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D764" w14:textId="77777777" w:rsidR="000C30A3" w:rsidRDefault="000C30A3" w:rsidP="000C30A3">
      <w:pPr>
        <w:spacing w:line="200" w:lineRule="exact"/>
        <w:ind w:left="5664" w:firstLine="708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DC2A18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Załącznik nr 1 do SWZ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do SWZ</w:t>
      </w:r>
    </w:p>
    <w:p w14:paraId="5D2CEFD1" w14:textId="77777777" w:rsidR="000C30A3" w:rsidRPr="00DC2A18" w:rsidRDefault="000C30A3" w:rsidP="000C30A3">
      <w:pPr>
        <w:spacing w:line="200" w:lineRule="exact"/>
        <w:ind w:left="708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1FF912A0" w14:textId="77777777" w:rsidR="000C30A3" w:rsidRDefault="000C30A3" w:rsidP="000C30A3">
      <w:pPr>
        <w:autoSpaceDE w:val="0"/>
        <w:jc w:val="center"/>
        <w:rPr>
          <w:rFonts w:ascii="Calibri" w:hAnsi="Calibri" w:cs="Calibri"/>
          <w:b/>
          <w:bCs/>
          <w:iCs/>
          <w:sz w:val="20"/>
          <w:szCs w:val="20"/>
          <w:u w:val="single"/>
        </w:rPr>
      </w:pPr>
      <w:r w:rsidRPr="00DC2A18">
        <w:rPr>
          <w:rFonts w:ascii="Calibri" w:hAnsi="Calibri" w:cs="Calibri"/>
          <w:b/>
          <w:bCs/>
          <w:iCs/>
          <w:sz w:val="20"/>
          <w:szCs w:val="20"/>
          <w:u w:val="single"/>
        </w:rPr>
        <w:t>Wymagane parametry / warunki konieczne:</w:t>
      </w:r>
    </w:p>
    <w:p w14:paraId="314C349B" w14:textId="77777777" w:rsidR="000C30A3" w:rsidRPr="00DC2A18" w:rsidRDefault="000C30A3" w:rsidP="000C30A3">
      <w:pPr>
        <w:autoSpaceDE w:val="0"/>
        <w:jc w:val="center"/>
        <w:rPr>
          <w:rFonts w:ascii="Calibri" w:hAnsi="Calibri" w:cs="Calibri"/>
          <w:b/>
          <w:bCs/>
          <w:iCs/>
          <w:sz w:val="20"/>
          <w:szCs w:val="20"/>
          <w:u w:val="single"/>
        </w:rPr>
      </w:pPr>
    </w:p>
    <w:p w14:paraId="538AE5CA" w14:textId="77777777" w:rsidR="000C30A3" w:rsidRPr="00DC2A18" w:rsidRDefault="000C30A3" w:rsidP="000C30A3">
      <w:pPr>
        <w:spacing w:after="120"/>
        <w:rPr>
          <w:rFonts w:ascii="Calibri" w:hAnsi="Calibri" w:cs="Calibri"/>
          <w:b/>
          <w:sz w:val="20"/>
          <w:szCs w:val="20"/>
        </w:rPr>
      </w:pPr>
      <w:r w:rsidRPr="00DC2A18">
        <w:rPr>
          <w:rFonts w:ascii="Calibri" w:hAnsi="Calibri" w:cs="Calibri"/>
          <w:b/>
          <w:sz w:val="20"/>
          <w:szCs w:val="20"/>
        </w:rPr>
        <w:t xml:space="preserve">Odzież medyczna </w:t>
      </w:r>
      <w:r w:rsidRPr="00DC2A18">
        <w:rPr>
          <w:rFonts w:ascii="Calibri" w:hAnsi="Calibri" w:cs="Calibri"/>
          <w:b/>
          <w:sz w:val="20"/>
          <w:szCs w:val="20"/>
          <w:lang w:val="x-none"/>
        </w:rPr>
        <w:t>do wyboru</w:t>
      </w:r>
      <w:r w:rsidRPr="00DC2A18">
        <w:rPr>
          <w:rFonts w:ascii="Calibri" w:hAnsi="Calibri" w:cs="Calibri"/>
          <w:b/>
          <w:sz w:val="20"/>
          <w:szCs w:val="20"/>
        </w:rPr>
        <w:t xml:space="preserve"> przez zamawiającego:</w:t>
      </w:r>
    </w:p>
    <w:p w14:paraId="129E5B2A" w14:textId="77777777" w:rsidR="000C30A3" w:rsidRPr="00DC2A18" w:rsidRDefault="000C30A3" w:rsidP="000C30A3">
      <w:pPr>
        <w:numPr>
          <w:ilvl w:val="0"/>
          <w:numId w:val="1"/>
        </w:numPr>
        <w:spacing w:after="120" w:line="259" w:lineRule="auto"/>
        <w:ind w:left="643"/>
        <w:contextualSpacing/>
        <w:jc w:val="both"/>
        <w:rPr>
          <w:rFonts w:ascii="Calibri" w:hAnsi="Calibri" w:cs="Calibri"/>
          <w:sz w:val="20"/>
          <w:szCs w:val="20"/>
          <w:lang w:val="x-none"/>
        </w:rPr>
      </w:pPr>
      <w:r w:rsidRPr="00657B16">
        <w:rPr>
          <w:rFonts w:ascii="Calibri" w:eastAsia="Calibri" w:hAnsi="Calibri" w:cs="Calibri"/>
          <w:b/>
          <w:bCs/>
          <w:kern w:val="2"/>
          <w:sz w:val="20"/>
          <w:szCs w:val="20"/>
          <w:u w:val="single"/>
          <w:lang w:eastAsia="en-US"/>
        </w:rPr>
        <w:t>Fartuch biały</w:t>
      </w:r>
      <w:r w:rsidRPr="00657B16">
        <w:rPr>
          <w:rFonts w:ascii="Calibri" w:eastAsia="Calibri" w:hAnsi="Calibri" w:cs="Calibri"/>
          <w:kern w:val="2"/>
          <w:sz w:val="20"/>
          <w:szCs w:val="20"/>
          <w:u w:val="single"/>
          <w:lang w:eastAsia="en-US"/>
        </w:rPr>
        <w:t>:</w:t>
      </w:r>
      <w:r w:rsidRPr="00DC2A18">
        <w:rPr>
          <w:rFonts w:ascii="Calibri" w:eastAsia="Calibri" w:hAnsi="Calibri" w:cs="Calibri"/>
          <w:kern w:val="2"/>
          <w:sz w:val="20"/>
          <w:szCs w:val="20"/>
          <w:lang w:eastAsia="en-US"/>
        </w:rPr>
        <w:t xml:space="preserve"> z kołnierzem, zapinany na napy, z długim lub krótkim rękawem. Kieszenie boczne naszywane na wysokości bioder, górna na wysokości serca. Fartuch damski z </w:t>
      </w:r>
      <w:proofErr w:type="spellStart"/>
      <w:r w:rsidRPr="00DC2A18">
        <w:rPr>
          <w:rFonts w:ascii="Calibri" w:eastAsia="Calibri" w:hAnsi="Calibri" w:cs="Calibri"/>
          <w:kern w:val="2"/>
          <w:sz w:val="20"/>
          <w:szCs w:val="20"/>
          <w:lang w:eastAsia="en-US"/>
        </w:rPr>
        <w:t>z</w:t>
      </w:r>
      <w:proofErr w:type="spellEnd"/>
      <w:r w:rsidRPr="00DC2A18">
        <w:rPr>
          <w:rFonts w:ascii="Calibri" w:eastAsia="Calibri" w:hAnsi="Calibri" w:cs="Calibri"/>
          <w:kern w:val="2"/>
          <w:sz w:val="20"/>
          <w:szCs w:val="20"/>
          <w:lang w:eastAsia="en-US"/>
        </w:rPr>
        <w:t xml:space="preserve"> zaszewkami, </w:t>
      </w:r>
      <w:proofErr w:type="spellStart"/>
      <w:r w:rsidRPr="00DC2A18">
        <w:rPr>
          <w:rFonts w:ascii="Calibri" w:eastAsia="Calibri" w:hAnsi="Calibri" w:cs="Calibri"/>
          <w:kern w:val="2"/>
          <w:sz w:val="20"/>
          <w:szCs w:val="20"/>
          <w:lang w:eastAsia="en-US"/>
        </w:rPr>
        <w:t>taliowany</w:t>
      </w:r>
      <w:proofErr w:type="spellEnd"/>
      <w:r w:rsidRPr="00DC2A18">
        <w:rPr>
          <w:rFonts w:ascii="Calibri" w:eastAsia="Calibri" w:hAnsi="Calibri" w:cs="Calibri"/>
          <w:kern w:val="2"/>
          <w:sz w:val="20"/>
          <w:szCs w:val="20"/>
          <w:lang w:eastAsia="en-US"/>
        </w:rPr>
        <w:t>, fartuch męski – prosty.</w:t>
      </w:r>
    </w:p>
    <w:p w14:paraId="601C197F" w14:textId="77777777" w:rsidR="000C30A3" w:rsidRPr="00DC2A18" w:rsidRDefault="000C30A3" w:rsidP="000C30A3">
      <w:pPr>
        <w:numPr>
          <w:ilvl w:val="0"/>
          <w:numId w:val="1"/>
        </w:numPr>
        <w:suppressAutoHyphens/>
        <w:spacing w:after="160" w:line="259" w:lineRule="auto"/>
        <w:ind w:left="643"/>
        <w:rPr>
          <w:rFonts w:ascii="Calibri" w:hAnsi="Calibri" w:cs="Calibri"/>
          <w:sz w:val="20"/>
          <w:szCs w:val="20"/>
          <w:lang w:val="x-none"/>
        </w:rPr>
      </w:pPr>
      <w:r w:rsidRPr="00DC2A18">
        <w:rPr>
          <w:rFonts w:ascii="Calibri" w:hAnsi="Calibri" w:cs="Calibri"/>
          <w:b/>
          <w:sz w:val="20"/>
          <w:szCs w:val="20"/>
          <w:u w:val="single"/>
          <w:lang w:val="x-none"/>
        </w:rPr>
        <w:t>Bluza z krótkim rękawem</w:t>
      </w:r>
      <w:r w:rsidRPr="00DC2A18">
        <w:rPr>
          <w:rFonts w:ascii="Calibri" w:hAnsi="Calibri" w:cs="Calibri"/>
          <w:b/>
          <w:sz w:val="20"/>
          <w:szCs w:val="20"/>
        </w:rPr>
        <w:t xml:space="preserve">: </w:t>
      </w:r>
      <w:r w:rsidRPr="00DC2A18">
        <w:rPr>
          <w:rFonts w:ascii="Calibri" w:hAnsi="Calibri" w:cs="Calibri"/>
          <w:bCs/>
          <w:sz w:val="20"/>
          <w:szCs w:val="20"/>
          <w:lang w:val="x-none"/>
        </w:rPr>
        <w:t xml:space="preserve">dekolt na zakładkę, wkładana przez </w:t>
      </w:r>
      <w:r w:rsidRPr="00DC2A18">
        <w:rPr>
          <w:rFonts w:ascii="Calibri" w:hAnsi="Calibri" w:cs="Calibri"/>
          <w:bCs/>
          <w:sz w:val="20"/>
          <w:szCs w:val="20"/>
        </w:rPr>
        <w:t>głowę, z</w:t>
      </w:r>
      <w:r w:rsidRPr="00DC2A18">
        <w:rPr>
          <w:rFonts w:ascii="Calibri" w:hAnsi="Calibri" w:cs="Calibri"/>
          <w:sz w:val="20"/>
          <w:szCs w:val="20"/>
          <w:lang w:val="x-none"/>
        </w:rPr>
        <w:t xml:space="preserve"> przodu odcięty karczek, pod którym jest mała kieszeń z lewej strony</w:t>
      </w:r>
      <w:r w:rsidRPr="00DC2A18">
        <w:rPr>
          <w:rFonts w:ascii="Calibri" w:hAnsi="Calibri" w:cs="Calibri"/>
          <w:sz w:val="20"/>
          <w:szCs w:val="20"/>
        </w:rPr>
        <w:t xml:space="preserve">, </w:t>
      </w:r>
      <w:r w:rsidRPr="00DC2A18">
        <w:rPr>
          <w:rFonts w:ascii="Calibri" w:hAnsi="Calibri" w:cs="Calibri"/>
          <w:sz w:val="20"/>
          <w:szCs w:val="20"/>
          <w:lang w:val="x-none"/>
        </w:rPr>
        <w:t>kieszenie dolne boczne na wysokości bioder, po bokach rozporki wzmocnione ryglami</w:t>
      </w:r>
      <w:r w:rsidRPr="00DC2A18">
        <w:rPr>
          <w:rFonts w:ascii="Calibri" w:hAnsi="Calibri" w:cs="Calibri"/>
          <w:sz w:val="20"/>
          <w:szCs w:val="20"/>
        </w:rPr>
        <w:t xml:space="preserve">, </w:t>
      </w:r>
      <w:r w:rsidRPr="00DC2A18">
        <w:rPr>
          <w:rFonts w:ascii="Calibri" w:hAnsi="Calibri" w:cs="Calibri"/>
          <w:sz w:val="20"/>
          <w:szCs w:val="20"/>
          <w:lang w:val="x-none"/>
        </w:rPr>
        <w:t>długość lekko zakrywająca biodra</w:t>
      </w:r>
      <w:r w:rsidRPr="00DC2A18">
        <w:rPr>
          <w:rFonts w:ascii="Calibri" w:hAnsi="Calibri" w:cs="Calibri"/>
          <w:sz w:val="20"/>
          <w:szCs w:val="20"/>
        </w:rPr>
        <w:t>.</w:t>
      </w:r>
    </w:p>
    <w:p w14:paraId="310B02AA" w14:textId="77777777" w:rsidR="000C30A3" w:rsidRPr="00DC2A18" w:rsidRDefault="000C30A3" w:rsidP="000C30A3">
      <w:pPr>
        <w:numPr>
          <w:ilvl w:val="0"/>
          <w:numId w:val="1"/>
        </w:numPr>
        <w:suppressAutoHyphens/>
        <w:spacing w:after="160" w:line="259" w:lineRule="auto"/>
        <w:ind w:left="643"/>
        <w:rPr>
          <w:rFonts w:ascii="Calibri" w:hAnsi="Calibri" w:cs="Calibri"/>
          <w:sz w:val="20"/>
          <w:szCs w:val="20"/>
          <w:lang w:val="x-none"/>
        </w:rPr>
      </w:pPr>
      <w:r w:rsidRPr="00DC2A18">
        <w:rPr>
          <w:rFonts w:ascii="Calibri" w:hAnsi="Calibri" w:cs="Calibri"/>
          <w:b/>
          <w:bCs/>
          <w:sz w:val="20"/>
          <w:szCs w:val="20"/>
          <w:u w:val="single"/>
          <w:lang w:val="x-none"/>
        </w:rPr>
        <w:t xml:space="preserve">Spodnie </w:t>
      </w:r>
      <w:proofErr w:type="spellStart"/>
      <w:r w:rsidRPr="00DC2A18">
        <w:rPr>
          <w:rFonts w:ascii="Calibri" w:hAnsi="Calibri" w:cs="Calibri"/>
          <w:b/>
          <w:bCs/>
          <w:sz w:val="20"/>
          <w:szCs w:val="20"/>
          <w:u w:val="single"/>
        </w:rPr>
        <w:t>unisex</w:t>
      </w:r>
      <w:proofErr w:type="spellEnd"/>
      <w:r w:rsidRPr="00DC2A18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DC2A18">
        <w:rPr>
          <w:rFonts w:ascii="Calibri" w:hAnsi="Calibri" w:cs="Calibri"/>
          <w:b/>
          <w:bCs/>
          <w:sz w:val="20"/>
          <w:szCs w:val="20"/>
          <w:u w:val="single"/>
          <w:lang w:val="x-none"/>
        </w:rPr>
        <w:t xml:space="preserve"> </w:t>
      </w:r>
      <w:r w:rsidRPr="00DC2A18">
        <w:rPr>
          <w:rFonts w:ascii="Calibri" w:hAnsi="Calibri" w:cs="Calibri"/>
          <w:sz w:val="20"/>
          <w:szCs w:val="20"/>
          <w:lang w:val="x-none"/>
        </w:rPr>
        <w:t xml:space="preserve">proste, na gumę, z trokami do wiązania z przodu. </w:t>
      </w:r>
    </w:p>
    <w:p w14:paraId="0E721252" w14:textId="77777777" w:rsidR="000C30A3" w:rsidRPr="00DC2A18" w:rsidRDefault="000C30A3" w:rsidP="000C30A3">
      <w:pPr>
        <w:numPr>
          <w:ilvl w:val="0"/>
          <w:numId w:val="1"/>
        </w:numPr>
        <w:suppressAutoHyphens/>
        <w:spacing w:after="160" w:line="259" w:lineRule="auto"/>
        <w:ind w:left="643"/>
        <w:rPr>
          <w:rFonts w:ascii="Calibri" w:hAnsi="Calibri" w:cs="Calibri"/>
          <w:sz w:val="20"/>
          <w:szCs w:val="20"/>
          <w:lang w:val="x-none"/>
        </w:rPr>
      </w:pPr>
      <w:r w:rsidRPr="00DC2A18">
        <w:rPr>
          <w:rFonts w:ascii="Calibri" w:hAnsi="Calibri" w:cs="Calibri"/>
          <w:b/>
          <w:bCs/>
          <w:sz w:val="20"/>
          <w:szCs w:val="20"/>
          <w:u w:val="single"/>
          <w:lang w:val="x-none"/>
        </w:rPr>
        <w:t xml:space="preserve">Spódnica </w:t>
      </w:r>
      <w:r w:rsidRPr="00DC2A18">
        <w:rPr>
          <w:rFonts w:ascii="Calibri" w:hAnsi="Calibri" w:cs="Calibri"/>
          <w:b/>
          <w:sz w:val="20"/>
          <w:szCs w:val="20"/>
          <w:u w:val="single"/>
          <w:lang w:val="x-none"/>
        </w:rPr>
        <w:t xml:space="preserve">ołówkowa </w:t>
      </w:r>
      <w:r w:rsidRPr="00DC2A18">
        <w:rPr>
          <w:rFonts w:ascii="Calibri" w:hAnsi="Calibri" w:cs="Calibri"/>
          <w:sz w:val="20"/>
          <w:szCs w:val="20"/>
          <w:lang w:val="x-none"/>
        </w:rPr>
        <w:t>z rozporkiem z tyłu</w:t>
      </w:r>
      <w:r w:rsidRPr="00DC2A1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DC2A18">
        <w:rPr>
          <w:rFonts w:ascii="Calibri" w:hAnsi="Calibri" w:cs="Calibri"/>
          <w:sz w:val="20"/>
          <w:szCs w:val="20"/>
          <w:lang w:val="x-none"/>
        </w:rPr>
        <w:t>rozp</w:t>
      </w:r>
      <w:r w:rsidRPr="00DC2A18">
        <w:rPr>
          <w:rFonts w:ascii="Calibri" w:hAnsi="Calibri" w:cs="Calibri"/>
          <w:sz w:val="20"/>
          <w:szCs w:val="20"/>
        </w:rPr>
        <w:t>ore</w:t>
      </w:r>
      <w:proofErr w:type="spellEnd"/>
      <w:r w:rsidRPr="00DC2A18">
        <w:rPr>
          <w:rFonts w:ascii="Calibri" w:hAnsi="Calibri" w:cs="Calibri"/>
          <w:sz w:val="20"/>
          <w:szCs w:val="20"/>
          <w:lang w:val="x-none"/>
        </w:rPr>
        <w:t>k wzmocnion</w:t>
      </w:r>
      <w:r w:rsidRPr="00DC2A18">
        <w:rPr>
          <w:rFonts w:ascii="Calibri" w:hAnsi="Calibri" w:cs="Calibri"/>
          <w:sz w:val="20"/>
          <w:szCs w:val="20"/>
        </w:rPr>
        <w:t>y</w:t>
      </w:r>
      <w:r w:rsidRPr="00DC2A18">
        <w:rPr>
          <w:rFonts w:ascii="Calibri" w:hAnsi="Calibri" w:cs="Calibri"/>
          <w:sz w:val="20"/>
          <w:szCs w:val="20"/>
          <w:lang w:val="x-none"/>
        </w:rPr>
        <w:t xml:space="preserve"> rygl</w:t>
      </w:r>
      <w:r w:rsidRPr="00DC2A18">
        <w:rPr>
          <w:rFonts w:ascii="Calibri" w:hAnsi="Calibri" w:cs="Calibri"/>
          <w:sz w:val="20"/>
          <w:szCs w:val="20"/>
        </w:rPr>
        <w:t>e</w:t>
      </w:r>
      <w:r w:rsidRPr="00DC2A18">
        <w:rPr>
          <w:rFonts w:ascii="Calibri" w:hAnsi="Calibri" w:cs="Calibri"/>
          <w:sz w:val="20"/>
          <w:szCs w:val="20"/>
          <w:lang w:val="x-none"/>
        </w:rPr>
        <w:t>m</w:t>
      </w:r>
      <w:r w:rsidRPr="00DC2A18">
        <w:rPr>
          <w:rFonts w:ascii="Calibri" w:hAnsi="Calibri" w:cs="Calibri"/>
          <w:sz w:val="20"/>
          <w:szCs w:val="20"/>
        </w:rPr>
        <w:t xml:space="preserve">, </w:t>
      </w:r>
      <w:r w:rsidRPr="00DC2A18">
        <w:rPr>
          <w:rFonts w:ascii="Calibri" w:hAnsi="Calibri" w:cs="Calibri"/>
          <w:sz w:val="20"/>
          <w:szCs w:val="20"/>
          <w:lang w:val="x-none"/>
        </w:rPr>
        <w:t>pas na gumę z trokami do wiązania z przodu</w:t>
      </w:r>
      <w:r w:rsidRPr="00DC2A18">
        <w:rPr>
          <w:rFonts w:ascii="Calibri" w:hAnsi="Calibri" w:cs="Calibri"/>
          <w:sz w:val="20"/>
          <w:szCs w:val="20"/>
        </w:rPr>
        <w:t>.</w:t>
      </w:r>
    </w:p>
    <w:p w14:paraId="4935901B" w14:textId="77777777" w:rsidR="000C30A3" w:rsidRPr="00DC2A18" w:rsidRDefault="000C30A3" w:rsidP="000C30A3">
      <w:pPr>
        <w:spacing w:after="120"/>
        <w:rPr>
          <w:rFonts w:ascii="Calibri" w:hAnsi="Calibri" w:cs="Calibri"/>
          <w:sz w:val="20"/>
          <w:szCs w:val="20"/>
          <w:lang w:val="x-none"/>
        </w:rPr>
      </w:pPr>
      <w:r w:rsidRPr="00DC2A18">
        <w:rPr>
          <w:rFonts w:ascii="Calibri" w:hAnsi="Calibri" w:cs="Calibri"/>
          <w:b/>
          <w:sz w:val="20"/>
          <w:szCs w:val="20"/>
          <w:lang w:val="x-none"/>
        </w:rPr>
        <w:t>Rozmiary:</w:t>
      </w:r>
      <w:r w:rsidRPr="00DC2A18">
        <w:rPr>
          <w:rFonts w:ascii="Calibri" w:hAnsi="Calibri" w:cs="Calibri"/>
          <w:sz w:val="20"/>
          <w:szCs w:val="20"/>
          <w:lang w:val="x-none"/>
        </w:rPr>
        <w:t xml:space="preserve"> XS, S, M, L, XL, </w:t>
      </w:r>
      <w:r w:rsidRPr="00DC2A18">
        <w:rPr>
          <w:rFonts w:ascii="Calibri" w:hAnsi="Calibri" w:cs="Calibri"/>
          <w:sz w:val="20"/>
          <w:szCs w:val="20"/>
        </w:rPr>
        <w:t>2X</w:t>
      </w:r>
      <w:r w:rsidRPr="00DC2A18">
        <w:rPr>
          <w:rFonts w:ascii="Calibri" w:hAnsi="Calibri" w:cs="Calibri"/>
          <w:sz w:val="20"/>
          <w:szCs w:val="20"/>
          <w:lang w:val="x-none"/>
        </w:rPr>
        <w:t xml:space="preserve">L, </w:t>
      </w:r>
      <w:r w:rsidRPr="00DC2A18">
        <w:rPr>
          <w:rFonts w:ascii="Calibri" w:hAnsi="Calibri" w:cs="Calibri"/>
          <w:sz w:val="20"/>
          <w:szCs w:val="20"/>
        </w:rPr>
        <w:t>3</w:t>
      </w:r>
      <w:r w:rsidRPr="00DC2A18">
        <w:rPr>
          <w:rFonts w:ascii="Calibri" w:hAnsi="Calibri" w:cs="Calibri"/>
          <w:sz w:val="20"/>
          <w:szCs w:val="20"/>
          <w:lang w:val="x-none"/>
        </w:rPr>
        <w:t xml:space="preserve">XL, </w:t>
      </w:r>
      <w:r w:rsidRPr="00DC2A18">
        <w:rPr>
          <w:rFonts w:ascii="Calibri" w:hAnsi="Calibri" w:cs="Calibri"/>
          <w:sz w:val="20"/>
          <w:szCs w:val="20"/>
        </w:rPr>
        <w:t>4</w:t>
      </w:r>
      <w:r w:rsidRPr="00DC2A18">
        <w:rPr>
          <w:rFonts w:ascii="Calibri" w:hAnsi="Calibri" w:cs="Calibri"/>
          <w:sz w:val="20"/>
          <w:szCs w:val="20"/>
          <w:lang w:val="x-none"/>
        </w:rPr>
        <w:t>XL</w:t>
      </w:r>
      <w:r w:rsidRPr="00DC2A18">
        <w:rPr>
          <w:rFonts w:ascii="Calibri" w:hAnsi="Calibri" w:cs="Calibri"/>
          <w:sz w:val="20"/>
          <w:szCs w:val="20"/>
        </w:rPr>
        <w:t xml:space="preserve">, 5XL oraz odzież uszyta </w:t>
      </w:r>
      <w:r w:rsidRPr="00DC2A18">
        <w:rPr>
          <w:rFonts w:ascii="Calibri" w:hAnsi="Calibri" w:cs="Calibri"/>
          <w:sz w:val="20"/>
          <w:szCs w:val="20"/>
          <w:lang w:val="x-none"/>
        </w:rPr>
        <w:t>na miarę.</w:t>
      </w:r>
    </w:p>
    <w:p w14:paraId="26E63E1E" w14:textId="5A0256AB" w:rsidR="000C30A3" w:rsidRPr="000C30A3" w:rsidRDefault="000C30A3" w:rsidP="000C30A3">
      <w:pPr>
        <w:spacing w:after="100" w:afterAutospacing="1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0C30A3">
        <w:rPr>
          <w:rFonts w:asciiTheme="minorHAnsi" w:hAnsiTheme="minorHAnsi" w:cstheme="minorHAnsi"/>
          <w:sz w:val="20"/>
          <w:szCs w:val="20"/>
        </w:rPr>
        <w:t>Odzież medyczna wykonana z tkaniny poliestrowo-bawełnianej o składzie: 35 - 60 % bawełna , 40 – 65% poliester, o gramaturze:  tkanina biała  150 – 170 g/m</w:t>
      </w:r>
      <w:r w:rsidRPr="000C30A3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0C30A3">
        <w:rPr>
          <w:rFonts w:asciiTheme="minorHAnsi" w:hAnsiTheme="minorHAnsi" w:cstheme="minorHAnsi"/>
          <w:sz w:val="20"/>
          <w:szCs w:val="20"/>
        </w:rPr>
        <w:t xml:space="preserve">, tkanina kolorowa </w:t>
      </w:r>
      <w:r w:rsidRPr="000C30A3">
        <w:rPr>
          <w:rFonts w:asciiTheme="minorHAnsi" w:hAnsiTheme="minorHAnsi" w:cstheme="minorHAnsi"/>
          <w:color w:val="FF0000"/>
          <w:sz w:val="20"/>
          <w:szCs w:val="20"/>
        </w:rPr>
        <w:t>130 g/m</w:t>
      </w:r>
      <w:r w:rsidRPr="000C30A3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2</w:t>
      </w:r>
      <w:r w:rsidRPr="000C30A3">
        <w:rPr>
          <w:rFonts w:asciiTheme="minorHAnsi" w:hAnsiTheme="minorHAnsi" w:cstheme="minorHAnsi"/>
          <w:color w:val="FF0000"/>
          <w:sz w:val="20"/>
          <w:szCs w:val="20"/>
        </w:rPr>
        <w:t xml:space="preserve"> +/-4%</w:t>
      </w:r>
      <w:r w:rsidRPr="000C30A3">
        <w:rPr>
          <w:rFonts w:asciiTheme="minorHAnsi" w:hAnsiTheme="minorHAnsi" w:cstheme="minorHAnsi"/>
          <w:sz w:val="20"/>
          <w:szCs w:val="20"/>
        </w:rPr>
        <w:t xml:space="preserve">. Tkanina zapewniająca wysoki komfort </w:t>
      </w:r>
      <w:proofErr w:type="spellStart"/>
      <w:r w:rsidRPr="000C30A3">
        <w:rPr>
          <w:rFonts w:asciiTheme="minorHAnsi" w:hAnsiTheme="minorHAnsi" w:cstheme="minorHAnsi"/>
          <w:sz w:val="20"/>
          <w:szCs w:val="20"/>
        </w:rPr>
        <w:t>termofizjologiczny</w:t>
      </w:r>
      <w:proofErr w:type="spellEnd"/>
      <w:r w:rsidRPr="000C30A3">
        <w:rPr>
          <w:rFonts w:asciiTheme="minorHAnsi" w:hAnsiTheme="minorHAnsi" w:cstheme="minorHAnsi"/>
          <w:sz w:val="20"/>
          <w:szCs w:val="20"/>
        </w:rPr>
        <w:t xml:space="preserve">. Splot skośny lub płócienny. </w:t>
      </w:r>
      <w:bookmarkStart w:id="0" w:name="_Hlk157164073"/>
      <w:r w:rsidRPr="000C30A3">
        <w:rPr>
          <w:rFonts w:asciiTheme="minorHAnsi" w:hAnsiTheme="minorHAnsi" w:cstheme="minorHAnsi"/>
          <w:sz w:val="20"/>
          <w:szCs w:val="20"/>
        </w:rPr>
        <w:t>Tkanina biała i kolorowa (dostępność kolorów minimum: niebieska, zielona, czerwona, bordowa/różowa, granatowa</w:t>
      </w:r>
      <w:bookmarkEnd w:id="0"/>
      <w:r w:rsidRPr="000C30A3">
        <w:rPr>
          <w:rFonts w:asciiTheme="minorHAnsi" w:hAnsiTheme="minorHAnsi" w:cstheme="minorHAnsi"/>
          <w:sz w:val="20"/>
          <w:szCs w:val="20"/>
        </w:rPr>
        <w:t xml:space="preserve">) zgodna z normą CEN/TS 14237 lub </w:t>
      </w:r>
      <w:bookmarkStart w:id="1" w:name="_Hlk157164799"/>
      <w:r w:rsidRPr="000C30A3">
        <w:rPr>
          <w:rFonts w:asciiTheme="minorHAnsi" w:hAnsiTheme="minorHAnsi" w:cstheme="minorHAnsi"/>
          <w:sz w:val="20"/>
          <w:szCs w:val="20"/>
        </w:rPr>
        <w:t xml:space="preserve">PN-EN 13795 </w:t>
      </w:r>
      <w:r w:rsidRPr="006C5754">
        <w:rPr>
          <w:rFonts w:asciiTheme="minorHAnsi" w:eastAsiaTheme="minorHAnsi" w:hAnsiTheme="minorHAnsi" w:cstheme="minorHAnsi"/>
          <w:bCs/>
          <w:color w:val="FF0000"/>
          <w:sz w:val="20"/>
          <w:szCs w:val="20"/>
        </w:rPr>
        <w:t>lub z certyfikatem wystawionym przez niezależną akredytowaną jednostkę badawczą potwierdzający zgodność wyrobu gotowego z normą CEN/TS 14237 w zakresie Tabeli 9.</w:t>
      </w:r>
    </w:p>
    <w:p w14:paraId="69E9C45C" w14:textId="77777777" w:rsidR="000C30A3" w:rsidRPr="00DC2A18" w:rsidRDefault="000C30A3" w:rsidP="000C30A3">
      <w:pPr>
        <w:spacing w:after="120"/>
        <w:rPr>
          <w:rFonts w:ascii="Calibri" w:hAnsi="Calibri" w:cs="Calibri"/>
          <w:sz w:val="20"/>
          <w:szCs w:val="20"/>
          <w:lang w:val="x-none"/>
        </w:rPr>
      </w:pPr>
      <w:r w:rsidRPr="00DC2A18">
        <w:rPr>
          <w:rFonts w:ascii="Calibri" w:hAnsi="Calibri" w:cs="Calibri"/>
          <w:b/>
          <w:bCs/>
          <w:sz w:val="20"/>
          <w:szCs w:val="20"/>
        </w:rPr>
        <w:t xml:space="preserve">Odzież oznakowana </w:t>
      </w:r>
      <w:bookmarkEnd w:id="1"/>
      <w:r w:rsidRPr="00DC2A18">
        <w:rPr>
          <w:rFonts w:ascii="Calibri" w:hAnsi="Calibri" w:cs="Calibri"/>
          <w:b/>
          <w:bCs/>
          <w:sz w:val="20"/>
          <w:szCs w:val="20"/>
        </w:rPr>
        <w:t>przez:</w:t>
      </w:r>
      <w:r w:rsidRPr="00DC2A18">
        <w:rPr>
          <w:rFonts w:ascii="Calibri" w:hAnsi="Calibri" w:cs="Calibri"/>
          <w:sz w:val="20"/>
          <w:szCs w:val="20"/>
        </w:rPr>
        <w:t xml:space="preserve"> </w:t>
      </w:r>
      <w:r w:rsidRPr="00DC2A18">
        <w:rPr>
          <w:rFonts w:ascii="Calibri" w:hAnsi="Calibri" w:cs="Calibri"/>
          <w:sz w:val="20"/>
          <w:szCs w:val="20"/>
          <w:u w:val="single"/>
        </w:rPr>
        <w:t>logo Szpitala w postaci haftu lub nadruku (pod warunkiem trwałości nadruku przez minimum 24 miesiące), z nazwą Szpitala  wysokość liter 0,6-1,0 cm</w:t>
      </w:r>
      <w:r w:rsidRPr="00DC2A18">
        <w:rPr>
          <w:rFonts w:ascii="Calibri" w:hAnsi="Calibri" w:cs="Calibri"/>
          <w:sz w:val="20"/>
          <w:szCs w:val="20"/>
          <w:lang w:val="x-none"/>
        </w:rPr>
        <w:t>.</w:t>
      </w:r>
      <w:r w:rsidRPr="00DC2A18">
        <w:rPr>
          <w:rFonts w:ascii="Calibri" w:hAnsi="Calibri" w:cs="Calibri"/>
          <w:sz w:val="20"/>
          <w:szCs w:val="20"/>
          <w:lang w:val="x-none"/>
        </w:rPr>
        <w:br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978"/>
        <w:gridCol w:w="567"/>
        <w:gridCol w:w="567"/>
        <w:gridCol w:w="585"/>
        <w:gridCol w:w="751"/>
        <w:gridCol w:w="567"/>
        <w:gridCol w:w="851"/>
        <w:gridCol w:w="1275"/>
        <w:gridCol w:w="1919"/>
      </w:tblGrid>
      <w:tr w:rsidR="000C30A3" w:rsidRPr="00DC2A18" w14:paraId="4F3967F2" w14:textId="77777777" w:rsidTr="003323DF">
        <w:trPr>
          <w:trHeight w:val="2382"/>
          <w:jc w:val="center"/>
        </w:trPr>
        <w:tc>
          <w:tcPr>
            <w:tcW w:w="288" w:type="dxa"/>
            <w:shd w:val="clear" w:color="auto" w:fill="auto"/>
            <w:noWrap/>
            <w:vAlign w:val="center"/>
            <w:hideMark/>
          </w:tcPr>
          <w:p w14:paraId="481EF7DB" w14:textId="77777777" w:rsidR="000C30A3" w:rsidRPr="00DC2A18" w:rsidRDefault="000C30A3" w:rsidP="003323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A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lp.</w:t>
            </w:r>
          </w:p>
          <w:p w14:paraId="67175EC1" w14:textId="77777777" w:rsidR="000C30A3" w:rsidRPr="00DC2A18" w:rsidRDefault="000C30A3" w:rsidP="003323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A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069AF5EC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A18">
              <w:rPr>
                <w:rFonts w:ascii="Calibri" w:hAnsi="Calibri" w:cs="Calibri"/>
                <w:sz w:val="18"/>
                <w:szCs w:val="18"/>
              </w:rPr>
              <w:t xml:space="preserve"> nazwa  </w:t>
            </w:r>
          </w:p>
          <w:p w14:paraId="01D9101E" w14:textId="77777777" w:rsidR="000C30A3" w:rsidRPr="00DC2A18" w:rsidRDefault="000C30A3" w:rsidP="003323DF">
            <w:pPr>
              <w:rPr>
                <w:rFonts w:ascii="Calibri" w:hAnsi="Calibri" w:cs="Calibri"/>
                <w:sz w:val="18"/>
                <w:szCs w:val="18"/>
              </w:rPr>
            </w:pPr>
            <w:r w:rsidRPr="00DC2A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4BF6E8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A18">
              <w:rPr>
                <w:rFonts w:ascii="Calibri" w:hAnsi="Calibri" w:cs="Calibri"/>
                <w:sz w:val="18"/>
                <w:szCs w:val="18"/>
              </w:rPr>
              <w:t>j.m.</w:t>
            </w:r>
          </w:p>
          <w:p w14:paraId="204C2257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A1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E17FB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A18">
              <w:rPr>
                <w:rFonts w:ascii="Calibri" w:hAnsi="Calibri" w:cs="Calibri"/>
                <w:sz w:val="18"/>
                <w:szCs w:val="18"/>
              </w:rPr>
              <w:t xml:space="preserve">ilość </w:t>
            </w:r>
          </w:p>
        </w:tc>
        <w:tc>
          <w:tcPr>
            <w:tcW w:w="585" w:type="dxa"/>
            <w:vAlign w:val="center"/>
          </w:tcPr>
          <w:p w14:paraId="347AD0C0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A18">
              <w:rPr>
                <w:rFonts w:ascii="Calibri" w:hAnsi="Calibri" w:cs="Calibri"/>
                <w:sz w:val="18"/>
                <w:szCs w:val="18"/>
              </w:rPr>
              <w:t>Cena jedn. netto</w:t>
            </w:r>
          </w:p>
        </w:tc>
        <w:tc>
          <w:tcPr>
            <w:tcW w:w="685" w:type="dxa"/>
            <w:vAlign w:val="center"/>
          </w:tcPr>
          <w:p w14:paraId="66A7240C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A18">
              <w:rPr>
                <w:rFonts w:ascii="Calibri" w:hAnsi="Calibri" w:cs="Calibri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vAlign w:val="center"/>
          </w:tcPr>
          <w:p w14:paraId="351ED972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A18">
              <w:rPr>
                <w:rFonts w:ascii="Calibri" w:hAnsi="Calibri" w:cs="Calibri"/>
                <w:sz w:val="18"/>
                <w:szCs w:val="18"/>
              </w:rPr>
              <w:t>Vat %</w:t>
            </w:r>
          </w:p>
        </w:tc>
        <w:tc>
          <w:tcPr>
            <w:tcW w:w="851" w:type="dxa"/>
            <w:vAlign w:val="center"/>
          </w:tcPr>
          <w:p w14:paraId="7B88B244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A18">
              <w:rPr>
                <w:rFonts w:ascii="Calibri" w:hAnsi="Calibri" w:cs="Calibri"/>
                <w:sz w:val="18"/>
                <w:szCs w:val="18"/>
              </w:rPr>
              <w:t>Wartość brutto</w:t>
            </w:r>
          </w:p>
        </w:tc>
        <w:tc>
          <w:tcPr>
            <w:tcW w:w="1275" w:type="dxa"/>
            <w:vAlign w:val="center"/>
          </w:tcPr>
          <w:p w14:paraId="462BE253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A18">
              <w:rPr>
                <w:rFonts w:ascii="Calibri" w:hAnsi="Calibri" w:cs="Calibri"/>
                <w:sz w:val="18"/>
                <w:szCs w:val="18"/>
              </w:rPr>
              <w:t>Podać: Producenta/ nazwę handlową/ wszystkie  nr katalogowe producenta – jeśli dotyczy*</w:t>
            </w:r>
          </w:p>
        </w:tc>
        <w:tc>
          <w:tcPr>
            <w:tcW w:w="1985" w:type="dxa"/>
            <w:vAlign w:val="center"/>
          </w:tcPr>
          <w:p w14:paraId="1C965B4D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A18">
              <w:rPr>
                <w:rFonts w:ascii="Calibri" w:hAnsi="Calibri" w:cs="Calibri"/>
                <w:sz w:val="18"/>
                <w:szCs w:val="18"/>
              </w:rPr>
              <w:t>Podać klasę oferowanego wyrobu zgodnie z regułami klasyfikacji wyrobów zawartym w Rozporządzeniu Parlamentu Europejskiego I Rady (UE) 2017/745 – jeśli dotyczy</w:t>
            </w:r>
          </w:p>
        </w:tc>
      </w:tr>
      <w:tr w:rsidR="000C30A3" w:rsidRPr="00DC2A18" w14:paraId="02AD8F10" w14:textId="77777777" w:rsidTr="003323DF">
        <w:trPr>
          <w:trHeight w:val="506"/>
          <w:jc w:val="center"/>
        </w:trPr>
        <w:tc>
          <w:tcPr>
            <w:tcW w:w="288" w:type="dxa"/>
            <w:shd w:val="clear" w:color="auto" w:fill="auto"/>
            <w:noWrap/>
            <w:vAlign w:val="center"/>
          </w:tcPr>
          <w:p w14:paraId="685599FC" w14:textId="77777777" w:rsidR="000C30A3" w:rsidRPr="00DC2A18" w:rsidRDefault="000C30A3" w:rsidP="00332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2A1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480B" w14:textId="77777777" w:rsidR="000C30A3" w:rsidRPr="00DC2A18" w:rsidRDefault="000C30A3" w:rsidP="003323DF">
            <w:pPr>
              <w:rPr>
                <w:rFonts w:ascii="Calibri" w:hAnsi="Calibri" w:cs="Calibri"/>
                <w:sz w:val="20"/>
                <w:szCs w:val="20"/>
              </w:rPr>
            </w:pPr>
            <w:r w:rsidRPr="00DC2A18">
              <w:rPr>
                <w:rFonts w:ascii="Calibri" w:hAnsi="Calibri" w:cs="Calibri"/>
                <w:sz w:val="20"/>
                <w:szCs w:val="20"/>
              </w:rPr>
              <w:t>Fartuch biały  (do wyboru przez Zamawiającego: damski lub męski)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8C43" w14:textId="77777777" w:rsidR="000C30A3" w:rsidRPr="00DC2A18" w:rsidRDefault="000C30A3" w:rsidP="003323DF">
            <w:pPr>
              <w:rPr>
                <w:rFonts w:ascii="Calibri" w:hAnsi="Calibri" w:cs="Calibri"/>
                <w:sz w:val="20"/>
                <w:szCs w:val="20"/>
              </w:rPr>
            </w:pPr>
            <w:r w:rsidRPr="00DC2A1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BE01" w14:textId="77777777" w:rsidR="000C30A3" w:rsidRPr="00DC2A18" w:rsidRDefault="000C30A3" w:rsidP="003323DF">
            <w:pPr>
              <w:rPr>
                <w:rFonts w:ascii="Calibri" w:hAnsi="Calibri" w:cs="Calibri"/>
                <w:sz w:val="20"/>
                <w:szCs w:val="20"/>
              </w:rPr>
            </w:pPr>
            <w:r w:rsidRPr="00DC2A18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585" w:type="dxa"/>
            <w:vAlign w:val="center"/>
          </w:tcPr>
          <w:p w14:paraId="3D501A22" w14:textId="77777777" w:rsidR="000C30A3" w:rsidRPr="00DC2A18" w:rsidRDefault="000C30A3" w:rsidP="003323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507683D" w14:textId="77777777" w:rsidR="000C30A3" w:rsidRPr="00DC2A18" w:rsidRDefault="000C30A3" w:rsidP="003323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36B67D" w14:textId="77777777" w:rsidR="000C30A3" w:rsidRPr="00DC2A18" w:rsidRDefault="000C30A3" w:rsidP="003323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03BA70" w14:textId="77777777" w:rsidR="000C30A3" w:rsidRPr="00DC2A18" w:rsidRDefault="000C30A3" w:rsidP="003323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146383" w14:textId="77777777" w:rsidR="000C30A3" w:rsidRPr="00DC2A18" w:rsidRDefault="000C30A3" w:rsidP="003323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3A3FC8" w14:textId="77777777" w:rsidR="000C30A3" w:rsidRPr="00DC2A18" w:rsidRDefault="000C30A3" w:rsidP="003323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0A3" w:rsidRPr="00DC2A18" w14:paraId="576BEBE1" w14:textId="77777777" w:rsidTr="003323DF">
        <w:trPr>
          <w:trHeight w:val="1540"/>
          <w:jc w:val="center"/>
        </w:trPr>
        <w:tc>
          <w:tcPr>
            <w:tcW w:w="288" w:type="dxa"/>
            <w:shd w:val="clear" w:color="auto" w:fill="auto"/>
            <w:noWrap/>
            <w:vAlign w:val="center"/>
          </w:tcPr>
          <w:p w14:paraId="5755FD27" w14:textId="77777777" w:rsidR="000C30A3" w:rsidRPr="00DC2A18" w:rsidRDefault="000C30A3" w:rsidP="00332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2A1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9EAF" w14:textId="77777777" w:rsidR="000C30A3" w:rsidRPr="00DC2A18" w:rsidRDefault="000C30A3" w:rsidP="003323DF">
            <w:pPr>
              <w:rPr>
                <w:rFonts w:ascii="Calibri" w:hAnsi="Calibri" w:cs="Calibri"/>
                <w:sz w:val="20"/>
                <w:szCs w:val="20"/>
              </w:rPr>
            </w:pPr>
            <w:r w:rsidRPr="00DC2A18">
              <w:rPr>
                <w:rFonts w:ascii="Calibri" w:hAnsi="Calibri" w:cs="Calibri"/>
                <w:sz w:val="20"/>
                <w:szCs w:val="20"/>
              </w:rPr>
              <w:t xml:space="preserve">Komplety odzieży kolorowej zgodnie z kolorami wymienionymi w zał. nr 1 (do wyboru przez Zamawiającego: bluza /spódnica lub bluza /spodnie).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5E11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C2A18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Pr="00DC2A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7862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2A18">
              <w:rPr>
                <w:rFonts w:ascii="Calibri" w:hAnsi="Calibri" w:cs="Calibri"/>
                <w:sz w:val="20"/>
                <w:szCs w:val="20"/>
              </w:rPr>
              <w:t>1085</w:t>
            </w:r>
          </w:p>
        </w:tc>
        <w:tc>
          <w:tcPr>
            <w:tcW w:w="585" w:type="dxa"/>
            <w:vAlign w:val="center"/>
          </w:tcPr>
          <w:p w14:paraId="2E4D2902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612B10A9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2B028E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0DCF4A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D60B39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794C2B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0A3" w:rsidRPr="00DC2A18" w14:paraId="794955E1" w14:textId="77777777" w:rsidTr="003323DF">
        <w:trPr>
          <w:trHeight w:val="265"/>
          <w:jc w:val="center"/>
        </w:trPr>
        <w:tc>
          <w:tcPr>
            <w:tcW w:w="288" w:type="dxa"/>
            <w:shd w:val="clear" w:color="auto" w:fill="auto"/>
            <w:noWrap/>
            <w:vAlign w:val="center"/>
          </w:tcPr>
          <w:p w14:paraId="624503E8" w14:textId="77777777" w:rsidR="000C30A3" w:rsidRPr="00DC2A18" w:rsidRDefault="000C30A3" w:rsidP="003323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A1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CE13" w14:textId="77777777" w:rsidR="000C30A3" w:rsidRPr="00DC2A18" w:rsidRDefault="000C30A3" w:rsidP="003323DF">
            <w:pPr>
              <w:rPr>
                <w:rFonts w:ascii="Calibri" w:hAnsi="Calibri" w:cs="Calibri"/>
                <w:sz w:val="18"/>
                <w:szCs w:val="18"/>
              </w:rPr>
            </w:pPr>
            <w:r w:rsidRPr="00DC2A18">
              <w:rPr>
                <w:rFonts w:ascii="Calibri" w:hAnsi="Calibri" w:cs="Calibri"/>
                <w:sz w:val="18"/>
                <w:szCs w:val="18"/>
              </w:rPr>
              <w:t>Ogółem: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6CDE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62CE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020150BB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782CBE3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D46E8D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A1F2B3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6E8A5A2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626DAD8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A663A4" w14:textId="77777777" w:rsidR="000C30A3" w:rsidRPr="00DC2A18" w:rsidRDefault="000C30A3" w:rsidP="003323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30A3" w:rsidRPr="00DC2A18" w14:paraId="536C025A" w14:textId="77777777" w:rsidTr="003323DF">
        <w:trPr>
          <w:trHeight w:val="427"/>
          <w:jc w:val="center"/>
        </w:trPr>
        <w:tc>
          <w:tcPr>
            <w:tcW w:w="288" w:type="dxa"/>
            <w:shd w:val="clear" w:color="auto" w:fill="auto"/>
            <w:noWrap/>
            <w:vAlign w:val="center"/>
          </w:tcPr>
          <w:p w14:paraId="0D7087A3" w14:textId="77777777" w:rsidR="000C30A3" w:rsidRPr="00DC2A18" w:rsidRDefault="000C30A3" w:rsidP="003323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A1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102519" w14:textId="77777777" w:rsidR="000C30A3" w:rsidRPr="00DC2A18" w:rsidRDefault="000C30A3" w:rsidP="003323DF">
            <w:pPr>
              <w:spacing w:after="160" w:line="259" w:lineRule="auto"/>
              <w:rPr>
                <w:rFonts w:ascii="Calibri" w:eastAsia="Calibri" w:hAnsi="Calibri" w:cs="Calibri"/>
                <w:kern w:val="2"/>
                <w:sz w:val="18"/>
                <w:szCs w:val="18"/>
                <w:lang w:eastAsia="en-US"/>
              </w:rPr>
            </w:pPr>
            <w:r w:rsidRPr="00DC2A18">
              <w:rPr>
                <w:rFonts w:ascii="Calibri" w:eastAsia="Calibri" w:hAnsi="Calibri" w:cs="Calibri"/>
                <w:kern w:val="2"/>
                <w:sz w:val="18"/>
                <w:szCs w:val="18"/>
                <w:lang w:eastAsia="en-US"/>
              </w:rPr>
              <w:t>*- dotyczy braku numeru katalogowego – w przypadku występowania w ramach jednej pozycji asortymentowej kilku jej rozmiarów Wykonawca musi podać producenta dla zaoferowanego rozmiaru w tabeli</w:t>
            </w:r>
          </w:p>
        </w:tc>
      </w:tr>
    </w:tbl>
    <w:p w14:paraId="71A32177" w14:textId="77777777" w:rsidR="000C30A3" w:rsidRDefault="000C30A3" w:rsidP="000C30A3">
      <w:pPr>
        <w:suppressAutoHyphens/>
        <w:jc w:val="both"/>
        <w:rPr>
          <w:rFonts w:ascii="Sylfaen" w:hAnsi="Sylfaen"/>
          <w:iCs/>
          <w:color w:val="000000"/>
          <w:sz w:val="20"/>
          <w:szCs w:val="20"/>
        </w:rPr>
      </w:pPr>
    </w:p>
    <w:p w14:paraId="1A47CC37" w14:textId="77777777" w:rsidR="000C30A3" w:rsidRDefault="000C30A3" w:rsidP="000C30A3">
      <w:pPr>
        <w:suppressAutoHyphens/>
        <w:jc w:val="both"/>
        <w:rPr>
          <w:rFonts w:ascii="Sylfaen" w:hAnsi="Sylfaen"/>
          <w:iCs/>
          <w:color w:val="000000"/>
          <w:sz w:val="20"/>
          <w:szCs w:val="20"/>
        </w:rPr>
      </w:pPr>
    </w:p>
    <w:p w14:paraId="4F7228BB" w14:textId="77777777" w:rsidR="000C30A3" w:rsidRDefault="000C30A3" w:rsidP="000C30A3">
      <w:pPr>
        <w:suppressAutoHyphens/>
        <w:jc w:val="both"/>
        <w:rPr>
          <w:rFonts w:ascii="Sylfaen" w:hAnsi="Sylfaen"/>
          <w:iCs/>
          <w:color w:val="000000"/>
          <w:sz w:val="20"/>
          <w:szCs w:val="20"/>
        </w:rPr>
      </w:pPr>
    </w:p>
    <w:p w14:paraId="69916419" w14:textId="77777777" w:rsidR="000C30A3" w:rsidRDefault="000C30A3" w:rsidP="000C30A3">
      <w:pPr>
        <w:suppressAutoHyphens/>
        <w:jc w:val="both"/>
        <w:rPr>
          <w:rFonts w:ascii="Sylfaen" w:hAnsi="Sylfaen"/>
          <w:iCs/>
          <w:color w:val="000000"/>
          <w:sz w:val="20"/>
          <w:szCs w:val="20"/>
        </w:rPr>
      </w:pPr>
    </w:p>
    <w:p w14:paraId="1EE8D840" w14:textId="77777777" w:rsidR="009401F7" w:rsidRDefault="009401F7"/>
    <w:sectPr w:rsidR="0094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606F"/>
    <w:multiLevelType w:val="hybridMultilevel"/>
    <w:tmpl w:val="68E0F4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E582D1A"/>
    <w:multiLevelType w:val="hybridMultilevel"/>
    <w:tmpl w:val="38A45410"/>
    <w:lvl w:ilvl="0" w:tplc="7E46AD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2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89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A3"/>
    <w:rsid w:val="000C30A3"/>
    <w:rsid w:val="006C5754"/>
    <w:rsid w:val="0094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2811"/>
  <w15:chartTrackingRefBased/>
  <w15:docId w15:val="{7131813E-E912-453C-ABE1-4E1BEBB1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0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A3"/>
    <w:pPr>
      <w:spacing w:after="160" w:line="25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dcterms:created xsi:type="dcterms:W3CDTF">2024-03-12T11:21:00Z</dcterms:created>
  <dcterms:modified xsi:type="dcterms:W3CDTF">2024-03-12T11:25:00Z</dcterms:modified>
</cp:coreProperties>
</file>