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10FE6" w14:textId="79CA1136" w:rsidR="00D5650C" w:rsidRDefault="00D5650C" w:rsidP="00D5650C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 w:rsidR="007A4CB5">
        <w:rPr>
          <w:rFonts w:ascii="Sylfaen" w:hAnsi="Sylfaen" w:cs="Sylfaen"/>
        </w:rPr>
        <w:t>0</w:t>
      </w:r>
      <w:r w:rsidR="005A1FC4">
        <w:rPr>
          <w:rFonts w:ascii="Sylfaen" w:hAnsi="Sylfaen" w:cs="Sylfaen"/>
        </w:rPr>
        <w:t>4</w:t>
      </w:r>
      <w:r>
        <w:rPr>
          <w:rFonts w:ascii="Sylfaen" w:hAnsi="Sylfaen" w:cs="Sylfaen"/>
        </w:rPr>
        <w:t>.0</w:t>
      </w:r>
      <w:r w:rsidR="007A4CB5">
        <w:rPr>
          <w:rFonts w:ascii="Sylfaen" w:hAnsi="Sylfaen" w:cs="Sylfaen"/>
        </w:rPr>
        <w:t>7</w:t>
      </w:r>
      <w:r>
        <w:rPr>
          <w:rFonts w:ascii="Sylfaen" w:hAnsi="Sylfaen" w:cs="Sylfaen"/>
        </w:rPr>
        <w:t>.2024 r.</w:t>
      </w:r>
    </w:p>
    <w:p w14:paraId="61EBDBEB" w14:textId="77777777" w:rsidR="00D5650C" w:rsidRDefault="00D5650C" w:rsidP="00D5650C">
      <w:pPr>
        <w:spacing w:after="0" w:line="100" w:lineRule="atLeast"/>
        <w:rPr>
          <w:rFonts w:ascii="Sylfaen" w:hAnsi="Sylfaen" w:cs="Sylfaen"/>
        </w:rPr>
      </w:pPr>
    </w:p>
    <w:p w14:paraId="3060BFD5" w14:textId="7DE07A27" w:rsidR="00D5650C" w:rsidRDefault="00D5650C" w:rsidP="00D5650C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SSM.DZP.200.93.2024</w:t>
      </w:r>
    </w:p>
    <w:p w14:paraId="0AAC12B8" w14:textId="77777777" w:rsidR="00D5650C" w:rsidRDefault="00D5650C" w:rsidP="00D5650C">
      <w:pPr>
        <w:spacing w:after="0" w:line="100" w:lineRule="atLeast"/>
        <w:jc w:val="both"/>
        <w:rPr>
          <w:rFonts w:ascii="Sylfaen" w:hAnsi="Sylfaen" w:cs="Sylfaen"/>
        </w:rPr>
      </w:pPr>
    </w:p>
    <w:p w14:paraId="0656C323" w14:textId="0861E88A" w:rsidR="00D5650C" w:rsidRPr="00D5650C" w:rsidRDefault="00D5650C" w:rsidP="00D5650C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D5650C">
        <w:rPr>
          <w:rFonts w:ascii="Sylfaen" w:hAnsi="Sylfaen" w:cs="Sylfaen"/>
        </w:rPr>
        <w:t>dotyczy: postępowania o udzielenie zamówienia publiczne w trybie podstawowym na „Dostaw</w:t>
      </w:r>
      <w:r>
        <w:rPr>
          <w:rFonts w:ascii="Sylfaen" w:hAnsi="Sylfaen" w:cs="Sylfaen"/>
        </w:rPr>
        <w:t>ę</w:t>
      </w:r>
      <w:r w:rsidRPr="00D5650C">
        <w:rPr>
          <w:rFonts w:ascii="Sylfaen" w:hAnsi="Sylfaen" w:cs="Sylfaen"/>
        </w:rPr>
        <w:t xml:space="preserve"> preparatów dezynfekcyjnych</w:t>
      </w:r>
      <w:r>
        <w:rPr>
          <w:rFonts w:ascii="Sylfaen" w:hAnsi="Sylfaen" w:cs="Sylfaen"/>
        </w:rPr>
        <w:t>”.</w:t>
      </w:r>
    </w:p>
    <w:p w14:paraId="4988C239" w14:textId="77777777" w:rsidR="00D5650C" w:rsidRPr="000E2BBA" w:rsidRDefault="00D5650C" w:rsidP="00D5650C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1E8FDA81" w14:textId="77777777" w:rsidR="00D5650C" w:rsidRDefault="00D5650C" w:rsidP="00D5650C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2023 r., poz. 1605 ze zm.) Zamawiający modyfikuje treść SWZ w taki sposób, że:</w:t>
      </w:r>
    </w:p>
    <w:p w14:paraId="0FBE3985" w14:textId="5BAD8F85" w:rsidR="00D5650C" w:rsidRPr="00CF1502" w:rsidRDefault="00D5650C" w:rsidP="00D5650C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 xml:space="preserve">w Rozdziale 21 – 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 w:rsidR="005A1FC4">
        <w:rPr>
          <w:rFonts w:ascii="Sylfaen" w:hAnsi="Sylfaen"/>
        </w:rPr>
        <w:t xml:space="preserve">3 sierpnia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5A1FC4">
        <w:rPr>
          <w:rFonts w:ascii="Sylfaen" w:hAnsi="Sylfaen"/>
          <w:b/>
          <w:bCs/>
        </w:rPr>
        <w:t>6</w:t>
      </w:r>
      <w:r w:rsidR="00E76B81">
        <w:rPr>
          <w:rFonts w:ascii="Sylfaen" w:hAnsi="Sylfaen"/>
          <w:b/>
          <w:bCs/>
        </w:rPr>
        <w:t xml:space="preserve"> sierpnia </w:t>
      </w:r>
      <w:r w:rsidRPr="00CF1502">
        <w:rPr>
          <w:rFonts w:ascii="Sylfaen" w:hAnsi="Sylfaen"/>
          <w:b/>
          <w:bCs/>
        </w:rPr>
        <w:t>2024 r.”</w:t>
      </w:r>
      <w:r w:rsidRPr="00CF1502">
        <w:rPr>
          <w:rFonts w:ascii="Sylfaen" w:hAnsi="Sylfaen"/>
        </w:rPr>
        <w:t>,</w:t>
      </w:r>
    </w:p>
    <w:p w14:paraId="0FB14EB4" w14:textId="4FBA59B4" w:rsidR="00D5650C" w:rsidRPr="00CF1502" w:rsidRDefault="00D5650C" w:rsidP="00D5650C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 w:rsidR="005A1FC4">
        <w:rPr>
          <w:rFonts w:ascii="Sylfaen" w:hAnsi="Sylfaen"/>
        </w:rPr>
        <w:t>5</w:t>
      </w:r>
      <w:r w:rsidR="00E76B81">
        <w:rPr>
          <w:rFonts w:ascii="Sylfaen" w:hAnsi="Sylfaen"/>
        </w:rPr>
        <w:t xml:space="preserve"> lipca</w:t>
      </w:r>
      <w:r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 xml:space="preserve">2024 r. do godz. </w:t>
      </w:r>
      <w:r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5A1FC4">
        <w:rPr>
          <w:rFonts w:ascii="Sylfaen" w:hAnsi="Sylfaen"/>
          <w:b/>
          <w:bCs/>
        </w:rPr>
        <w:t>8</w:t>
      </w:r>
      <w:r>
        <w:rPr>
          <w:rFonts w:ascii="Sylfaen" w:hAnsi="Sylfaen"/>
          <w:b/>
          <w:bCs/>
        </w:rPr>
        <w:t xml:space="preserve"> lipca </w:t>
      </w:r>
      <w:r w:rsidRPr="00CF1502">
        <w:rPr>
          <w:rFonts w:ascii="Sylfaen" w:hAnsi="Sylfaen"/>
          <w:b/>
          <w:bCs/>
        </w:rPr>
        <w:t xml:space="preserve">2024 r. do godz. </w:t>
      </w:r>
      <w:r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1A2C9FE1" w14:textId="67C68A4D" w:rsidR="00D21C52" w:rsidRPr="00E76B81" w:rsidRDefault="00D5650C" w:rsidP="00D21C52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 w:rsidR="005A1FC4">
        <w:rPr>
          <w:rFonts w:ascii="Sylfaen" w:hAnsi="Sylfaen"/>
        </w:rPr>
        <w:t>5</w:t>
      </w:r>
      <w:r w:rsidR="00E76B81">
        <w:rPr>
          <w:rFonts w:ascii="Sylfaen" w:hAnsi="Sylfaen"/>
        </w:rPr>
        <w:t xml:space="preserve"> lipca</w:t>
      </w:r>
      <w:r w:rsidRPr="00CF1502">
        <w:rPr>
          <w:rFonts w:ascii="Sylfaen" w:hAnsi="Sylfaen"/>
        </w:rPr>
        <w:t xml:space="preserve"> 2024 r. o godz. 1</w:t>
      </w:r>
      <w:r>
        <w:rPr>
          <w:rFonts w:ascii="Sylfaen" w:hAnsi="Sylfaen"/>
        </w:rPr>
        <w:t>0</w:t>
      </w:r>
      <w:r w:rsidRPr="00CF1502">
        <w:rPr>
          <w:rFonts w:ascii="Sylfaen" w:hAnsi="Sylfaen"/>
        </w:rPr>
        <w:t>:00”, a w miejsce wykreślonego zapisu wprowadza nowy zapis o następującej treści: „</w:t>
      </w:r>
      <w:r w:rsidR="005A1FC4">
        <w:rPr>
          <w:rFonts w:ascii="Sylfaen" w:hAnsi="Sylfaen"/>
          <w:b/>
          <w:bCs/>
        </w:rPr>
        <w:t>8</w:t>
      </w:r>
      <w:r>
        <w:rPr>
          <w:rFonts w:ascii="Sylfaen" w:hAnsi="Sylfaen"/>
          <w:b/>
          <w:bCs/>
        </w:rPr>
        <w:t xml:space="preserve"> lipca</w:t>
      </w:r>
      <w:r w:rsidRPr="00CF1502">
        <w:rPr>
          <w:rFonts w:ascii="Sylfaen" w:hAnsi="Sylfaen"/>
          <w:b/>
          <w:bCs/>
        </w:rPr>
        <w:t xml:space="preserve"> 2024 r. </w:t>
      </w:r>
      <w:r w:rsidRPr="00CF1502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p w14:paraId="085FB657" w14:textId="77777777" w:rsidR="00D21C52" w:rsidRPr="000E2BBA" w:rsidRDefault="00D21C52" w:rsidP="00D21C52">
      <w:pPr>
        <w:suppressAutoHyphens w:val="0"/>
        <w:spacing w:after="0" w:line="200" w:lineRule="exact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AE2E4F8" w14:textId="77777777" w:rsidR="00D21C52" w:rsidRPr="000E2BBA" w:rsidRDefault="00D21C52" w:rsidP="00D21C52">
      <w:pPr>
        <w:suppressAutoHyphens w:val="0"/>
        <w:spacing w:after="0" w:line="360" w:lineRule="auto"/>
        <w:jc w:val="both"/>
        <w:rPr>
          <w:rFonts w:ascii="Sylfaen" w:hAnsi="Sylfaen"/>
          <w:kern w:val="2"/>
          <w:lang w:eastAsia="en-US"/>
        </w:rPr>
      </w:pPr>
      <w:r w:rsidRPr="000E2BBA">
        <w:rPr>
          <w:rFonts w:ascii="Sylfaen" w:hAnsi="Sylfaen"/>
          <w:kern w:val="2"/>
          <w:lang w:eastAsia="en-US"/>
        </w:rPr>
        <w:t xml:space="preserve">Pozostałe warunki zgodne z SWZ. </w:t>
      </w:r>
    </w:p>
    <w:p w14:paraId="4D76F53B" w14:textId="11D2AE43" w:rsidR="00D21C52" w:rsidRPr="000E2BBA" w:rsidRDefault="00D21C52" w:rsidP="00D21C52">
      <w:pPr>
        <w:suppressAutoHyphens w:val="0"/>
        <w:spacing w:line="256" w:lineRule="auto"/>
        <w:jc w:val="both"/>
        <w:rPr>
          <w:kern w:val="2"/>
          <w:sz w:val="16"/>
          <w:szCs w:val="16"/>
          <w:lang w:eastAsia="en-US"/>
        </w:rPr>
      </w:pPr>
      <w:r w:rsidRPr="000E2BBA">
        <w:rPr>
          <w:kern w:val="2"/>
          <w:sz w:val="16"/>
          <w:szCs w:val="16"/>
          <w:lang w:eastAsia="en-US"/>
        </w:rPr>
        <w:t xml:space="preserve">W dniu </w:t>
      </w:r>
      <w:r w:rsidR="007A4CB5">
        <w:rPr>
          <w:kern w:val="2"/>
          <w:sz w:val="16"/>
          <w:szCs w:val="16"/>
          <w:lang w:eastAsia="en-US"/>
        </w:rPr>
        <w:t>0</w:t>
      </w:r>
      <w:r w:rsidR="005A1FC4">
        <w:rPr>
          <w:kern w:val="2"/>
          <w:sz w:val="16"/>
          <w:szCs w:val="16"/>
          <w:lang w:eastAsia="en-US"/>
        </w:rPr>
        <w:t>4</w:t>
      </w:r>
      <w:r w:rsidRPr="000E2BBA">
        <w:rPr>
          <w:kern w:val="2"/>
          <w:sz w:val="16"/>
          <w:szCs w:val="16"/>
          <w:lang w:eastAsia="en-US"/>
        </w:rPr>
        <w:t>.0</w:t>
      </w:r>
      <w:r w:rsidR="007A4CB5">
        <w:rPr>
          <w:kern w:val="2"/>
          <w:sz w:val="16"/>
          <w:szCs w:val="16"/>
          <w:lang w:eastAsia="en-US"/>
        </w:rPr>
        <w:t>7</w:t>
      </w:r>
      <w:r w:rsidRPr="000E2BBA">
        <w:rPr>
          <w:kern w:val="2"/>
          <w:sz w:val="16"/>
          <w:szCs w:val="16"/>
          <w:lang w:eastAsia="en-US"/>
        </w:rPr>
        <w:t>.2024 r. modyfikację SWZ zamieszczono na stronie  prowadzonego postępowania.</w:t>
      </w:r>
    </w:p>
    <w:p w14:paraId="1B88AFBA" w14:textId="77777777" w:rsidR="00D21C52" w:rsidRPr="00D21C52" w:rsidRDefault="00D21C52" w:rsidP="00D21C52">
      <w:pPr>
        <w:spacing w:after="100" w:afterAutospacing="1" w:line="240" w:lineRule="auto"/>
        <w:jc w:val="both"/>
        <w:rPr>
          <w:rFonts w:ascii="Sylfaen" w:hAnsi="Sylfaen"/>
        </w:rPr>
      </w:pPr>
    </w:p>
    <w:sectPr w:rsidR="00D21C52" w:rsidRPr="00D21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FA7B4A"/>
    <w:multiLevelType w:val="hybridMultilevel"/>
    <w:tmpl w:val="3C70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B606F"/>
    <w:multiLevelType w:val="hybridMultilevel"/>
    <w:tmpl w:val="C87A758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6ABAEAE0">
      <w:start w:val="1"/>
      <w:numFmt w:val="decimal"/>
      <w:lvlText w:val="%4."/>
      <w:lvlJc w:val="left"/>
      <w:pPr>
        <w:ind w:left="3588" w:hanging="360"/>
      </w:pPr>
      <w:rPr>
        <w:rFonts w:ascii="Sylfaen" w:hAnsi="Sylfaen"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2"/>
  </w:num>
  <w:num w:numId="3" w16cid:durableId="1432819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0C"/>
    <w:rsid w:val="00062026"/>
    <w:rsid w:val="000C7EE4"/>
    <w:rsid w:val="001746FB"/>
    <w:rsid w:val="005A1FC4"/>
    <w:rsid w:val="006C667B"/>
    <w:rsid w:val="007A4CB5"/>
    <w:rsid w:val="0086394C"/>
    <w:rsid w:val="009901A6"/>
    <w:rsid w:val="00CC0AFF"/>
    <w:rsid w:val="00D21C52"/>
    <w:rsid w:val="00D5650C"/>
    <w:rsid w:val="00D730C4"/>
    <w:rsid w:val="00E76B81"/>
    <w:rsid w:val="00ED5BDF"/>
    <w:rsid w:val="00F2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F4DF"/>
  <w15:chartTrackingRefBased/>
  <w15:docId w15:val="{6247362E-B7E4-4460-B324-719CA72F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50C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50C"/>
    <w:pPr>
      <w:suppressAutoHyphens w:val="0"/>
      <w:spacing w:line="256" w:lineRule="auto"/>
      <w:ind w:left="720"/>
      <w:contextualSpacing/>
    </w:pPr>
    <w:rPr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4</cp:revision>
  <cp:lastPrinted>2024-07-04T15:10:00Z</cp:lastPrinted>
  <dcterms:created xsi:type="dcterms:W3CDTF">2024-07-04T15:09:00Z</dcterms:created>
  <dcterms:modified xsi:type="dcterms:W3CDTF">2024-07-04T15:10:00Z</dcterms:modified>
</cp:coreProperties>
</file>