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05761E62" w:rsidR="00D47448" w:rsidRDefault="00D47448" w:rsidP="00D4744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1</w:t>
      </w:r>
      <w:r w:rsidR="006B5385">
        <w:rPr>
          <w:rFonts w:ascii="Sylfaen" w:hAnsi="Sylfaen" w:cs="Sylfaen"/>
        </w:rPr>
        <w:t>5</w:t>
      </w:r>
      <w:r>
        <w:rPr>
          <w:rFonts w:ascii="Sylfaen" w:hAnsi="Sylfaen" w:cs="Sylfaen"/>
        </w:rPr>
        <w:t>.05.2024 r.</w:t>
      </w:r>
    </w:p>
    <w:p w14:paraId="4CB247A9" w14:textId="77777777" w:rsidR="00D47448" w:rsidRDefault="00D47448" w:rsidP="00D47448">
      <w:pPr>
        <w:spacing w:after="0" w:line="100" w:lineRule="atLeast"/>
        <w:rPr>
          <w:rFonts w:ascii="Sylfaen" w:hAnsi="Sylfaen" w:cs="Sylfaen"/>
        </w:rPr>
      </w:pPr>
    </w:p>
    <w:p w14:paraId="6E740BB6" w14:textId="04C4ECDF" w:rsidR="00D47448" w:rsidRDefault="00D47448" w:rsidP="00D4744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6B5385">
        <w:rPr>
          <w:rFonts w:ascii="Sylfaen" w:hAnsi="Sylfaen" w:cs="Sylfaen"/>
        </w:rPr>
        <w:t>78</w:t>
      </w:r>
      <w:r>
        <w:rPr>
          <w:rFonts w:ascii="Sylfaen" w:hAnsi="Sylfaen" w:cs="Sylfaen"/>
        </w:rPr>
        <w:t>.2024</w:t>
      </w:r>
    </w:p>
    <w:p w14:paraId="74F245D7" w14:textId="77777777" w:rsidR="00D47448" w:rsidRDefault="00D47448" w:rsidP="00D47448">
      <w:pPr>
        <w:spacing w:after="0" w:line="100" w:lineRule="atLeast"/>
        <w:jc w:val="both"/>
        <w:rPr>
          <w:rFonts w:ascii="Sylfaen" w:hAnsi="Sylfaen" w:cs="Sylfaen"/>
        </w:rPr>
      </w:pPr>
    </w:p>
    <w:p w14:paraId="0D6E4BB5" w14:textId="34F47FC5" w:rsidR="00D47448" w:rsidRDefault="00D47448" w:rsidP="00D4744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 xml:space="preserve">dotyczy: postępowania o udzielenie zamówienia publiczne w trybie </w:t>
      </w:r>
      <w:r w:rsidR="006B5385">
        <w:rPr>
          <w:rFonts w:ascii="Sylfaen" w:hAnsi="Sylfaen" w:cs="Sylfaen"/>
        </w:rPr>
        <w:t xml:space="preserve">podstawowym bez negocjacji na </w:t>
      </w:r>
      <w:r w:rsidR="006B5385" w:rsidRPr="006B5385">
        <w:rPr>
          <w:rFonts w:ascii="Sylfaen" w:hAnsi="Sylfaen" w:cs="Sylfaen"/>
        </w:rPr>
        <w:t>dostaw</w:t>
      </w:r>
      <w:r w:rsidR="006B5385">
        <w:rPr>
          <w:rFonts w:ascii="Sylfaen" w:hAnsi="Sylfaen" w:cs="Sylfaen"/>
        </w:rPr>
        <w:t>ę</w:t>
      </w:r>
      <w:r w:rsidR="006B5385" w:rsidRPr="006B5385">
        <w:rPr>
          <w:rFonts w:ascii="Sylfaen" w:hAnsi="Sylfaen" w:cs="Sylfaen"/>
        </w:rPr>
        <w:t xml:space="preserve"> odczynników do badania funkcji płytek wraz z dzierżawą aparatu</w:t>
      </w:r>
      <w:r w:rsidR="006B5385">
        <w:rPr>
          <w:rFonts w:ascii="Sylfaen" w:hAnsi="Sylfaen" w:cs="Sylfaen"/>
        </w:rPr>
        <w:t>.</w:t>
      </w:r>
    </w:p>
    <w:p w14:paraId="5B5B294E" w14:textId="77777777" w:rsidR="00D47448" w:rsidRPr="007F5A21" w:rsidRDefault="00D47448" w:rsidP="00D47448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534C8B46" w14:textId="7E6B65FC" w:rsidR="00D47448" w:rsidRDefault="00D47448" w:rsidP="00D47448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Na podstawie art. </w:t>
      </w:r>
      <w:r w:rsidR="006B5385">
        <w:rPr>
          <w:rFonts w:ascii="Sylfaen" w:hAnsi="Sylfaen" w:cs="Sylfaen"/>
        </w:rPr>
        <w:t xml:space="preserve">286 ust. 1 </w:t>
      </w:r>
      <w:r>
        <w:rPr>
          <w:rFonts w:ascii="Sylfaen" w:hAnsi="Sylfaen" w:cs="Sylfaen"/>
        </w:rPr>
        <w:t xml:space="preserve"> ustawy z dnia 11 września 2019 r. Prawo zamówień publicznych (t.j. Dz. U. z 2023 r., poz. 1605 ze zm.) Zamawiający modyfikuje treść SWZ w taki sposób, że:</w:t>
      </w:r>
    </w:p>
    <w:p w14:paraId="3A87D286" w14:textId="47CF4FCD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6B5385">
        <w:rPr>
          <w:rFonts w:ascii="Sylfaen" w:hAnsi="Sylfaen"/>
        </w:rPr>
        <w:t>15 czerwca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F6E94">
        <w:rPr>
          <w:rFonts w:ascii="Sylfaen" w:hAnsi="Sylfaen"/>
          <w:b/>
          <w:bCs/>
        </w:rPr>
        <w:t>20 czerwca</w:t>
      </w:r>
      <w:r>
        <w:rPr>
          <w:rFonts w:ascii="Sylfaen" w:hAnsi="Sylfaen"/>
          <w:b/>
          <w:bCs/>
        </w:rPr>
        <w:t xml:space="preserve">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7A42D35" w14:textId="3E195A34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1</w:t>
      </w:r>
      <w:r w:rsidR="006B5385">
        <w:rPr>
          <w:rFonts w:ascii="Sylfaen" w:hAnsi="Sylfaen"/>
        </w:rPr>
        <w:t>7</w:t>
      </w:r>
      <w:r>
        <w:rPr>
          <w:rFonts w:ascii="Sylfaen" w:hAnsi="Sylfaen"/>
        </w:rPr>
        <w:t xml:space="preserve"> maja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6B5385">
        <w:rPr>
          <w:rFonts w:ascii="Sylfaen" w:hAnsi="Sylfaen"/>
          <w:b/>
          <w:bCs/>
        </w:rPr>
        <w:t>22</w:t>
      </w:r>
      <w:r>
        <w:rPr>
          <w:rFonts w:ascii="Sylfaen" w:hAnsi="Sylfaen"/>
          <w:b/>
          <w:bCs/>
        </w:rPr>
        <w:t xml:space="preserve"> maja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40670B84" w14:textId="2DE06A68" w:rsidR="00D47448" w:rsidRPr="00D47448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1</w:t>
      </w:r>
      <w:r w:rsidR="006B5385">
        <w:rPr>
          <w:rFonts w:ascii="Sylfaen" w:hAnsi="Sylfaen"/>
        </w:rPr>
        <w:t>7</w:t>
      </w:r>
      <w:r>
        <w:rPr>
          <w:rFonts w:ascii="Sylfaen" w:hAnsi="Sylfaen"/>
        </w:rPr>
        <w:t xml:space="preserve"> maja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6B5385">
        <w:rPr>
          <w:rFonts w:ascii="Sylfaen" w:hAnsi="Sylfaen"/>
          <w:b/>
          <w:bCs/>
        </w:rPr>
        <w:t>22</w:t>
      </w:r>
      <w:r>
        <w:rPr>
          <w:rFonts w:ascii="Sylfaen" w:hAnsi="Sylfaen"/>
          <w:b/>
          <w:bCs/>
        </w:rPr>
        <w:t xml:space="preserve"> maja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426BFE84" w14:textId="77777777" w:rsidR="00D47448" w:rsidRPr="00D47448" w:rsidRDefault="00D47448" w:rsidP="00D47448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</w:rPr>
      </w:pPr>
    </w:p>
    <w:p w14:paraId="04412371" w14:textId="77777777" w:rsidR="00D47448" w:rsidRPr="00D47448" w:rsidRDefault="00D47448" w:rsidP="00D47448">
      <w:pPr>
        <w:suppressAutoHyphens w:val="0"/>
        <w:spacing w:after="0" w:line="240" w:lineRule="auto"/>
        <w:ind w:left="357"/>
        <w:contextualSpacing/>
        <w:jc w:val="both"/>
        <w:rPr>
          <w:rFonts w:ascii="Sylfaen" w:eastAsia="Times New Roman" w:hAnsi="Sylfaen"/>
          <w:i/>
          <w:iCs/>
          <w:kern w:val="0"/>
          <w:sz w:val="24"/>
          <w:lang w:eastAsia="en-US"/>
          <w14:ligatures w14:val="none"/>
        </w:rPr>
      </w:pPr>
    </w:p>
    <w:p w14:paraId="51F95661" w14:textId="77777777" w:rsidR="00D47448" w:rsidRPr="00D47448" w:rsidRDefault="00D47448" w:rsidP="00D47448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</w:rPr>
      </w:pPr>
      <w:r w:rsidRPr="00D47448">
        <w:rPr>
          <w:rFonts w:ascii="Sylfaen" w:hAnsi="Sylfaen"/>
          <w:kern w:val="2"/>
          <w:lang w:eastAsia="en-US"/>
        </w:rPr>
        <w:t xml:space="preserve">Pozostałe warunki zgodne z SWZ. </w:t>
      </w:r>
    </w:p>
    <w:p w14:paraId="6573A725" w14:textId="4F9D17A9" w:rsidR="00D47448" w:rsidRPr="00D47448" w:rsidRDefault="00D47448" w:rsidP="00D47448">
      <w:pPr>
        <w:suppressAutoHyphens w:val="0"/>
        <w:spacing w:line="256" w:lineRule="auto"/>
        <w:jc w:val="both"/>
        <w:rPr>
          <w:rFonts w:ascii="Sylfaen" w:hAnsi="Sylfaen"/>
          <w:kern w:val="2"/>
          <w:sz w:val="16"/>
          <w:szCs w:val="16"/>
          <w:lang w:eastAsia="en-US"/>
        </w:rPr>
      </w:pPr>
      <w:r w:rsidRPr="00D47448">
        <w:rPr>
          <w:rFonts w:ascii="Sylfaen" w:hAnsi="Sylfaen"/>
          <w:kern w:val="2"/>
          <w:sz w:val="16"/>
          <w:szCs w:val="16"/>
          <w:lang w:eastAsia="en-US"/>
        </w:rPr>
        <w:t xml:space="preserve">W dniu </w:t>
      </w:r>
      <w:r>
        <w:rPr>
          <w:rFonts w:ascii="Sylfaen" w:hAnsi="Sylfaen"/>
          <w:kern w:val="2"/>
          <w:sz w:val="16"/>
          <w:szCs w:val="16"/>
          <w:lang w:eastAsia="en-US"/>
        </w:rPr>
        <w:t>1</w:t>
      </w:r>
      <w:r w:rsidR="005F6E94">
        <w:rPr>
          <w:rFonts w:ascii="Sylfaen" w:hAnsi="Sylfaen"/>
          <w:kern w:val="2"/>
          <w:sz w:val="16"/>
          <w:szCs w:val="16"/>
          <w:lang w:eastAsia="en-US"/>
        </w:rPr>
        <w:t>6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.0</w:t>
      </w:r>
      <w:r>
        <w:rPr>
          <w:rFonts w:ascii="Sylfaen" w:hAnsi="Sylfaen"/>
          <w:kern w:val="2"/>
          <w:sz w:val="16"/>
          <w:szCs w:val="16"/>
          <w:lang w:eastAsia="en-US"/>
        </w:rPr>
        <w:t>5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.2024 r. modyfikację SWZ zamieszczono na stronie  prowadzonego postępowania.</w:t>
      </w:r>
    </w:p>
    <w:p w14:paraId="2E0E5A3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5F6E94"/>
    <w:rsid w:val="006B5385"/>
    <w:rsid w:val="009901A6"/>
    <w:rsid w:val="00D47448"/>
    <w:rsid w:val="00D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basedOn w:val="Normalny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2024-05-09T07:45:00Z</cp:lastPrinted>
  <dcterms:created xsi:type="dcterms:W3CDTF">2024-05-09T07:41:00Z</dcterms:created>
  <dcterms:modified xsi:type="dcterms:W3CDTF">2024-05-16T13:08:00Z</dcterms:modified>
</cp:coreProperties>
</file>