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032" w14:textId="41A81A40" w:rsidR="00365DAD" w:rsidRDefault="00365DAD" w:rsidP="00365DAD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CC38F7">
        <w:rPr>
          <w:rFonts w:ascii="Sylfaen" w:hAnsi="Sylfaen"/>
        </w:rPr>
        <w:t>22</w:t>
      </w:r>
      <w:r>
        <w:rPr>
          <w:rFonts w:ascii="Sylfaen" w:hAnsi="Sylfaen"/>
        </w:rPr>
        <w:t>.03.2024 r.</w:t>
      </w:r>
    </w:p>
    <w:p w14:paraId="7EE1B740" w14:textId="77777777" w:rsidR="00365DAD" w:rsidRDefault="00365DAD" w:rsidP="00365DAD">
      <w:pPr>
        <w:spacing w:after="0" w:line="240" w:lineRule="auto"/>
        <w:rPr>
          <w:rFonts w:ascii="Sylfaen" w:hAnsi="Sylfaen"/>
        </w:rPr>
      </w:pPr>
    </w:p>
    <w:p w14:paraId="34401154" w14:textId="03F6A978" w:rsidR="00365DAD" w:rsidRDefault="00365DAD" w:rsidP="00365DAD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CC38F7">
        <w:rPr>
          <w:rFonts w:ascii="Sylfaen" w:hAnsi="Sylfaen"/>
        </w:rPr>
        <w:t>47</w:t>
      </w:r>
      <w:r>
        <w:rPr>
          <w:rFonts w:ascii="Sylfaen" w:hAnsi="Sylfaen"/>
        </w:rPr>
        <w:t>.2024</w:t>
      </w:r>
    </w:p>
    <w:p w14:paraId="18E59FC1" w14:textId="77777777" w:rsidR="00365DAD" w:rsidRPr="00DF6CA5" w:rsidRDefault="00365DAD" w:rsidP="00365DAD">
      <w:pPr>
        <w:spacing w:after="0" w:line="240" w:lineRule="auto"/>
        <w:jc w:val="both"/>
        <w:rPr>
          <w:rFonts w:ascii="Sylfaen" w:hAnsi="Sylfaen"/>
        </w:rPr>
      </w:pPr>
    </w:p>
    <w:p w14:paraId="5DFB84D3" w14:textId="4E052C31" w:rsidR="00365DAD" w:rsidRDefault="00365DAD" w:rsidP="00365DAD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</w:t>
      </w:r>
      <w:r w:rsidRPr="00CC38F7">
        <w:rPr>
          <w:rFonts w:ascii="Sylfaen" w:hAnsi="Sylfaen"/>
        </w:rPr>
        <w:t>postępowania o udzielenie zamówienia publiczne w trybie podstawowym na „</w:t>
      </w:r>
      <w:r w:rsidR="00CC38F7" w:rsidRPr="00CC38F7">
        <w:rPr>
          <w:rFonts w:ascii="Sylfaen" w:hAnsi="Sylfaen"/>
        </w:rPr>
        <w:t>Świadczenie usług w zakresie przygotowania i dostaw całodziennego żywienia dla pacjentów Specjalistycznego Szpitala Miejskiego im. Mikołaja Kopernika w Toruniu”</w:t>
      </w:r>
      <w:r w:rsidR="00CC38F7" w:rsidRPr="00CC38F7">
        <w:rPr>
          <w:rFonts w:ascii="Sylfaen" w:hAnsi="Sylfaen"/>
        </w:rPr>
        <w:t>.</w:t>
      </w:r>
    </w:p>
    <w:p w14:paraId="15236CDE" w14:textId="77777777" w:rsidR="00365DAD" w:rsidRDefault="00365DAD" w:rsidP="00365DAD">
      <w:pPr>
        <w:spacing w:after="0" w:line="240" w:lineRule="auto"/>
        <w:jc w:val="both"/>
        <w:rPr>
          <w:rFonts w:ascii="Sylfaen" w:hAnsi="Sylfaen"/>
        </w:rPr>
      </w:pPr>
    </w:p>
    <w:p w14:paraId="0B144ECD" w14:textId="77777777" w:rsidR="00365DAD" w:rsidRDefault="00365DAD" w:rsidP="00365DAD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 Zamawiający modyfikuje treść SWZ w taki sposób, że:</w:t>
      </w:r>
    </w:p>
    <w:p w14:paraId="251FD342" w14:textId="0A833932" w:rsidR="00365DAD" w:rsidRPr="00F36AFE" w:rsidRDefault="00365DAD" w:rsidP="00365D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 xml:space="preserve">w Rozdziale 21 – „Termin związania ofertą” wykreśla się dotychczasowy zapis </w:t>
      </w:r>
      <w:r w:rsidRPr="00F36AFE">
        <w:rPr>
          <w:rFonts w:ascii="Sylfaen" w:hAnsi="Sylfaen"/>
        </w:rPr>
        <w:br/>
        <w:t>o następującej treści: „</w:t>
      </w:r>
      <w:r w:rsidR="00CC38F7">
        <w:rPr>
          <w:rFonts w:ascii="Sylfaen" w:hAnsi="Sylfaen"/>
        </w:rPr>
        <w:t>23</w:t>
      </w:r>
      <w:r>
        <w:rPr>
          <w:rFonts w:ascii="Sylfaen" w:hAnsi="Sylfaen"/>
        </w:rPr>
        <w:t xml:space="preserve"> kwietnia </w:t>
      </w:r>
      <w:r w:rsidRPr="00F36AFE">
        <w:rPr>
          <w:rFonts w:ascii="Sylfaen" w:hAnsi="Sylfaen"/>
        </w:rPr>
        <w:t xml:space="preserve">2024 r.”,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 w:rsidR="00CC38F7">
        <w:rPr>
          <w:rFonts w:ascii="Sylfaen" w:hAnsi="Sylfaen"/>
          <w:b/>
          <w:bCs/>
        </w:rPr>
        <w:t xml:space="preserve">26 </w:t>
      </w:r>
      <w:r>
        <w:rPr>
          <w:rFonts w:ascii="Sylfaen" w:hAnsi="Sylfaen"/>
          <w:b/>
          <w:bCs/>
        </w:rPr>
        <w:t>kwietnia</w:t>
      </w:r>
      <w:r w:rsidRPr="00F36AFE">
        <w:rPr>
          <w:rFonts w:ascii="Sylfaen" w:hAnsi="Sylfaen"/>
          <w:b/>
          <w:bCs/>
        </w:rPr>
        <w:t xml:space="preserve"> 2024 r.”</w:t>
      </w:r>
      <w:r w:rsidRPr="00F36AFE">
        <w:rPr>
          <w:rFonts w:ascii="Sylfaen" w:hAnsi="Sylfaen"/>
        </w:rPr>
        <w:t>,</w:t>
      </w:r>
    </w:p>
    <w:p w14:paraId="50F85B13" w14:textId="3CE5C87A" w:rsidR="00365DAD" w:rsidRPr="00F36AFE" w:rsidRDefault="00365DAD" w:rsidP="00365D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 w:rsidR="00CC38F7">
        <w:rPr>
          <w:rFonts w:ascii="Sylfaen" w:hAnsi="Sylfaen"/>
        </w:rPr>
        <w:t>25</w:t>
      </w:r>
      <w:r>
        <w:rPr>
          <w:rFonts w:ascii="Sylfaen" w:hAnsi="Sylfaen"/>
        </w:rPr>
        <w:t xml:space="preserve"> marca </w:t>
      </w:r>
      <w:r w:rsidRPr="00F36AFE">
        <w:rPr>
          <w:rFonts w:ascii="Sylfaen" w:hAnsi="Sylfaen"/>
        </w:rPr>
        <w:t xml:space="preserve">2024 r. do godz. 09:00”,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 w:rsidR="00CC38F7">
        <w:rPr>
          <w:rFonts w:ascii="Sylfaen" w:hAnsi="Sylfaen"/>
          <w:b/>
          <w:bCs/>
        </w:rPr>
        <w:t>28</w:t>
      </w:r>
      <w:r>
        <w:rPr>
          <w:rFonts w:ascii="Sylfaen" w:hAnsi="Sylfaen"/>
          <w:b/>
          <w:bCs/>
        </w:rPr>
        <w:t xml:space="preserve"> marca 2</w:t>
      </w:r>
      <w:r w:rsidRPr="00F36AFE">
        <w:rPr>
          <w:rFonts w:ascii="Sylfaen" w:hAnsi="Sylfaen"/>
          <w:b/>
          <w:bCs/>
        </w:rPr>
        <w:t xml:space="preserve">024 r. do godz. </w:t>
      </w:r>
      <w:r>
        <w:rPr>
          <w:rFonts w:ascii="Sylfaen" w:hAnsi="Sylfaen"/>
          <w:b/>
          <w:bCs/>
        </w:rPr>
        <w:t>9:</w:t>
      </w:r>
      <w:r w:rsidRPr="00F36AFE">
        <w:rPr>
          <w:rFonts w:ascii="Sylfaen" w:hAnsi="Sylfaen"/>
          <w:b/>
          <w:bCs/>
        </w:rPr>
        <w:t>00</w:t>
      </w:r>
      <w:r w:rsidRPr="00F36AFE">
        <w:rPr>
          <w:rFonts w:ascii="Sylfaen" w:hAnsi="Sylfaen"/>
        </w:rPr>
        <w:t>”,</w:t>
      </w:r>
    </w:p>
    <w:p w14:paraId="62CAC868" w14:textId="51CAEB00" w:rsidR="00365DAD" w:rsidRPr="002B3076" w:rsidRDefault="00365DAD" w:rsidP="00365D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="00CC38F7">
        <w:rPr>
          <w:rFonts w:ascii="Sylfaen" w:hAnsi="Sylfaen"/>
        </w:rPr>
        <w:t>25</w:t>
      </w:r>
      <w:r>
        <w:rPr>
          <w:rFonts w:ascii="Sylfaen" w:hAnsi="Sylfaen"/>
        </w:rPr>
        <w:t xml:space="preserve"> marca  2</w:t>
      </w:r>
      <w:r w:rsidRPr="00F36AFE">
        <w:rPr>
          <w:rFonts w:ascii="Sylfaen" w:hAnsi="Sylfaen"/>
        </w:rPr>
        <w:t>024 r. o godz. 1</w:t>
      </w:r>
      <w:r>
        <w:rPr>
          <w:rFonts w:ascii="Sylfaen" w:hAnsi="Sylfaen"/>
        </w:rPr>
        <w:t>0</w:t>
      </w:r>
      <w:r w:rsidRPr="00F36AFE">
        <w:rPr>
          <w:rFonts w:ascii="Sylfaen" w:hAnsi="Sylfaen"/>
        </w:rPr>
        <w:t>:00”, a w miejsce wykreślonego zapisu wprowadza nowy zapis o następującej treści: „</w:t>
      </w:r>
      <w:r w:rsidR="00CC38F7">
        <w:rPr>
          <w:rFonts w:ascii="Sylfaen" w:hAnsi="Sylfaen"/>
          <w:b/>
          <w:bCs/>
        </w:rPr>
        <w:t>28</w:t>
      </w:r>
      <w:r>
        <w:rPr>
          <w:rFonts w:ascii="Sylfaen" w:hAnsi="Sylfaen"/>
          <w:b/>
          <w:bCs/>
        </w:rPr>
        <w:t xml:space="preserve"> marca </w:t>
      </w:r>
      <w:r w:rsidRPr="00F36AFE">
        <w:rPr>
          <w:rFonts w:ascii="Sylfaen" w:hAnsi="Sylfaen"/>
          <w:b/>
          <w:bCs/>
        </w:rPr>
        <w:t xml:space="preserve">2024 r. </w:t>
      </w:r>
      <w:r w:rsidRPr="00F36AFE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0</w:t>
      </w:r>
      <w:r w:rsidRPr="00F36AFE">
        <w:rPr>
          <w:rFonts w:ascii="Sylfaen" w:hAnsi="Sylfaen"/>
          <w:b/>
          <w:bCs/>
        </w:rPr>
        <w:t>:00</w:t>
      </w:r>
      <w:r w:rsidRPr="00F36AFE">
        <w:rPr>
          <w:rFonts w:ascii="Sylfaen" w:hAnsi="Sylfaen"/>
        </w:rPr>
        <w:t>”.</w:t>
      </w:r>
    </w:p>
    <w:p w14:paraId="700A27FD" w14:textId="77777777" w:rsidR="00890945" w:rsidRDefault="00890945"/>
    <w:sectPr w:rsidR="008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4C3C30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AD"/>
    <w:rsid w:val="0000595D"/>
    <w:rsid w:val="00365DAD"/>
    <w:rsid w:val="00890945"/>
    <w:rsid w:val="00C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1115"/>
  <w15:chartTrackingRefBased/>
  <w15:docId w15:val="{340E879D-EF55-47A2-B3C6-F316641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DA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dcterms:created xsi:type="dcterms:W3CDTF">2024-03-22T08:20:00Z</dcterms:created>
  <dcterms:modified xsi:type="dcterms:W3CDTF">2024-03-22T08:29:00Z</dcterms:modified>
</cp:coreProperties>
</file>