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69C835BA" w:rsidR="00D47448" w:rsidRPr="00CC59EE" w:rsidRDefault="00D47448" w:rsidP="00446522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Toruń, dn.</w:t>
      </w:r>
      <w:r w:rsidR="00446522">
        <w:rPr>
          <w:rFonts w:ascii="Arial Narrow" w:hAnsi="Arial Narrow" w:cs="Sylfaen"/>
          <w:sz w:val="21"/>
          <w:szCs w:val="21"/>
        </w:rPr>
        <w:t>18</w:t>
      </w:r>
      <w:r w:rsidRPr="00CC59EE">
        <w:rPr>
          <w:rFonts w:ascii="Arial Narrow" w:hAnsi="Arial Narrow" w:cs="Sylfaen"/>
          <w:sz w:val="21"/>
          <w:szCs w:val="21"/>
        </w:rPr>
        <w:t>.</w:t>
      </w:r>
      <w:r w:rsidR="00A26208">
        <w:rPr>
          <w:rFonts w:ascii="Arial Narrow" w:hAnsi="Arial Narrow" w:cs="Sylfaen"/>
          <w:sz w:val="21"/>
          <w:szCs w:val="21"/>
        </w:rPr>
        <w:t>1</w:t>
      </w:r>
      <w:r w:rsidR="00446522">
        <w:rPr>
          <w:rFonts w:ascii="Arial Narrow" w:hAnsi="Arial Narrow" w:cs="Sylfaen"/>
          <w:sz w:val="21"/>
          <w:szCs w:val="21"/>
        </w:rPr>
        <w:t>1</w:t>
      </w:r>
      <w:r w:rsidRPr="00CC59EE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24A9D73E" w14:textId="77777777" w:rsidR="003C2B8C" w:rsidRDefault="003C2B8C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9D44C47" w14:textId="77777777" w:rsidR="00446522" w:rsidRDefault="00446522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58FF5CE3" w14:textId="77777777" w:rsidR="00446522" w:rsidRDefault="00446522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3F2A68B2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L.dz. SSM.DZP.200</w:t>
      </w:r>
      <w:r w:rsidR="00EB3599">
        <w:rPr>
          <w:rFonts w:ascii="Arial Narrow" w:hAnsi="Arial Narrow" w:cs="Sylfaen"/>
          <w:sz w:val="21"/>
          <w:szCs w:val="21"/>
        </w:rPr>
        <w:t>.</w:t>
      </w:r>
      <w:r w:rsidR="00BA686C">
        <w:rPr>
          <w:rFonts w:ascii="Arial Narrow" w:hAnsi="Arial Narrow" w:cs="Sylfaen"/>
          <w:sz w:val="21"/>
          <w:szCs w:val="21"/>
        </w:rPr>
        <w:t>1</w:t>
      </w:r>
      <w:r w:rsidR="00446522">
        <w:rPr>
          <w:rFonts w:ascii="Arial Narrow" w:hAnsi="Arial Narrow" w:cs="Sylfaen"/>
          <w:sz w:val="21"/>
          <w:szCs w:val="21"/>
        </w:rPr>
        <w:t>88</w:t>
      </w:r>
      <w:r w:rsidRPr="00CC59EE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B5B294E" w14:textId="3F2E7E3A" w:rsidR="00D47448" w:rsidRPr="00446522" w:rsidRDefault="00D47448" w:rsidP="000A10E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</w:rPr>
      </w:pPr>
      <w:r w:rsidRPr="00446522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 w:rsidRPr="00446522">
        <w:rPr>
          <w:rFonts w:ascii="Arial Narrow" w:hAnsi="Arial Narrow" w:cs="Sylfaen"/>
          <w:sz w:val="21"/>
          <w:szCs w:val="21"/>
          <w:u w:val="single"/>
        </w:rPr>
        <w:t>podstawowym</w:t>
      </w:r>
      <w:r w:rsidRPr="00446522">
        <w:rPr>
          <w:rFonts w:ascii="Arial Narrow" w:hAnsi="Arial Narrow" w:cs="Sylfaen"/>
          <w:sz w:val="21"/>
          <w:szCs w:val="21"/>
          <w:u w:val="single"/>
        </w:rPr>
        <w:t xml:space="preserve"> na </w:t>
      </w:r>
      <w:r w:rsidR="00A26208" w:rsidRPr="00446522">
        <w:rPr>
          <w:rFonts w:ascii="Arial Narrow" w:hAnsi="Arial Narrow" w:cs="Sylfaen"/>
          <w:sz w:val="21"/>
          <w:szCs w:val="21"/>
          <w:u w:val="single"/>
        </w:rPr>
        <w:t>d</w:t>
      </w:r>
      <w:r w:rsidR="00EB3599" w:rsidRPr="00446522">
        <w:rPr>
          <w:rFonts w:ascii="Arial Narrow" w:hAnsi="Arial Narrow" w:cs="Sylfaen"/>
          <w:sz w:val="21"/>
          <w:szCs w:val="21"/>
          <w:u w:val="single"/>
        </w:rPr>
        <w:t xml:space="preserve">ostawę </w:t>
      </w:r>
      <w:r w:rsidR="00446522">
        <w:rPr>
          <w:rFonts w:ascii="Arial Narrow" w:hAnsi="Arial Narrow" w:cs="Sylfaen"/>
          <w:sz w:val="21"/>
          <w:szCs w:val="21"/>
          <w:u w:val="single"/>
        </w:rPr>
        <w:t>środków kontrastowych (III)</w:t>
      </w:r>
    </w:p>
    <w:p w14:paraId="2711AB8F" w14:textId="77777777" w:rsidR="00CC44DD" w:rsidRPr="00CC59EE" w:rsidRDefault="00CC44DD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0E84F0DB" w:rsidR="00203872" w:rsidRPr="00717D36" w:rsidRDefault="00203872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446522">
        <w:rPr>
          <w:rFonts w:ascii="Arial Narrow" w:hAnsi="Arial Narrow" w:cs="Times New Roman"/>
          <w:b w:val="0"/>
          <w:sz w:val="21"/>
          <w:szCs w:val="21"/>
        </w:rPr>
        <w:t>14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446522">
        <w:rPr>
          <w:rFonts w:ascii="Arial Narrow" w:hAnsi="Arial Narrow" w:cs="Times New Roman"/>
          <w:b w:val="0"/>
          <w:sz w:val="21"/>
          <w:szCs w:val="21"/>
          <w:lang w:val="pl-PL"/>
        </w:rPr>
        <w:t>11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4AE62FE2" w14:textId="77777777" w:rsidR="00446522" w:rsidRDefault="00446522" w:rsidP="00CC59EE">
      <w:pPr>
        <w:suppressAutoHyphens w:val="0"/>
        <w:spacing w:after="0" w:line="256" w:lineRule="auto"/>
        <w:jc w:val="both"/>
        <w:rPr>
          <w:rFonts w:ascii="Arial Narrow" w:hAnsi="Arial Narrow" w:cs="Calibri"/>
          <w:sz w:val="21"/>
          <w:szCs w:val="21"/>
        </w:rPr>
      </w:pPr>
    </w:p>
    <w:p w14:paraId="3CACDB1C" w14:textId="77777777" w:rsidR="00446522" w:rsidRDefault="00446522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446522">
        <w:rPr>
          <w:rFonts w:ascii="Arial Narrow" w:hAnsi="Arial Narrow"/>
          <w:kern w:val="2"/>
          <w:sz w:val="21"/>
          <w:szCs w:val="21"/>
          <w:lang w:eastAsia="en-US"/>
        </w:rPr>
        <w:t xml:space="preserve">1. Do §5 ust.2 wzoru umowy. Prosimy o dopisanie do §5 ust.2 wzoru umowy następującej treści: "Dostawy produktów z krótszym terminem ważności mogą być dopuszczone w wyjątkowych sytuacjach i każdorazowo zgodę na nie musi wyrazić upoważniony przedstawiciel Zamawiającego.". </w:t>
      </w:r>
    </w:p>
    <w:p w14:paraId="1C3FECDA" w14:textId="77777777" w:rsidR="00446522" w:rsidRDefault="00446522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446522">
        <w:rPr>
          <w:rFonts w:ascii="Arial Narrow" w:hAnsi="Arial Narrow"/>
          <w:kern w:val="2"/>
          <w:sz w:val="21"/>
          <w:szCs w:val="21"/>
          <w:lang w:eastAsia="en-US"/>
        </w:rPr>
        <w:t xml:space="preserve">2. Do §8 ust.5 wzoru umowy.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14:paraId="41A20B50" w14:textId="4E5E8C79" w:rsidR="00D64F31" w:rsidRPr="00CC59EE" w:rsidRDefault="00446522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446522">
        <w:rPr>
          <w:rFonts w:ascii="Arial Narrow" w:hAnsi="Arial Narrow"/>
          <w:kern w:val="2"/>
          <w:sz w:val="21"/>
          <w:szCs w:val="21"/>
          <w:lang w:eastAsia="en-US"/>
        </w:rPr>
        <w:t>3. Do §9 ust.1-6 wzoru umowy. Prosimy o dodanie zastrzeżenia, że w przypadku, gdy strony nie dojdą do porozumienia w zakresie zmiany wynagrodzenia Wykonawcy w oparciu o postanowienia §9 wzoru umowy, zarówno Wykonawca jak i Zamawiający nabędą uprawnienie do rozwiązania w tej części umowy</w:t>
      </w:r>
    </w:p>
    <w:p w14:paraId="02E56A0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9DEE6F5" w14:textId="77777777" w:rsidR="00D64F31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901A74D" w14:textId="6D5BFE04" w:rsidR="00CC59EE" w:rsidRPr="00255E2F" w:rsidRDefault="00446522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255E2F">
        <w:rPr>
          <w:rFonts w:ascii="Arial Narrow" w:hAnsi="Arial Narrow"/>
          <w:kern w:val="2"/>
          <w:sz w:val="21"/>
          <w:szCs w:val="21"/>
          <w:lang w:eastAsia="en-US"/>
        </w:rPr>
        <w:t>Ad.1 i 2 - Zgodnie z SWZ.</w:t>
      </w:r>
    </w:p>
    <w:p w14:paraId="338FC8A8" w14:textId="704430C6" w:rsidR="00446522" w:rsidRPr="00255E2F" w:rsidRDefault="00446522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255E2F">
        <w:rPr>
          <w:rFonts w:ascii="Arial Narrow" w:hAnsi="Arial Narrow"/>
          <w:kern w:val="2"/>
          <w:sz w:val="21"/>
          <w:szCs w:val="21"/>
          <w:lang w:eastAsia="en-US"/>
        </w:rPr>
        <w:t xml:space="preserve">Ad.3  </w:t>
      </w:r>
      <w:r w:rsidR="00255E2F" w:rsidRPr="00255E2F">
        <w:rPr>
          <w:rFonts w:ascii="Arial Narrow" w:hAnsi="Arial Narrow"/>
          <w:kern w:val="2"/>
          <w:sz w:val="21"/>
          <w:szCs w:val="21"/>
          <w:lang w:eastAsia="en-US"/>
        </w:rPr>
        <w:t>Co do z</w:t>
      </w:r>
      <w:r w:rsidR="00255E2F" w:rsidRPr="00255E2F">
        <w:rPr>
          <w:rFonts w:ascii="Arial Narrow" w:hAnsi="Arial Narrow"/>
          <w:kern w:val="2"/>
          <w:sz w:val="21"/>
          <w:szCs w:val="21"/>
          <w:lang w:eastAsia="en-US"/>
        </w:rPr>
        <w:t>asad</w:t>
      </w:r>
      <w:r w:rsidR="00255E2F" w:rsidRPr="00255E2F">
        <w:rPr>
          <w:rFonts w:ascii="Arial Narrow" w:hAnsi="Arial Narrow"/>
          <w:kern w:val="2"/>
          <w:sz w:val="21"/>
          <w:szCs w:val="21"/>
          <w:lang w:eastAsia="en-US"/>
        </w:rPr>
        <w:t>y</w:t>
      </w:r>
      <w:r w:rsidR="00255E2F" w:rsidRPr="00255E2F">
        <w:rPr>
          <w:rFonts w:ascii="Arial Narrow" w:hAnsi="Arial Narrow"/>
          <w:kern w:val="2"/>
          <w:sz w:val="21"/>
          <w:szCs w:val="21"/>
          <w:lang w:eastAsia="en-US"/>
        </w:rPr>
        <w:t xml:space="preserve"> umowy w sprawach </w:t>
      </w:r>
      <w:r w:rsidR="00255E2F" w:rsidRPr="00255E2F">
        <w:rPr>
          <w:rFonts w:ascii="Arial Narrow" w:hAnsi="Arial Narrow"/>
          <w:kern w:val="2"/>
          <w:sz w:val="21"/>
          <w:szCs w:val="21"/>
          <w:lang w:eastAsia="en-US"/>
        </w:rPr>
        <w:t xml:space="preserve">o udzielenie </w:t>
      </w:r>
      <w:r w:rsidR="00255E2F" w:rsidRPr="00255E2F">
        <w:rPr>
          <w:rFonts w:ascii="Arial Narrow" w:hAnsi="Arial Narrow"/>
          <w:kern w:val="2"/>
          <w:sz w:val="21"/>
          <w:szCs w:val="21"/>
          <w:lang w:eastAsia="en-US"/>
        </w:rPr>
        <w:t>zamówień publicznych zawierane są na czas oznaczony, a cechą stosunku obligacyjnego zawiązanego w wyniku zawarcia umowy o udzielenie zamówienia publicznego jest jego trwałość</w:t>
      </w:r>
      <w:r w:rsidR="00255E2F" w:rsidRPr="00255E2F">
        <w:rPr>
          <w:rFonts w:ascii="Arial Narrow" w:hAnsi="Arial Narrow"/>
          <w:kern w:val="2"/>
          <w:sz w:val="21"/>
          <w:szCs w:val="21"/>
          <w:lang w:eastAsia="en-US"/>
        </w:rPr>
        <w:t>. W związku z powyższy Zamawiający nie wyraża zgody na dodanie zapisów dotyczących rozwiązania umowy.</w:t>
      </w:r>
    </w:p>
    <w:p w14:paraId="7FBF5360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D1C329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3651F8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A12EB5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B5535A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FA03F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5B0F4FA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6CF093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83FA65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C70EFDF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93F5C6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FEAF7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8745D26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CE078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AA05D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0B10ACB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A40056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C97B3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CF2C33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7FBA2AD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0C660E9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E33D445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06837824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255E2F">
        <w:rPr>
          <w:rFonts w:ascii="Arial Narrow" w:hAnsi="Arial Narrow"/>
          <w:kern w:val="2"/>
          <w:sz w:val="16"/>
          <w:szCs w:val="16"/>
          <w:lang w:eastAsia="en-US"/>
        </w:rPr>
        <w:t>18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</w:t>
      </w:r>
      <w:r w:rsidR="00A26208">
        <w:rPr>
          <w:rFonts w:ascii="Arial Narrow" w:hAnsi="Arial Narrow"/>
          <w:kern w:val="2"/>
          <w:sz w:val="16"/>
          <w:szCs w:val="16"/>
          <w:lang w:eastAsia="en-US"/>
        </w:rPr>
        <w:t>1</w:t>
      </w:r>
      <w:r w:rsidR="00255E2F">
        <w:rPr>
          <w:rFonts w:ascii="Arial Narrow" w:hAnsi="Arial Narrow"/>
          <w:kern w:val="2"/>
          <w:sz w:val="16"/>
          <w:szCs w:val="16"/>
          <w:lang w:eastAsia="en-US"/>
        </w:rPr>
        <w:t>1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</w:t>
      </w:r>
      <w:r w:rsidR="00255E2F">
        <w:rPr>
          <w:rFonts w:ascii="Arial Narrow" w:hAnsi="Arial Narrow"/>
          <w:kern w:val="2"/>
          <w:sz w:val="16"/>
          <w:szCs w:val="16"/>
          <w:lang w:eastAsia="en-US"/>
        </w:rPr>
        <w:t xml:space="preserve"> 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zamieszczono na stronie  prowadzonego postępowania.</w:t>
      </w:r>
    </w:p>
    <w:sectPr w:rsidR="00D47448" w:rsidRPr="00CC59EE" w:rsidSect="008D296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0CCA"/>
    <w:multiLevelType w:val="hybridMultilevel"/>
    <w:tmpl w:val="B5A6440E"/>
    <w:lvl w:ilvl="0" w:tplc="881620E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1587511"/>
    <w:multiLevelType w:val="hybridMultilevel"/>
    <w:tmpl w:val="5CE0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2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5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</w:num>
  <w:num w:numId="11" w16cid:durableId="86191603">
    <w:abstractNumId w:val="7"/>
  </w:num>
  <w:num w:numId="12" w16cid:durableId="1675180734">
    <w:abstractNumId w:val="10"/>
  </w:num>
  <w:num w:numId="13" w16cid:durableId="866257988">
    <w:abstractNumId w:val="11"/>
  </w:num>
  <w:num w:numId="14" w16cid:durableId="1649479555">
    <w:abstractNumId w:val="9"/>
  </w:num>
  <w:num w:numId="15" w16cid:durableId="1381200364">
    <w:abstractNumId w:val="13"/>
  </w:num>
  <w:num w:numId="16" w16cid:durableId="1276789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0558EF"/>
    <w:rsid w:val="00111441"/>
    <w:rsid w:val="00203872"/>
    <w:rsid w:val="00255E2F"/>
    <w:rsid w:val="002D5900"/>
    <w:rsid w:val="003C2B8C"/>
    <w:rsid w:val="00446522"/>
    <w:rsid w:val="00462C29"/>
    <w:rsid w:val="00584E9C"/>
    <w:rsid w:val="005A6FD7"/>
    <w:rsid w:val="005F0300"/>
    <w:rsid w:val="00717D36"/>
    <w:rsid w:val="00775988"/>
    <w:rsid w:val="00806F1D"/>
    <w:rsid w:val="008A0BBC"/>
    <w:rsid w:val="008C7156"/>
    <w:rsid w:val="008D2966"/>
    <w:rsid w:val="009023E2"/>
    <w:rsid w:val="009901A6"/>
    <w:rsid w:val="009B7011"/>
    <w:rsid w:val="009C6D2D"/>
    <w:rsid w:val="00A00C6F"/>
    <w:rsid w:val="00A26208"/>
    <w:rsid w:val="00A6788F"/>
    <w:rsid w:val="00A941EC"/>
    <w:rsid w:val="00AB4DCC"/>
    <w:rsid w:val="00B62FD9"/>
    <w:rsid w:val="00B84B57"/>
    <w:rsid w:val="00BA686C"/>
    <w:rsid w:val="00BC747B"/>
    <w:rsid w:val="00BD37FE"/>
    <w:rsid w:val="00C27759"/>
    <w:rsid w:val="00CC44DD"/>
    <w:rsid w:val="00CC59EE"/>
    <w:rsid w:val="00D153E6"/>
    <w:rsid w:val="00D24399"/>
    <w:rsid w:val="00D27341"/>
    <w:rsid w:val="00D44F24"/>
    <w:rsid w:val="00D47448"/>
    <w:rsid w:val="00D64F31"/>
    <w:rsid w:val="00E0450F"/>
    <w:rsid w:val="00E45041"/>
    <w:rsid w:val="00EB3599"/>
    <w:rsid w:val="00F13BCD"/>
    <w:rsid w:val="00F944E6"/>
    <w:rsid w:val="00FD527E"/>
    <w:rsid w:val="00FD624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zwykły tekst Znak,List Paragraph1 Znak,BulletC Znak,normalny tekst Znak,Obiekt Znak,Numerowanie Znak,L1 Znak"/>
    <w:link w:val="Akapitzlist"/>
    <w:uiPriority w:val="34"/>
    <w:qFormat/>
    <w:locked/>
    <w:rsid w:val="00AB4DCC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1"/>
    <w:rsid w:val="00717D36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17D36"/>
    <w:pPr>
      <w:widowControl w:val="0"/>
      <w:shd w:val="clear" w:color="auto" w:fill="FFFFFF"/>
      <w:suppressAutoHyphens w:val="0"/>
      <w:spacing w:before="60" w:after="300" w:line="240" w:lineRule="atLeast"/>
      <w:ind w:hanging="720"/>
      <w:jc w:val="center"/>
    </w:pPr>
    <w:rPr>
      <w:rFonts w:ascii="Segoe UI" w:eastAsiaTheme="minorHAnsi" w:hAnsi="Segoe UI" w:cstheme="minorBidi"/>
      <w:kern w:val="2"/>
      <w:sz w:val="19"/>
      <w:szCs w:val="19"/>
      <w:shd w:val="clear" w:color="auto" w:fill="FFFFFF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4E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4E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2</cp:revision>
  <cp:lastPrinted>2024-08-09T11:24:00Z</cp:lastPrinted>
  <dcterms:created xsi:type="dcterms:W3CDTF">2024-11-18T13:17:00Z</dcterms:created>
  <dcterms:modified xsi:type="dcterms:W3CDTF">2024-11-18T13:17:00Z</dcterms:modified>
</cp:coreProperties>
</file>