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517D" w14:textId="254E4081" w:rsidR="006444F9" w:rsidRDefault="006444F9" w:rsidP="006444F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2</w:t>
      </w:r>
      <w:r>
        <w:rPr>
          <w:rFonts w:ascii="Sylfaen" w:hAnsi="Sylfaen" w:cs="Sylfaen"/>
        </w:rPr>
        <w:t>8</w:t>
      </w:r>
      <w:r>
        <w:rPr>
          <w:rFonts w:ascii="Sylfaen" w:hAnsi="Sylfaen" w:cs="Sylfaen"/>
        </w:rPr>
        <w:t>.10.2024 r.</w:t>
      </w:r>
    </w:p>
    <w:p w14:paraId="3CEF0206" w14:textId="77777777" w:rsidR="006444F9" w:rsidRDefault="006444F9" w:rsidP="006444F9">
      <w:pPr>
        <w:spacing w:after="0" w:line="100" w:lineRule="atLeast"/>
        <w:rPr>
          <w:rFonts w:ascii="Sylfaen" w:hAnsi="Sylfaen" w:cs="Sylfaen"/>
        </w:rPr>
      </w:pPr>
    </w:p>
    <w:p w14:paraId="382D8350" w14:textId="77777777" w:rsidR="006444F9" w:rsidRDefault="006444F9" w:rsidP="006444F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SSM.DZP.200.179.2024</w:t>
      </w:r>
    </w:p>
    <w:p w14:paraId="45135374" w14:textId="77777777" w:rsidR="006444F9" w:rsidRDefault="006444F9" w:rsidP="006444F9">
      <w:pPr>
        <w:spacing w:after="0" w:line="100" w:lineRule="atLeast"/>
        <w:jc w:val="both"/>
        <w:rPr>
          <w:rFonts w:ascii="Sylfaen" w:hAnsi="Sylfaen" w:cs="Sylfaen"/>
        </w:rPr>
      </w:pPr>
    </w:p>
    <w:p w14:paraId="1175563F" w14:textId="4AC3FDFB" w:rsidR="006444F9" w:rsidRDefault="006444F9" w:rsidP="006444F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  <w:r w:rsidRPr="00B501C6">
        <w:rPr>
          <w:rFonts w:ascii="Sylfaen" w:hAnsi="Sylfaen" w:cs="Sylfaen"/>
          <w:sz w:val="18"/>
          <w:szCs w:val="18"/>
        </w:rPr>
        <w:t>dotyczy: postępowania o udzielenie zamówienia publiczne w trybie podstawowym dotyczy: postępowania o udzielenie zamówienia publicznego w trybie podstawowym pn. „Dostawa UPS z akumulatorami (I)”.</w:t>
      </w:r>
    </w:p>
    <w:p w14:paraId="6EA676A8" w14:textId="77777777" w:rsidR="00B501C6" w:rsidRPr="00B501C6" w:rsidRDefault="00B501C6" w:rsidP="00B501C6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  <w:sz w:val="18"/>
          <w:szCs w:val="18"/>
        </w:rPr>
      </w:pPr>
    </w:p>
    <w:p w14:paraId="79246B89" w14:textId="77777777" w:rsidR="006444F9" w:rsidRPr="0087777F" w:rsidRDefault="006444F9" w:rsidP="006444F9">
      <w:pPr>
        <w:spacing w:after="0" w:line="100" w:lineRule="atLeast"/>
        <w:jc w:val="both"/>
        <w:rPr>
          <w:rFonts w:ascii="Sylfaen" w:hAnsi="Sylfaen" w:cs="Sylfaen"/>
        </w:rPr>
      </w:pPr>
    </w:p>
    <w:p w14:paraId="057F2CDD" w14:textId="4490CCB7" w:rsidR="006444F9" w:rsidRDefault="006444F9" w:rsidP="006444F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1713E4DC" w14:textId="77777777" w:rsidR="006444F9" w:rsidRDefault="006444F9" w:rsidP="00B501C6">
      <w:pPr>
        <w:pStyle w:val="Akapitzlist"/>
        <w:numPr>
          <w:ilvl w:val="3"/>
          <w:numId w:val="2"/>
        </w:numPr>
        <w:spacing w:after="100" w:afterAutospacing="1" w:line="240" w:lineRule="auto"/>
        <w:ind w:left="284" w:hanging="284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>W Załączniku nr 1 do SWZ wykreśla się dotychczasowy zapis o następującej treści:</w:t>
      </w:r>
    </w:p>
    <w:p w14:paraId="499BD8C9" w14:textId="7BA358C1" w:rsidR="006444F9" w:rsidRDefault="006444F9" w:rsidP="006444F9">
      <w:pPr>
        <w:spacing w:line="259" w:lineRule="auto"/>
        <w:ind w:left="6372" w:firstLine="708"/>
        <w:rPr>
          <w:rFonts w:ascii="Sylfaen" w:hAnsi="Sylfaen"/>
          <w:kern w:val="2"/>
          <w:lang w:eastAsia="en-US"/>
        </w:rPr>
      </w:pPr>
      <w:r w:rsidRPr="00B313E8">
        <w:rPr>
          <w:rFonts w:ascii="Sylfaen" w:hAnsi="Sylfaen"/>
          <w:kern w:val="2"/>
          <w:lang w:eastAsia="en-US"/>
        </w:rPr>
        <w:t xml:space="preserve">Załącznik nr </w:t>
      </w:r>
      <w:r>
        <w:rPr>
          <w:rFonts w:ascii="Sylfaen" w:hAnsi="Sylfaen"/>
          <w:kern w:val="2"/>
          <w:lang w:eastAsia="en-US"/>
        </w:rPr>
        <w:t>1</w:t>
      </w:r>
    </w:p>
    <w:p w14:paraId="56ACD10A" w14:textId="77777777" w:rsidR="006444F9" w:rsidRPr="006444F9" w:rsidRDefault="006444F9" w:rsidP="006444F9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color w:val="000000"/>
          <w:kern w:val="0"/>
          <w:lang w:eastAsia="pl-PL"/>
          <w14:ligatures w14:val="none"/>
        </w:rPr>
        <w:t>TABELA A</w:t>
      </w:r>
    </w:p>
    <w:p w14:paraId="3EDC5EF9" w14:textId="77777777" w:rsidR="006444F9" w:rsidRPr="006444F9" w:rsidRDefault="006444F9" w:rsidP="006444F9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sz w:val="24"/>
          <w:szCs w:val="24"/>
          <w:lang w:eastAsia="pl-PL"/>
          <w14:ligatures w14:val="none"/>
        </w:rPr>
      </w:pPr>
    </w:p>
    <w:p w14:paraId="27345757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1041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851"/>
        <w:gridCol w:w="1701"/>
      </w:tblGrid>
      <w:tr w:rsidR="006444F9" w:rsidRPr="006444F9" w14:paraId="4E5226DC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1E07792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1FBE964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D97A02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6CE7856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8F6ACA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A4A0E2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60D002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BCC7F5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F3CE60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Podać: Producent/  model/nr katalogowy producenta.</w:t>
            </w:r>
          </w:p>
        </w:tc>
      </w:tr>
      <w:tr w:rsidR="006444F9" w:rsidRPr="006444F9" w14:paraId="357B39AA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40A9B13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49008F61" w14:textId="77777777" w:rsidR="006444F9" w:rsidRPr="006444F9" w:rsidRDefault="006444F9" w:rsidP="006444F9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  <w:t>UPS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3589548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07BB1A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45B36D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A54F5B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63F64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DEBD87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BDCECF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35FED3F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lang w:eastAsia="en-US"/>
          <w14:ligatures w14:val="non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6444F9" w:rsidRPr="006444F9" w14:paraId="5F5647E9" w14:textId="77777777" w:rsidTr="00D10085">
        <w:tc>
          <w:tcPr>
            <w:tcW w:w="9062" w:type="dxa"/>
            <w:gridSpan w:val="2"/>
            <w:shd w:val="clear" w:color="auto" w:fill="D9D9D9"/>
          </w:tcPr>
          <w:p w14:paraId="221D7676" w14:textId="77777777" w:rsidR="006444F9" w:rsidRPr="006444F9" w:rsidRDefault="006444F9" w:rsidP="006444F9">
            <w:pPr>
              <w:suppressAutoHyphens w:val="0"/>
              <w:spacing w:after="0" w:line="240" w:lineRule="auto"/>
              <w:ind w:left="360"/>
              <w:jc w:val="center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lang w:eastAsia="en-US"/>
                <w14:ligatures w14:val="none"/>
              </w:rPr>
              <w:t>UPS 2szt. – MINIMALNE WYMAGANIA</w:t>
            </w:r>
          </w:p>
        </w:tc>
      </w:tr>
      <w:tr w:rsidR="006444F9" w:rsidRPr="006444F9" w14:paraId="3E1736D0" w14:textId="77777777" w:rsidTr="00D10085">
        <w:tc>
          <w:tcPr>
            <w:tcW w:w="2802" w:type="dxa"/>
            <w:shd w:val="clear" w:color="auto" w:fill="auto"/>
          </w:tcPr>
          <w:p w14:paraId="0C11949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Liczba faz na wejściu</w:t>
            </w: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:</w:t>
            </w:r>
          </w:p>
        </w:tc>
        <w:tc>
          <w:tcPr>
            <w:tcW w:w="6260" w:type="dxa"/>
            <w:shd w:val="clear" w:color="auto" w:fill="auto"/>
          </w:tcPr>
          <w:p w14:paraId="197DD0ED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1 (230V)</w:t>
            </w:r>
          </w:p>
          <w:p w14:paraId="0AC4E1CD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3 (400V)</w:t>
            </w:r>
          </w:p>
        </w:tc>
      </w:tr>
      <w:tr w:rsidR="006444F9" w:rsidRPr="006444F9" w14:paraId="2B0DD5DC" w14:textId="77777777" w:rsidTr="00D10085">
        <w:tc>
          <w:tcPr>
            <w:tcW w:w="2802" w:type="dxa"/>
            <w:shd w:val="clear" w:color="auto" w:fill="auto"/>
          </w:tcPr>
          <w:p w14:paraId="1B9E8C0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 xml:space="preserve">Moc znamionowa w </w:t>
            </w:r>
            <w:proofErr w:type="spellStart"/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</w:t>
            </w:r>
            <w:proofErr w:type="spellEnd"/>
          </w:p>
        </w:tc>
        <w:tc>
          <w:tcPr>
            <w:tcW w:w="6260" w:type="dxa"/>
            <w:shd w:val="clear" w:color="auto" w:fill="auto"/>
          </w:tcPr>
          <w:p w14:paraId="2C6EA071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8000 W</w:t>
            </w:r>
          </w:p>
        </w:tc>
      </w:tr>
      <w:tr w:rsidR="006444F9" w:rsidRPr="006444F9" w14:paraId="6999548C" w14:textId="77777777" w:rsidTr="00D10085">
        <w:tc>
          <w:tcPr>
            <w:tcW w:w="2802" w:type="dxa"/>
            <w:shd w:val="clear" w:color="auto" w:fill="auto"/>
          </w:tcPr>
          <w:p w14:paraId="4CD2255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Moc znamionowa w VA</w:t>
            </w:r>
          </w:p>
        </w:tc>
        <w:tc>
          <w:tcPr>
            <w:tcW w:w="6260" w:type="dxa"/>
            <w:shd w:val="clear" w:color="auto" w:fill="auto"/>
          </w:tcPr>
          <w:p w14:paraId="34EFABA9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8000 VA</w:t>
            </w:r>
          </w:p>
        </w:tc>
      </w:tr>
      <w:tr w:rsidR="006444F9" w:rsidRPr="006444F9" w14:paraId="3D455F48" w14:textId="77777777" w:rsidTr="00D10085">
        <w:tc>
          <w:tcPr>
            <w:tcW w:w="2802" w:type="dxa"/>
            <w:shd w:val="clear" w:color="auto" w:fill="auto"/>
          </w:tcPr>
          <w:p w14:paraId="3A4D7D1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Rodzaj akumulatora</w:t>
            </w:r>
          </w:p>
        </w:tc>
        <w:tc>
          <w:tcPr>
            <w:tcW w:w="6260" w:type="dxa"/>
            <w:shd w:val="clear" w:color="auto" w:fill="auto"/>
          </w:tcPr>
          <w:p w14:paraId="49C59DD9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Akumulator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kwasowo-ołowiowy</w:t>
            </w:r>
            <w:proofErr w:type="spellEnd"/>
          </w:p>
        </w:tc>
      </w:tr>
      <w:tr w:rsidR="006444F9" w:rsidRPr="006444F9" w14:paraId="52E78B40" w14:textId="77777777" w:rsidTr="00D10085">
        <w:tc>
          <w:tcPr>
            <w:tcW w:w="2802" w:type="dxa"/>
            <w:shd w:val="clear" w:color="auto" w:fill="auto"/>
          </w:tcPr>
          <w:p w14:paraId="296511A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Średni czas pełnego ładowania akumulatora</w:t>
            </w:r>
          </w:p>
        </w:tc>
        <w:tc>
          <w:tcPr>
            <w:tcW w:w="6260" w:type="dxa"/>
            <w:shd w:val="clear" w:color="auto" w:fill="auto"/>
          </w:tcPr>
          <w:p w14:paraId="25629B2B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1,5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godz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.</w:t>
            </w:r>
          </w:p>
        </w:tc>
      </w:tr>
      <w:tr w:rsidR="006444F9" w:rsidRPr="006444F9" w14:paraId="1F1DD6BF" w14:textId="77777777" w:rsidTr="00D10085">
        <w:tc>
          <w:tcPr>
            <w:tcW w:w="2802" w:type="dxa"/>
            <w:shd w:val="clear" w:color="auto" w:fill="auto"/>
          </w:tcPr>
          <w:p w14:paraId="17D5ECC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Czas podtrzymania dla   obciążenia 100%</w:t>
            </w:r>
          </w:p>
        </w:tc>
        <w:tc>
          <w:tcPr>
            <w:tcW w:w="6260" w:type="dxa"/>
            <w:shd w:val="clear" w:color="auto" w:fill="auto"/>
          </w:tcPr>
          <w:p w14:paraId="04E9F9B9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5 min</w:t>
            </w:r>
          </w:p>
        </w:tc>
      </w:tr>
      <w:tr w:rsidR="006444F9" w:rsidRPr="006444F9" w14:paraId="1FCA9E6B" w14:textId="77777777" w:rsidTr="00D10085">
        <w:tc>
          <w:tcPr>
            <w:tcW w:w="2802" w:type="dxa"/>
            <w:shd w:val="clear" w:color="auto" w:fill="auto"/>
          </w:tcPr>
          <w:p w14:paraId="56C41B2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Awaryjny wyłącznik zasilania</w:t>
            </w:r>
          </w:p>
        </w:tc>
        <w:tc>
          <w:tcPr>
            <w:tcW w:w="6260" w:type="dxa"/>
            <w:shd w:val="clear" w:color="auto" w:fill="auto"/>
          </w:tcPr>
          <w:p w14:paraId="3C518E3D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Tak</w:t>
            </w:r>
          </w:p>
        </w:tc>
      </w:tr>
      <w:tr w:rsidR="006444F9" w:rsidRPr="006444F9" w14:paraId="7F31ABC8" w14:textId="77777777" w:rsidTr="00D10085">
        <w:tc>
          <w:tcPr>
            <w:tcW w:w="2802" w:type="dxa"/>
            <w:shd w:val="clear" w:color="auto" w:fill="auto"/>
          </w:tcPr>
          <w:p w14:paraId="3B2C23B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Ilość gniazd sieciowych</w:t>
            </w:r>
          </w:p>
        </w:tc>
        <w:tc>
          <w:tcPr>
            <w:tcW w:w="6260" w:type="dxa"/>
            <w:shd w:val="clear" w:color="auto" w:fill="auto"/>
          </w:tcPr>
          <w:p w14:paraId="27623FA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</w:tr>
      <w:tr w:rsidR="006444F9" w:rsidRPr="006444F9" w14:paraId="17259176" w14:textId="77777777" w:rsidTr="00D10085">
        <w:tc>
          <w:tcPr>
            <w:tcW w:w="2802" w:type="dxa"/>
            <w:shd w:val="clear" w:color="auto" w:fill="auto"/>
          </w:tcPr>
          <w:p w14:paraId="2F9812F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Napięcie akumulatora</w:t>
            </w:r>
          </w:p>
        </w:tc>
        <w:tc>
          <w:tcPr>
            <w:tcW w:w="6260" w:type="dxa"/>
            <w:shd w:val="clear" w:color="auto" w:fill="auto"/>
          </w:tcPr>
          <w:p w14:paraId="781D4D26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12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+/-192 V</w:t>
            </w:r>
          </w:p>
        </w:tc>
      </w:tr>
      <w:tr w:rsidR="006444F9" w:rsidRPr="006444F9" w14:paraId="717C78E8" w14:textId="77777777" w:rsidTr="00D10085">
        <w:tc>
          <w:tcPr>
            <w:tcW w:w="2802" w:type="dxa"/>
            <w:shd w:val="clear" w:color="auto" w:fill="auto"/>
          </w:tcPr>
          <w:p w14:paraId="174A09A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Interfejs komunikacyjny</w:t>
            </w:r>
          </w:p>
        </w:tc>
        <w:tc>
          <w:tcPr>
            <w:tcW w:w="6260" w:type="dxa"/>
            <w:shd w:val="clear" w:color="auto" w:fill="auto"/>
          </w:tcPr>
          <w:p w14:paraId="0E60FE79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spacing w:val="-1"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444F9">
              <w:rPr>
                <w:color w:val="000000"/>
                <w:spacing w:val="-1"/>
                <w:kern w:val="0"/>
                <w:sz w:val="20"/>
                <w:szCs w:val="20"/>
                <w:lang w:val="en-GB" w:eastAsia="pl-PL"/>
                <w14:ligatures w14:val="none"/>
              </w:rPr>
              <w:t>USB</w:t>
            </w:r>
          </w:p>
          <w:p w14:paraId="3A0F2147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spacing w:val="-1"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444F9">
              <w:rPr>
                <w:color w:val="000000"/>
                <w:spacing w:val="-1"/>
                <w:kern w:val="0"/>
                <w:sz w:val="20"/>
                <w:szCs w:val="20"/>
                <w:lang w:val="en-GB" w:eastAsia="pl-PL"/>
                <w14:ligatures w14:val="none"/>
              </w:rPr>
              <w:t>RJ-45</w:t>
            </w:r>
          </w:p>
        </w:tc>
      </w:tr>
      <w:tr w:rsidR="006444F9" w:rsidRPr="006444F9" w14:paraId="2D17DBF9" w14:textId="77777777" w:rsidTr="00D10085">
        <w:tc>
          <w:tcPr>
            <w:tcW w:w="2802" w:type="dxa"/>
            <w:shd w:val="clear" w:color="auto" w:fill="auto"/>
          </w:tcPr>
          <w:p w14:paraId="4F374D7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Awaryjny wyłącznik zasilania</w:t>
            </w:r>
          </w:p>
        </w:tc>
        <w:tc>
          <w:tcPr>
            <w:tcW w:w="6260" w:type="dxa"/>
            <w:shd w:val="clear" w:color="auto" w:fill="auto"/>
          </w:tcPr>
          <w:p w14:paraId="17A4ECA9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Tak</w:t>
            </w:r>
          </w:p>
        </w:tc>
      </w:tr>
      <w:tr w:rsidR="006444F9" w:rsidRPr="006444F9" w14:paraId="2A8C35E2" w14:textId="77777777" w:rsidTr="00D10085">
        <w:tc>
          <w:tcPr>
            <w:tcW w:w="2802" w:type="dxa"/>
            <w:shd w:val="clear" w:color="auto" w:fill="auto"/>
          </w:tcPr>
          <w:p w14:paraId="075EAB5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Znamionowa energia przepięcia (w dżulach)</w:t>
            </w:r>
          </w:p>
        </w:tc>
        <w:tc>
          <w:tcPr>
            <w:tcW w:w="6260" w:type="dxa"/>
            <w:shd w:val="clear" w:color="auto" w:fill="auto"/>
          </w:tcPr>
          <w:p w14:paraId="55E0C256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480 J</w:t>
            </w:r>
          </w:p>
        </w:tc>
      </w:tr>
      <w:tr w:rsidR="006444F9" w:rsidRPr="006444F9" w14:paraId="637CB3C4" w14:textId="77777777" w:rsidTr="00D10085">
        <w:tc>
          <w:tcPr>
            <w:tcW w:w="2802" w:type="dxa"/>
            <w:shd w:val="clear" w:color="auto" w:fill="auto"/>
          </w:tcPr>
          <w:p w14:paraId="5FFBF45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Temperatura otoczenia dla pracy urządzenia</w:t>
            </w:r>
          </w:p>
        </w:tc>
        <w:tc>
          <w:tcPr>
            <w:tcW w:w="6260" w:type="dxa"/>
            <w:shd w:val="clear" w:color="auto" w:fill="auto"/>
          </w:tcPr>
          <w:p w14:paraId="5FDAAF1C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Od 0 do 40 °C</w:t>
            </w:r>
          </w:p>
        </w:tc>
      </w:tr>
      <w:tr w:rsidR="006444F9" w:rsidRPr="006444F9" w14:paraId="68E276D3" w14:textId="77777777" w:rsidTr="00D10085">
        <w:tc>
          <w:tcPr>
            <w:tcW w:w="2802" w:type="dxa"/>
            <w:shd w:val="clear" w:color="auto" w:fill="auto"/>
          </w:tcPr>
          <w:p w14:paraId="420943F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Wilgotność względna</w:t>
            </w:r>
          </w:p>
        </w:tc>
        <w:tc>
          <w:tcPr>
            <w:tcW w:w="6260" w:type="dxa"/>
            <w:shd w:val="clear" w:color="auto" w:fill="auto"/>
          </w:tcPr>
          <w:p w14:paraId="788030F1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od 0 do 95%</w:t>
            </w:r>
          </w:p>
        </w:tc>
      </w:tr>
      <w:tr w:rsidR="006444F9" w:rsidRPr="006444F9" w14:paraId="407A5437" w14:textId="77777777" w:rsidTr="00D10085">
        <w:tc>
          <w:tcPr>
            <w:tcW w:w="2802" w:type="dxa"/>
            <w:shd w:val="clear" w:color="auto" w:fill="auto"/>
          </w:tcPr>
          <w:p w14:paraId="52F55E6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Wysokość n.p.m. podczas pracy</w:t>
            </w:r>
          </w:p>
        </w:tc>
        <w:tc>
          <w:tcPr>
            <w:tcW w:w="6260" w:type="dxa"/>
            <w:shd w:val="clear" w:color="auto" w:fill="auto"/>
          </w:tcPr>
          <w:p w14:paraId="2A34A3BD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0- 3000 m</w:t>
            </w:r>
          </w:p>
        </w:tc>
      </w:tr>
      <w:tr w:rsidR="006444F9" w:rsidRPr="006444F9" w14:paraId="17FD43BD" w14:textId="77777777" w:rsidTr="00D10085">
        <w:tc>
          <w:tcPr>
            <w:tcW w:w="2802" w:type="dxa"/>
            <w:shd w:val="clear" w:color="auto" w:fill="auto"/>
          </w:tcPr>
          <w:p w14:paraId="2FFD918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Wilgotność względna (przechowywanie)</w:t>
            </w:r>
          </w:p>
        </w:tc>
        <w:tc>
          <w:tcPr>
            <w:tcW w:w="6260" w:type="dxa"/>
            <w:shd w:val="clear" w:color="auto" w:fill="auto"/>
          </w:tcPr>
          <w:p w14:paraId="2DC5CAA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0-95%</w:t>
            </w:r>
          </w:p>
        </w:tc>
      </w:tr>
      <w:tr w:rsidR="006444F9" w:rsidRPr="006444F9" w14:paraId="0595A03D" w14:textId="77777777" w:rsidTr="00D10085">
        <w:tc>
          <w:tcPr>
            <w:tcW w:w="2802" w:type="dxa"/>
            <w:shd w:val="clear" w:color="auto" w:fill="auto"/>
          </w:tcPr>
          <w:p w14:paraId="6A1C6AE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Poziom hałasu</w:t>
            </w:r>
          </w:p>
        </w:tc>
        <w:tc>
          <w:tcPr>
            <w:tcW w:w="6260" w:type="dxa"/>
            <w:shd w:val="clear" w:color="auto" w:fill="auto"/>
          </w:tcPr>
          <w:p w14:paraId="5F3EC197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55 dBA</w:t>
            </w:r>
          </w:p>
        </w:tc>
      </w:tr>
      <w:tr w:rsidR="006444F9" w:rsidRPr="006444F9" w14:paraId="284DF932" w14:textId="77777777" w:rsidTr="00D10085">
        <w:tc>
          <w:tcPr>
            <w:tcW w:w="2802" w:type="dxa"/>
            <w:shd w:val="clear" w:color="auto" w:fill="auto"/>
          </w:tcPr>
          <w:p w14:paraId="58310A9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Odprowadzanie ciepła</w:t>
            </w:r>
          </w:p>
        </w:tc>
        <w:tc>
          <w:tcPr>
            <w:tcW w:w="6260" w:type="dxa"/>
            <w:shd w:val="clear" w:color="auto" w:fill="auto"/>
          </w:tcPr>
          <w:p w14:paraId="6C70392A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1497 BTU/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godz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.</w:t>
            </w:r>
          </w:p>
        </w:tc>
      </w:tr>
      <w:tr w:rsidR="006444F9" w:rsidRPr="006444F9" w14:paraId="15F3DE05" w14:textId="77777777" w:rsidTr="00D10085">
        <w:tc>
          <w:tcPr>
            <w:tcW w:w="2802" w:type="dxa"/>
            <w:shd w:val="clear" w:color="auto" w:fill="auto"/>
          </w:tcPr>
          <w:p w14:paraId="525DAD3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Klasa ochrony</w:t>
            </w:r>
          </w:p>
        </w:tc>
        <w:tc>
          <w:tcPr>
            <w:tcW w:w="6260" w:type="dxa"/>
            <w:shd w:val="clear" w:color="auto" w:fill="auto"/>
          </w:tcPr>
          <w:p w14:paraId="6ECBA7D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IP20</w:t>
            </w:r>
          </w:p>
        </w:tc>
      </w:tr>
      <w:tr w:rsidR="006444F9" w:rsidRPr="006444F9" w14:paraId="77791CBE" w14:textId="77777777" w:rsidTr="00D10085">
        <w:tc>
          <w:tcPr>
            <w:tcW w:w="2802" w:type="dxa"/>
            <w:shd w:val="clear" w:color="auto" w:fill="auto"/>
          </w:tcPr>
          <w:p w14:paraId="47992EB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Certyfikaty/normy</w:t>
            </w:r>
          </w:p>
        </w:tc>
        <w:tc>
          <w:tcPr>
            <w:tcW w:w="6260" w:type="dxa"/>
            <w:shd w:val="clear" w:color="auto" w:fill="auto"/>
          </w:tcPr>
          <w:p w14:paraId="5AA23EE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CE</w:t>
            </w:r>
          </w:p>
          <w:p w14:paraId="1D55147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lastRenderedPageBreak/>
              <w:t>EAC</w:t>
            </w:r>
          </w:p>
          <w:p w14:paraId="63FFEC0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IRAM</w:t>
            </w:r>
          </w:p>
          <w:p w14:paraId="6C0FBD75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RCM</w:t>
            </w:r>
          </w:p>
          <w:p w14:paraId="32E432AE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VDE</w:t>
            </w:r>
          </w:p>
        </w:tc>
      </w:tr>
      <w:tr w:rsidR="006444F9" w:rsidRPr="006444F9" w14:paraId="5BF16614" w14:textId="77777777" w:rsidTr="00D10085">
        <w:tc>
          <w:tcPr>
            <w:tcW w:w="2802" w:type="dxa"/>
            <w:shd w:val="clear" w:color="auto" w:fill="auto"/>
          </w:tcPr>
          <w:p w14:paraId="7C50959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lastRenderedPageBreak/>
              <w:t>Architektura UPS-a</w:t>
            </w:r>
          </w:p>
        </w:tc>
        <w:tc>
          <w:tcPr>
            <w:tcW w:w="6260" w:type="dxa"/>
            <w:shd w:val="clear" w:color="auto" w:fill="auto"/>
          </w:tcPr>
          <w:p w14:paraId="3A86AEEC" w14:textId="77777777" w:rsidR="006444F9" w:rsidRPr="006444F9" w:rsidRDefault="006444F9" w:rsidP="006444F9">
            <w:pPr>
              <w:numPr>
                <w:ilvl w:val="0"/>
                <w:numId w:val="5"/>
              </w:numPr>
              <w:suppressAutoHyphens w:val="0"/>
              <w:spacing w:before="120" w:after="0" w:line="240" w:lineRule="auto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On-line double conversion</w:t>
            </w:r>
          </w:p>
        </w:tc>
      </w:tr>
      <w:tr w:rsidR="006444F9" w:rsidRPr="006444F9" w14:paraId="10762673" w14:textId="77777777" w:rsidTr="00D10085">
        <w:tc>
          <w:tcPr>
            <w:tcW w:w="2802" w:type="dxa"/>
            <w:shd w:val="clear" w:color="auto" w:fill="auto"/>
          </w:tcPr>
          <w:p w14:paraId="56E5FF0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Dodatkowe funkcje</w:t>
            </w:r>
          </w:p>
        </w:tc>
        <w:tc>
          <w:tcPr>
            <w:tcW w:w="6260" w:type="dxa"/>
            <w:shd w:val="clear" w:color="auto" w:fill="auto"/>
          </w:tcPr>
          <w:p w14:paraId="5074BF3A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Graficzny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wyświetlacz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LCD</w:t>
            </w:r>
          </w:p>
          <w:p w14:paraId="29D8E332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Powiadomienie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awarii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akumulatora</w:t>
            </w:r>
            <w:proofErr w:type="spellEnd"/>
          </w:p>
          <w:p w14:paraId="0090C7D0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Automatyczny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wewnętrzny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tor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obejściowy</w:t>
            </w:r>
            <w:proofErr w:type="spellEnd"/>
          </w:p>
          <w:p w14:paraId="4D4E3773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Inteligentne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zarządzanie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akumulatorami</w:t>
            </w:r>
            <w:proofErr w:type="spellEnd"/>
          </w:p>
          <w:p w14:paraId="4CB21C28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wymienialne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przez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użytkownika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“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na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gorąco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”</w:t>
            </w:r>
          </w:p>
          <w:p w14:paraId="67EF069E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Automatyczne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włączenie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UPS-a po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powrocie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zasilania</w:t>
            </w:r>
            <w:proofErr w:type="spellEnd"/>
          </w:p>
          <w:p w14:paraId="57DDBE4D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Ładowanie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akumulatorów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dostosowane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temperatury</w:t>
            </w:r>
            <w:proofErr w:type="spellEnd"/>
          </w:p>
          <w:p w14:paraId="70DA872E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Zarządzanie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sieciowo</w:t>
            </w:r>
            <w:proofErr w:type="spellEnd"/>
          </w:p>
          <w:p w14:paraId="0A80EF8B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Gniazdo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rozbudowy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kartę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zarządzania</w:t>
            </w:r>
            <w:proofErr w:type="spellEnd"/>
          </w:p>
          <w:p w14:paraId="0F72567B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Wskaźnik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status LED</w:t>
            </w:r>
          </w:p>
          <w:p w14:paraId="306C5BE4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Port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szeregowy</w:t>
            </w:r>
            <w:proofErr w:type="spellEnd"/>
          </w:p>
          <w:p w14:paraId="480DFDF0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zewnętrzne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typu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Plug-and-play</w:t>
            </w:r>
          </w:p>
          <w:p w14:paraId="5BD3BE4C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Automatyczny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test</w:t>
            </w:r>
          </w:p>
          <w:p w14:paraId="653848D7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Powiadamianie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przewidywanych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awariach</w:t>
            </w:r>
            <w:proofErr w:type="spellEnd"/>
          </w:p>
          <w:p w14:paraId="3B4F5B23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Powiadomienie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rozłączeniu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akumulatora</w:t>
            </w:r>
            <w:proofErr w:type="spellEnd"/>
          </w:p>
          <w:p w14:paraId="6E68314B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Alarmy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dźwiękowe</w:t>
            </w:r>
            <w:proofErr w:type="spellEnd"/>
          </w:p>
          <w:p w14:paraId="2E37F372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Regulacja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częstotliwości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i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napięcia</w:t>
            </w:r>
            <w:proofErr w:type="spellEnd"/>
          </w:p>
          <w:p w14:paraId="33833727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Filtrowanie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napięcia</w:t>
            </w:r>
            <w:proofErr w:type="spellEnd"/>
          </w:p>
          <w:p w14:paraId="4BE7ABBC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Korekta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współczynnika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mocy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obciążenia</w:t>
            </w:r>
            <w:proofErr w:type="spellEnd"/>
          </w:p>
          <w:p w14:paraId="11B4199A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Kompatybilny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z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generatorem</w:t>
            </w:r>
            <w:proofErr w:type="spellEnd"/>
          </w:p>
          <w:p w14:paraId="4546D54E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Możliwość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zimnego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startu</w:t>
            </w:r>
            <w:proofErr w:type="spellEnd"/>
          </w:p>
          <w:p w14:paraId="4971D931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Wyłącznik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obwodu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z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możliwością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resetu</w:t>
            </w:r>
            <w:proofErr w:type="spellEnd"/>
          </w:p>
          <w:p w14:paraId="2FA60E0F" w14:textId="77777777" w:rsidR="006444F9" w:rsidRPr="006444F9" w:rsidRDefault="006444F9" w:rsidP="006444F9">
            <w:pPr>
              <w:numPr>
                <w:ilvl w:val="0"/>
                <w:numId w:val="4"/>
              </w:numPr>
              <w:suppressAutoHyphens w:val="0"/>
              <w:spacing w:before="120" w:after="0" w:line="240" w:lineRule="auto"/>
              <w:ind w:left="600" w:hanging="283"/>
              <w:contextualSpacing/>
              <w:jc w:val="both"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Czujnik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temperatury</w:t>
            </w:r>
            <w:proofErr w:type="spellEnd"/>
          </w:p>
        </w:tc>
      </w:tr>
      <w:tr w:rsidR="006444F9" w:rsidRPr="006444F9" w14:paraId="6A3F001E" w14:textId="77777777" w:rsidTr="00D10085">
        <w:trPr>
          <w:trHeight w:val="420"/>
        </w:trPr>
        <w:tc>
          <w:tcPr>
            <w:tcW w:w="2802" w:type="dxa"/>
            <w:shd w:val="clear" w:color="auto" w:fill="auto"/>
          </w:tcPr>
          <w:p w14:paraId="1FADCAD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Gwarancja</w:t>
            </w:r>
          </w:p>
        </w:tc>
        <w:tc>
          <w:tcPr>
            <w:tcW w:w="6260" w:type="dxa"/>
            <w:shd w:val="clear" w:color="auto" w:fill="auto"/>
          </w:tcPr>
          <w:p w14:paraId="694A80E0" w14:textId="77777777" w:rsidR="006444F9" w:rsidRPr="006444F9" w:rsidRDefault="006444F9" w:rsidP="006444F9">
            <w:pPr>
              <w:numPr>
                <w:ilvl w:val="0"/>
                <w:numId w:val="3"/>
              </w:numPr>
              <w:suppressAutoHyphens w:val="0"/>
              <w:spacing w:before="120" w:after="0" w:line="240" w:lineRule="auto"/>
              <w:contextualSpacing/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3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lata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gwarancji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naprawy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lub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wymiany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 (bez </w:t>
            </w:r>
            <w:proofErr w:type="spellStart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>akumulatora</w:t>
            </w:r>
            <w:proofErr w:type="spellEnd"/>
            <w:r w:rsidRPr="006444F9">
              <w:rPr>
                <w:color w:val="000000"/>
                <w:kern w:val="0"/>
                <w:sz w:val="20"/>
                <w:szCs w:val="20"/>
                <w:shd w:val="clear" w:color="auto" w:fill="FFFFFF"/>
                <w:lang w:val="en-GB"/>
                <w14:ligatures w14:val="none"/>
              </w:rPr>
              <w:t xml:space="preserve">) </w:t>
            </w:r>
          </w:p>
        </w:tc>
      </w:tr>
    </w:tbl>
    <w:p w14:paraId="0DF46A93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p w14:paraId="74A93D8D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Cs/>
          <w:iCs/>
          <w:kern w:val="0"/>
          <w:lang w:eastAsia="pl-PL"/>
          <w14:ligatures w14:val="none"/>
        </w:rPr>
        <w:t>TABELA B</w:t>
      </w:r>
    </w:p>
    <w:p w14:paraId="1BAB3440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tbl>
      <w:tblPr>
        <w:tblW w:w="1041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851"/>
        <w:gridCol w:w="1701"/>
      </w:tblGrid>
      <w:tr w:rsidR="006444F9" w:rsidRPr="006444F9" w14:paraId="39BF2B34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12002FA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2C2FE5B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48B859A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9137A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91162FA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B0EF21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769BA4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E1B83B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099DCF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Podać: Producent/  model/nr katalogowy producenta.</w:t>
            </w:r>
          </w:p>
        </w:tc>
      </w:tr>
      <w:tr w:rsidR="006444F9" w:rsidRPr="006444F9" w14:paraId="7D556885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75E92F3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0DC4920B" w14:textId="77777777" w:rsidR="006444F9" w:rsidRPr="006444F9" w:rsidRDefault="006444F9" w:rsidP="006444F9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  <w:t>Pakiet akumulatorowy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92373A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018CEB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2BE544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AB360D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E96CB0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9F8DCB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B37F8E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097C102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3372D4DD" w14:textId="77777777" w:rsidTr="00D10085">
        <w:tc>
          <w:tcPr>
            <w:tcW w:w="9062" w:type="dxa"/>
            <w:gridSpan w:val="2"/>
            <w:shd w:val="clear" w:color="auto" w:fill="D9D9D9"/>
          </w:tcPr>
          <w:p w14:paraId="68D44BF5" w14:textId="77777777" w:rsidR="006444F9" w:rsidRPr="006444F9" w:rsidRDefault="006444F9" w:rsidP="006444F9">
            <w:pPr>
              <w:suppressAutoHyphens w:val="0"/>
              <w:spacing w:after="0" w:line="240" w:lineRule="auto"/>
              <w:ind w:left="360"/>
              <w:jc w:val="center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lang w:eastAsia="en-US"/>
                <w14:ligatures w14:val="none"/>
              </w:rPr>
              <w:t>PAKIET AKUMULATOROWY 10szt. – MINIMALNE WYMAGANIA</w:t>
            </w:r>
          </w:p>
        </w:tc>
      </w:tr>
      <w:tr w:rsidR="006444F9" w:rsidRPr="006444F9" w14:paraId="55CD0867" w14:textId="77777777" w:rsidTr="00D10085">
        <w:tc>
          <w:tcPr>
            <w:tcW w:w="2405" w:type="dxa"/>
            <w:shd w:val="clear" w:color="auto" w:fill="auto"/>
          </w:tcPr>
          <w:p w14:paraId="575CFA7A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produktu lub komponentu</w:t>
            </w:r>
          </w:p>
        </w:tc>
        <w:tc>
          <w:tcPr>
            <w:tcW w:w="6657" w:type="dxa"/>
            <w:shd w:val="clear" w:color="auto" w:fill="auto"/>
          </w:tcPr>
          <w:p w14:paraId="2501EC2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Bateria – tego samego producenta co zasilacz awaryjny</w:t>
            </w:r>
          </w:p>
        </w:tc>
      </w:tr>
      <w:tr w:rsidR="006444F9" w:rsidRPr="006444F9" w14:paraId="4C8F1EB0" w14:textId="77777777" w:rsidTr="00D10085">
        <w:tc>
          <w:tcPr>
            <w:tcW w:w="2405" w:type="dxa"/>
            <w:shd w:val="clear" w:color="auto" w:fill="auto"/>
          </w:tcPr>
          <w:p w14:paraId="35C843C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 xml:space="preserve">Liczba szaf </w:t>
            </w:r>
            <w:proofErr w:type="spellStart"/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rackowych</w:t>
            </w:r>
            <w:proofErr w:type="spellEnd"/>
          </w:p>
        </w:tc>
        <w:tc>
          <w:tcPr>
            <w:tcW w:w="6657" w:type="dxa"/>
            <w:shd w:val="clear" w:color="auto" w:fill="auto"/>
          </w:tcPr>
          <w:p w14:paraId="5EDC82B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3U</w:t>
            </w:r>
          </w:p>
        </w:tc>
      </w:tr>
      <w:tr w:rsidR="006444F9" w:rsidRPr="006444F9" w14:paraId="436494FF" w14:textId="77777777" w:rsidTr="00D10085">
        <w:tc>
          <w:tcPr>
            <w:tcW w:w="2405" w:type="dxa"/>
            <w:shd w:val="clear" w:color="auto" w:fill="auto"/>
          </w:tcPr>
          <w:p w14:paraId="299923F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Rodzaj akumulatora</w:t>
            </w:r>
          </w:p>
        </w:tc>
        <w:tc>
          <w:tcPr>
            <w:tcW w:w="6657" w:type="dxa"/>
            <w:shd w:val="clear" w:color="auto" w:fill="auto"/>
          </w:tcPr>
          <w:p w14:paraId="7305DFB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Bezobsługowy szczelny akumulator kwasowo-ołowiowy (żelowy)</w:t>
            </w:r>
          </w:p>
        </w:tc>
      </w:tr>
      <w:tr w:rsidR="006444F9" w:rsidRPr="006444F9" w14:paraId="385B90E3" w14:textId="77777777" w:rsidTr="00D10085">
        <w:tc>
          <w:tcPr>
            <w:tcW w:w="2405" w:type="dxa"/>
            <w:shd w:val="clear" w:color="auto" w:fill="auto"/>
          </w:tcPr>
          <w:p w14:paraId="04B4DDE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Napięcie akumulatora</w:t>
            </w:r>
          </w:p>
        </w:tc>
        <w:tc>
          <w:tcPr>
            <w:tcW w:w="6657" w:type="dxa"/>
            <w:shd w:val="clear" w:color="auto" w:fill="auto"/>
          </w:tcPr>
          <w:p w14:paraId="29B24DB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+/- 192 V</w:t>
            </w:r>
          </w:p>
        </w:tc>
      </w:tr>
      <w:tr w:rsidR="006444F9" w:rsidRPr="006444F9" w14:paraId="0C0F302A" w14:textId="77777777" w:rsidTr="00D10085">
        <w:tc>
          <w:tcPr>
            <w:tcW w:w="2405" w:type="dxa"/>
            <w:shd w:val="clear" w:color="auto" w:fill="auto"/>
          </w:tcPr>
          <w:p w14:paraId="2BD22B8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Pojemność modułu baterii</w:t>
            </w:r>
          </w:p>
        </w:tc>
        <w:tc>
          <w:tcPr>
            <w:tcW w:w="6657" w:type="dxa"/>
            <w:shd w:val="clear" w:color="auto" w:fill="auto"/>
          </w:tcPr>
          <w:p w14:paraId="38DCDCC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 xml:space="preserve">1920 </w:t>
            </w:r>
            <w:proofErr w:type="spellStart"/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VAh</w:t>
            </w:r>
            <w:proofErr w:type="spellEnd"/>
          </w:p>
        </w:tc>
      </w:tr>
      <w:tr w:rsidR="006444F9" w:rsidRPr="006444F9" w14:paraId="192E6FAE" w14:textId="77777777" w:rsidTr="00D10085">
        <w:tc>
          <w:tcPr>
            <w:tcW w:w="2405" w:type="dxa"/>
            <w:shd w:val="clear" w:color="auto" w:fill="auto"/>
          </w:tcPr>
          <w:p w14:paraId="3DB77B9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Certyfikaty/normy</w:t>
            </w:r>
          </w:p>
        </w:tc>
        <w:tc>
          <w:tcPr>
            <w:tcW w:w="6657" w:type="dxa"/>
            <w:shd w:val="clear" w:color="auto" w:fill="auto"/>
          </w:tcPr>
          <w:p w14:paraId="430E5DBA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OSHPD</w:t>
            </w:r>
          </w:p>
        </w:tc>
      </w:tr>
      <w:tr w:rsidR="006444F9" w:rsidRPr="006444F9" w14:paraId="59FC7CF5" w14:textId="77777777" w:rsidTr="00D10085">
        <w:tc>
          <w:tcPr>
            <w:tcW w:w="2405" w:type="dxa"/>
            <w:shd w:val="clear" w:color="auto" w:fill="auto"/>
          </w:tcPr>
          <w:p w14:paraId="257F282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Temperatura otoczenia dla pracy urządzenia</w:t>
            </w:r>
          </w:p>
        </w:tc>
        <w:tc>
          <w:tcPr>
            <w:tcW w:w="6657" w:type="dxa"/>
            <w:shd w:val="clear" w:color="auto" w:fill="auto"/>
          </w:tcPr>
          <w:p w14:paraId="1A340DA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Od 0 do 40 °C</w:t>
            </w:r>
          </w:p>
        </w:tc>
      </w:tr>
      <w:tr w:rsidR="006444F9" w:rsidRPr="006444F9" w14:paraId="259C6DE3" w14:textId="77777777" w:rsidTr="00D10085">
        <w:tc>
          <w:tcPr>
            <w:tcW w:w="2405" w:type="dxa"/>
            <w:shd w:val="clear" w:color="auto" w:fill="auto"/>
          </w:tcPr>
          <w:p w14:paraId="4652B32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Wilgotność względna</w:t>
            </w:r>
          </w:p>
        </w:tc>
        <w:tc>
          <w:tcPr>
            <w:tcW w:w="6657" w:type="dxa"/>
            <w:shd w:val="clear" w:color="auto" w:fill="auto"/>
          </w:tcPr>
          <w:p w14:paraId="6DB0759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od 0 do 95%</w:t>
            </w:r>
          </w:p>
        </w:tc>
      </w:tr>
      <w:tr w:rsidR="006444F9" w:rsidRPr="006444F9" w14:paraId="4B261522" w14:textId="77777777" w:rsidTr="00D10085">
        <w:tc>
          <w:tcPr>
            <w:tcW w:w="2405" w:type="dxa"/>
            <w:shd w:val="clear" w:color="auto" w:fill="auto"/>
          </w:tcPr>
          <w:p w14:paraId="7D30685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Wysokość n.p.m. podczas pracy</w:t>
            </w:r>
          </w:p>
        </w:tc>
        <w:tc>
          <w:tcPr>
            <w:tcW w:w="6657" w:type="dxa"/>
            <w:shd w:val="clear" w:color="auto" w:fill="auto"/>
          </w:tcPr>
          <w:p w14:paraId="451ED6D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0- 3000 m</w:t>
            </w:r>
          </w:p>
        </w:tc>
      </w:tr>
      <w:tr w:rsidR="006444F9" w:rsidRPr="006444F9" w14:paraId="36900B55" w14:textId="77777777" w:rsidTr="00D10085">
        <w:tc>
          <w:tcPr>
            <w:tcW w:w="2405" w:type="dxa"/>
            <w:shd w:val="clear" w:color="auto" w:fill="auto"/>
          </w:tcPr>
          <w:p w14:paraId="0F05975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Wilgotność względna (przechowywanie)</w:t>
            </w:r>
          </w:p>
        </w:tc>
        <w:tc>
          <w:tcPr>
            <w:tcW w:w="6657" w:type="dxa"/>
            <w:shd w:val="clear" w:color="auto" w:fill="auto"/>
          </w:tcPr>
          <w:p w14:paraId="648AA95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0-95%</w:t>
            </w:r>
          </w:p>
        </w:tc>
      </w:tr>
      <w:tr w:rsidR="006444F9" w:rsidRPr="006444F9" w14:paraId="67E39538" w14:textId="77777777" w:rsidTr="00D10085">
        <w:tc>
          <w:tcPr>
            <w:tcW w:w="2405" w:type="dxa"/>
            <w:shd w:val="clear" w:color="auto" w:fill="auto"/>
          </w:tcPr>
          <w:p w14:paraId="4F0F9EB5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lastRenderedPageBreak/>
              <w:t>Gwarancja</w:t>
            </w:r>
          </w:p>
        </w:tc>
        <w:tc>
          <w:tcPr>
            <w:tcW w:w="6657" w:type="dxa"/>
            <w:shd w:val="clear" w:color="auto" w:fill="auto"/>
          </w:tcPr>
          <w:p w14:paraId="2548760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2 lata na naprawę lub wymianę</w:t>
            </w:r>
          </w:p>
        </w:tc>
      </w:tr>
    </w:tbl>
    <w:p w14:paraId="20E08087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zh-CN"/>
          <w14:ligatures w14:val="none"/>
        </w:rPr>
      </w:pPr>
    </w:p>
    <w:p w14:paraId="5FAF8632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lang w:eastAsia="zh-CN"/>
          <w14:ligatures w14:val="none"/>
        </w:rPr>
      </w:pPr>
      <w:r w:rsidRPr="006444F9">
        <w:rPr>
          <w:rFonts w:ascii="Times New Roman" w:eastAsia="Times New Roman" w:hAnsi="Times New Roman"/>
          <w:kern w:val="0"/>
          <w:lang w:eastAsia="zh-CN"/>
          <w14:ligatures w14:val="none"/>
        </w:rPr>
        <w:t>TABELA C</w:t>
      </w:r>
    </w:p>
    <w:p w14:paraId="6BBC0D1E" w14:textId="77777777" w:rsidR="006444F9" w:rsidRPr="006444F9" w:rsidRDefault="006444F9" w:rsidP="006444F9">
      <w:pPr>
        <w:suppressAutoHyphens w:val="0"/>
        <w:spacing w:line="240" w:lineRule="auto"/>
        <w:rPr>
          <w:b/>
          <w:color w:val="000000"/>
          <w:kern w:val="0"/>
          <w:sz w:val="20"/>
          <w:lang w:eastAsia="en-US"/>
          <w14:ligatures w14:val="none"/>
        </w:rPr>
      </w:pPr>
    </w:p>
    <w:tbl>
      <w:tblPr>
        <w:tblW w:w="1038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1415"/>
        <w:gridCol w:w="1106"/>
      </w:tblGrid>
      <w:tr w:rsidR="006444F9" w:rsidRPr="006444F9" w14:paraId="7FB96771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285039C0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28C44C59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DB1C4C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7D5F275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5C3643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3E9948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2F428D6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Vat %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/>
          </w:tcPr>
          <w:p w14:paraId="6BCF3DC8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brutto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14:paraId="088209A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Podać: Producent/  model/nr katalogowy producenta</w:t>
            </w:r>
          </w:p>
        </w:tc>
      </w:tr>
      <w:tr w:rsidR="006444F9" w:rsidRPr="006444F9" w14:paraId="25E62470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06C24C18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66EDF9E0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Elementy do montażu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297F950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B446454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9C9C46D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C81889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062514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/>
          </w:tcPr>
          <w:p w14:paraId="76D55973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14:paraId="71D57B3F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09109C9B" w14:textId="77777777" w:rsidR="006444F9" w:rsidRPr="006444F9" w:rsidRDefault="006444F9" w:rsidP="006444F9">
      <w:pPr>
        <w:suppressAutoHyphens w:val="0"/>
        <w:spacing w:line="240" w:lineRule="auto"/>
        <w:rPr>
          <w:b/>
          <w:color w:val="000000"/>
          <w:kern w:val="0"/>
          <w:sz w:val="20"/>
          <w:lang w:eastAsia="en-US"/>
          <w14:ligatures w14:val="non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114369B4" w14:textId="77777777" w:rsidTr="00D10085">
        <w:tc>
          <w:tcPr>
            <w:tcW w:w="9062" w:type="dxa"/>
            <w:gridSpan w:val="2"/>
            <w:shd w:val="clear" w:color="auto" w:fill="D9D9D9"/>
          </w:tcPr>
          <w:p w14:paraId="5D549776" w14:textId="77777777" w:rsidR="006444F9" w:rsidRPr="006444F9" w:rsidRDefault="006444F9" w:rsidP="006444F9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lang w:eastAsia="en-US"/>
                <w14:ligatures w14:val="none"/>
              </w:rPr>
              <w:t>ELEMENTY DO MONTAŻU 2szt. – MINIMALNE WYMAGANIA</w:t>
            </w:r>
          </w:p>
        </w:tc>
      </w:tr>
      <w:tr w:rsidR="006444F9" w:rsidRPr="006444F9" w14:paraId="046BA65C" w14:textId="77777777" w:rsidTr="00D10085">
        <w:tc>
          <w:tcPr>
            <w:tcW w:w="2405" w:type="dxa"/>
            <w:shd w:val="clear" w:color="auto" w:fill="auto"/>
          </w:tcPr>
          <w:p w14:paraId="623ADE14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produktu lub komponentu</w:t>
            </w:r>
          </w:p>
        </w:tc>
        <w:tc>
          <w:tcPr>
            <w:tcW w:w="6657" w:type="dxa"/>
            <w:shd w:val="clear" w:color="auto" w:fill="auto"/>
          </w:tcPr>
          <w:p w14:paraId="07668E3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Szyna</w:t>
            </w:r>
          </w:p>
        </w:tc>
      </w:tr>
      <w:tr w:rsidR="006444F9" w:rsidRPr="006444F9" w14:paraId="57820115" w14:textId="77777777" w:rsidTr="00D10085">
        <w:tc>
          <w:tcPr>
            <w:tcW w:w="2405" w:type="dxa"/>
            <w:shd w:val="clear" w:color="auto" w:fill="auto"/>
          </w:tcPr>
          <w:p w14:paraId="30D9D5F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Osprzęt dostarczany w dostawie</w:t>
            </w:r>
          </w:p>
        </w:tc>
        <w:tc>
          <w:tcPr>
            <w:tcW w:w="6657" w:type="dxa"/>
            <w:shd w:val="clear" w:color="auto" w:fill="auto"/>
          </w:tcPr>
          <w:p w14:paraId="2FF3181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Instrukcja montażu</w:t>
            </w:r>
          </w:p>
          <w:p w14:paraId="1BEFE14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Sprzęt mocujący</w:t>
            </w:r>
          </w:p>
          <w:p w14:paraId="5CA2401A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Klamry do montażu w szafach przemysłowych</w:t>
            </w:r>
          </w:p>
        </w:tc>
      </w:tr>
      <w:tr w:rsidR="006444F9" w:rsidRPr="006444F9" w14:paraId="3F7AC4E5" w14:textId="77777777" w:rsidTr="00D10085">
        <w:tc>
          <w:tcPr>
            <w:tcW w:w="2405" w:type="dxa"/>
            <w:shd w:val="clear" w:color="auto" w:fill="auto"/>
          </w:tcPr>
          <w:p w14:paraId="3170621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Temperatura otoczenia dla pracy urządzenia</w:t>
            </w:r>
          </w:p>
        </w:tc>
        <w:tc>
          <w:tcPr>
            <w:tcW w:w="6657" w:type="dxa"/>
            <w:shd w:val="clear" w:color="auto" w:fill="auto"/>
          </w:tcPr>
          <w:p w14:paraId="3F6FCF9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-76…140 °C</w:t>
            </w:r>
          </w:p>
        </w:tc>
      </w:tr>
      <w:tr w:rsidR="006444F9" w:rsidRPr="006444F9" w14:paraId="2DCF4A15" w14:textId="77777777" w:rsidTr="00D10085">
        <w:tc>
          <w:tcPr>
            <w:tcW w:w="2405" w:type="dxa"/>
            <w:shd w:val="clear" w:color="auto" w:fill="auto"/>
          </w:tcPr>
          <w:p w14:paraId="63E0492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Wysokość n.p.m. podczas pracy</w:t>
            </w:r>
          </w:p>
        </w:tc>
        <w:tc>
          <w:tcPr>
            <w:tcW w:w="6657" w:type="dxa"/>
            <w:shd w:val="clear" w:color="auto" w:fill="auto"/>
          </w:tcPr>
          <w:p w14:paraId="2E632D5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0 - 3000 m</w:t>
            </w:r>
          </w:p>
        </w:tc>
      </w:tr>
      <w:tr w:rsidR="006444F9" w:rsidRPr="006444F9" w14:paraId="24A97EBB" w14:textId="77777777" w:rsidTr="00D10085">
        <w:tc>
          <w:tcPr>
            <w:tcW w:w="2405" w:type="dxa"/>
            <w:shd w:val="clear" w:color="auto" w:fill="auto"/>
          </w:tcPr>
          <w:p w14:paraId="0459DB8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Wilgotność względna</w:t>
            </w:r>
          </w:p>
        </w:tc>
        <w:tc>
          <w:tcPr>
            <w:tcW w:w="6657" w:type="dxa"/>
            <w:shd w:val="clear" w:color="auto" w:fill="auto"/>
          </w:tcPr>
          <w:p w14:paraId="0648747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0-95%</w:t>
            </w:r>
          </w:p>
        </w:tc>
      </w:tr>
      <w:tr w:rsidR="006444F9" w:rsidRPr="006444F9" w14:paraId="46272B7D" w14:textId="77777777" w:rsidTr="00D10085">
        <w:tc>
          <w:tcPr>
            <w:tcW w:w="2405" w:type="dxa"/>
            <w:shd w:val="clear" w:color="auto" w:fill="auto"/>
          </w:tcPr>
          <w:p w14:paraId="156FA2EE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Gwarancja</w:t>
            </w:r>
          </w:p>
        </w:tc>
        <w:tc>
          <w:tcPr>
            <w:tcW w:w="6657" w:type="dxa"/>
            <w:shd w:val="clear" w:color="auto" w:fill="auto"/>
          </w:tcPr>
          <w:p w14:paraId="76CA338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2 lata na naprawę lub wymianę</w:t>
            </w:r>
          </w:p>
        </w:tc>
      </w:tr>
    </w:tbl>
    <w:p w14:paraId="67BC40D6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p w14:paraId="3C103732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lang w:eastAsia="zh-CN"/>
          <w14:ligatures w14:val="none"/>
        </w:rPr>
      </w:pPr>
      <w:r w:rsidRPr="006444F9">
        <w:rPr>
          <w:rFonts w:ascii="Times New Roman" w:eastAsia="Times New Roman" w:hAnsi="Times New Roman"/>
          <w:kern w:val="0"/>
          <w:lang w:eastAsia="zh-CN"/>
          <w14:ligatures w14:val="none"/>
        </w:rPr>
        <w:t>TABELA D</w:t>
      </w:r>
    </w:p>
    <w:p w14:paraId="552250C1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tbl>
      <w:tblPr>
        <w:tblW w:w="982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1954"/>
      </w:tblGrid>
      <w:tr w:rsidR="006444F9" w:rsidRPr="006444F9" w14:paraId="78327DE6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2080E2EB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0B8E0CF1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3933C89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2863C7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2C9B1B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EB46EB5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4B0807CB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Vat %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0E1FE21F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brutto</w:t>
            </w:r>
          </w:p>
        </w:tc>
      </w:tr>
      <w:tr w:rsidR="006444F9" w:rsidRPr="006444F9" w14:paraId="252A9FE7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4414DB10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6F24CE0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Licencje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7201AF5F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5B1CA05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09FFB0E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46F2EB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860DCA7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16FDE443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6F453848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393B42E1" w14:textId="77777777" w:rsidTr="00D10085">
        <w:tc>
          <w:tcPr>
            <w:tcW w:w="9062" w:type="dxa"/>
            <w:gridSpan w:val="2"/>
            <w:shd w:val="clear" w:color="auto" w:fill="D9D9D9"/>
          </w:tcPr>
          <w:p w14:paraId="4D8D1A6A" w14:textId="77777777" w:rsidR="006444F9" w:rsidRPr="006444F9" w:rsidRDefault="006444F9" w:rsidP="006444F9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kern w:val="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lang w:eastAsia="en-US"/>
                <w14:ligatures w14:val="none"/>
              </w:rPr>
              <w:t>LICENCJE 2szt.  – MINIMALNE WYMAGANIA</w:t>
            </w:r>
          </w:p>
        </w:tc>
      </w:tr>
      <w:tr w:rsidR="006444F9" w:rsidRPr="006444F9" w14:paraId="179382E6" w14:textId="77777777" w:rsidTr="00D10085">
        <w:tc>
          <w:tcPr>
            <w:tcW w:w="2405" w:type="dxa"/>
            <w:shd w:val="clear" w:color="auto" w:fill="auto"/>
          </w:tcPr>
          <w:p w14:paraId="31817A9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licencji</w:t>
            </w:r>
          </w:p>
        </w:tc>
        <w:tc>
          <w:tcPr>
            <w:tcW w:w="6657" w:type="dxa"/>
            <w:shd w:val="clear" w:color="auto" w:fill="auto"/>
          </w:tcPr>
          <w:p w14:paraId="4F47FBC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 xml:space="preserve">Wsparcie techniczne i aktywacja </w:t>
            </w:r>
            <w:proofErr w:type="spellStart"/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firmware</w:t>
            </w:r>
            <w:proofErr w:type="spellEnd"/>
          </w:p>
        </w:tc>
      </w:tr>
      <w:tr w:rsidR="006444F9" w:rsidRPr="006444F9" w14:paraId="14B58943" w14:textId="77777777" w:rsidTr="00D10085">
        <w:tc>
          <w:tcPr>
            <w:tcW w:w="2405" w:type="dxa"/>
            <w:shd w:val="clear" w:color="auto" w:fill="auto"/>
          </w:tcPr>
          <w:p w14:paraId="1111777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Długość trwania</w:t>
            </w:r>
          </w:p>
        </w:tc>
        <w:tc>
          <w:tcPr>
            <w:tcW w:w="6657" w:type="dxa"/>
            <w:shd w:val="clear" w:color="auto" w:fill="auto"/>
          </w:tcPr>
          <w:p w14:paraId="6620D5C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1 rok</w:t>
            </w:r>
          </w:p>
        </w:tc>
      </w:tr>
    </w:tbl>
    <w:p w14:paraId="52BCF700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p w14:paraId="365CA865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right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p w14:paraId="1BB50C07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  <w:t>Razem netto Tabela A i Tabela B i Tabela C i Tabela D ……………… (podać)</w:t>
      </w:r>
    </w:p>
    <w:p w14:paraId="0B9B1A26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</w:p>
    <w:p w14:paraId="5846E0B8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  <w:t>Razem brutto Tabela A i Tabela B i Tabela C i Tabela D ……………… (podać)</w:t>
      </w:r>
    </w:p>
    <w:p w14:paraId="2F5FAF2F" w14:textId="77777777" w:rsidR="006444F9" w:rsidRPr="00B313E8" w:rsidRDefault="006444F9" w:rsidP="006444F9">
      <w:pPr>
        <w:spacing w:line="259" w:lineRule="auto"/>
        <w:jc w:val="both"/>
        <w:rPr>
          <w:rFonts w:ascii="Sylfaen" w:hAnsi="Sylfaen"/>
          <w:kern w:val="2"/>
          <w:lang w:eastAsia="en-US"/>
        </w:rPr>
      </w:pPr>
    </w:p>
    <w:p w14:paraId="5AC40E8A" w14:textId="77777777" w:rsidR="006444F9" w:rsidRPr="006444F9" w:rsidRDefault="006444F9" w:rsidP="006444F9">
      <w:pPr>
        <w:rPr>
          <w:bCs/>
          <w:i/>
          <w:iCs/>
        </w:rPr>
      </w:pPr>
      <w:r w:rsidRPr="006444F9">
        <w:rPr>
          <w:bCs/>
          <w:i/>
          <w:iCs/>
        </w:rPr>
        <w:t xml:space="preserve">, a w miejsce wykreślonego zapisu wprowadza nowy zapis o następującej treści: </w:t>
      </w:r>
    </w:p>
    <w:p w14:paraId="700397D4" w14:textId="77777777" w:rsidR="009901A6" w:rsidRDefault="009901A6"/>
    <w:p w14:paraId="234A3142" w14:textId="77777777" w:rsidR="00B501C6" w:rsidRDefault="00B501C6"/>
    <w:p w14:paraId="5A18C60F" w14:textId="77777777" w:rsidR="00B501C6" w:rsidRDefault="00B501C6"/>
    <w:p w14:paraId="57131183" w14:textId="77777777" w:rsidR="00B501C6" w:rsidRDefault="00B501C6"/>
    <w:p w14:paraId="75DFB7AC" w14:textId="77777777" w:rsidR="006444F9" w:rsidRPr="006444F9" w:rsidRDefault="006444F9" w:rsidP="006444F9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color w:val="000000"/>
          <w:kern w:val="0"/>
          <w:lang w:eastAsia="pl-PL"/>
          <w14:ligatures w14:val="none"/>
        </w:rPr>
        <w:lastRenderedPageBreak/>
        <w:t>TABELA A</w:t>
      </w:r>
    </w:p>
    <w:p w14:paraId="22962571" w14:textId="77777777" w:rsidR="006444F9" w:rsidRPr="006444F9" w:rsidRDefault="006444F9" w:rsidP="006444F9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sz w:val="24"/>
          <w:szCs w:val="24"/>
          <w:lang w:eastAsia="pl-PL"/>
          <w14:ligatures w14:val="none"/>
        </w:rPr>
      </w:pPr>
    </w:p>
    <w:p w14:paraId="75272AE7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1041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851"/>
        <w:gridCol w:w="1701"/>
      </w:tblGrid>
      <w:tr w:rsidR="006444F9" w:rsidRPr="006444F9" w14:paraId="5CBF2462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7AA5CB5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45779AE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87E945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B0CBFB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322C21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77CCF9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A338DA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6CEC87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65ED541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Podać: Producent/  model/nr katalogowy producenta.</w:t>
            </w:r>
          </w:p>
        </w:tc>
      </w:tr>
      <w:tr w:rsidR="006444F9" w:rsidRPr="006444F9" w14:paraId="3D56A180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2BE3A86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57BF76D7" w14:textId="77777777" w:rsidR="006444F9" w:rsidRPr="006444F9" w:rsidRDefault="006444F9" w:rsidP="006444F9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  <w:t>UPS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73EFBA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648546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FDB22D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4D3DB0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E86AEB3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FE8FF5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68987F4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DD04027" w14:textId="77777777" w:rsidR="00000000" w:rsidRDefault="00000000" w:rsidP="006444F9">
      <w:pPr>
        <w:tabs>
          <w:tab w:val="left" w:pos="2127"/>
        </w:tabs>
        <w:spacing w:after="0" w:line="240" w:lineRule="auto"/>
        <w:rPr>
          <w:rFonts w:ascii="Sylfaen" w:eastAsia="Times New Roman" w:hAnsi="Sylfaen"/>
          <w:bCs/>
          <w:iCs/>
          <w:kern w:val="0"/>
          <w14:ligatures w14:val="none"/>
        </w:rPr>
      </w:pPr>
    </w:p>
    <w:p w14:paraId="36F338C1" w14:textId="7D40840C" w:rsidR="006444F9" w:rsidRPr="006444F9" w:rsidRDefault="006444F9" w:rsidP="006444F9">
      <w:pPr>
        <w:tabs>
          <w:tab w:val="left" w:pos="2127"/>
        </w:tabs>
        <w:spacing w:after="0" w:line="240" w:lineRule="auto"/>
        <w:rPr>
          <w:rFonts w:ascii="Sylfaen" w:eastAsia="Times New Roman" w:hAnsi="Sylfaen"/>
          <w:bCs/>
          <w:iCs/>
          <w:kern w:val="0"/>
          <w14:ligatures w14:val="non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85"/>
        <w:gridCol w:w="5977"/>
      </w:tblGrid>
      <w:tr w:rsidR="006444F9" w:rsidRPr="006444F9" w14:paraId="2A97638E" w14:textId="77777777" w:rsidTr="00D1008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BD52273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/>
                <w:bCs/>
                <w:iCs/>
                <w:kern w:val="0"/>
                <w14:ligatures w14:val="none"/>
              </w:rPr>
              <w:t>UPS 2szt. – MINIMALNE WYMAGANIA</w:t>
            </w:r>
          </w:p>
        </w:tc>
      </w:tr>
      <w:tr w:rsidR="006444F9" w:rsidRPr="006444F9" w14:paraId="4E91690A" w14:textId="77777777" w:rsidTr="00D10085">
        <w:tc>
          <w:tcPr>
            <w:tcW w:w="3085" w:type="dxa"/>
          </w:tcPr>
          <w:p w14:paraId="0CD306E5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Liczba faz na wejściu:</w:t>
            </w:r>
          </w:p>
        </w:tc>
        <w:tc>
          <w:tcPr>
            <w:tcW w:w="5977" w:type="dxa"/>
          </w:tcPr>
          <w:p w14:paraId="16BC3D89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1 (230V)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lub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3 (400V)</w:t>
            </w:r>
          </w:p>
        </w:tc>
      </w:tr>
      <w:tr w:rsidR="006444F9" w:rsidRPr="006444F9" w14:paraId="5C5675CE" w14:textId="77777777" w:rsidTr="00D10085">
        <w:tc>
          <w:tcPr>
            <w:tcW w:w="3085" w:type="dxa"/>
          </w:tcPr>
          <w:p w14:paraId="3B778E48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Liczba faz na wyjściu:</w:t>
            </w:r>
          </w:p>
        </w:tc>
        <w:tc>
          <w:tcPr>
            <w:tcW w:w="5977" w:type="dxa"/>
          </w:tcPr>
          <w:p w14:paraId="749A3E57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1</w:t>
            </w:r>
          </w:p>
        </w:tc>
      </w:tr>
      <w:tr w:rsidR="006444F9" w:rsidRPr="006444F9" w14:paraId="07640C70" w14:textId="77777777" w:rsidTr="00D10085">
        <w:tc>
          <w:tcPr>
            <w:tcW w:w="3085" w:type="dxa"/>
          </w:tcPr>
          <w:p w14:paraId="7BF256BE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 xml:space="preserve">Moc znamionowa w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W</w:t>
            </w:r>
            <w:proofErr w:type="spellEnd"/>
          </w:p>
        </w:tc>
        <w:tc>
          <w:tcPr>
            <w:tcW w:w="5977" w:type="dxa"/>
          </w:tcPr>
          <w:p w14:paraId="1AF6C158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8000 W</w:t>
            </w:r>
          </w:p>
        </w:tc>
      </w:tr>
      <w:tr w:rsidR="006444F9" w:rsidRPr="006444F9" w14:paraId="61226E45" w14:textId="77777777" w:rsidTr="00D10085">
        <w:tc>
          <w:tcPr>
            <w:tcW w:w="3085" w:type="dxa"/>
          </w:tcPr>
          <w:p w14:paraId="243DD265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Moc znamionowa w VA</w:t>
            </w:r>
          </w:p>
        </w:tc>
        <w:tc>
          <w:tcPr>
            <w:tcW w:w="5977" w:type="dxa"/>
          </w:tcPr>
          <w:p w14:paraId="72BD3EE3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8000 VA</w:t>
            </w:r>
          </w:p>
        </w:tc>
      </w:tr>
      <w:tr w:rsidR="006444F9" w:rsidRPr="006444F9" w14:paraId="2525CC18" w14:textId="77777777" w:rsidTr="00D10085">
        <w:tc>
          <w:tcPr>
            <w:tcW w:w="3085" w:type="dxa"/>
          </w:tcPr>
          <w:p w14:paraId="00ED24D0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Rodzaj akumulatora</w:t>
            </w:r>
          </w:p>
        </w:tc>
        <w:tc>
          <w:tcPr>
            <w:tcW w:w="5977" w:type="dxa"/>
          </w:tcPr>
          <w:p w14:paraId="24A9E79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kwasowo-ołowiowy</w:t>
            </w:r>
            <w:proofErr w:type="spellEnd"/>
          </w:p>
        </w:tc>
      </w:tr>
      <w:tr w:rsidR="006444F9" w:rsidRPr="006444F9" w14:paraId="6F3486A8" w14:textId="77777777" w:rsidTr="00D10085">
        <w:tc>
          <w:tcPr>
            <w:tcW w:w="3085" w:type="dxa"/>
          </w:tcPr>
          <w:p w14:paraId="361383F5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Średni czas pełnego ładowania akumulatora</w:t>
            </w:r>
          </w:p>
        </w:tc>
        <w:tc>
          <w:tcPr>
            <w:tcW w:w="5977" w:type="dxa"/>
          </w:tcPr>
          <w:p w14:paraId="25BA17EC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1,5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godz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.</w:t>
            </w:r>
          </w:p>
        </w:tc>
      </w:tr>
      <w:tr w:rsidR="006444F9" w:rsidRPr="006444F9" w14:paraId="3B7D001A" w14:textId="77777777" w:rsidTr="00D10085">
        <w:tc>
          <w:tcPr>
            <w:tcW w:w="3085" w:type="dxa"/>
          </w:tcPr>
          <w:p w14:paraId="4D1ED7A3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Czas podtrzymania dla   obciążenia 100%</w:t>
            </w:r>
          </w:p>
        </w:tc>
        <w:tc>
          <w:tcPr>
            <w:tcW w:w="5977" w:type="dxa"/>
          </w:tcPr>
          <w:p w14:paraId="334364C1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5 min</w:t>
            </w:r>
          </w:p>
        </w:tc>
      </w:tr>
      <w:tr w:rsidR="006444F9" w:rsidRPr="006444F9" w14:paraId="1E29476A" w14:textId="77777777" w:rsidTr="00D10085">
        <w:tc>
          <w:tcPr>
            <w:tcW w:w="3085" w:type="dxa"/>
          </w:tcPr>
          <w:p w14:paraId="4579C3EE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Awaryjny wyłącznik zasilania</w:t>
            </w:r>
          </w:p>
        </w:tc>
        <w:tc>
          <w:tcPr>
            <w:tcW w:w="5977" w:type="dxa"/>
          </w:tcPr>
          <w:p w14:paraId="6B5E5D2C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Tak</w:t>
            </w:r>
          </w:p>
        </w:tc>
      </w:tr>
      <w:tr w:rsidR="006444F9" w:rsidRPr="006444F9" w14:paraId="1B3445AE" w14:textId="77777777" w:rsidTr="00D10085">
        <w:tc>
          <w:tcPr>
            <w:tcW w:w="3085" w:type="dxa"/>
          </w:tcPr>
          <w:p w14:paraId="30A56CAC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Ilość gniazd sieciowych</w:t>
            </w:r>
          </w:p>
        </w:tc>
        <w:tc>
          <w:tcPr>
            <w:tcW w:w="5977" w:type="dxa"/>
          </w:tcPr>
          <w:p w14:paraId="5546E10B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10</w:t>
            </w:r>
          </w:p>
        </w:tc>
      </w:tr>
      <w:tr w:rsidR="006444F9" w:rsidRPr="006444F9" w14:paraId="7E5758F2" w14:textId="77777777" w:rsidTr="00D10085">
        <w:tc>
          <w:tcPr>
            <w:tcW w:w="3085" w:type="dxa"/>
            <w:shd w:val="clear" w:color="auto" w:fill="auto"/>
          </w:tcPr>
          <w:p w14:paraId="3F61E027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Interfejs komunikacyjny</w:t>
            </w:r>
          </w:p>
        </w:tc>
        <w:tc>
          <w:tcPr>
            <w:tcW w:w="5977" w:type="dxa"/>
            <w:shd w:val="clear" w:color="auto" w:fill="auto"/>
          </w:tcPr>
          <w:p w14:paraId="28E11DFF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USB</w:t>
            </w:r>
          </w:p>
          <w:p w14:paraId="5F4893B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RJ-45</w:t>
            </w:r>
          </w:p>
        </w:tc>
      </w:tr>
      <w:tr w:rsidR="006444F9" w:rsidRPr="006444F9" w14:paraId="7E38E9F5" w14:textId="77777777" w:rsidTr="00D10085">
        <w:tc>
          <w:tcPr>
            <w:tcW w:w="3085" w:type="dxa"/>
          </w:tcPr>
          <w:p w14:paraId="77FC4614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Awaryjny wyłącznik zasilania</w:t>
            </w:r>
          </w:p>
        </w:tc>
        <w:tc>
          <w:tcPr>
            <w:tcW w:w="5977" w:type="dxa"/>
          </w:tcPr>
          <w:p w14:paraId="24196B5F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Tak</w:t>
            </w:r>
          </w:p>
        </w:tc>
      </w:tr>
      <w:tr w:rsidR="006444F9" w:rsidRPr="006444F9" w14:paraId="48DC7747" w14:textId="77777777" w:rsidTr="00D10085">
        <w:tc>
          <w:tcPr>
            <w:tcW w:w="3085" w:type="dxa"/>
          </w:tcPr>
          <w:p w14:paraId="68746306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Znamionowa energia przepięcia (w dżulach)</w:t>
            </w:r>
          </w:p>
        </w:tc>
        <w:tc>
          <w:tcPr>
            <w:tcW w:w="5977" w:type="dxa"/>
          </w:tcPr>
          <w:p w14:paraId="5407C34E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480 J</w:t>
            </w:r>
          </w:p>
        </w:tc>
      </w:tr>
      <w:tr w:rsidR="006444F9" w:rsidRPr="006444F9" w14:paraId="6F6DB54B" w14:textId="77777777" w:rsidTr="00D10085">
        <w:tc>
          <w:tcPr>
            <w:tcW w:w="3085" w:type="dxa"/>
          </w:tcPr>
          <w:p w14:paraId="4CD8C6DE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Temperatura otoczenia dla pracy urządzenia</w:t>
            </w:r>
          </w:p>
        </w:tc>
        <w:tc>
          <w:tcPr>
            <w:tcW w:w="5977" w:type="dxa"/>
          </w:tcPr>
          <w:p w14:paraId="335217F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Od 0 do 40 °C</w:t>
            </w:r>
          </w:p>
        </w:tc>
      </w:tr>
      <w:tr w:rsidR="006444F9" w:rsidRPr="006444F9" w14:paraId="059D42F3" w14:textId="77777777" w:rsidTr="00D10085">
        <w:tc>
          <w:tcPr>
            <w:tcW w:w="3085" w:type="dxa"/>
          </w:tcPr>
          <w:p w14:paraId="5ED0ED4A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Wilgotność względna</w:t>
            </w:r>
          </w:p>
        </w:tc>
        <w:tc>
          <w:tcPr>
            <w:tcW w:w="5977" w:type="dxa"/>
          </w:tcPr>
          <w:p w14:paraId="102C1138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od 0 do 95%</w:t>
            </w:r>
          </w:p>
        </w:tc>
      </w:tr>
      <w:tr w:rsidR="006444F9" w:rsidRPr="006444F9" w14:paraId="0EA5CEA3" w14:textId="77777777" w:rsidTr="00D10085">
        <w:tc>
          <w:tcPr>
            <w:tcW w:w="3085" w:type="dxa"/>
          </w:tcPr>
          <w:p w14:paraId="7D1E2131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Wysokość n.p.m. podczas pracy</w:t>
            </w:r>
          </w:p>
        </w:tc>
        <w:tc>
          <w:tcPr>
            <w:tcW w:w="5977" w:type="dxa"/>
          </w:tcPr>
          <w:p w14:paraId="07EC487E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0- 3000 m</w:t>
            </w:r>
          </w:p>
        </w:tc>
      </w:tr>
      <w:tr w:rsidR="006444F9" w:rsidRPr="006444F9" w14:paraId="142C9CE5" w14:textId="77777777" w:rsidTr="00D10085">
        <w:tc>
          <w:tcPr>
            <w:tcW w:w="3085" w:type="dxa"/>
          </w:tcPr>
          <w:p w14:paraId="09F4F3EC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Wilgotność względna (przechowywanie)</w:t>
            </w:r>
          </w:p>
        </w:tc>
        <w:tc>
          <w:tcPr>
            <w:tcW w:w="5977" w:type="dxa"/>
          </w:tcPr>
          <w:p w14:paraId="153E5AC3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0-95%</w:t>
            </w:r>
          </w:p>
        </w:tc>
      </w:tr>
      <w:tr w:rsidR="006444F9" w:rsidRPr="006444F9" w14:paraId="20D4A755" w14:textId="77777777" w:rsidTr="00D10085">
        <w:tc>
          <w:tcPr>
            <w:tcW w:w="3085" w:type="dxa"/>
          </w:tcPr>
          <w:p w14:paraId="0E8BBD8F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Poziom hałasu</w:t>
            </w:r>
          </w:p>
        </w:tc>
        <w:tc>
          <w:tcPr>
            <w:tcW w:w="5977" w:type="dxa"/>
          </w:tcPr>
          <w:p w14:paraId="21F3CB8D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55 dBA</w:t>
            </w:r>
          </w:p>
        </w:tc>
      </w:tr>
      <w:tr w:rsidR="006444F9" w:rsidRPr="006444F9" w14:paraId="0E5B0B39" w14:textId="77777777" w:rsidTr="00D10085">
        <w:tc>
          <w:tcPr>
            <w:tcW w:w="3085" w:type="dxa"/>
          </w:tcPr>
          <w:p w14:paraId="192429D2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Odprowadzanie ciepła</w:t>
            </w:r>
          </w:p>
        </w:tc>
        <w:tc>
          <w:tcPr>
            <w:tcW w:w="5977" w:type="dxa"/>
          </w:tcPr>
          <w:p w14:paraId="1B650AC6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1497 BTU/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godz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.</w:t>
            </w:r>
          </w:p>
        </w:tc>
      </w:tr>
      <w:tr w:rsidR="006444F9" w:rsidRPr="006444F9" w14:paraId="6FD28D31" w14:textId="77777777" w:rsidTr="00D10085">
        <w:tc>
          <w:tcPr>
            <w:tcW w:w="3085" w:type="dxa"/>
          </w:tcPr>
          <w:p w14:paraId="55CA5383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Klasa ochrony</w:t>
            </w:r>
          </w:p>
        </w:tc>
        <w:tc>
          <w:tcPr>
            <w:tcW w:w="5977" w:type="dxa"/>
          </w:tcPr>
          <w:p w14:paraId="4DF29F35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IP20</w:t>
            </w:r>
          </w:p>
        </w:tc>
      </w:tr>
      <w:tr w:rsidR="006444F9" w:rsidRPr="006444F9" w14:paraId="76C07F7A" w14:textId="77777777" w:rsidTr="00D10085">
        <w:tc>
          <w:tcPr>
            <w:tcW w:w="3085" w:type="dxa"/>
          </w:tcPr>
          <w:p w14:paraId="7B7F81F0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Certyfikaty/normy</w:t>
            </w:r>
          </w:p>
        </w:tc>
        <w:tc>
          <w:tcPr>
            <w:tcW w:w="5977" w:type="dxa"/>
          </w:tcPr>
          <w:p w14:paraId="65A8DF2D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CE</w:t>
            </w:r>
          </w:p>
          <w:p w14:paraId="1A86BF7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EAC</w:t>
            </w:r>
          </w:p>
          <w:p w14:paraId="3E6B938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IRAM</w:t>
            </w:r>
          </w:p>
          <w:p w14:paraId="400708A5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RCM</w:t>
            </w:r>
          </w:p>
          <w:p w14:paraId="68E365AD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VDE</w:t>
            </w:r>
          </w:p>
        </w:tc>
      </w:tr>
      <w:tr w:rsidR="006444F9" w:rsidRPr="006444F9" w14:paraId="428766DE" w14:textId="77777777" w:rsidTr="00D10085">
        <w:tc>
          <w:tcPr>
            <w:tcW w:w="3085" w:type="dxa"/>
          </w:tcPr>
          <w:p w14:paraId="51E75F29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Architektura UPS-a</w:t>
            </w:r>
          </w:p>
        </w:tc>
        <w:tc>
          <w:tcPr>
            <w:tcW w:w="5977" w:type="dxa"/>
          </w:tcPr>
          <w:p w14:paraId="343A7AD7" w14:textId="77777777" w:rsidR="006444F9" w:rsidRPr="006444F9" w:rsidRDefault="006444F9" w:rsidP="006444F9">
            <w:pPr>
              <w:numPr>
                <w:ilvl w:val="0"/>
                <w:numId w:val="5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On-line double conversion</w:t>
            </w:r>
          </w:p>
        </w:tc>
      </w:tr>
      <w:tr w:rsidR="006444F9" w:rsidRPr="006444F9" w14:paraId="21FD773D" w14:textId="77777777" w:rsidTr="00D10085">
        <w:tc>
          <w:tcPr>
            <w:tcW w:w="3085" w:type="dxa"/>
          </w:tcPr>
          <w:p w14:paraId="5F82278A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Wysokość w szafie przemysłowej jednego zestawu UPS + dodatkowe moduły baterii</w:t>
            </w:r>
          </w:p>
        </w:tc>
        <w:tc>
          <w:tcPr>
            <w:tcW w:w="5977" w:type="dxa"/>
          </w:tcPr>
          <w:p w14:paraId="1F33D19F" w14:textId="77777777" w:rsidR="006444F9" w:rsidRPr="006444F9" w:rsidRDefault="006444F9" w:rsidP="006444F9">
            <w:pPr>
              <w:numPr>
                <w:ilvl w:val="0"/>
                <w:numId w:val="5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maksymalnie  22 U – ograniczone możliwości montażu w serwerowni</w:t>
            </w:r>
          </w:p>
        </w:tc>
      </w:tr>
      <w:tr w:rsidR="006444F9" w:rsidRPr="006444F9" w14:paraId="3123B0E7" w14:textId="77777777" w:rsidTr="00D10085">
        <w:tc>
          <w:tcPr>
            <w:tcW w:w="3085" w:type="dxa"/>
          </w:tcPr>
          <w:p w14:paraId="13D414A9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 xml:space="preserve">Możliwość rozbudowy </w:t>
            </w:r>
          </w:p>
        </w:tc>
        <w:tc>
          <w:tcPr>
            <w:tcW w:w="5977" w:type="dxa"/>
          </w:tcPr>
          <w:p w14:paraId="4A296565" w14:textId="77777777" w:rsidR="006444F9" w:rsidRPr="006444F9" w:rsidRDefault="006444F9" w:rsidP="006444F9">
            <w:pPr>
              <w:numPr>
                <w:ilvl w:val="0"/>
                <w:numId w:val="5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Możliwość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wydłużenia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czasu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potrzymania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UPS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przez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lastRenderedPageBreak/>
              <w:t>dołożenie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kolejnych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modułów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bateryjnych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do minimum - 1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godziny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i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50 min.</w:t>
            </w:r>
          </w:p>
        </w:tc>
      </w:tr>
      <w:tr w:rsidR="006444F9" w:rsidRPr="006444F9" w14:paraId="004B2CDE" w14:textId="77777777" w:rsidTr="00D10085">
        <w:tc>
          <w:tcPr>
            <w:tcW w:w="3085" w:type="dxa"/>
          </w:tcPr>
          <w:p w14:paraId="41466642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lastRenderedPageBreak/>
              <w:t>Dodatkowe funkcje</w:t>
            </w:r>
          </w:p>
        </w:tc>
        <w:tc>
          <w:tcPr>
            <w:tcW w:w="5977" w:type="dxa"/>
          </w:tcPr>
          <w:p w14:paraId="44CDD1BC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Graficzny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wyświetlacz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LCD</w:t>
            </w:r>
          </w:p>
          <w:p w14:paraId="26F3F862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Powiadomienie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awarii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akumulatora</w:t>
            </w:r>
            <w:proofErr w:type="spellEnd"/>
          </w:p>
          <w:p w14:paraId="788C8E55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Automatyczny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wewnętrzny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tor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obejściowy</w:t>
            </w:r>
            <w:proofErr w:type="spellEnd"/>
          </w:p>
          <w:p w14:paraId="433D3EB3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Inteligentne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zarządzanie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akumulatorami</w:t>
            </w:r>
            <w:proofErr w:type="spellEnd"/>
          </w:p>
          <w:p w14:paraId="1F9B418E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wymienialne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przez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użytkownika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“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na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gorąco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”</w:t>
            </w:r>
          </w:p>
          <w:p w14:paraId="222EA6F9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Automatyczne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włączenie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UPS-a po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powrocie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zasilania</w:t>
            </w:r>
            <w:proofErr w:type="spellEnd"/>
          </w:p>
          <w:p w14:paraId="72C875BF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Ładowanie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akumulatorów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dostosowane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temperatury</w:t>
            </w:r>
            <w:proofErr w:type="spellEnd"/>
          </w:p>
          <w:p w14:paraId="0F5A11AE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Zarządzanie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sieciowo</w:t>
            </w:r>
            <w:proofErr w:type="spellEnd"/>
          </w:p>
          <w:p w14:paraId="0D650C44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Gniazdo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rozbudowy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kartę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do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zarządzania</w:t>
            </w:r>
            <w:proofErr w:type="spellEnd"/>
          </w:p>
          <w:p w14:paraId="78944E30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Wskaźnik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status LED</w:t>
            </w:r>
          </w:p>
          <w:p w14:paraId="6C887E32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Port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szeregowy</w:t>
            </w:r>
            <w:proofErr w:type="spellEnd"/>
          </w:p>
          <w:p w14:paraId="4B5E409F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zewnętrzne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typu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Plug-and-play</w:t>
            </w:r>
          </w:p>
          <w:p w14:paraId="79E1E25C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Automatyczny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test</w:t>
            </w:r>
          </w:p>
          <w:p w14:paraId="69B5D204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Powiadamianie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przewidywanych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awariach</w:t>
            </w:r>
            <w:proofErr w:type="spellEnd"/>
          </w:p>
          <w:p w14:paraId="7F46C12F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Powiadomienie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o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rozłączeniu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akumulatora</w:t>
            </w:r>
            <w:proofErr w:type="spellEnd"/>
          </w:p>
          <w:p w14:paraId="586E3131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Alarmy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dźwiękowe</w:t>
            </w:r>
            <w:proofErr w:type="spellEnd"/>
          </w:p>
          <w:p w14:paraId="16620E3A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Regulacja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częstotliwości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i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napięcia</w:t>
            </w:r>
            <w:proofErr w:type="spellEnd"/>
          </w:p>
          <w:p w14:paraId="4AC8905A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Filtrowanie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napięcia</w:t>
            </w:r>
            <w:proofErr w:type="spellEnd"/>
          </w:p>
          <w:p w14:paraId="0B5698E7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Korekta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współczynnika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mocy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obciążenia</w:t>
            </w:r>
            <w:proofErr w:type="spellEnd"/>
          </w:p>
          <w:p w14:paraId="14347EFB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Kompatybilny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z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generatorem</w:t>
            </w:r>
            <w:proofErr w:type="spellEnd"/>
          </w:p>
          <w:p w14:paraId="3CF82B57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Możliwość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zimnego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startu</w:t>
            </w:r>
            <w:proofErr w:type="spellEnd"/>
          </w:p>
          <w:p w14:paraId="17A37F60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Wyłącznik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obwodu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z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możliwością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resetu</w:t>
            </w:r>
            <w:proofErr w:type="spellEnd"/>
          </w:p>
          <w:p w14:paraId="765A4663" w14:textId="77777777" w:rsidR="006444F9" w:rsidRPr="006444F9" w:rsidRDefault="006444F9" w:rsidP="006444F9">
            <w:pPr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Czujnik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temperatury</w:t>
            </w:r>
            <w:proofErr w:type="spellEnd"/>
          </w:p>
        </w:tc>
      </w:tr>
      <w:tr w:rsidR="006444F9" w:rsidRPr="006444F9" w14:paraId="56A2C7C4" w14:textId="77777777" w:rsidTr="00D10085">
        <w:trPr>
          <w:trHeight w:val="420"/>
        </w:trPr>
        <w:tc>
          <w:tcPr>
            <w:tcW w:w="3085" w:type="dxa"/>
          </w:tcPr>
          <w:p w14:paraId="5F04FF83" w14:textId="77777777" w:rsidR="006444F9" w:rsidRPr="006444F9" w:rsidRDefault="006444F9" w:rsidP="006444F9">
            <w:p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14:ligatures w14:val="none"/>
              </w:rPr>
              <w:t>Gwarancja</w:t>
            </w:r>
          </w:p>
        </w:tc>
        <w:tc>
          <w:tcPr>
            <w:tcW w:w="5977" w:type="dxa"/>
          </w:tcPr>
          <w:p w14:paraId="5DCB2DA4" w14:textId="77777777" w:rsidR="006444F9" w:rsidRPr="006444F9" w:rsidRDefault="006444F9" w:rsidP="006444F9">
            <w:pPr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</w:pPr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3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lata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gwarancji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naprawy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lub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wymiany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 (bez </w:t>
            </w:r>
            <w:proofErr w:type="spellStart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>akumulatora</w:t>
            </w:r>
            <w:proofErr w:type="spellEnd"/>
            <w:r w:rsidRPr="006444F9">
              <w:rPr>
                <w:rFonts w:ascii="Sylfaen" w:eastAsia="Times New Roman" w:hAnsi="Sylfaen"/>
                <w:bCs/>
                <w:iCs/>
                <w:kern w:val="0"/>
                <w:lang w:val="en-GB"/>
                <w14:ligatures w14:val="none"/>
              </w:rPr>
              <w:t xml:space="preserve">) </w:t>
            </w:r>
          </w:p>
        </w:tc>
      </w:tr>
    </w:tbl>
    <w:p w14:paraId="13C2E5B6" w14:textId="77777777" w:rsidR="006444F9" w:rsidRPr="006444F9" w:rsidRDefault="006444F9" w:rsidP="006444F9">
      <w:pPr>
        <w:tabs>
          <w:tab w:val="left" w:pos="2127"/>
        </w:tabs>
        <w:spacing w:after="0" w:line="240" w:lineRule="auto"/>
        <w:rPr>
          <w:rFonts w:ascii="Sylfaen" w:eastAsia="Times New Roman" w:hAnsi="Sylfaen"/>
          <w:bCs/>
          <w:iCs/>
          <w:kern w:val="0"/>
          <w14:ligatures w14:val="none"/>
        </w:rPr>
      </w:pPr>
    </w:p>
    <w:p w14:paraId="0939BDA3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Cs/>
          <w:iCs/>
          <w:kern w:val="0"/>
          <w:lang w:eastAsia="pl-PL"/>
          <w14:ligatures w14:val="none"/>
        </w:rPr>
        <w:t>TABELA B</w:t>
      </w:r>
    </w:p>
    <w:p w14:paraId="072CC2CD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tbl>
      <w:tblPr>
        <w:tblW w:w="1041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851"/>
        <w:gridCol w:w="1701"/>
      </w:tblGrid>
      <w:tr w:rsidR="006444F9" w:rsidRPr="006444F9" w14:paraId="031BEABE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5B39E8D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57A787E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115A167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5DDC94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87E9E79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C927C5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AB832FF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7895F58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C1B6C70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b/>
                <w:kern w:val="0"/>
                <w:sz w:val="18"/>
                <w:szCs w:val="18"/>
                <w:lang w:eastAsia="pl-PL"/>
                <w14:ligatures w14:val="none"/>
              </w:rPr>
              <w:t>Podać: Producent/  model/nr katalogowy producenta.</w:t>
            </w:r>
          </w:p>
        </w:tc>
      </w:tr>
      <w:tr w:rsidR="006444F9" w:rsidRPr="006444F9" w14:paraId="24D406E3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61093DA2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/>
                <w:b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3A8E5C0D" w14:textId="77777777" w:rsidR="006444F9" w:rsidRPr="006444F9" w:rsidRDefault="006444F9" w:rsidP="006444F9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Calibri"/>
                <w:kern w:val="0"/>
                <w:sz w:val="16"/>
                <w:szCs w:val="16"/>
                <w:lang w:eastAsia="pl-PL"/>
                <w14:ligatures w14:val="none"/>
              </w:rPr>
              <w:t>Pakiet akumulatorowy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26E344B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44F9">
              <w:rPr>
                <w:rFonts w:ascii="Sylfaen" w:eastAsia="Times New Roman" w:hAnsi="Sylfaen" w:cs="Tahoma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8D8E55B" w14:textId="592943E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3E3B22D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13711DC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8B4F08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07C2916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640F3C1" w14:textId="77777777" w:rsidR="006444F9" w:rsidRPr="006444F9" w:rsidRDefault="006444F9" w:rsidP="006444F9">
            <w:pPr>
              <w:suppressAutoHyphens w:val="0"/>
              <w:spacing w:after="0" w:line="240" w:lineRule="auto"/>
              <w:rPr>
                <w:rFonts w:ascii="Sylfaen" w:eastAsia="Times New Roman" w:hAnsi="Sylfaen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D763D0B" w14:textId="77777777" w:rsid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59B62C33" w14:textId="77777777" w:rsidTr="006444F9">
        <w:tc>
          <w:tcPr>
            <w:tcW w:w="9062" w:type="dxa"/>
            <w:gridSpan w:val="2"/>
            <w:shd w:val="clear" w:color="auto" w:fill="D9D9D9"/>
          </w:tcPr>
          <w:p w14:paraId="1E2A5972" w14:textId="77777777" w:rsidR="006444F9" w:rsidRPr="006444F9" w:rsidRDefault="006444F9" w:rsidP="006444F9">
            <w:pPr>
              <w:suppressAutoHyphens w:val="0"/>
              <w:spacing w:line="240" w:lineRule="auto"/>
              <w:ind w:left="360"/>
              <w:jc w:val="center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4"/>
                <w:lang w:eastAsia="en-US"/>
                <w14:ligatures w14:val="none"/>
              </w:rPr>
              <w:t>PAKIET AKUMULATOROWY 4szt. – MINIMALNE WYMAGANIA</w:t>
            </w:r>
          </w:p>
        </w:tc>
      </w:tr>
      <w:tr w:rsidR="006444F9" w:rsidRPr="006444F9" w14:paraId="26F1C7C9" w14:textId="77777777" w:rsidTr="00D10085">
        <w:tc>
          <w:tcPr>
            <w:tcW w:w="2405" w:type="dxa"/>
          </w:tcPr>
          <w:p w14:paraId="3CCA8CC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produktu lub komponentu</w:t>
            </w:r>
          </w:p>
        </w:tc>
        <w:tc>
          <w:tcPr>
            <w:tcW w:w="6657" w:type="dxa"/>
          </w:tcPr>
          <w:p w14:paraId="41885A02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Bateria – tego samego producenta co zasilacz awaryjny</w:t>
            </w:r>
          </w:p>
        </w:tc>
      </w:tr>
      <w:tr w:rsidR="006444F9" w:rsidRPr="006444F9" w14:paraId="72D49102" w14:textId="77777777" w:rsidTr="00D10085">
        <w:tc>
          <w:tcPr>
            <w:tcW w:w="2405" w:type="dxa"/>
          </w:tcPr>
          <w:p w14:paraId="248A215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 xml:space="preserve">Liczba szaf </w:t>
            </w:r>
            <w:proofErr w:type="spellStart"/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rackowych</w:t>
            </w:r>
            <w:proofErr w:type="spellEnd"/>
          </w:p>
        </w:tc>
        <w:tc>
          <w:tcPr>
            <w:tcW w:w="6657" w:type="dxa"/>
          </w:tcPr>
          <w:p w14:paraId="622CFC36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3U</w:t>
            </w:r>
          </w:p>
        </w:tc>
      </w:tr>
      <w:tr w:rsidR="006444F9" w:rsidRPr="006444F9" w14:paraId="5696BBAD" w14:textId="77777777" w:rsidTr="00D10085">
        <w:tc>
          <w:tcPr>
            <w:tcW w:w="2405" w:type="dxa"/>
          </w:tcPr>
          <w:p w14:paraId="5FCC016C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Rodzaj akumulatora</w:t>
            </w:r>
          </w:p>
        </w:tc>
        <w:tc>
          <w:tcPr>
            <w:tcW w:w="6657" w:type="dxa"/>
          </w:tcPr>
          <w:p w14:paraId="305F6447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Bezobsługowy szczelny akumulator kwasowo-ołowiowy (żelowy)</w:t>
            </w:r>
          </w:p>
        </w:tc>
      </w:tr>
      <w:tr w:rsidR="006444F9" w:rsidRPr="006444F9" w14:paraId="7514185A" w14:textId="77777777" w:rsidTr="00D10085">
        <w:tc>
          <w:tcPr>
            <w:tcW w:w="2405" w:type="dxa"/>
          </w:tcPr>
          <w:p w14:paraId="6FAACB6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Czas podtrzymania modułu baterii przy obciążeniu 100%</w:t>
            </w:r>
          </w:p>
        </w:tc>
        <w:tc>
          <w:tcPr>
            <w:tcW w:w="6657" w:type="dxa"/>
          </w:tcPr>
          <w:p w14:paraId="064A8D1C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 xml:space="preserve">Minimum 9 minut. </w:t>
            </w:r>
          </w:p>
        </w:tc>
      </w:tr>
      <w:tr w:rsidR="006444F9" w:rsidRPr="006444F9" w14:paraId="4D50F38D" w14:textId="77777777" w:rsidTr="00D10085">
        <w:tc>
          <w:tcPr>
            <w:tcW w:w="2405" w:type="dxa"/>
          </w:tcPr>
          <w:p w14:paraId="1EF722D8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Certyfikaty/normy</w:t>
            </w:r>
          </w:p>
        </w:tc>
        <w:tc>
          <w:tcPr>
            <w:tcW w:w="6657" w:type="dxa"/>
          </w:tcPr>
          <w:p w14:paraId="0A006C8C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OSHPD</w:t>
            </w:r>
          </w:p>
        </w:tc>
      </w:tr>
      <w:tr w:rsidR="006444F9" w:rsidRPr="006444F9" w14:paraId="52618838" w14:textId="77777777" w:rsidTr="00D10085">
        <w:tc>
          <w:tcPr>
            <w:tcW w:w="2405" w:type="dxa"/>
          </w:tcPr>
          <w:p w14:paraId="359C470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Temperatura otoczenia dla pracy urządzenia</w:t>
            </w:r>
          </w:p>
        </w:tc>
        <w:tc>
          <w:tcPr>
            <w:tcW w:w="6657" w:type="dxa"/>
          </w:tcPr>
          <w:p w14:paraId="475CE8F3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Od 0 do 40 °C</w:t>
            </w:r>
          </w:p>
        </w:tc>
      </w:tr>
      <w:tr w:rsidR="006444F9" w:rsidRPr="006444F9" w14:paraId="60C61DA5" w14:textId="77777777" w:rsidTr="00D10085">
        <w:tc>
          <w:tcPr>
            <w:tcW w:w="2405" w:type="dxa"/>
          </w:tcPr>
          <w:p w14:paraId="02B3B34D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Wilgotność względna</w:t>
            </w:r>
          </w:p>
        </w:tc>
        <w:tc>
          <w:tcPr>
            <w:tcW w:w="6657" w:type="dxa"/>
          </w:tcPr>
          <w:p w14:paraId="42F2341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od 0 do 95%</w:t>
            </w:r>
          </w:p>
        </w:tc>
      </w:tr>
      <w:tr w:rsidR="006444F9" w:rsidRPr="006444F9" w14:paraId="6B020B93" w14:textId="77777777" w:rsidTr="00D10085">
        <w:tc>
          <w:tcPr>
            <w:tcW w:w="2405" w:type="dxa"/>
          </w:tcPr>
          <w:p w14:paraId="2B6C1D0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lastRenderedPageBreak/>
              <w:t>Wysokość n.p.m. podczas pracy</w:t>
            </w:r>
          </w:p>
        </w:tc>
        <w:tc>
          <w:tcPr>
            <w:tcW w:w="6657" w:type="dxa"/>
          </w:tcPr>
          <w:p w14:paraId="6DA195F0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0- 3000 m</w:t>
            </w:r>
          </w:p>
        </w:tc>
      </w:tr>
      <w:tr w:rsidR="006444F9" w:rsidRPr="006444F9" w14:paraId="26BB22C1" w14:textId="77777777" w:rsidTr="00D10085">
        <w:tc>
          <w:tcPr>
            <w:tcW w:w="2405" w:type="dxa"/>
          </w:tcPr>
          <w:p w14:paraId="4882FC1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Wilgotność względna (przechowywanie)</w:t>
            </w:r>
          </w:p>
        </w:tc>
        <w:tc>
          <w:tcPr>
            <w:tcW w:w="6657" w:type="dxa"/>
          </w:tcPr>
          <w:p w14:paraId="640ECC29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0-95%</w:t>
            </w:r>
          </w:p>
        </w:tc>
      </w:tr>
      <w:tr w:rsidR="006444F9" w:rsidRPr="006444F9" w14:paraId="7E9126F7" w14:textId="77777777" w:rsidTr="00D10085">
        <w:tc>
          <w:tcPr>
            <w:tcW w:w="2405" w:type="dxa"/>
          </w:tcPr>
          <w:p w14:paraId="74310221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Gwarancja</w:t>
            </w:r>
          </w:p>
        </w:tc>
        <w:tc>
          <w:tcPr>
            <w:tcW w:w="6657" w:type="dxa"/>
          </w:tcPr>
          <w:p w14:paraId="172B98C9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2 lata na naprawę lub wymianę</w:t>
            </w:r>
          </w:p>
        </w:tc>
      </w:tr>
    </w:tbl>
    <w:p w14:paraId="7C9B3263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zh-CN"/>
          <w14:ligatures w14:val="none"/>
        </w:rPr>
      </w:pPr>
    </w:p>
    <w:p w14:paraId="4C109AAC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lang w:eastAsia="zh-CN"/>
          <w14:ligatures w14:val="none"/>
        </w:rPr>
      </w:pPr>
      <w:r w:rsidRPr="006444F9">
        <w:rPr>
          <w:rFonts w:ascii="Times New Roman" w:eastAsia="Times New Roman" w:hAnsi="Times New Roman"/>
          <w:kern w:val="0"/>
          <w:lang w:eastAsia="zh-CN"/>
          <w14:ligatures w14:val="none"/>
        </w:rPr>
        <w:t>TABELA C</w:t>
      </w:r>
    </w:p>
    <w:p w14:paraId="340AA3DC" w14:textId="77777777" w:rsidR="006444F9" w:rsidRPr="006444F9" w:rsidRDefault="006444F9" w:rsidP="006444F9">
      <w:pPr>
        <w:suppressAutoHyphens w:val="0"/>
        <w:spacing w:line="240" w:lineRule="auto"/>
        <w:rPr>
          <w:b/>
          <w:color w:val="000000"/>
          <w:kern w:val="0"/>
          <w:sz w:val="20"/>
          <w:lang w:eastAsia="en-US"/>
          <w14:ligatures w14:val="none"/>
        </w:rPr>
      </w:pPr>
    </w:p>
    <w:tbl>
      <w:tblPr>
        <w:tblW w:w="10387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1415"/>
        <w:gridCol w:w="1106"/>
      </w:tblGrid>
      <w:tr w:rsidR="006444F9" w:rsidRPr="006444F9" w14:paraId="4C87EB9D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173CED91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17728176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EDD3EAC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8BA05C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37D87F5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1D56680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2C9DB38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Vat %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/>
          </w:tcPr>
          <w:p w14:paraId="44EBDF51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brutto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14:paraId="27E30D74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Podać: Producent/  model/nr katalogowy producenta</w:t>
            </w:r>
          </w:p>
        </w:tc>
      </w:tr>
      <w:tr w:rsidR="006444F9" w:rsidRPr="006444F9" w14:paraId="0BE69119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1566C306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2254809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Elementy do montażu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ED6F329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3B237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CD6A11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D6B1173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1F894B9C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/>
          </w:tcPr>
          <w:p w14:paraId="7126698C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14:paraId="69AC23CE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275917D8" w14:textId="77777777" w:rsidR="006444F9" w:rsidRPr="006444F9" w:rsidRDefault="006444F9" w:rsidP="006444F9">
      <w:pPr>
        <w:suppressAutoHyphens w:val="0"/>
        <w:spacing w:line="240" w:lineRule="auto"/>
        <w:rPr>
          <w:b/>
          <w:color w:val="000000"/>
          <w:kern w:val="0"/>
          <w:sz w:val="20"/>
          <w:lang w:eastAsia="en-US"/>
          <w14:ligatures w14:val="none"/>
        </w:rPr>
      </w:pPr>
    </w:p>
    <w:tbl>
      <w:tblPr>
        <w:tblStyle w:val="Tabela-Siatka2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3ABE3E4C" w14:textId="77777777" w:rsidTr="006444F9">
        <w:tc>
          <w:tcPr>
            <w:tcW w:w="9062" w:type="dxa"/>
            <w:gridSpan w:val="2"/>
            <w:shd w:val="clear" w:color="auto" w:fill="D9D9D9"/>
          </w:tcPr>
          <w:p w14:paraId="4636AE01" w14:textId="77777777" w:rsidR="006444F9" w:rsidRPr="006444F9" w:rsidRDefault="006444F9" w:rsidP="006444F9">
            <w:pPr>
              <w:suppressAutoHyphens w:val="0"/>
              <w:spacing w:line="240" w:lineRule="auto"/>
              <w:jc w:val="center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4"/>
                <w:lang w:eastAsia="en-US"/>
                <w14:ligatures w14:val="none"/>
              </w:rPr>
              <w:t>ELEMENTY DO MONTAŻU 2szt. – MINIMALNE WYMAGANIA</w:t>
            </w:r>
          </w:p>
        </w:tc>
      </w:tr>
      <w:tr w:rsidR="006444F9" w:rsidRPr="006444F9" w14:paraId="174AC084" w14:textId="77777777" w:rsidTr="00D10085">
        <w:tc>
          <w:tcPr>
            <w:tcW w:w="2405" w:type="dxa"/>
          </w:tcPr>
          <w:p w14:paraId="2F68AC99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produktu lub komponentu</w:t>
            </w:r>
          </w:p>
        </w:tc>
        <w:tc>
          <w:tcPr>
            <w:tcW w:w="6657" w:type="dxa"/>
          </w:tcPr>
          <w:p w14:paraId="5DB22BE4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Szyna</w:t>
            </w:r>
          </w:p>
        </w:tc>
      </w:tr>
      <w:tr w:rsidR="006444F9" w:rsidRPr="006444F9" w14:paraId="48ABAD4B" w14:textId="77777777" w:rsidTr="00D10085">
        <w:tc>
          <w:tcPr>
            <w:tcW w:w="2405" w:type="dxa"/>
          </w:tcPr>
          <w:p w14:paraId="29C85701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Osprzęt dostarczany w dostawie</w:t>
            </w:r>
          </w:p>
        </w:tc>
        <w:tc>
          <w:tcPr>
            <w:tcW w:w="6657" w:type="dxa"/>
          </w:tcPr>
          <w:p w14:paraId="05BE8D0B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Instrukcja montażu</w:t>
            </w:r>
          </w:p>
          <w:p w14:paraId="7A35A400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Sprzęt mocujący</w:t>
            </w:r>
          </w:p>
          <w:p w14:paraId="76E19F5D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Klamry do montażu w szafach przemysłowych</w:t>
            </w:r>
          </w:p>
        </w:tc>
      </w:tr>
      <w:tr w:rsidR="006444F9" w:rsidRPr="006444F9" w14:paraId="3B82FD2C" w14:textId="77777777" w:rsidTr="00D10085">
        <w:tc>
          <w:tcPr>
            <w:tcW w:w="2405" w:type="dxa"/>
          </w:tcPr>
          <w:p w14:paraId="7D23EF7B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Temperatura otoczenia dla pracy urządzenia</w:t>
            </w:r>
          </w:p>
        </w:tc>
        <w:tc>
          <w:tcPr>
            <w:tcW w:w="6657" w:type="dxa"/>
          </w:tcPr>
          <w:p w14:paraId="66A74EB2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-76…140 °C</w:t>
            </w:r>
          </w:p>
        </w:tc>
      </w:tr>
      <w:tr w:rsidR="006444F9" w:rsidRPr="006444F9" w14:paraId="244BEA87" w14:textId="77777777" w:rsidTr="00D10085">
        <w:tc>
          <w:tcPr>
            <w:tcW w:w="2405" w:type="dxa"/>
          </w:tcPr>
          <w:p w14:paraId="2B375A27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Wysokość n.p.m. podczas pracy</w:t>
            </w:r>
          </w:p>
        </w:tc>
        <w:tc>
          <w:tcPr>
            <w:tcW w:w="6657" w:type="dxa"/>
          </w:tcPr>
          <w:p w14:paraId="058A437E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0 - 3000 m</w:t>
            </w:r>
          </w:p>
        </w:tc>
      </w:tr>
      <w:tr w:rsidR="006444F9" w:rsidRPr="006444F9" w14:paraId="491FA430" w14:textId="77777777" w:rsidTr="00D10085">
        <w:tc>
          <w:tcPr>
            <w:tcW w:w="2405" w:type="dxa"/>
          </w:tcPr>
          <w:p w14:paraId="0F7107E6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Wilgotność względna</w:t>
            </w:r>
          </w:p>
        </w:tc>
        <w:tc>
          <w:tcPr>
            <w:tcW w:w="6657" w:type="dxa"/>
          </w:tcPr>
          <w:p w14:paraId="7E48C7A3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  <w:t>0-95%</w:t>
            </w:r>
          </w:p>
        </w:tc>
      </w:tr>
      <w:tr w:rsidR="006444F9" w:rsidRPr="006444F9" w14:paraId="03DA40D6" w14:textId="77777777" w:rsidTr="00D10085">
        <w:tc>
          <w:tcPr>
            <w:tcW w:w="2405" w:type="dxa"/>
          </w:tcPr>
          <w:p w14:paraId="5DEA9589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Gwarancja</w:t>
            </w:r>
          </w:p>
        </w:tc>
        <w:tc>
          <w:tcPr>
            <w:tcW w:w="6657" w:type="dxa"/>
          </w:tcPr>
          <w:p w14:paraId="0B778948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2 lata na naprawę lub wymianę</w:t>
            </w:r>
          </w:p>
        </w:tc>
      </w:tr>
    </w:tbl>
    <w:p w14:paraId="6EC6D3FB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p w14:paraId="5CBF2969" w14:textId="77777777" w:rsidR="006444F9" w:rsidRPr="006444F9" w:rsidRDefault="006444F9" w:rsidP="006444F9">
      <w:pPr>
        <w:spacing w:after="0" w:line="240" w:lineRule="auto"/>
        <w:rPr>
          <w:rFonts w:ascii="Times New Roman" w:eastAsia="Times New Roman" w:hAnsi="Times New Roman"/>
          <w:kern w:val="0"/>
          <w:lang w:eastAsia="zh-CN"/>
          <w14:ligatures w14:val="none"/>
        </w:rPr>
      </w:pPr>
      <w:r w:rsidRPr="006444F9">
        <w:rPr>
          <w:rFonts w:ascii="Times New Roman" w:eastAsia="Times New Roman" w:hAnsi="Times New Roman"/>
          <w:kern w:val="0"/>
          <w:lang w:eastAsia="zh-CN"/>
          <w14:ligatures w14:val="none"/>
        </w:rPr>
        <w:t>TABELA D</w:t>
      </w:r>
    </w:p>
    <w:p w14:paraId="2CA48A45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tbl>
      <w:tblPr>
        <w:tblW w:w="982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708"/>
        <w:gridCol w:w="1418"/>
        <w:gridCol w:w="992"/>
        <w:gridCol w:w="850"/>
        <w:gridCol w:w="567"/>
        <w:gridCol w:w="1954"/>
      </w:tblGrid>
      <w:tr w:rsidR="006444F9" w:rsidRPr="006444F9" w14:paraId="586EF2C8" w14:textId="77777777" w:rsidTr="00D1008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shd w:val="clear" w:color="auto" w:fill="FFFFFF"/>
          </w:tcPr>
          <w:p w14:paraId="3F594CD6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L.p.</w:t>
            </w:r>
          </w:p>
        </w:tc>
        <w:tc>
          <w:tcPr>
            <w:tcW w:w="2552" w:type="dxa"/>
            <w:shd w:val="clear" w:color="auto" w:fill="FFFFFF"/>
          </w:tcPr>
          <w:p w14:paraId="5FE58A6D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Przedmiot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3FC6BE4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j.m.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5C3B9B6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 xml:space="preserve">Ilość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0B83137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Cena jedn.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544EA5C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FDFD463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Vat %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78E3DBAA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Wartość brutto</w:t>
            </w:r>
          </w:p>
        </w:tc>
      </w:tr>
      <w:tr w:rsidR="006444F9" w:rsidRPr="006444F9" w14:paraId="0B633A62" w14:textId="77777777" w:rsidTr="00D1008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79" w:type="dxa"/>
            <w:shd w:val="clear" w:color="auto" w:fill="FFFFFF"/>
          </w:tcPr>
          <w:p w14:paraId="3364BD65" w14:textId="77777777" w:rsidR="006444F9" w:rsidRPr="006444F9" w:rsidRDefault="006444F9" w:rsidP="006444F9">
            <w:pPr>
              <w:suppressAutoHyphens w:val="0"/>
              <w:spacing w:line="240" w:lineRule="auto"/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0"/>
                <w:lang w:eastAsia="en-US"/>
                <w14:ligatures w14:val="none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14:paraId="3AC2A442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Licencje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8244647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2A8E485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45363D0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E28DD76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0C4B980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460D6833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78C36A82" w14:textId="77777777" w:rsidR="006444F9" w:rsidRPr="006444F9" w:rsidRDefault="006444F9" w:rsidP="006444F9">
      <w:pPr>
        <w:suppressAutoHyphens w:val="0"/>
        <w:spacing w:line="240" w:lineRule="auto"/>
        <w:rPr>
          <w:color w:val="000000"/>
          <w:kern w:val="0"/>
          <w:sz w:val="20"/>
          <w:lang w:eastAsia="en-US"/>
          <w14:ligatures w14:val="none"/>
        </w:rPr>
      </w:pPr>
    </w:p>
    <w:tbl>
      <w:tblPr>
        <w:tblStyle w:val="Tabela-Siatka3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6444F9" w:rsidRPr="006444F9" w14:paraId="602684BD" w14:textId="77777777" w:rsidTr="006444F9">
        <w:tc>
          <w:tcPr>
            <w:tcW w:w="9062" w:type="dxa"/>
            <w:gridSpan w:val="2"/>
            <w:shd w:val="clear" w:color="auto" w:fill="D9D9D9"/>
          </w:tcPr>
          <w:p w14:paraId="00B2A311" w14:textId="77777777" w:rsidR="006444F9" w:rsidRPr="006444F9" w:rsidRDefault="006444F9" w:rsidP="006444F9">
            <w:pPr>
              <w:suppressAutoHyphens w:val="0"/>
              <w:spacing w:line="240" w:lineRule="auto"/>
              <w:jc w:val="center"/>
              <w:rPr>
                <w:b/>
                <w:color w:val="000000"/>
                <w:kern w:val="0"/>
                <w:sz w:val="24"/>
                <w:lang w:eastAsia="en-US"/>
                <w14:ligatures w14:val="none"/>
              </w:rPr>
            </w:pPr>
            <w:r w:rsidRPr="006444F9">
              <w:rPr>
                <w:b/>
                <w:color w:val="000000"/>
                <w:kern w:val="0"/>
                <w:sz w:val="24"/>
                <w:lang w:eastAsia="en-US"/>
                <w14:ligatures w14:val="none"/>
              </w:rPr>
              <w:t>LICENCJE 2szt.  – MINIMALNE WYMAGANIA</w:t>
            </w:r>
          </w:p>
        </w:tc>
      </w:tr>
      <w:tr w:rsidR="006444F9" w:rsidRPr="006444F9" w14:paraId="5107B732" w14:textId="77777777" w:rsidTr="00D10085">
        <w:tc>
          <w:tcPr>
            <w:tcW w:w="2405" w:type="dxa"/>
          </w:tcPr>
          <w:p w14:paraId="40BF1E07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Typ licencji</w:t>
            </w:r>
          </w:p>
        </w:tc>
        <w:tc>
          <w:tcPr>
            <w:tcW w:w="6657" w:type="dxa"/>
          </w:tcPr>
          <w:p w14:paraId="7EEFCFE6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 xml:space="preserve">Wsparcie techniczne i aktywacja </w:t>
            </w:r>
            <w:proofErr w:type="spellStart"/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firmware</w:t>
            </w:r>
            <w:proofErr w:type="spellEnd"/>
          </w:p>
        </w:tc>
      </w:tr>
      <w:tr w:rsidR="006444F9" w:rsidRPr="006444F9" w14:paraId="50638CF0" w14:textId="77777777" w:rsidTr="00D10085">
        <w:tc>
          <w:tcPr>
            <w:tcW w:w="2405" w:type="dxa"/>
          </w:tcPr>
          <w:p w14:paraId="300BD0C2" w14:textId="77777777" w:rsidR="006444F9" w:rsidRPr="006444F9" w:rsidRDefault="006444F9" w:rsidP="006444F9">
            <w:pPr>
              <w:suppressAutoHyphens w:val="0"/>
              <w:spacing w:line="240" w:lineRule="auto"/>
              <w:rPr>
                <w:bCs/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bCs/>
                <w:color w:val="000000"/>
                <w:kern w:val="0"/>
                <w:sz w:val="20"/>
                <w:lang w:eastAsia="en-US"/>
                <w14:ligatures w14:val="none"/>
              </w:rPr>
              <w:t>Długość trwania</w:t>
            </w:r>
          </w:p>
        </w:tc>
        <w:tc>
          <w:tcPr>
            <w:tcW w:w="6657" w:type="dxa"/>
          </w:tcPr>
          <w:p w14:paraId="505462EA" w14:textId="77777777" w:rsidR="006444F9" w:rsidRPr="006444F9" w:rsidRDefault="006444F9" w:rsidP="006444F9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hd w:val="clear" w:color="auto" w:fill="FFFFFF"/>
                <w:lang w:eastAsia="en-US"/>
                <w14:ligatures w14:val="none"/>
              </w:rPr>
            </w:pPr>
            <w:r w:rsidRPr="006444F9">
              <w:rPr>
                <w:color w:val="000000"/>
                <w:kern w:val="0"/>
                <w:sz w:val="20"/>
                <w:lang w:eastAsia="en-US"/>
                <w14:ligatures w14:val="none"/>
              </w:rPr>
              <w:t>1 rok</w:t>
            </w:r>
          </w:p>
        </w:tc>
      </w:tr>
    </w:tbl>
    <w:p w14:paraId="0755E941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p w14:paraId="05E22813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right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</w:p>
    <w:p w14:paraId="502822FD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  <w:t>Razem netto Tabela A i Tabela B i Tabela C i Tabela D ……………… (podać)</w:t>
      </w:r>
    </w:p>
    <w:p w14:paraId="2ED325B1" w14:textId="77777777" w:rsidR="006444F9" w:rsidRP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</w:p>
    <w:p w14:paraId="7559D2B6" w14:textId="77777777" w:rsidR="006444F9" w:rsidRDefault="006444F9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  <w:r w:rsidRPr="006444F9"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  <w:t>Razem brutto Tabela A i Tabela B i Tabela C i Tabela D ……………… (podać)</w:t>
      </w:r>
    </w:p>
    <w:p w14:paraId="6C1E0E30" w14:textId="77777777" w:rsidR="00B501C6" w:rsidRPr="006444F9" w:rsidRDefault="00B501C6" w:rsidP="006444F9">
      <w:pPr>
        <w:tabs>
          <w:tab w:val="left" w:pos="2127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Cs/>
          <w:kern w:val="0"/>
          <w:lang w:eastAsia="pl-PL"/>
          <w14:ligatures w14:val="none"/>
        </w:rPr>
      </w:pPr>
    </w:p>
    <w:p w14:paraId="11F5810A" w14:textId="204ED96F" w:rsidR="006444F9" w:rsidRPr="00B501C6" w:rsidRDefault="00B501C6" w:rsidP="00B501C6">
      <w:pPr>
        <w:pStyle w:val="Akapitzlist"/>
        <w:numPr>
          <w:ilvl w:val="3"/>
          <w:numId w:val="2"/>
        </w:numPr>
        <w:tabs>
          <w:tab w:val="left" w:pos="2127"/>
        </w:tabs>
        <w:spacing w:after="0" w:line="240" w:lineRule="auto"/>
        <w:ind w:left="284" w:hanging="284"/>
        <w:jc w:val="both"/>
        <w:rPr>
          <w:rFonts w:ascii="Sylfaen" w:eastAsia="Times New Roman" w:hAnsi="Sylfaen"/>
          <w:bCs/>
          <w:iCs/>
          <w:kern w:val="0"/>
          <w:lang w:eastAsia="pl-PL"/>
          <w14:ligatures w14:val="none"/>
        </w:rPr>
      </w:pPr>
      <w:r>
        <w:rPr>
          <w:rFonts w:ascii="Sylfaen" w:eastAsia="Times New Roman" w:hAnsi="Sylfaen"/>
          <w:bCs/>
          <w:iCs/>
          <w:kern w:val="0"/>
          <w:lang w:eastAsia="pl-PL"/>
          <w14:ligatures w14:val="none"/>
        </w:rPr>
        <w:t>Ponadto Zamawiający zamieścił zmodyfikowany załącznik nr 2 do SWZ.</w:t>
      </w:r>
    </w:p>
    <w:p w14:paraId="60F251E9" w14:textId="77777777" w:rsidR="006444F9" w:rsidRDefault="006444F9"/>
    <w:sectPr w:rsidR="0064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4B7C51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F713898"/>
    <w:multiLevelType w:val="hybridMultilevel"/>
    <w:tmpl w:val="AA8C56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B5E3B1F"/>
    <w:multiLevelType w:val="hybridMultilevel"/>
    <w:tmpl w:val="62AE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F25E7"/>
    <w:multiLevelType w:val="hybridMultilevel"/>
    <w:tmpl w:val="B21C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76205">
    <w:abstractNumId w:val="0"/>
  </w:num>
  <w:num w:numId="2" w16cid:durableId="1718893650">
    <w:abstractNumId w:val="1"/>
  </w:num>
  <w:num w:numId="3" w16cid:durableId="1032921744">
    <w:abstractNumId w:val="3"/>
  </w:num>
  <w:num w:numId="4" w16cid:durableId="332489175">
    <w:abstractNumId w:val="2"/>
  </w:num>
  <w:num w:numId="5" w16cid:durableId="114022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F9"/>
    <w:rsid w:val="002C10DF"/>
    <w:rsid w:val="006444F9"/>
    <w:rsid w:val="009901A6"/>
    <w:rsid w:val="00B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F277"/>
  <w15:chartTrackingRefBased/>
  <w15:docId w15:val="{FCDACAD0-AEB0-491B-A938-47E4BB48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4F9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table" w:styleId="Tabela-Siatka">
    <w:name w:val="Table Grid"/>
    <w:basedOn w:val="Standardowy"/>
    <w:uiPriority w:val="39"/>
    <w:rsid w:val="0064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44F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444F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444F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2024-10-28T14:18:00Z</cp:lastPrinted>
  <dcterms:created xsi:type="dcterms:W3CDTF">2024-10-28T14:01:00Z</dcterms:created>
  <dcterms:modified xsi:type="dcterms:W3CDTF">2024-10-28T14:19:00Z</dcterms:modified>
</cp:coreProperties>
</file>