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50B22C46" w:rsidR="00D47448" w:rsidRPr="00CC59EE" w:rsidRDefault="00D47448" w:rsidP="00CC59EE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62290E">
        <w:rPr>
          <w:rFonts w:ascii="Arial Narrow" w:hAnsi="Arial Narrow" w:cs="Sylfaen"/>
          <w:sz w:val="21"/>
          <w:szCs w:val="21"/>
        </w:rPr>
        <w:t>09</w:t>
      </w:r>
      <w:r w:rsidRPr="00CC59EE">
        <w:rPr>
          <w:rFonts w:ascii="Arial Narrow" w:hAnsi="Arial Narrow" w:cs="Sylfaen"/>
          <w:sz w:val="21"/>
          <w:szCs w:val="21"/>
        </w:rPr>
        <w:t>.</w:t>
      </w:r>
      <w:r w:rsidR="0062290E">
        <w:rPr>
          <w:rFonts w:ascii="Arial Narrow" w:hAnsi="Arial Narrow" w:cs="Sylfaen"/>
          <w:sz w:val="21"/>
          <w:szCs w:val="21"/>
        </w:rPr>
        <w:t>10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4914B1F" w14:textId="77777777" w:rsidR="0062290E" w:rsidRPr="00CC59EE" w:rsidRDefault="0062290E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4A539B6E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EB3599">
        <w:rPr>
          <w:rFonts w:ascii="Arial Narrow" w:hAnsi="Arial Narrow" w:cs="Sylfaen"/>
          <w:sz w:val="21"/>
          <w:szCs w:val="21"/>
        </w:rPr>
        <w:t>.</w:t>
      </w:r>
      <w:r w:rsidR="00BA686C">
        <w:rPr>
          <w:rFonts w:ascii="Arial Narrow" w:hAnsi="Arial Narrow" w:cs="Sylfaen"/>
          <w:sz w:val="21"/>
          <w:szCs w:val="21"/>
        </w:rPr>
        <w:t>1</w:t>
      </w:r>
      <w:r w:rsidR="0062290E">
        <w:rPr>
          <w:rFonts w:ascii="Arial Narrow" w:hAnsi="Arial Narrow" w:cs="Sylfaen"/>
          <w:sz w:val="21"/>
          <w:szCs w:val="21"/>
        </w:rPr>
        <w:t>73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3A5B380" w14:textId="59F8C9C2" w:rsidR="0062290E" w:rsidRPr="0062290E" w:rsidRDefault="00D47448" w:rsidP="0062290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59EE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podstawowym</w:t>
      </w:r>
      <w:r w:rsidRPr="00CC59EE">
        <w:rPr>
          <w:rFonts w:ascii="Arial Narrow" w:hAnsi="Arial Narrow" w:cs="Sylfaen"/>
          <w:sz w:val="21"/>
          <w:szCs w:val="21"/>
          <w:u w:val="single"/>
        </w:rPr>
        <w:t xml:space="preserve"> na </w:t>
      </w:r>
      <w:r w:rsidR="00EB3599">
        <w:rPr>
          <w:rFonts w:ascii="Arial Narrow" w:hAnsi="Arial Narrow" w:cs="Sylfaen"/>
          <w:sz w:val="21"/>
          <w:szCs w:val="21"/>
          <w:u w:val="single"/>
        </w:rPr>
        <w:t xml:space="preserve">ostawę </w:t>
      </w:r>
      <w:r w:rsidR="0062290E">
        <w:rPr>
          <w:rFonts w:ascii="Arial Narrow" w:hAnsi="Arial Narrow" w:cs="Sylfaen"/>
          <w:sz w:val="21"/>
          <w:szCs w:val="21"/>
          <w:u w:val="single"/>
        </w:rPr>
        <w:t>drenów i zestawów do podawania środków kontrastowych.</w:t>
      </w:r>
    </w:p>
    <w:p w14:paraId="5B5B294E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7D0514EE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62290E">
        <w:rPr>
          <w:rFonts w:ascii="Arial Narrow" w:hAnsi="Arial Narrow" w:cs="Times New Roman"/>
          <w:b w:val="0"/>
          <w:sz w:val="21"/>
          <w:szCs w:val="21"/>
        </w:rPr>
        <w:t>04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62290E">
        <w:rPr>
          <w:rFonts w:ascii="Arial Narrow" w:hAnsi="Arial Narrow" w:cs="Times New Roman"/>
          <w:b w:val="0"/>
          <w:sz w:val="21"/>
          <w:szCs w:val="21"/>
          <w:lang w:val="pl-PL"/>
        </w:rPr>
        <w:t>10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="0062290E">
        <w:rPr>
          <w:rFonts w:ascii="Arial Narrow" w:hAnsi="Arial Narrow" w:cs="Times New Roman"/>
          <w:b w:val="0"/>
          <w:sz w:val="21"/>
          <w:szCs w:val="21"/>
          <w:lang w:val="pl-PL"/>
        </w:rPr>
        <w:t>e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m</w:t>
      </w:r>
      <w:r w:rsidR="0062290E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</w:t>
      </w:r>
      <w:r w:rsidR="0062290E">
        <w:rPr>
          <w:rFonts w:ascii="Arial Narrow" w:hAnsi="Arial Narrow" w:cs="Times New Roman"/>
          <w:b w:val="0"/>
          <w:sz w:val="21"/>
          <w:szCs w:val="21"/>
          <w:lang w:val="pl-PL"/>
        </w:rPr>
        <w:t>jego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="0062290E">
        <w:rPr>
          <w:rFonts w:ascii="Arial Narrow" w:hAnsi="Arial Narrow" w:cs="Times New Roman"/>
          <w:b w:val="0"/>
          <w:sz w:val="21"/>
          <w:szCs w:val="21"/>
          <w:lang w:val="pl-PL"/>
        </w:rPr>
        <w:t>ej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="0062290E">
        <w:rPr>
          <w:rFonts w:ascii="Arial Narrow" w:hAnsi="Arial Narrow" w:cs="Times New Roman"/>
          <w:b w:val="0"/>
          <w:sz w:val="21"/>
          <w:szCs w:val="21"/>
        </w:rPr>
        <w:t>.</w:t>
      </w:r>
    </w:p>
    <w:p w14:paraId="3C6FF6FC" w14:textId="2573B4D7" w:rsidR="00FD624E" w:rsidRDefault="00FD624E" w:rsidP="0062290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bookmarkStart w:id="0" w:name="OLE_LINK12"/>
    </w:p>
    <w:p w14:paraId="464C2AB4" w14:textId="26A8650C" w:rsidR="0062290E" w:rsidRDefault="0062290E" w:rsidP="0062290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Pytanie:</w:t>
      </w:r>
    </w:p>
    <w:p w14:paraId="235A56A2" w14:textId="3FBE9A6C" w:rsidR="0062290E" w:rsidRDefault="0062290E" w:rsidP="0062290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Zwracamy się z uprzejmą prośbą o doprecyzowanie jakie urządzenie do podawania kontrastu posiada Zamawiający, dla którego dreny i zestawy ujęte zostały w załączniku nr 1.</w:t>
      </w:r>
    </w:p>
    <w:p w14:paraId="27E490B0" w14:textId="66D9CD26" w:rsidR="0062290E" w:rsidRDefault="0062290E" w:rsidP="0062290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Odpowiedź:</w:t>
      </w:r>
    </w:p>
    <w:p w14:paraId="351ADA5E" w14:textId="306885D5" w:rsidR="0062290E" w:rsidRPr="00FD624E" w:rsidRDefault="0062290E" w:rsidP="0062290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Automatyczny </w:t>
      </w:r>
      <w:proofErr w:type="spellStart"/>
      <w:r>
        <w:rPr>
          <w:rFonts w:ascii="Arial Narrow" w:hAnsi="Arial Narrow" w:cs="Calibri"/>
          <w:sz w:val="21"/>
          <w:szCs w:val="21"/>
        </w:rPr>
        <w:t>wstrzykiwacz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 kontrastu STELLANT WCRU BAYER/MEDRAD.</w:t>
      </w:r>
    </w:p>
    <w:bookmarkEnd w:id="0"/>
    <w:p w14:paraId="794E23C8" w14:textId="77777777" w:rsidR="00B62FD9" w:rsidRPr="00CC59EE" w:rsidRDefault="00B62F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B5FDD4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DD4E79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C2BD814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1A20B5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901A74D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D1C329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3651F8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A12EB5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5535A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A03F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5B0F4FA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6CF093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83FA65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70EFD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3F5C6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FEAF7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8745D26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CE078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AA05D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0B10ACB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A40056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C97B3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CF2C33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74A7302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C5F2E1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7FBA2AD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68EF2C88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62290E">
        <w:rPr>
          <w:rFonts w:ascii="Arial Narrow" w:hAnsi="Arial Narrow"/>
          <w:kern w:val="2"/>
          <w:sz w:val="16"/>
          <w:szCs w:val="16"/>
          <w:lang w:eastAsia="en-US"/>
        </w:rPr>
        <w:t>09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</w:t>
      </w:r>
      <w:r w:rsidR="0062290E">
        <w:rPr>
          <w:rFonts w:ascii="Arial Narrow" w:hAnsi="Arial Narrow"/>
          <w:kern w:val="2"/>
          <w:sz w:val="16"/>
          <w:szCs w:val="16"/>
          <w:lang w:eastAsia="en-US"/>
        </w:rPr>
        <w:t>10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1587511"/>
    <w:multiLevelType w:val="hybridMultilevel"/>
    <w:tmpl w:val="5CE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1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4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9"/>
  </w:num>
  <w:num w:numId="13" w16cid:durableId="866257988">
    <w:abstractNumId w:val="10"/>
  </w:num>
  <w:num w:numId="14" w16cid:durableId="1649479555">
    <w:abstractNumId w:val="8"/>
  </w:num>
  <w:num w:numId="15" w16cid:durableId="1381200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0558EF"/>
    <w:rsid w:val="00111441"/>
    <w:rsid w:val="00203872"/>
    <w:rsid w:val="002D5900"/>
    <w:rsid w:val="003C2B8C"/>
    <w:rsid w:val="00462C29"/>
    <w:rsid w:val="00584E9C"/>
    <w:rsid w:val="005A6FD7"/>
    <w:rsid w:val="005F0300"/>
    <w:rsid w:val="0062290E"/>
    <w:rsid w:val="00717D36"/>
    <w:rsid w:val="00775988"/>
    <w:rsid w:val="00806F1D"/>
    <w:rsid w:val="008A0BBC"/>
    <w:rsid w:val="008C7156"/>
    <w:rsid w:val="008D2966"/>
    <w:rsid w:val="009023E2"/>
    <w:rsid w:val="009901A6"/>
    <w:rsid w:val="009B7011"/>
    <w:rsid w:val="009C6D2D"/>
    <w:rsid w:val="00A00C6F"/>
    <w:rsid w:val="00A6788F"/>
    <w:rsid w:val="00A941EC"/>
    <w:rsid w:val="00AB4DCC"/>
    <w:rsid w:val="00B62FD9"/>
    <w:rsid w:val="00BA686C"/>
    <w:rsid w:val="00BC747B"/>
    <w:rsid w:val="00BD37FE"/>
    <w:rsid w:val="00C27759"/>
    <w:rsid w:val="00CC44DD"/>
    <w:rsid w:val="00CC59EE"/>
    <w:rsid w:val="00D153E6"/>
    <w:rsid w:val="00D24399"/>
    <w:rsid w:val="00D27341"/>
    <w:rsid w:val="00D47448"/>
    <w:rsid w:val="00D64F31"/>
    <w:rsid w:val="00E0450F"/>
    <w:rsid w:val="00E45041"/>
    <w:rsid w:val="00EB3599"/>
    <w:rsid w:val="00F13BCD"/>
    <w:rsid w:val="00F944E6"/>
    <w:rsid w:val="00FD527E"/>
    <w:rsid w:val="00FD624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4E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E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2</cp:revision>
  <cp:lastPrinted>2024-08-09T11:24:00Z</cp:lastPrinted>
  <dcterms:created xsi:type="dcterms:W3CDTF">2024-10-09T07:24:00Z</dcterms:created>
  <dcterms:modified xsi:type="dcterms:W3CDTF">2024-10-09T07:24:00Z</dcterms:modified>
</cp:coreProperties>
</file>