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BE1DE" w14:textId="77777777" w:rsidR="00BB31A0" w:rsidRDefault="00BB31A0" w:rsidP="00853C27">
      <w:pPr>
        <w:spacing w:after="0" w:line="240" w:lineRule="auto"/>
        <w:jc w:val="right"/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</w:pPr>
    </w:p>
    <w:p w14:paraId="2B24D0A4" w14:textId="7C6046AD" w:rsidR="00853C27" w:rsidRPr="00853C27" w:rsidRDefault="00853C27" w:rsidP="00853C27">
      <w:pPr>
        <w:spacing w:after="0" w:line="240" w:lineRule="auto"/>
        <w:jc w:val="right"/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</w:pPr>
      <w:r w:rsidRPr="00853C27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 xml:space="preserve">Toruń, </w:t>
      </w:r>
      <w:r w:rsidR="00C13E5D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>29</w:t>
      </w:r>
      <w:r w:rsidRPr="00853C27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>.0</w:t>
      </w:r>
      <w:r w:rsidR="00C13E5D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>7</w:t>
      </w:r>
      <w:r w:rsidRPr="00853C27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>.2024 r.</w:t>
      </w:r>
    </w:p>
    <w:p w14:paraId="3E64E404" w14:textId="77777777" w:rsidR="00853C27" w:rsidRPr="00853C27" w:rsidRDefault="00853C27" w:rsidP="00853C27">
      <w:pPr>
        <w:spacing w:after="0" w:line="240" w:lineRule="auto"/>
        <w:rPr>
          <w:rFonts w:ascii="Arial Narrow" w:eastAsia="Times New Roman" w:hAnsi="Arial Narrow" w:cs="Times New Roman"/>
          <w:kern w:val="0"/>
          <w:sz w:val="18"/>
          <w:szCs w:val="20"/>
          <w:lang w:eastAsia="pl-PL"/>
          <w14:ligatures w14:val="none"/>
        </w:rPr>
      </w:pPr>
    </w:p>
    <w:p w14:paraId="3F8C4F62" w14:textId="77777777" w:rsidR="00853C27" w:rsidRPr="00853C27" w:rsidRDefault="00853C27" w:rsidP="00853C27">
      <w:pPr>
        <w:spacing w:after="0" w:line="240" w:lineRule="auto"/>
        <w:rPr>
          <w:rFonts w:ascii="Arial Narrow" w:eastAsia="Times New Roman" w:hAnsi="Arial Narrow" w:cs="Times New Roman"/>
          <w:kern w:val="0"/>
          <w:sz w:val="18"/>
          <w:szCs w:val="20"/>
          <w:lang w:eastAsia="pl-PL"/>
          <w14:ligatures w14:val="none"/>
        </w:rPr>
      </w:pPr>
    </w:p>
    <w:p w14:paraId="794491F3" w14:textId="37BFA88E" w:rsidR="00853C27" w:rsidRPr="00853C27" w:rsidRDefault="00853C27" w:rsidP="00853C27">
      <w:pPr>
        <w:spacing w:after="0" w:line="240" w:lineRule="auto"/>
        <w:rPr>
          <w:rFonts w:ascii="Arial" w:eastAsia="Times New Roman" w:hAnsi="Arial" w:cs="Times New Roman"/>
          <w:b/>
          <w:i/>
          <w:kern w:val="0"/>
          <w:sz w:val="18"/>
          <w:szCs w:val="20"/>
          <w:lang w:eastAsia="pl-PL"/>
          <w14:ligatures w14:val="none"/>
        </w:rPr>
      </w:pPr>
    </w:p>
    <w:p w14:paraId="56A00DF6" w14:textId="77777777" w:rsidR="00853C27" w:rsidRPr="00853C27" w:rsidRDefault="00853C27" w:rsidP="00853C27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20"/>
          <w:lang w:eastAsia="pl-PL"/>
          <w14:ligatures w14:val="none"/>
        </w:rPr>
      </w:pPr>
    </w:p>
    <w:p w14:paraId="55448BC7" w14:textId="77777777" w:rsidR="00853C27" w:rsidRPr="00853C27" w:rsidRDefault="00853C27" w:rsidP="00853C27">
      <w:pPr>
        <w:spacing w:after="0" w:line="240" w:lineRule="auto"/>
        <w:rPr>
          <w:rFonts w:ascii="Trebuchet MS" w:eastAsia="Times New Roman" w:hAnsi="Trebuchet MS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853C27">
        <w:rPr>
          <w:rFonts w:ascii="Arial" w:eastAsia="Times New Roman" w:hAnsi="Arial" w:cs="Times New Roman"/>
          <w:kern w:val="0"/>
          <w:sz w:val="18"/>
          <w:szCs w:val="20"/>
          <w:lang w:eastAsia="pl-PL"/>
          <w14:ligatures w14:val="none"/>
        </w:rPr>
        <w:tab/>
      </w:r>
      <w:r w:rsidRPr="00853C27">
        <w:rPr>
          <w:rFonts w:ascii="Arial" w:eastAsia="Times New Roman" w:hAnsi="Arial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</w:p>
    <w:p w14:paraId="41B34356" w14:textId="5CFEC358" w:rsidR="00853C27" w:rsidRDefault="00853C27" w:rsidP="00853C27">
      <w:pPr>
        <w:spacing w:after="0" w:line="200" w:lineRule="atLeast"/>
        <w:jc w:val="both"/>
        <w:rPr>
          <w:rFonts w:ascii="Sylfaen" w:eastAsia="Times New Roman" w:hAnsi="Sylfaen" w:cs="Times New Roman"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Times New Roman"/>
          <w:kern w:val="0"/>
          <w:lang w:eastAsia="pl-PL"/>
          <w14:ligatures w14:val="none"/>
        </w:rPr>
        <w:t>L.dz. SSM.DZP.200.</w:t>
      </w:r>
      <w:r w:rsidR="00C13E5D">
        <w:rPr>
          <w:rFonts w:ascii="Sylfaen" w:eastAsia="Times New Roman" w:hAnsi="Sylfaen" w:cs="Times New Roman"/>
          <w:kern w:val="0"/>
          <w:lang w:eastAsia="pl-PL"/>
          <w14:ligatures w14:val="none"/>
        </w:rPr>
        <w:t>124</w:t>
      </w:r>
      <w:r w:rsidRPr="00853C27">
        <w:rPr>
          <w:rFonts w:ascii="Sylfaen" w:eastAsia="Times New Roman" w:hAnsi="Sylfaen" w:cs="Times New Roman"/>
          <w:kern w:val="0"/>
          <w:lang w:eastAsia="pl-PL"/>
          <w14:ligatures w14:val="none"/>
        </w:rPr>
        <w:t>.2024</w:t>
      </w:r>
    </w:p>
    <w:p w14:paraId="2A5010EF" w14:textId="77777777" w:rsidR="00466118" w:rsidRPr="00853C27" w:rsidRDefault="00466118" w:rsidP="00853C27">
      <w:pPr>
        <w:spacing w:after="0" w:line="200" w:lineRule="atLeast"/>
        <w:jc w:val="both"/>
        <w:rPr>
          <w:rFonts w:ascii="Sylfaen" w:eastAsia="Times New Roman" w:hAnsi="Sylfaen" w:cs="Times New Roman"/>
          <w:kern w:val="0"/>
          <w:lang w:eastAsia="pl-PL"/>
          <w14:ligatures w14:val="none"/>
        </w:rPr>
      </w:pPr>
    </w:p>
    <w:p w14:paraId="2D8F1F41" w14:textId="77B4BCDB" w:rsidR="00853C27" w:rsidRPr="00466118" w:rsidRDefault="00853C27" w:rsidP="00466118">
      <w:pPr>
        <w:spacing w:after="0" w:line="240" w:lineRule="auto"/>
        <w:jc w:val="both"/>
        <w:rPr>
          <w:rFonts w:ascii="Sylfaen" w:eastAsia="Calibri" w:hAnsi="Sylfaen" w:cs="Times New Roman"/>
          <w14:ligatures w14:val="none"/>
        </w:rPr>
      </w:pPr>
      <w:r w:rsidRPr="00853C27">
        <w:rPr>
          <w:rFonts w:ascii="Sylfaen" w:eastAsia="Times New Roman" w:hAnsi="Sylfaen" w:cs="Times New Roman"/>
          <w:bCs/>
          <w:iCs/>
          <w:kern w:val="0"/>
          <w:lang w:eastAsia="pl-PL"/>
          <w14:ligatures w14:val="none"/>
        </w:rPr>
        <w:t xml:space="preserve">dotyczy: postępowania o udzielenie zamówienia publicznego w trybie podstawowym na </w:t>
      </w:r>
      <w:r w:rsidR="00466118" w:rsidRPr="00466118">
        <w:rPr>
          <w:rFonts w:ascii="Sylfaen" w:eastAsia="Calibri" w:hAnsi="Sylfaen" w:cs="Times New Roman"/>
          <w14:ligatures w14:val="none"/>
        </w:rPr>
        <w:t>„Dostawę</w:t>
      </w:r>
      <w:r w:rsidR="00466118" w:rsidRPr="00466118">
        <w:rPr>
          <w:rFonts w:ascii="Sylfaen" w:eastAsia="Calibri" w:hAnsi="Sylfaen" w:cs="Times New Roman"/>
          <w:kern w:val="0"/>
          <w14:ligatures w14:val="none"/>
        </w:rPr>
        <w:t xml:space="preserve"> strzykawek, igieł, kaniul i koreczków</w:t>
      </w:r>
      <w:r w:rsidR="00C13E5D">
        <w:rPr>
          <w:rFonts w:ascii="Sylfaen" w:eastAsia="Calibri" w:hAnsi="Sylfaen" w:cs="Times New Roman"/>
          <w14:ligatures w14:val="none"/>
        </w:rPr>
        <w:t xml:space="preserve"> (I)</w:t>
      </w:r>
      <w:r w:rsidR="00466118" w:rsidRPr="00466118">
        <w:rPr>
          <w:rFonts w:ascii="Sylfaen" w:eastAsia="Calibri" w:hAnsi="Sylfaen" w:cs="Times New Roman"/>
          <w14:ligatures w14:val="none"/>
        </w:rPr>
        <w:t>”.</w:t>
      </w:r>
    </w:p>
    <w:p w14:paraId="66AED4C1" w14:textId="77777777" w:rsidR="00853C27" w:rsidRDefault="00853C27" w:rsidP="00853C27">
      <w:pPr>
        <w:spacing w:after="0" w:line="240" w:lineRule="auto"/>
        <w:jc w:val="center"/>
        <w:rPr>
          <w:rFonts w:ascii="Sylfaen" w:eastAsia="Times New Roman" w:hAnsi="Sylfaen" w:cs="Arial"/>
          <w:kern w:val="0"/>
          <w:lang w:eastAsia="pl-PL"/>
          <w14:ligatures w14:val="none"/>
        </w:rPr>
      </w:pPr>
    </w:p>
    <w:p w14:paraId="37598F9D" w14:textId="77777777" w:rsidR="00466118" w:rsidRPr="00853C27" w:rsidRDefault="00466118" w:rsidP="00466118">
      <w:pPr>
        <w:spacing w:after="0" w:line="240" w:lineRule="auto"/>
        <w:jc w:val="center"/>
        <w:rPr>
          <w:rFonts w:ascii="Sylfaen" w:eastAsia="Times New Roman" w:hAnsi="Sylfaen" w:cs="Arial"/>
          <w:kern w:val="0"/>
          <w:lang w:eastAsia="pl-PL"/>
          <w14:ligatures w14:val="none"/>
        </w:rPr>
      </w:pPr>
    </w:p>
    <w:p w14:paraId="5C24EFA4" w14:textId="77777777" w:rsidR="00853C27" w:rsidRPr="00853C27" w:rsidRDefault="00853C27" w:rsidP="00466118">
      <w:pPr>
        <w:spacing w:after="0" w:line="240" w:lineRule="auto"/>
        <w:jc w:val="center"/>
        <w:rPr>
          <w:rFonts w:ascii="Sylfaen" w:eastAsia="Times New Roman" w:hAnsi="Sylfaen" w:cs="Arial"/>
          <w:kern w:val="0"/>
          <w:u w:val="single"/>
          <w:lang w:eastAsia="pl-PL"/>
          <w14:ligatures w14:val="none"/>
        </w:rPr>
      </w:pPr>
      <w:r w:rsidRPr="00853C27">
        <w:rPr>
          <w:rFonts w:ascii="Sylfaen" w:eastAsia="Times New Roman" w:hAnsi="Sylfaen" w:cs="Arial"/>
          <w:kern w:val="0"/>
          <w:u w:val="single"/>
          <w:lang w:eastAsia="pl-PL"/>
          <w14:ligatures w14:val="none"/>
        </w:rPr>
        <w:t>INFORMACJA Z OTWARCIA OFERT</w:t>
      </w:r>
    </w:p>
    <w:p w14:paraId="100A4644" w14:textId="77777777" w:rsidR="00853C27" w:rsidRPr="00853C27" w:rsidRDefault="00853C27" w:rsidP="00466118">
      <w:pPr>
        <w:spacing w:after="0" w:line="240" w:lineRule="auto"/>
        <w:jc w:val="center"/>
        <w:rPr>
          <w:rFonts w:ascii="Sylfaen" w:eastAsia="Times New Roman" w:hAnsi="Sylfaen" w:cs="Arial"/>
          <w:kern w:val="0"/>
          <w:u w:val="single"/>
          <w:lang w:eastAsia="pl-PL"/>
          <w14:ligatures w14:val="none"/>
        </w:rPr>
      </w:pPr>
    </w:p>
    <w:p w14:paraId="75365074" w14:textId="77777777" w:rsidR="00853C27" w:rsidRPr="00853C27" w:rsidRDefault="00853C27" w:rsidP="00C13E5D">
      <w:pPr>
        <w:spacing w:after="0" w:line="240" w:lineRule="auto"/>
        <w:jc w:val="both"/>
        <w:rPr>
          <w:rFonts w:ascii="Sylfaen" w:eastAsia="Times New Roman" w:hAnsi="Sylfaen" w:cs="Arial"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>Na podstawie art. 222 ust.5 ustawy z dnia 11 września 2019 r. Prawo Zamówień Publicznych</w:t>
      </w:r>
    </w:p>
    <w:p w14:paraId="3FB9635C" w14:textId="77777777" w:rsidR="00853C27" w:rsidRPr="00853C27" w:rsidRDefault="00853C27" w:rsidP="00C13E5D">
      <w:pPr>
        <w:spacing w:after="0" w:line="240" w:lineRule="auto"/>
        <w:jc w:val="both"/>
        <w:rPr>
          <w:rFonts w:ascii="Sylfaen" w:eastAsia="Times New Roman" w:hAnsi="Sylfaen" w:cs="Arial"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>Zamawiający zamieszcza na stronie internetowej poniższe informacje:</w:t>
      </w:r>
    </w:p>
    <w:p w14:paraId="46258595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Arial"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>- Oferty w terminie złożyli:</w:t>
      </w:r>
    </w:p>
    <w:p w14:paraId="288271B5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imes New Roman"/>
          <w:kern w:val="0"/>
          <w:lang w:eastAsia="pl-PL"/>
          <w14:ligatures w14:val="none"/>
        </w:rPr>
      </w:pPr>
    </w:p>
    <w:tbl>
      <w:tblPr>
        <w:tblW w:w="7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252"/>
        <w:gridCol w:w="2268"/>
      </w:tblGrid>
      <w:tr w:rsidR="00853C27" w:rsidRPr="00853C27" w14:paraId="39BED6DB" w14:textId="77777777" w:rsidTr="001B7FEA">
        <w:trPr>
          <w:cantSplit/>
          <w:trHeight w:val="753"/>
        </w:trPr>
        <w:tc>
          <w:tcPr>
            <w:tcW w:w="921" w:type="dxa"/>
            <w:vAlign w:val="center"/>
          </w:tcPr>
          <w:p w14:paraId="2F50F8A8" w14:textId="77777777" w:rsidR="00853C27" w:rsidRPr="00853C27" w:rsidRDefault="00853C27" w:rsidP="00853C2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Numer oferty</w:t>
            </w:r>
          </w:p>
        </w:tc>
        <w:tc>
          <w:tcPr>
            <w:tcW w:w="4252" w:type="dxa"/>
            <w:vAlign w:val="center"/>
          </w:tcPr>
          <w:p w14:paraId="50601EF2" w14:textId="77777777" w:rsidR="00853C27" w:rsidRPr="00853C27" w:rsidRDefault="00853C27" w:rsidP="00853C2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Firma (nazwa) lub nazwisko oraz</w:t>
            </w: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br/>
              <w:t>adres wykonawcy</w:t>
            </w:r>
          </w:p>
        </w:tc>
        <w:tc>
          <w:tcPr>
            <w:tcW w:w="2268" w:type="dxa"/>
            <w:vAlign w:val="center"/>
          </w:tcPr>
          <w:p w14:paraId="1290028F" w14:textId="77777777" w:rsidR="00853C27" w:rsidRPr="00853C27" w:rsidRDefault="00853C27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 xml:space="preserve">Cena </w:t>
            </w:r>
          </w:p>
        </w:tc>
      </w:tr>
      <w:tr w:rsidR="00853C27" w:rsidRPr="00853C27" w14:paraId="45129C0A" w14:textId="77777777" w:rsidTr="001B7FEA">
        <w:trPr>
          <w:cantSplit/>
          <w:trHeight w:val="473"/>
        </w:trPr>
        <w:tc>
          <w:tcPr>
            <w:tcW w:w="921" w:type="dxa"/>
          </w:tcPr>
          <w:p w14:paraId="69455E28" w14:textId="77777777" w:rsidR="00853C27" w:rsidRPr="00853C27" w:rsidRDefault="00853C27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4252" w:type="dxa"/>
          </w:tcPr>
          <w:p w14:paraId="393E4C21" w14:textId="77777777" w:rsidR="00C13E5D" w:rsidRPr="00C13E5D" w:rsidRDefault="00C13E5D" w:rsidP="00C13E5D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proofErr w:type="spellStart"/>
            <w:r w:rsidRPr="00C13E5D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Aesculap</w:t>
            </w:r>
            <w:proofErr w:type="spellEnd"/>
            <w:r w:rsidRPr="00C13E5D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C13E5D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Chifa</w:t>
            </w:r>
            <w:proofErr w:type="spellEnd"/>
            <w:r w:rsidRPr="00C13E5D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 xml:space="preserve"> Sp. z o.o.</w:t>
            </w:r>
          </w:p>
          <w:p w14:paraId="25FB69DA" w14:textId="77777777" w:rsidR="00C13E5D" w:rsidRPr="00C13E5D" w:rsidRDefault="00C13E5D" w:rsidP="00C13E5D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C13E5D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ul. Tysiąclecia 14</w:t>
            </w:r>
          </w:p>
          <w:p w14:paraId="573AFC2D" w14:textId="303BDE36" w:rsidR="00853C27" w:rsidRPr="00853C27" w:rsidRDefault="00C13E5D" w:rsidP="00466118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C13E5D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64-300 Nowy Tomyśl</w:t>
            </w:r>
          </w:p>
        </w:tc>
        <w:tc>
          <w:tcPr>
            <w:tcW w:w="2268" w:type="dxa"/>
          </w:tcPr>
          <w:p w14:paraId="07ED50A7" w14:textId="77777777" w:rsidR="00466118" w:rsidRDefault="00C13E5D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325.973,00</w:t>
            </w:r>
          </w:p>
          <w:p w14:paraId="696E3C77" w14:textId="155AEE8D" w:rsidR="00C13E5D" w:rsidRPr="00853C27" w:rsidRDefault="00C13E5D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352.050,84 – Cześć 3</w:t>
            </w:r>
          </w:p>
        </w:tc>
      </w:tr>
      <w:tr w:rsidR="00853C27" w:rsidRPr="00853C27" w14:paraId="735469BE" w14:textId="77777777" w:rsidTr="001B7FEA">
        <w:trPr>
          <w:cantSplit/>
          <w:trHeight w:val="473"/>
        </w:trPr>
        <w:tc>
          <w:tcPr>
            <w:tcW w:w="921" w:type="dxa"/>
          </w:tcPr>
          <w:p w14:paraId="75F8FA4E" w14:textId="77777777" w:rsidR="00853C27" w:rsidRPr="00853C27" w:rsidRDefault="00853C27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4252" w:type="dxa"/>
          </w:tcPr>
          <w:p w14:paraId="24F9F1A1" w14:textId="77777777" w:rsidR="00C13E5D" w:rsidRPr="00C13E5D" w:rsidRDefault="00C13E5D" w:rsidP="00C13E5D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proofErr w:type="spellStart"/>
            <w:r w:rsidRPr="00C13E5D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Bialmed</w:t>
            </w:r>
            <w:proofErr w:type="spellEnd"/>
            <w:r w:rsidRPr="00C13E5D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 xml:space="preserve"> Sp. z o.o.</w:t>
            </w:r>
          </w:p>
          <w:p w14:paraId="23B785AE" w14:textId="77777777" w:rsidR="00C13E5D" w:rsidRPr="00C13E5D" w:rsidRDefault="00C13E5D" w:rsidP="00C13E5D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C13E5D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ul. Kazimierzowska 46/48/35</w:t>
            </w:r>
          </w:p>
          <w:p w14:paraId="4E05FA99" w14:textId="73483833" w:rsidR="00466118" w:rsidRPr="00C13E5D" w:rsidRDefault="00C13E5D" w:rsidP="00853C2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kern w:val="0"/>
                <w:lang w:val="en-US" w:eastAsia="pl-PL"/>
                <w14:ligatures w14:val="none"/>
              </w:rPr>
            </w:pPr>
            <w:r w:rsidRPr="00C13E5D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02-546 Warszawa</w:t>
            </w:r>
          </w:p>
        </w:tc>
        <w:tc>
          <w:tcPr>
            <w:tcW w:w="2268" w:type="dxa"/>
          </w:tcPr>
          <w:p w14:paraId="7F63B170" w14:textId="3E0C0A84" w:rsidR="00C13E5D" w:rsidRDefault="00C13E5D" w:rsidP="00C13E5D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222.846,10</w:t>
            </w:r>
          </w:p>
          <w:p w14:paraId="5CDEAA25" w14:textId="403621FF" w:rsidR="00C13E5D" w:rsidRDefault="00C13E5D" w:rsidP="00C13E5D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240.673,80 – Część 1</w:t>
            </w:r>
          </w:p>
          <w:p w14:paraId="105ED934" w14:textId="77777777" w:rsidR="00C13E5D" w:rsidRDefault="00C13E5D" w:rsidP="00C13E5D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</w:p>
          <w:p w14:paraId="44C884FE" w14:textId="254D22DC" w:rsidR="00C13E5D" w:rsidRDefault="00C13E5D" w:rsidP="00C13E5D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22.090,16</w:t>
            </w:r>
          </w:p>
          <w:p w14:paraId="5F73810C" w14:textId="3A570D59" w:rsidR="00C13E5D" w:rsidRPr="00853C27" w:rsidRDefault="00C13E5D" w:rsidP="00C13E5D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23.857,39 – Część 2</w:t>
            </w:r>
          </w:p>
          <w:p w14:paraId="77FB00A3" w14:textId="6113518A" w:rsidR="00466118" w:rsidRPr="00853C27" w:rsidRDefault="00466118" w:rsidP="00466118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</w:p>
        </w:tc>
      </w:tr>
      <w:tr w:rsidR="00C13E5D" w:rsidRPr="00853C27" w14:paraId="385EBFA6" w14:textId="77777777" w:rsidTr="001B7FEA">
        <w:trPr>
          <w:cantSplit/>
          <w:trHeight w:val="473"/>
        </w:trPr>
        <w:tc>
          <w:tcPr>
            <w:tcW w:w="921" w:type="dxa"/>
          </w:tcPr>
          <w:p w14:paraId="24AFE3A6" w14:textId="25EB035F" w:rsidR="00C13E5D" w:rsidRPr="00853C27" w:rsidRDefault="00C13E5D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4252" w:type="dxa"/>
          </w:tcPr>
          <w:p w14:paraId="79823E3B" w14:textId="77777777" w:rsidR="00C13E5D" w:rsidRPr="00C13E5D" w:rsidRDefault="00C13E5D" w:rsidP="00C13E5D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val="en-US" w:eastAsia="pl-PL"/>
                <w14:ligatures w14:val="none"/>
              </w:rPr>
            </w:pPr>
            <w:proofErr w:type="spellStart"/>
            <w:r w:rsidRPr="00C13E5D">
              <w:rPr>
                <w:rFonts w:ascii="Sylfaen" w:eastAsia="Times New Roman" w:hAnsi="Sylfaen" w:cs="Times New Roman"/>
                <w:kern w:val="0"/>
                <w:lang w:val="en-US" w:eastAsia="pl-PL"/>
                <w14:ligatures w14:val="none"/>
              </w:rPr>
              <w:t>Zarys</w:t>
            </w:r>
            <w:proofErr w:type="spellEnd"/>
            <w:r w:rsidRPr="00C13E5D">
              <w:rPr>
                <w:rFonts w:ascii="Sylfaen" w:eastAsia="Times New Roman" w:hAnsi="Sylfaen" w:cs="Times New Roman"/>
                <w:kern w:val="0"/>
                <w:lang w:val="en-US" w:eastAsia="pl-PL"/>
                <w14:ligatures w14:val="none"/>
              </w:rPr>
              <w:t xml:space="preserve"> International Group Sp. z </w:t>
            </w:r>
            <w:proofErr w:type="spellStart"/>
            <w:r w:rsidRPr="00C13E5D">
              <w:rPr>
                <w:rFonts w:ascii="Sylfaen" w:eastAsia="Times New Roman" w:hAnsi="Sylfaen" w:cs="Times New Roman"/>
                <w:kern w:val="0"/>
                <w:lang w:val="en-US" w:eastAsia="pl-PL"/>
                <w14:ligatures w14:val="none"/>
              </w:rPr>
              <w:t>o.o.</w:t>
            </w:r>
            <w:proofErr w:type="spellEnd"/>
            <w:r w:rsidRPr="00C13E5D">
              <w:rPr>
                <w:rFonts w:ascii="Sylfaen" w:eastAsia="Times New Roman" w:hAnsi="Sylfaen" w:cs="Times New Roman"/>
                <w:kern w:val="0"/>
                <w:lang w:val="en-US" w:eastAsia="pl-PL"/>
                <w14:ligatures w14:val="none"/>
              </w:rPr>
              <w:t xml:space="preserve"> Sp. k.</w:t>
            </w:r>
          </w:p>
          <w:p w14:paraId="149A479C" w14:textId="77777777" w:rsidR="00C13E5D" w:rsidRPr="00C13E5D" w:rsidRDefault="00C13E5D" w:rsidP="00C13E5D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val="en-US" w:eastAsia="pl-PL"/>
                <w14:ligatures w14:val="none"/>
              </w:rPr>
            </w:pPr>
            <w:proofErr w:type="spellStart"/>
            <w:r w:rsidRPr="00C13E5D">
              <w:rPr>
                <w:rFonts w:ascii="Sylfaen" w:eastAsia="Times New Roman" w:hAnsi="Sylfaen" w:cs="Times New Roman"/>
                <w:kern w:val="0"/>
                <w:lang w:val="en-US" w:eastAsia="pl-PL"/>
                <w14:ligatures w14:val="none"/>
              </w:rPr>
              <w:t>ul</w:t>
            </w:r>
            <w:proofErr w:type="spellEnd"/>
            <w:r w:rsidRPr="00C13E5D">
              <w:rPr>
                <w:rFonts w:ascii="Sylfaen" w:eastAsia="Times New Roman" w:hAnsi="Sylfaen" w:cs="Times New Roman"/>
                <w:kern w:val="0"/>
                <w:lang w:val="en-US" w:eastAsia="pl-PL"/>
                <w14:ligatures w14:val="none"/>
              </w:rPr>
              <w:t>. Pod Borem 18</w:t>
            </w:r>
          </w:p>
          <w:p w14:paraId="0ABD174C" w14:textId="7DB9EDFB" w:rsidR="00C13E5D" w:rsidRDefault="00C13E5D" w:rsidP="00C13E5D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C13E5D">
              <w:rPr>
                <w:rFonts w:ascii="Sylfaen" w:eastAsia="Times New Roman" w:hAnsi="Sylfaen" w:cs="Times New Roman"/>
                <w:kern w:val="0"/>
                <w:lang w:val="en-US" w:eastAsia="pl-PL"/>
                <w14:ligatures w14:val="none"/>
              </w:rPr>
              <w:t>41-808 Zabrze</w:t>
            </w:r>
          </w:p>
        </w:tc>
        <w:tc>
          <w:tcPr>
            <w:tcW w:w="2268" w:type="dxa"/>
          </w:tcPr>
          <w:p w14:paraId="1C35CA79" w14:textId="77777777" w:rsidR="00C13E5D" w:rsidRDefault="00C13E5D" w:rsidP="00466118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21.140,30</w:t>
            </w:r>
          </w:p>
          <w:p w14:paraId="133376BC" w14:textId="0511498C" w:rsidR="00C13E5D" w:rsidRDefault="00C13E5D" w:rsidP="00466118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 xml:space="preserve">22.831,52 </w:t>
            </w:r>
            <w:r w:rsidRPr="00C13E5D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–</w:t>
            </w: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 xml:space="preserve"> Część 2</w:t>
            </w:r>
          </w:p>
        </w:tc>
      </w:tr>
      <w:tr w:rsidR="00C13E5D" w:rsidRPr="00853C27" w14:paraId="26AD5EA3" w14:textId="77777777" w:rsidTr="001B7FEA">
        <w:trPr>
          <w:cantSplit/>
          <w:trHeight w:val="473"/>
        </w:trPr>
        <w:tc>
          <w:tcPr>
            <w:tcW w:w="921" w:type="dxa"/>
          </w:tcPr>
          <w:p w14:paraId="74FF95F8" w14:textId="64145A05" w:rsidR="00C13E5D" w:rsidRDefault="00C13E5D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4252" w:type="dxa"/>
          </w:tcPr>
          <w:p w14:paraId="0EA18B42" w14:textId="77777777" w:rsidR="00C13E5D" w:rsidRPr="00C13E5D" w:rsidRDefault="00C13E5D" w:rsidP="00C13E5D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proofErr w:type="spellStart"/>
            <w:r w:rsidRPr="00C13E5D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Skamex</w:t>
            </w:r>
            <w:proofErr w:type="spellEnd"/>
            <w:r w:rsidRPr="00C13E5D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 xml:space="preserve"> Spółka Akcyjna</w:t>
            </w:r>
          </w:p>
          <w:p w14:paraId="6668274F" w14:textId="77777777" w:rsidR="00C13E5D" w:rsidRPr="00C13E5D" w:rsidRDefault="00C13E5D" w:rsidP="00C13E5D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C13E5D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ul. Częstochowska 38/52</w:t>
            </w:r>
          </w:p>
          <w:p w14:paraId="0C293472" w14:textId="44B8F4B7" w:rsidR="00C13E5D" w:rsidRDefault="00C13E5D" w:rsidP="00C13E5D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C13E5D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93-121 Łódź</w:t>
            </w:r>
          </w:p>
        </w:tc>
        <w:tc>
          <w:tcPr>
            <w:tcW w:w="2268" w:type="dxa"/>
          </w:tcPr>
          <w:p w14:paraId="031281E4" w14:textId="77777777" w:rsidR="00C13E5D" w:rsidRDefault="00C13E5D" w:rsidP="00466118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189.758,05</w:t>
            </w:r>
          </w:p>
          <w:p w14:paraId="23CDBBE1" w14:textId="38F1B69F" w:rsidR="00C13E5D" w:rsidRDefault="00C13E5D" w:rsidP="00466118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204.938,69 – Część 1</w:t>
            </w:r>
          </w:p>
        </w:tc>
      </w:tr>
      <w:tr w:rsidR="00C13E5D" w:rsidRPr="00853C27" w14:paraId="2F5A9654" w14:textId="77777777" w:rsidTr="001B7FEA">
        <w:trPr>
          <w:cantSplit/>
          <w:trHeight w:val="473"/>
        </w:trPr>
        <w:tc>
          <w:tcPr>
            <w:tcW w:w="921" w:type="dxa"/>
          </w:tcPr>
          <w:p w14:paraId="720F2945" w14:textId="4145D661" w:rsidR="00C13E5D" w:rsidRDefault="00C13E5D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4252" w:type="dxa"/>
          </w:tcPr>
          <w:p w14:paraId="0937F18D" w14:textId="77777777" w:rsidR="00C13E5D" w:rsidRDefault="00C13E5D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Becton</w:t>
            </w:r>
            <w:proofErr w:type="spellEnd"/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 xml:space="preserve"> Dickinson Polska Sp. z o.o.</w:t>
            </w:r>
          </w:p>
          <w:p w14:paraId="3133C9FB" w14:textId="77777777" w:rsidR="00C13E5D" w:rsidRDefault="00C13E5D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ul. Osmańska 14</w:t>
            </w:r>
          </w:p>
          <w:p w14:paraId="4AAF3A9F" w14:textId="15D05F20" w:rsidR="00C13E5D" w:rsidRDefault="00C13E5D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02-</w:t>
            </w:r>
            <w:r w:rsidR="006410C6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823 Warszawa</w:t>
            </w: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2268" w:type="dxa"/>
          </w:tcPr>
          <w:p w14:paraId="0BE54B2C" w14:textId="77777777" w:rsidR="00C13E5D" w:rsidRDefault="006410C6" w:rsidP="00466118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272.672,00</w:t>
            </w:r>
          </w:p>
          <w:p w14:paraId="3F68B7A9" w14:textId="337F5DC3" w:rsidR="006410C6" w:rsidRDefault="006410C6" w:rsidP="00466118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294.485,76 – Część 3</w:t>
            </w:r>
          </w:p>
        </w:tc>
      </w:tr>
      <w:tr w:rsidR="00C13E5D" w:rsidRPr="00853C27" w14:paraId="3622A87B" w14:textId="77777777" w:rsidTr="001B7FEA">
        <w:trPr>
          <w:cantSplit/>
          <w:trHeight w:val="473"/>
        </w:trPr>
        <w:tc>
          <w:tcPr>
            <w:tcW w:w="921" w:type="dxa"/>
          </w:tcPr>
          <w:p w14:paraId="45254DEA" w14:textId="6AA63459" w:rsidR="00C13E5D" w:rsidRDefault="00C13E5D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4252" w:type="dxa"/>
          </w:tcPr>
          <w:p w14:paraId="1A2A8656" w14:textId="77777777" w:rsidR="00C13E5D" w:rsidRDefault="006410C6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 xml:space="preserve">KD </w:t>
            </w:r>
            <w:proofErr w:type="spellStart"/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Medical</w:t>
            </w:r>
            <w:proofErr w:type="spellEnd"/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 xml:space="preserve"> Sp. z o.o.</w:t>
            </w:r>
          </w:p>
          <w:p w14:paraId="6F68D333" w14:textId="032848E8" w:rsidR="006410C6" w:rsidRDefault="006410C6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ul. Legionów 192 B</w:t>
            </w:r>
          </w:p>
          <w:p w14:paraId="432AD131" w14:textId="26F5E883" w:rsidR="006410C6" w:rsidRDefault="006410C6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43-502 Czechowice-Dziedzice</w:t>
            </w:r>
          </w:p>
        </w:tc>
        <w:tc>
          <w:tcPr>
            <w:tcW w:w="2268" w:type="dxa"/>
          </w:tcPr>
          <w:p w14:paraId="255AAAD2" w14:textId="77777777" w:rsidR="00C13E5D" w:rsidRDefault="006410C6" w:rsidP="00466118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19.415,42</w:t>
            </w:r>
          </w:p>
          <w:p w14:paraId="5CA80DB4" w14:textId="462B78AE" w:rsidR="006410C6" w:rsidRDefault="006410C6" w:rsidP="00466118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20.968,65 – Część 2</w:t>
            </w:r>
          </w:p>
        </w:tc>
      </w:tr>
    </w:tbl>
    <w:p w14:paraId="5B807683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lang w:eastAsia="pl-PL"/>
          <w14:ligatures w14:val="none"/>
        </w:rPr>
      </w:pPr>
    </w:p>
    <w:p w14:paraId="6A4F7513" w14:textId="77777777" w:rsid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52F31405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054B52EA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35B89BE6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06418593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eastAsia="pl-PL"/>
          <w14:ligatures w14:val="none"/>
        </w:rPr>
      </w:pPr>
      <w:r w:rsidRPr="00853C27">
        <w:rPr>
          <w:rFonts w:ascii="Sylfaen" w:eastAsia="Times New Roman" w:hAnsi="Sylfaen" w:cs="Tahoma"/>
          <w:kern w:val="0"/>
          <w:sz w:val="16"/>
          <w:szCs w:val="16"/>
          <w:lang w:eastAsia="pl-PL"/>
          <w14:ligatures w14:val="none"/>
        </w:rPr>
        <w:t>..................................................................</w:t>
      </w:r>
    </w:p>
    <w:p w14:paraId="1AAE02AA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</w:pPr>
      <w:r w:rsidRPr="00853C27">
        <w:rPr>
          <w:rFonts w:ascii="Sylfaen" w:eastAsia="Times New Roman" w:hAnsi="Sylfaen" w:cs="Tahoma"/>
          <w:i/>
          <w:kern w:val="0"/>
          <w:sz w:val="16"/>
          <w:szCs w:val="16"/>
          <w:lang w:eastAsia="pl-PL"/>
          <w14:ligatures w14:val="none"/>
        </w:rPr>
        <w:t>(podpis osoby sporządzającej protokół)</w:t>
      </w:r>
    </w:p>
    <w:p w14:paraId="20A8F852" w14:textId="622992B2" w:rsidR="00853C27" w:rsidRPr="00853C27" w:rsidRDefault="00853C27" w:rsidP="00853C27">
      <w:pPr>
        <w:spacing w:after="0" w:line="240" w:lineRule="auto"/>
        <w:ind w:left="4248" w:firstLine="708"/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</w:pPr>
      <w:r w:rsidRPr="00853C27"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2</w:t>
      </w:r>
      <w:r w:rsidR="006410C6"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9</w:t>
      </w:r>
      <w:r w:rsidRPr="00853C27"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.0</w:t>
      </w:r>
      <w:r w:rsidR="006410C6"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7</w:t>
      </w:r>
      <w:r w:rsidRPr="00853C27"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.2024..........................................................................</w:t>
      </w:r>
    </w:p>
    <w:p w14:paraId="0D4B1CFC" w14:textId="77777777" w:rsidR="00853C27" w:rsidRPr="00853C27" w:rsidRDefault="00853C27" w:rsidP="00853C27">
      <w:pPr>
        <w:spacing w:after="0" w:line="240" w:lineRule="auto"/>
        <w:ind w:left="4956" w:firstLine="708"/>
        <w:rPr>
          <w:rFonts w:ascii="Sylfaen" w:eastAsia="Times New Roman" w:hAnsi="Sylfaen" w:cs="Times New Roman"/>
          <w:i/>
          <w:kern w:val="0"/>
          <w:sz w:val="16"/>
          <w:szCs w:val="16"/>
          <w:lang w:eastAsia="pl-PL"/>
          <w14:ligatures w14:val="none"/>
        </w:rPr>
      </w:pPr>
      <w:r w:rsidRPr="00853C27">
        <w:rPr>
          <w:rFonts w:ascii="Sylfaen" w:eastAsia="Times New Roman" w:hAnsi="Sylfaen" w:cs="Times New Roman"/>
          <w:i/>
          <w:kern w:val="0"/>
          <w:sz w:val="16"/>
          <w:szCs w:val="16"/>
          <w:lang w:eastAsia="pl-PL"/>
          <w14:ligatures w14:val="none"/>
        </w:rPr>
        <w:t xml:space="preserve">(data i podpis kierownika zamawiającego </w:t>
      </w:r>
      <w:r w:rsidRPr="00853C27">
        <w:rPr>
          <w:rFonts w:ascii="Sylfaen" w:eastAsia="Times New Roman" w:hAnsi="Sylfaen" w:cs="Times New Roman"/>
          <w:i/>
          <w:kern w:val="0"/>
          <w:sz w:val="16"/>
          <w:szCs w:val="16"/>
          <w:lang w:eastAsia="pl-PL"/>
          <w14:ligatures w14:val="none"/>
        </w:rPr>
        <w:br/>
        <w:t xml:space="preserve">                             lub osoby upoważnionej)</w:t>
      </w:r>
    </w:p>
    <w:p w14:paraId="5E50884A" w14:textId="77777777" w:rsidR="009901A6" w:rsidRDefault="009901A6"/>
    <w:sectPr w:rsidR="009901A6" w:rsidSect="00113EC2">
      <w:pgSz w:w="11906" w:h="16838"/>
      <w:pgMar w:top="284" w:right="1417" w:bottom="1417" w:left="1417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27"/>
    <w:rsid w:val="00113EC2"/>
    <w:rsid w:val="00466118"/>
    <w:rsid w:val="00571D7B"/>
    <w:rsid w:val="005E4E3F"/>
    <w:rsid w:val="006410C6"/>
    <w:rsid w:val="00853C27"/>
    <w:rsid w:val="009901A6"/>
    <w:rsid w:val="00BB31A0"/>
    <w:rsid w:val="00BB69E4"/>
    <w:rsid w:val="00C13E5D"/>
    <w:rsid w:val="00DD4F68"/>
    <w:rsid w:val="00F8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1C8B"/>
  <w15:chartTrackingRefBased/>
  <w15:docId w15:val="{F7BFA2B6-5C85-4EFA-BC73-298F3FE0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4</cp:revision>
  <cp:lastPrinted>2024-07-29T10:52:00Z</cp:lastPrinted>
  <dcterms:created xsi:type="dcterms:W3CDTF">2024-07-29T10:39:00Z</dcterms:created>
  <dcterms:modified xsi:type="dcterms:W3CDTF">2024-07-29T10:57:00Z</dcterms:modified>
</cp:coreProperties>
</file>