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4D56" w14:textId="0D8C8BDE" w:rsidR="00AA742B" w:rsidRPr="008E7B10" w:rsidRDefault="00AA742B" w:rsidP="00AA742B">
      <w:pPr>
        <w:ind w:left="5664" w:firstLine="708"/>
        <w:rPr>
          <w:rFonts w:ascii="Sylfaen" w:hAnsi="Sylfaen"/>
        </w:rPr>
      </w:pPr>
      <w:r w:rsidRPr="008E7B10">
        <w:rPr>
          <w:rFonts w:ascii="Sylfaen" w:hAnsi="Sylfaen"/>
        </w:rPr>
        <w:t xml:space="preserve">Toruń, dn. </w:t>
      </w:r>
      <w:r>
        <w:rPr>
          <w:rFonts w:ascii="Sylfaen" w:hAnsi="Sylfaen"/>
        </w:rPr>
        <w:t>17</w:t>
      </w:r>
      <w:r w:rsidRPr="008E7B10">
        <w:rPr>
          <w:rFonts w:ascii="Sylfaen" w:hAnsi="Sylfaen"/>
        </w:rPr>
        <w:t>.0</w:t>
      </w:r>
      <w:r>
        <w:rPr>
          <w:rFonts w:ascii="Sylfaen" w:hAnsi="Sylfaen"/>
        </w:rPr>
        <w:t>7</w:t>
      </w:r>
      <w:r w:rsidRPr="008E7B10">
        <w:rPr>
          <w:rFonts w:ascii="Sylfaen" w:hAnsi="Sylfaen"/>
        </w:rPr>
        <w:t>.2024 r.</w:t>
      </w:r>
    </w:p>
    <w:p w14:paraId="3AF9AC7E" w14:textId="77777777" w:rsidR="00AA742B" w:rsidRPr="008E7B10" w:rsidRDefault="00AA742B" w:rsidP="00AA742B">
      <w:pPr>
        <w:rPr>
          <w:rFonts w:ascii="Sylfaen" w:hAnsi="Sylfaen"/>
        </w:rPr>
      </w:pPr>
    </w:p>
    <w:p w14:paraId="175B25DB" w14:textId="369803D0" w:rsidR="00AA742B" w:rsidRPr="008E7B10" w:rsidRDefault="00AA742B" w:rsidP="00AA742B">
      <w:pPr>
        <w:rPr>
          <w:rFonts w:ascii="Sylfaen" w:hAnsi="Sylfaen"/>
        </w:rPr>
      </w:pPr>
      <w:r w:rsidRPr="008E7B10">
        <w:rPr>
          <w:rFonts w:ascii="Sylfaen" w:hAnsi="Sylfaen"/>
        </w:rPr>
        <w:t>L.dz. SSM.DZP.200.</w:t>
      </w:r>
      <w:r>
        <w:rPr>
          <w:rFonts w:ascii="Sylfaen" w:hAnsi="Sylfaen"/>
        </w:rPr>
        <w:t>11</w:t>
      </w:r>
      <w:r w:rsidR="00432F81">
        <w:rPr>
          <w:rFonts w:ascii="Sylfaen" w:hAnsi="Sylfaen"/>
        </w:rPr>
        <w:t>8</w:t>
      </w:r>
      <w:r>
        <w:rPr>
          <w:rFonts w:ascii="Sylfaen" w:hAnsi="Sylfaen"/>
        </w:rPr>
        <w:t>.</w:t>
      </w:r>
      <w:r w:rsidRPr="008E7B10">
        <w:rPr>
          <w:rFonts w:ascii="Sylfaen" w:hAnsi="Sylfaen"/>
        </w:rPr>
        <w:t>2024</w:t>
      </w:r>
    </w:p>
    <w:p w14:paraId="1EC8125C" w14:textId="77777777" w:rsidR="00AA742B" w:rsidRPr="008E7B10" w:rsidRDefault="00AA742B" w:rsidP="00AA742B">
      <w:pPr>
        <w:jc w:val="both"/>
        <w:rPr>
          <w:rFonts w:ascii="Sylfaen" w:hAnsi="Sylfaen"/>
        </w:rPr>
      </w:pPr>
    </w:p>
    <w:p w14:paraId="7C75180E" w14:textId="7B236052" w:rsidR="00AA742B" w:rsidRPr="00432F81" w:rsidRDefault="00AA742B" w:rsidP="00AA742B">
      <w:pPr>
        <w:jc w:val="both"/>
        <w:rPr>
          <w:rFonts w:ascii="Sylfaen" w:hAnsi="Sylfaen"/>
        </w:rPr>
      </w:pPr>
      <w:r w:rsidRPr="008E7B10">
        <w:rPr>
          <w:rFonts w:ascii="Sylfaen" w:hAnsi="Sylfaen"/>
        </w:rPr>
        <w:t xml:space="preserve">dotyczy: postępowania o udzielenie zamówienia publiczne w trybie podstawowym na </w:t>
      </w:r>
      <w:r w:rsidR="00432F81" w:rsidRPr="00432F81">
        <w:rPr>
          <w:rFonts w:ascii="Sylfaen" w:hAnsi="Sylfaen"/>
        </w:rPr>
        <w:t>„Dostawę sterylnych zestawów przeciw parowaniu optyki laparoskopowej (I)”.</w:t>
      </w:r>
    </w:p>
    <w:p w14:paraId="3328B99D" w14:textId="77777777" w:rsidR="00AA742B" w:rsidRPr="00432F81" w:rsidRDefault="00AA742B" w:rsidP="00AA742B">
      <w:pPr>
        <w:jc w:val="both"/>
        <w:rPr>
          <w:rFonts w:ascii="Sylfaen" w:hAnsi="Sylfaen"/>
        </w:rPr>
      </w:pPr>
    </w:p>
    <w:p w14:paraId="553BAA91" w14:textId="104B1786" w:rsidR="00432F81" w:rsidRPr="00432F81" w:rsidRDefault="00AA742B" w:rsidP="00432F81">
      <w:pPr>
        <w:ind w:firstLine="708"/>
        <w:jc w:val="both"/>
        <w:rPr>
          <w:rFonts w:ascii="Sylfaen" w:hAnsi="Sylfaen"/>
        </w:rPr>
      </w:pPr>
      <w:r w:rsidRPr="008E7B10">
        <w:rPr>
          <w:rFonts w:ascii="Sylfaen" w:hAnsi="Sylfaen"/>
        </w:rPr>
        <w:t>W związku ze skierowanym</w:t>
      </w:r>
      <w:r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zapytani</w:t>
      </w:r>
      <w:r w:rsidR="004A791D">
        <w:rPr>
          <w:rFonts w:ascii="Sylfaen" w:hAnsi="Sylfaen"/>
        </w:rPr>
        <w:t>em</w:t>
      </w:r>
      <w:r w:rsidRPr="008E7B10">
        <w:rPr>
          <w:rFonts w:ascii="Sylfaen" w:hAnsi="Sylfaen"/>
        </w:rPr>
        <w:t xml:space="preserve"> o wyjaśnienie treści SWZ Specjalistyczny Szpital Miejski im. M. Kopernika w Toruniu udziela, zgodnie z art. 284 ustawy z dnia 11 września 2019 r. Prawo zamówień publicznych (</w:t>
      </w:r>
      <w:proofErr w:type="spellStart"/>
      <w:r w:rsidRPr="008E7B10">
        <w:rPr>
          <w:rFonts w:ascii="Sylfaen" w:hAnsi="Sylfaen"/>
        </w:rPr>
        <w:t>t.j</w:t>
      </w:r>
      <w:proofErr w:type="spellEnd"/>
      <w:r w:rsidRPr="008E7B10">
        <w:rPr>
          <w:rFonts w:ascii="Sylfaen" w:hAnsi="Sylfaen"/>
        </w:rPr>
        <w:t>. Dz. U. z 2023 r., poz. 1605 ze zm.), następujących wyjaśnień:</w:t>
      </w:r>
    </w:p>
    <w:p w14:paraId="790CC501" w14:textId="6D0B644D" w:rsidR="00AA742B" w:rsidRPr="00432F81" w:rsidRDefault="00432F81" w:rsidP="00432F81">
      <w:pPr>
        <w:pStyle w:val="Akapitzlist"/>
        <w:numPr>
          <w:ilvl w:val="0"/>
          <w:numId w:val="2"/>
        </w:numPr>
        <w:jc w:val="both"/>
        <w:rPr>
          <w:rFonts w:ascii="Sylfaen" w:hAnsi="Sylfaen"/>
        </w:rPr>
      </w:pPr>
      <w:r w:rsidRPr="00432F81">
        <w:rPr>
          <w:rFonts w:ascii="Sylfaen" w:hAnsi="Sylfaen"/>
        </w:rPr>
        <w:t xml:space="preserve"> Prosimy Zamawiającego o dopuszczenie Zestaw zapobiegający parowaniu soczewek optycznych zawierający płyn na bazie Alkohol izopropylowy &lt;15%; </w:t>
      </w:r>
      <w:proofErr w:type="spellStart"/>
      <w:r w:rsidRPr="00432F81">
        <w:rPr>
          <w:rFonts w:ascii="Sylfaen" w:hAnsi="Sylfaen"/>
        </w:rPr>
        <w:t>Surfakant</w:t>
      </w:r>
      <w:proofErr w:type="spellEnd"/>
      <w:r w:rsidRPr="00432F81">
        <w:rPr>
          <w:rFonts w:ascii="Sylfaen" w:hAnsi="Sylfaen"/>
        </w:rPr>
        <w:t xml:space="preserve"> &lt;2%; Woda 85%; butelka 6 </w:t>
      </w:r>
      <w:proofErr w:type="spellStart"/>
      <w:r w:rsidRPr="00432F81">
        <w:rPr>
          <w:rFonts w:ascii="Sylfaen" w:hAnsi="Sylfaen"/>
        </w:rPr>
        <w:t>gms</w:t>
      </w:r>
      <w:proofErr w:type="spellEnd"/>
      <w:r w:rsidRPr="00432F81">
        <w:rPr>
          <w:rFonts w:ascii="Sylfaen" w:hAnsi="Sylfaen"/>
        </w:rPr>
        <w:t xml:space="preserve"> w opakowaniu 20 szt. z gąbką z jednej strony przylepną 40 mm x 40 mm. Pakowane pojedynczo. Metoda sterylizacji Promieniowanie. Nie zawiera lateksu/DEHP. Wyrób klasy I zgodnie z dyrektywą UE Dyrektywa 93/42/EWG dotycząca wyrobów medycznych (MDD). Próbka 1 szt. zestawu.</w:t>
      </w:r>
    </w:p>
    <w:p w14:paraId="1394F64F" w14:textId="0E40BCF6" w:rsidR="00AA742B" w:rsidRPr="00432F81" w:rsidRDefault="00AA742B" w:rsidP="00432F81">
      <w:pPr>
        <w:jc w:val="both"/>
        <w:rPr>
          <w:rFonts w:ascii="Sylfaen" w:hAnsi="Sylfaen"/>
        </w:rPr>
      </w:pPr>
      <w:r w:rsidRPr="00432F81">
        <w:rPr>
          <w:rFonts w:ascii="Sylfaen" w:hAnsi="Sylfaen"/>
        </w:rPr>
        <w:t>Odpowiedź:</w:t>
      </w:r>
      <w:r w:rsidR="002B4468" w:rsidRPr="00432F81">
        <w:rPr>
          <w:rFonts w:ascii="Sylfaen" w:hAnsi="Sylfaen"/>
        </w:rPr>
        <w:t xml:space="preserve"> </w:t>
      </w:r>
      <w:r w:rsidR="00432F81">
        <w:rPr>
          <w:rFonts w:ascii="Sylfaen" w:hAnsi="Sylfaen"/>
        </w:rPr>
        <w:t>Zgodnie z SWZ.</w:t>
      </w:r>
    </w:p>
    <w:p w14:paraId="575242AD" w14:textId="77777777" w:rsidR="009901A6" w:rsidRDefault="009901A6" w:rsidP="00AA742B">
      <w:pPr>
        <w:jc w:val="both"/>
      </w:pPr>
    </w:p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5B40"/>
    <w:multiLevelType w:val="hybridMultilevel"/>
    <w:tmpl w:val="050E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5CF1"/>
    <w:multiLevelType w:val="hybridMultilevel"/>
    <w:tmpl w:val="B1AED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4191">
    <w:abstractNumId w:val="0"/>
  </w:num>
  <w:num w:numId="2" w16cid:durableId="204212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2B"/>
    <w:rsid w:val="001A6F7C"/>
    <w:rsid w:val="002B4468"/>
    <w:rsid w:val="00432F81"/>
    <w:rsid w:val="004A791D"/>
    <w:rsid w:val="00594F4F"/>
    <w:rsid w:val="00664409"/>
    <w:rsid w:val="00685B95"/>
    <w:rsid w:val="00940CD5"/>
    <w:rsid w:val="009901A6"/>
    <w:rsid w:val="00AA742B"/>
    <w:rsid w:val="00B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60A1"/>
  <w15:chartTrackingRefBased/>
  <w15:docId w15:val="{80F6543C-600A-47E7-B567-5BE426E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6</cp:revision>
  <cp:lastPrinted>2024-07-17T11:50:00Z</cp:lastPrinted>
  <dcterms:created xsi:type="dcterms:W3CDTF">2024-07-17T11:44:00Z</dcterms:created>
  <dcterms:modified xsi:type="dcterms:W3CDTF">2024-07-17T11:50:00Z</dcterms:modified>
</cp:coreProperties>
</file>