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2207" w14:textId="08F967F8" w:rsidR="008E7B10" w:rsidRPr="008E7B10" w:rsidRDefault="008E7B10" w:rsidP="008E7B10">
      <w:pPr>
        <w:ind w:left="5664" w:firstLine="708"/>
        <w:rPr>
          <w:rFonts w:ascii="Sylfaen" w:hAnsi="Sylfaen"/>
        </w:rPr>
      </w:pPr>
      <w:r w:rsidRPr="008E7B10">
        <w:rPr>
          <w:rFonts w:ascii="Sylfaen" w:hAnsi="Sylfaen"/>
        </w:rPr>
        <w:t xml:space="preserve">Toruń, dn. </w:t>
      </w:r>
      <w:r>
        <w:rPr>
          <w:rFonts w:ascii="Sylfaen" w:hAnsi="Sylfaen"/>
        </w:rPr>
        <w:t>16</w:t>
      </w:r>
      <w:r w:rsidRPr="008E7B10">
        <w:rPr>
          <w:rFonts w:ascii="Sylfaen" w:hAnsi="Sylfaen"/>
        </w:rPr>
        <w:t>.0</w:t>
      </w:r>
      <w:r>
        <w:rPr>
          <w:rFonts w:ascii="Sylfaen" w:hAnsi="Sylfaen"/>
        </w:rPr>
        <w:t>7</w:t>
      </w:r>
      <w:r w:rsidRPr="008E7B10">
        <w:rPr>
          <w:rFonts w:ascii="Sylfaen" w:hAnsi="Sylfaen"/>
        </w:rPr>
        <w:t>.2024 r.</w:t>
      </w:r>
    </w:p>
    <w:p w14:paraId="712F5A01" w14:textId="77777777" w:rsidR="008E7B10" w:rsidRPr="008E7B10" w:rsidRDefault="008E7B10" w:rsidP="008E7B10">
      <w:pPr>
        <w:rPr>
          <w:rFonts w:ascii="Sylfaen" w:hAnsi="Sylfaen"/>
        </w:rPr>
      </w:pPr>
    </w:p>
    <w:p w14:paraId="409CD50B" w14:textId="3C1B7E07" w:rsidR="008E7B10" w:rsidRPr="008E7B10" w:rsidRDefault="008E7B10" w:rsidP="008E7B10">
      <w:pPr>
        <w:rPr>
          <w:rFonts w:ascii="Sylfaen" w:hAnsi="Sylfaen"/>
        </w:rPr>
      </w:pPr>
      <w:r w:rsidRPr="008E7B10">
        <w:rPr>
          <w:rFonts w:ascii="Sylfaen" w:hAnsi="Sylfaen"/>
        </w:rPr>
        <w:t>L.dz. SSM.DZP.200.</w:t>
      </w:r>
      <w:r>
        <w:rPr>
          <w:rFonts w:ascii="Sylfaen" w:hAnsi="Sylfaen"/>
        </w:rPr>
        <w:t>105.</w:t>
      </w:r>
      <w:r w:rsidRPr="008E7B10">
        <w:rPr>
          <w:rFonts w:ascii="Sylfaen" w:hAnsi="Sylfaen"/>
        </w:rPr>
        <w:t>2024</w:t>
      </w:r>
    </w:p>
    <w:p w14:paraId="5BA5EA6D" w14:textId="77777777" w:rsidR="008E7B10" w:rsidRPr="008E7B10" w:rsidRDefault="008E7B10" w:rsidP="008E7B10">
      <w:pPr>
        <w:jc w:val="both"/>
        <w:rPr>
          <w:rFonts w:ascii="Sylfaen" w:hAnsi="Sylfaen"/>
        </w:rPr>
      </w:pPr>
    </w:p>
    <w:p w14:paraId="071F32DD" w14:textId="54573197" w:rsidR="008E7B10" w:rsidRPr="008E7B10" w:rsidRDefault="008E7B10" w:rsidP="008E7B10">
      <w:pPr>
        <w:jc w:val="both"/>
        <w:rPr>
          <w:rFonts w:ascii="Sylfaen" w:hAnsi="Sylfaen"/>
        </w:rPr>
      </w:pPr>
      <w:r w:rsidRPr="008E7B10">
        <w:rPr>
          <w:rFonts w:ascii="Sylfaen" w:hAnsi="Sylfaen"/>
        </w:rPr>
        <w:t xml:space="preserve">dotyczy: postępowania o udzielenie zamówienia publiczne w trybie podstawowym na </w:t>
      </w:r>
      <w:r>
        <w:rPr>
          <w:rFonts w:ascii="Sylfaen" w:hAnsi="Sylfaen"/>
        </w:rPr>
        <w:t>„D</w:t>
      </w:r>
      <w:r w:rsidRPr="008E7B10">
        <w:rPr>
          <w:rFonts w:ascii="Sylfaen" w:hAnsi="Sylfaen"/>
        </w:rPr>
        <w:t>ostaw</w:t>
      </w:r>
      <w:r>
        <w:rPr>
          <w:rFonts w:ascii="Sylfaen" w:hAnsi="Sylfaen"/>
        </w:rPr>
        <w:t>ę</w:t>
      </w:r>
      <w:r w:rsidRPr="008E7B10">
        <w:rPr>
          <w:rFonts w:ascii="Sylfaen" w:hAnsi="Sylfaen"/>
        </w:rPr>
        <w:t xml:space="preserve"> </w:t>
      </w:r>
      <w:bookmarkStart w:id="0" w:name="_Hlk94866141"/>
      <w:bookmarkStart w:id="1" w:name="_Hlk95299315"/>
      <w:r w:rsidRPr="008E7B10">
        <w:rPr>
          <w:rFonts w:ascii="Sylfaen" w:hAnsi="Sylfaen"/>
        </w:rPr>
        <w:t>odczynników do</w:t>
      </w:r>
      <w:bookmarkEnd w:id="0"/>
      <w:bookmarkEnd w:id="1"/>
      <w:r w:rsidRPr="008E7B10">
        <w:rPr>
          <w:rFonts w:ascii="Sylfaen" w:hAnsi="Sylfaen"/>
        </w:rPr>
        <w:t xml:space="preserve"> badań molekularnych w systemie zamkniętym kompatybilnych do posiadanego przez Zakład Mikrobiologii analizatora BIOFIRE FILMARRAY</w:t>
      </w:r>
      <w:r>
        <w:rPr>
          <w:rFonts w:ascii="Sylfaen" w:hAnsi="Sylfaen"/>
        </w:rPr>
        <w:t>”.</w:t>
      </w:r>
    </w:p>
    <w:p w14:paraId="52EF04E7" w14:textId="77777777" w:rsidR="008E7B10" w:rsidRPr="008E7B10" w:rsidRDefault="008E7B10" w:rsidP="008E7B10">
      <w:pPr>
        <w:rPr>
          <w:rFonts w:ascii="Sylfaen" w:hAnsi="Sylfaen"/>
        </w:rPr>
      </w:pPr>
    </w:p>
    <w:p w14:paraId="62C63DF4" w14:textId="49F9715C" w:rsidR="008E7B10" w:rsidRDefault="008E7B10" w:rsidP="008E7B10">
      <w:pPr>
        <w:ind w:firstLine="708"/>
        <w:rPr>
          <w:rFonts w:ascii="Sylfaen" w:hAnsi="Sylfaen"/>
        </w:rPr>
      </w:pPr>
      <w:r w:rsidRPr="008E7B10">
        <w:rPr>
          <w:rFonts w:ascii="Sylfaen" w:hAnsi="Sylfaen"/>
        </w:rPr>
        <w:t>W związku ze skierowanym zapytaniem o wyjaśnienie treści SWZ Specjalistyczny Szpital Miejski im. M. Kopernika w Toruniu udziela, zgodnie z art. 284 ustawy z dnia 11 września 2019 r. Prawo zamówień publicznych (t.j. Dz. U. z 2023 r., poz. 1605 ze zm.), następujących wyjaśnień:</w:t>
      </w:r>
    </w:p>
    <w:p w14:paraId="409143EC" w14:textId="77777777" w:rsidR="008E7B10" w:rsidRPr="008E7B10" w:rsidRDefault="008E7B10" w:rsidP="008E7B10">
      <w:pPr>
        <w:spacing w:after="0" w:line="240" w:lineRule="auto"/>
        <w:ind w:firstLine="708"/>
        <w:rPr>
          <w:rFonts w:ascii="Sylfaen" w:hAnsi="Sylfaen"/>
        </w:rPr>
      </w:pPr>
    </w:p>
    <w:p w14:paraId="6CE9FCA0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1. Pytania do Umowy:</w:t>
      </w:r>
    </w:p>
    <w:p w14:paraId="615683ED" w14:textId="282C9D1E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1.§ 6 ust. 1 pkt 2 – Czy Zamawiający wyraża zgodę na obniżenie wysokości kary umownej w razie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niewykonania lub nienależytego wykonania umowy do 3,5% wartości brutto umowy, o której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mowa w § 4 ust. 1 niniejszej umowy ?</w:t>
      </w:r>
    </w:p>
    <w:p w14:paraId="729EDEA2" w14:textId="33705141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8F74D7">
        <w:rPr>
          <w:rFonts w:ascii="Sylfaen" w:hAnsi="Sylfaen"/>
        </w:rPr>
        <w:t xml:space="preserve"> Zamawiający nie wyraża zgody na powyższe.</w:t>
      </w:r>
    </w:p>
    <w:p w14:paraId="1FEC991C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</w:p>
    <w:p w14:paraId="7CCDE117" w14:textId="7D1A27CF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2.§ 6 ust. 4 – Czy Zamawiający wyraża zgodę na obniżenie łącznej maksymalnej wysokości kar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umownych dochodzonych przez Odbiorcę od Dostawcy na podstawie postanowień niniejszej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umowy do 20% wartości umowy brutto, określonej w § 4 ust. 1 niniejszej umowy ?</w:t>
      </w:r>
    </w:p>
    <w:p w14:paraId="59028CD3" w14:textId="5A6F4DB3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8F74D7" w:rsidRPr="008F74D7">
        <w:rPr>
          <w:rFonts w:ascii="Sylfaen" w:hAnsi="Sylfaen"/>
        </w:rPr>
        <w:t xml:space="preserve"> </w:t>
      </w:r>
      <w:r w:rsidR="008F74D7" w:rsidRPr="008F74D7">
        <w:rPr>
          <w:rFonts w:ascii="Sylfaen" w:hAnsi="Sylfaen"/>
        </w:rPr>
        <w:t>Zamawiający nie wyraża zgody na powyższe.</w:t>
      </w:r>
    </w:p>
    <w:p w14:paraId="09535422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</w:p>
    <w:p w14:paraId="014124B3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3.§ 8 ust. 2 pkt 1 – Czy Zamawiający wyraża zgodę na modyfikację postanowienia umownego na:</w:t>
      </w:r>
    </w:p>
    <w:p w14:paraId="3DC77BA7" w14:textId="48E8EA6D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,,co najmniej trzykrotne w danym dwunastomiesięcznym okresie obowiązywania umowy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stwierdzenia wad jakościowych dostarczanego przedmiotu umowy,”?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 xml:space="preserve">Uzasadnienie: Prosimy </w:t>
      </w:r>
      <w:r w:rsidR="00FF30BC">
        <w:rPr>
          <w:rFonts w:ascii="Sylfaen" w:hAnsi="Sylfaen"/>
        </w:rPr>
        <w:br/>
      </w:r>
      <w:r w:rsidRPr="008E7B10">
        <w:rPr>
          <w:rFonts w:ascii="Sylfaen" w:hAnsi="Sylfaen"/>
        </w:rPr>
        <w:t>o złagodzenie brzmienia zapisu. Jednokrotna wada jakościowa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asortymentu nie powinna w ocenie Wykonawcy z automatu umożliwiać Zamawiającemu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 xml:space="preserve">odstąpienia od dwuletniego kontraktu, </w:t>
      </w:r>
      <w:r w:rsidR="00FF30BC">
        <w:rPr>
          <w:rFonts w:ascii="Sylfaen" w:hAnsi="Sylfaen"/>
        </w:rPr>
        <w:br/>
      </w:r>
      <w:r w:rsidRPr="008E7B10">
        <w:rPr>
          <w:rFonts w:ascii="Sylfaen" w:hAnsi="Sylfaen"/>
        </w:rPr>
        <w:t>a dalej także obciążyć Wykonawcę wysokimi karami z tego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tytułu.</w:t>
      </w:r>
    </w:p>
    <w:p w14:paraId="1827EA56" w14:textId="5113A01A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8F74D7">
        <w:rPr>
          <w:rFonts w:ascii="Sylfaen" w:hAnsi="Sylfaen"/>
        </w:rPr>
        <w:t xml:space="preserve"> </w:t>
      </w:r>
      <w:r w:rsidR="008F74D7" w:rsidRPr="008F74D7">
        <w:rPr>
          <w:rFonts w:ascii="Sylfaen" w:hAnsi="Sylfaen"/>
        </w:rPr>
        <w:t>Zamawiający nie wyraża zgody na powyższe.</w:t>
      </w:r>
    </w:p>
    <w:p w14:paraId="32756D37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</w:p>
    <w:p w14:paraId="28DF7B21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4.§ 8 ust. 2 pkt 2 – Czy Zamawiający wyraża zgodę na modyfikację postanowienia umownego na:</w:t>
      </w:r>
    </w:p>
    <w:p w14:paraId="6B7CB1AE" w14:textId="4B50BA74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,,powtarzającej się co najmniej trzykrotnie w danym dwunastomiesięcznym okresie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obowiązywania umowy zwłoki w dostawie przedmiotu umowy o co najmniej 3 dni robocze,”?</w:t>
      </w:r>
    </w:p>
    <w:p w14:paraId="2EBF81EE" w14:textId="01683A4F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Uzasadnienie: Prosimy o złagodzenie brzmienia zapisu. Jednokrotna jakakolwiek zwłoka (chociażby jednodniowa) nie powinna w ocenie Wykonawcy z automatu umożliwiać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Zamawiającemu odstąpienia od dwuletniego kontraktu, a dalej także obciążyć Wykonawcę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wysokimi karami z tego tytułu.</w:t>
      </w:r>
    </w:p>
    <w:p w14:paraId="32CC1DEA" w14:textId="75199ECE" w:rsid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</w:rPr>
        <w:t>Odpowiedź:</w:t>
      </w:r>
      <w:r w:rsidR="00FF30BC" w:rsidRPr="00FF30BC">
        <w:rPr>
          <w:rFonts w:ascii="Sylfaen" w:hAnsi="Sylfaen"/>
        </w:rPr>
        <w:t xml:space="preserve"> </w:t>
      </w:r>
      <w:r w:rsidR="00FF30BC" w:rsidRPr="00FF30BC">
        <w:rPr>
          <w:rFonts w:ascii="Sylfaen" w:hAnsi="Sylfaen"/>
        </w:rPr>
        <w:t>Zamawiający nie wyraża zgody na powyższe.</w:t>
      </w:r>
    </w:p>
    <w:p w14:paraId="202870E7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</w:p>
    <w:p w14:paraId="03E855FE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5.§ 8 ust. 2 pkt 3 – Czy Zamawiający wyraża zgodę na modyfikację postanowienia umownego na:</w:t>
      </w:r>
    </w:p>
    <w:p w14:paraId="06C291FE" w14:textId="04C056E2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,,powtarzającego się co najmniej trzykrotnie w danym dwunastomiesięcznym okresie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obowiązywania umowy dostarczenia asortymentu z nieodpowiednim okresem ważności</w:t>
      </w:r>
    </w:p>
    <w:p w14:paraId="716779B4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lastRenderedPageBreak/>
        <w:t>przedmiotu umowy”?</w:t>
      </w:r>
    </w:p>
    <w:p w14:paraId="6B3D14A3" w14:textId="3B5A361A" w:rsidR="00FF30BC" w:rsidRPr="00FF30BC" w:rsidRDefault="008E7B10" w:rsidP="00FF30BC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Odpowiedź:</w:t>
      </w:r>
      <w:r w:rsidR="00FF30BC" w:rsidRPr="00FF30BC">
        <w:rPr>
          <w:rFonts w:ascii="Sylfaen" w:hAnsi="Sylfaen"/>
        </w:rPr>
        <w:t xml:space="preserve"> </w:t>
      </w:r>
      <w:r w:rsidR="00FF30BC" w:rsidRPr="00FF30BC">
        <w:rPr>
          <w:rFonts w:ascii="Sylfaen" w:hAnsi="Sylfaen"/>
        </w:rPr>
        <w:t>Zamawiający nie wyraża zgody na powyższe.</w:t>
      </w:r>
    </w:p>
    <w:p w14:paraId="2BE1EFF1" w14:textId="214DA90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</w:p>
    <w:p w14:paraId="50AC5060" w14:textId="77777777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</w:p>
    <w:p w14:paraId="327604A6" w14:textId="78FA9BD2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6.§ 10 ust. 2 – Czy</w:t>
      </w:r>
      <w:r w:rsidRPr="008E7B10">
        <w:rPr>
          <w:rFonts w:ascii="Sylfaen" w:hAnsi="Sylfaen" w:cs="CIDFont+F3"/>
          <w:kern w:val="0"/>
        </w:rPr>
        <w:t xml:space="preserve"> </w:t>
      </w:r>
      <w:r w:rsidRPr="008E7B10">
        <w:rPr>
          <w:rFonts w:ascii="Sylfaen" w:hAnsi="Sylfaen"/>
        </w:rPr>
        <w:t>Zamawiający wyraża zgodę na wydłużenie terminu i modyfikację postanowienia</w:t>
      </w:r>
      <w:r w:rsidRPr="008E7B10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umownego na: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,,Dostawca jest zobowiązany reklamację rozpatrzyć bezzwłocznie, najpóźniej w ciągu 48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godzin od jej otrzymania w odniesieniu do reklamacji ilościowych oraz najpóźniej w ciągu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4 dni roboczych w odniesieniu do reklamacji jakościowych”?</w:t>
      </w:r>
    </w:p>
    <w:p w14:paraId="6E12E10A" w14:textId="29133F16" w:rsidR="008E7B10" w:rsidRPr="008E7B10" w:rsidRDefault="008E7B10" w:rsidP="008E7B10">
      <w:pPr>
        <w:spacing w:after="0" w:line="240" w:lineRule="auto"/>
        <w:jc w:val="both"/>
        <w:rPr>
          <w:rFonts w:ascii="Sylfaen" w:hAnsi="Sylfaen"/>
        </w:rPr>
      </w:pPr>
      <w:r w:rsidRPr="008E7B10">
        <w:rPr>
          <w:rFonts w:ascii="Sylfaen" w:hAnsi="Sylfaen"/>
        </w:rPr>
        <w:t>Uzasadnienie: Zwracamy się z uprzejmą prośbą o wprowadzenie rozróżnienia w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terminach przeznaczonych na rozpatrzenie reklamacji gdyż rozpatrzenie reklamacji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jakościowych wymaga przeprowadzenia większej ilości czynności niż reklamacje</w:t>
      </w:r>
      <w:r w:rsidR="00FF30BC">
        <w:rPr>
          <w:rFonts w:ascii="Sylfaen" w:hAnsi="Sylfaen"/>
        </w:rPr>
        <w:t xml:space="preserve"> </w:t>
      </w:r>
      <w:r w:rsidRPr="008E7B10">
        <w:rPr>
          <w:rFonts w:ascii="Sylfaen" w:hAnsi="Sylfaen"/>
        </w:rPr>
        <w:t>ilościowe.</w:t>
      </w:r>
    </w:p>
    <w:p w14:paraId="6DAFC375" w14:textId="4F130DA1" w:rsidR="009901A6" w:rsidRPr="008E7B10" w:rsidRDefault="008E7B10">
      <w:pPr>
        <w:rPr>
          <w:rFonts w:ascii="Sylfaen" w:hAnsi="Sylfaen"/>
        </w:rPr>
      </w:pPr>
      <w:r w:rsidRPr="008E7B10">
        <w:rPr>
          <w:rFonts w:ascii="Sylfaen" w:hAnsi="Sylfaen"/>
        </w:rPr>
        <w:t>Odpowiedź:</w:t>
      </w:r>
      <w:r w:rsidR="00212522">
        <w:rPr>
          <w:rFonts w:ascii="Sylfaen" w:hAnsi="Sylfaen"/>
        </w:rPr>
        <w:t xml:space="preserve"> Zamawiający wyraża zgodę na powyższe.</w:t>
      </w:r>
    </w:p>
    <w:p w14:paraId="552CF603" w14:textId="77777777" w:rsidR="008E7B10" w:rsidRDefault="008E7B10"/>
    <w:sectPr w:rsidR="008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10"/>
    <w:rsid w:val="00212522"/>
    <w:rsid w:val="003B169C"/>
    <w:rsid w:val="008E7B10"/>
    <w:rsid w:val="008F74D7"/>
    <w:rsid w:val="009901A6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6F69"/>
  <w15:chartTrackingRefBased/>
  <w15:docId w15:val="{3C24AB3A-14BB-43CA-BFBB-F34E366F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2</cp:revision>
  <dcterms:created xsi:type="dcterms:W3CDTF">2024-07-16T07:50:00Z</dcterms:created>
  <dcterms:modified xsi:type="dcterms:W3CDTF">2024-07-16T08:26:00Z</dcterms:modified>
</cp:coreProperties>
</file>