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999F2" w14:textId="7E1057BB" w:rsidR="00D71391" w:rsidRPr="00D71391" w:rsidRDefault="00D71391" w:rsidP="00D71391">
      <w:pPr>
        <w:widowControl w:val="0"/>
        <w:autoSpaceDE w:val="0"/>
        <w:autoSpaceDN w:val="0"/>
        <w:spacing w:before="75" w:after="0" w:line="240" w:lineRule="auto"/>
        <w:ind w:right="491"/>
        <w:outlineLvl w:val="0"/>
        <w:rPr>
          <w:rFonts w:ascii="Times New Roman" w:eastAsia="Arial" w:hAnsi="Times New Roman" w:cs="Times New Roman"/>
          <w:b/>
          <w:bCs/>
          <w:kern w:val="0"/>
          <w14:ligatures w14:val="none"/>
        </w:rPr>
      </w:pPr>
      <w:r>
        <w:rPr>
          <w:rFonts w:ascii="Times New Roman" w:eastAsia="Arial" w:hAnsi="Times New Roman" w:cs="Times New Roman"/>
          <w:b/>
          <w:bCs/>
          <w:kern w:val="0"/>
          <w14:ligatures w14:val="none"/>
        </w:rPr>
        <w:tab/>
      </w:r>
      <w:r>
        <w:rPr>
          <w:rFonts w:ascii="Times New Roman" w:eastAsia="Arial" w:hAnsi="Times New Roman" w:cs="Times New Roman"/>
          <w:b/>
          <w:bCs/>
          <w:kern w:val="0"/>
          <w14:ligatures w14:val="none"/>
        </w:rPr>
        <w:tab/>
      </w:r>
      <w:r>
        <w:rPr>
          <w:rFonts w:ascii="Times New Roman" w:eastAsia="Arial" w:hAnsi="Times New Roman" w:cs="Times New Roman"/>
          <w:b/>
          <w:bCs/>
          <w:kern w:val="0"/>
          <w14:ligatures w14:val="none"/>
        </w:rPr>
        <w:tab/>
      </w:r>
      <w:r>
        <w:rPr>
          <w:rFonts w:ascii="Times New Roman" w:eastAsia="Arial" w:hAnsi="Times New Roman" w:cs="Times New Roman"/>
          <w:b/>
          <w:bCs/>
          <w:kern w:val="0"/>
          <w14:ligatures w14:val="none"/>
        </w:rPr>
        <w:tab/>
      </w:r>
      <w:r>
        <w:rPr>
          <w:rFonts w:ascii="Times New Roman" w:eastAsia="Arial" w:hAnsi="Times New Roman" w:cs="Times New Roman"/>
          <w:b/>
          <w:bCs/>
          <w:kern w:val="0"/>
          <w14:ligatures w14:val="none"/>
        </w:rPr>
        <w:tab/>
      </w:r>
      <w:r>
        <w:rPr>
          <w:rFonts w:ascii="Times New Roman" w:eastAsia="Arial" w:hAnsi="Times New Roman" w:cs="Times New Roman"/>
          <w:b/>
          <w:bCs/>
          <w:kern w:val="0"/>
          <w14:ligatures w14:val="none"/>
        </w:rPr>
        <w:tab/>
      </w:r>
      <w:r>
        <w:rPr>
          <w:rFonts w:ascii="Times New Roman" w:eastAsia="Arial" w:hAnsi="Times New Roman" w:cs="Times New Roman"/>
          <w:b/>
          <w:bCs/>
          <w:kern w:val="0"/>
          <w14:ligatures w14:val="none"/>
        </w:rPr>
        <w:tab/>
      </w:r>
      <w:r>
        <w:rPr>
          <w:rFonts w:ascii="Times New Roman" w:eastAsia="Arial" w:hAnsi="Times New Roman" w:cs="Times New Roman"/>
          <w:b/>
          <w:bCs/>
          <w:kern w:val="0"/>
          <w14:ligatures w14:val="none"/>
        </w:rPr>
        <w:tab/>
      </w:r>
      <w:r>
        <w:rPr>
          <w:rFonts w:ascii="Times New Roman" w:eastAsia="Arial" w:hAnsi="Times New Roman" w:cs="Times New Roman"/>
          <w:b/>
          <w:bCs/>
          <w:kern w:val="0"/>
          <w14:ligatures w14:val="none"/>
        </w:rPr>
        <w:tab/>
      </w:r>
      <w:r>
        <w:rPr>
          <w:rFonts w:ascii="Times New Roman" w:eastAsia="Arial" w:hAnsi="Times New Roman" w:cs="Times New Roman"/>
          <w:b/>
          <w:bCs/>
          <w:kern w:val="0"/>
          <w14:ligatures w14:val="none"/>
        </w:rPr>
        <w:tab/>
      </w:r>
      <w:r>
        <w:rPr>
          <w:rFonts w:ascii="Times New Roman" w:eastAsia="Arial" w:hAnsi="Times New Roman" w:cs="Times New Roman"/>
          <w:b/>
          <w:bCs/>
          <w:kern w:val="0"/>
          <w14:ligatures w14:val="none"/>
        </w:rPr>
        <w:tab/>
      </w:r>
      <w:r>
        <w:rPr>
          <w:rFonts w:ascii="Times New Roman" w:eastAsia="Arial" w:hAnsi="Times New Roman" w:cs="Times New Roman"/>
          <w:b/>
          <w:bCs/>
          <w:kern w:val="0"/>
          <w14:ligatures w14:val="none"/>
        </w:rPr>
        <w:tab/>
      </w:r>
      <w:r>
        <w:rPr>
          <w:rFonts w:ascii="Times New Roman" w:eastAsia="Arial" w:hAnsi="Times New Roman" w:cs="Times New Roman"/>
          <w:b/>
          <w:bCs/>
          <w:kern w:val="0"/>
          <w14:ligatures w14:val="none"/>
        </w:rPr>
        <w:tab/>
      </w:r>
      <w:r>
        <w:rPr>
          <w:rFonts w:ascii="Times New Roman" w:eastAsia="Arial" w:hAnsi="Times New Roman" w:cs="Times New Roman"/>
          <w:b/>
          <w:bCs/>
          <w:kern w:val="0"/>
          <w14:ligatures w14:val="none"/>
        </w:rPr>
        <w:tab/>
      </w:r>
      <w:r>
        <w:rPr>
          <w:rFonts w:ascii="Times New Roman" w:eastAsia="Arial" w:hAnsi="Times New Roman" w:cs="Times New Roman"/>
          <w:b/>
          <w:bCs/>
          <w:kern w:val="0"/>
          <w14:ligatures w14:val="none"/>
        </w:rPr>
        <w:tab/>
        <w:t>Załącznik nr 1 do SWZ</w:t>
      </w:r>
    </w:p>
    <w:tbl>
      <w:tblPr>
        <w:tblW w:w="14602" w:type="dxa"/>
        <w:tblInd w:w="-781" w:type="dxa"/>
        <w:tblLayout w:type="fixed"/>
        <w:tblCellMar>
          <w:left w:w="70" w:type="dxa"/>
          <w:right w:w="70" w:type="dxa"/>
        </w:tblCellMar>
        <w:tblLook w:val="0000" w:firstRow="0" w:lastRow="0" w:firstColumn="0" w:lastColumn="0" w:noHBand="0" w:noVBand="0"/>
      </w:tblPr>
      <w:tblGrid>
        <w:gridCol w:w="567"/>
        <w:gridCol w:w="2340"/>
        <w:gridCol w:w="2340"/>
        <w:gridCol w:w="1134"/>
        <w:gridCol w:w="992"/>
        <w:gridCol w:w="1418"/>
        <w:gridCol w:w="992"/>
        <w:gridCol w:w="1134"/>
        <w:gridCol w:w="1417"/>
        <w:gridCol w:w="2268"/>
      </w:tblGrid>
      <w:tr w:rsidR="00D71391" w:rsidRPr="00D71391" w14:paraId="55ECEA3E" w14:textId="77777777" w:rsidTr="00D71391">
        <w:trPr>
          <w:trHeight w:val="744"/>
        </w:trPr>
        <w:tc>
          <w:tcPr>
            <w:tcW w:w="567" w:type="dxa"/>
            <w:tcBorders>
              <w:top w:val="single" w:sz="4" w:space="0" w:color="000000"/>
              <w:left w:val="single" w:sz="4" w:space="0" w:color="000000"/>
              <w:bottom w:val="single" w:sz="4" w:space="0" w:color="000000"/>
            </w:tcBorders>
            <w:shd w:val="clear" w:color="auto" w:fill="BFBFBF"/>
            <w:vAlign w:val="center"/>
          </w:tcPr>
          <w:p w14:paraId="07738234" w14:textId="77777777" w:rsidR="00D71391" w:rsidRPr="00D71391" w:rsidRDefault="00D71391" w:rsidP="00D71391">
            <w:pPr>
              <w:snapToGrid w:val="0"/>
              <w:spacing w:after="0" w:line="240" w:lineRule="auto"/>
              <w:jc w:val="center"/>
              <w:rPr>
                <w:rFonts w:ascii="Calibri" w:eastAsia="Times New Roman" w:hAnsi="Calibri" w:cs="Calibri"/>
                <w:b/>
                <w:kern w:val="0"/>
                <w:sz w:val="16"/>
                <w:szCs w:val="16"/>
                <w:lang w:eastAsia="pl-PL"/>
                <w14:ligatures w14:val="none"/>
              </w:rPr>
            </w:pPr>
            <w:r w:rsidRPr="00D71391">
              <w:rPr>
                <w:rFonts w:ascii="Calibri" w:eastAsia="Times New Roman" w:hAnsi="Calibri" w:cs="Calibri"/>
                <w:b/>
                <w:kern w:val="0"/>
                <w:sz w:val="16"/>
                <w:szCs w:val="16"/>
                <w:lang w:eastAsia="pl-PL"/>
                <w14:ligatures w14:val="none"/>
              </w:rPr>
              <w:t>Lp.</w:t>
            </w:r>
          </w:p>
        </w:tc>
        <w:tc>
          <w:tcPr>
            <w:tcW w:w="23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556BB96" w14:textId="77777777" w:rsidR="00D71391" w:rsidRPr="00D71391" w:rsidRDefault="00D71391" w:rsidP="00D71391">
            <w:pPr>
              <w:snapToGrid w:val="0"/>
              <w:spacing w:after="0" w:line="240" w:lineRule="auto"/>
              <w:jc w:val="center"/>
              <w:rPr>
                <w:rFonts w:ascii="Calibri" w:eastAsia="Times New Roman" w:hAnsi="Calibri" w:cs="Calibri"/>
                <w:b/>
                <w:kern w:val="0"/>
                <w:sz w:val="16"/>
                <w:szCs w:val="16"/>
                <w:lang w:eastAsia="pl-PL"/>
                <w14:ligatures w14:val="none"/>
              </w:rPr>
            </w:pPr>
            <w:r w:rsidRPr="00D71391">
              <w:rPr>
                <w:rFonts w:ascii="Calibri" w:eastAsia="Times New Roman" w:hAnsi="Calibri" w:cs="Calibri"/>
                <w:b/>
                <w:kern w:val="0"/>
                <w:sz w:val="16"/>
                <w:szCs w:val="16"/>
                <w:lang w:eastAsia="pl-PL"/>
                <w14:ligatures w14:val="none"/>
              </w:rPr>
              <w:t xml:space="preserve">Nazwa </w:t>
            </w:r>
            <w:r w:rsidRPr="00D71391">
              <w:rPr>
                <w:rFonts w:ascii="Calibri" w:eastAsia="Times New Roman" w:hAnsi="Calibri" w:cs="Calibri"/>
                <w:b/>
                <w:strike/>
                <w:color w:val="FF0000"/>
                <w:kern w:val="0"/>
                <w:sz w:val="16"/>
                <w:szCs w:val="16"/>
                <w:lang w:eastAsia="pl-PL"/>
                <w14:ligatures w14:val="none"/>
              </w:rPr>
              <w:t xml:space="preserve"> </w:t>
            </w:r>
          </w:p>
        </w:tc>
        <w:tc>
          <w:tcPr>
            <w:tcW w:w="2340" w:type="dxa"/>
            <w:tcBorders>
              <w:top w:val="single" w:sz="4" w:space="0" w:color="000000"/>
              <w:left w:val="single" w:sz="4" w:space="0" w:color="000000"/>
              <w:bottom w:val="single" w:sz="4" w:space="0" w:color="000000"/>
            </w:tcBorders>
            <w:shd w:val="clear" w:color="auto" w:fill="BFBFBF"/>
            <w:vAlign w:val="center"/>
          </w:tcPr>
          <w:p w14:paraId="1B675A43" w14:textId="77777777" w:rsidR="00D71391" w:rsidRPr="00D71391" w:rsidRDefault="00D71391" w:rsidP="00D71391">
            <w:pPr>
              <w:snapToGrid w:val="0"/>
              <w:spacing w:after="0" w:line="240" w:lineRule="auto"/>
              <w:jc w:val="center"/>
              <w:rPr>
                <w:rFonts w:ascii="Calibri" w:eastAsia="Times New Roman" w:hAnsi="Calibri" w:cs="Calibri"/>
                <w:b/>
                <w:kern w:val="0"/>
                <w:sz w:val="16"/>
                <w:szCs w:val="16"/>
                <w:lang w:eastAsia="pl-PL"/>
                <w14:ligatures w14:val="none"/>
              </w:rPr>
            </w:pPr>
            <w:r w:rsidRPr="00D71391">
              <w:rPr>
                <w:rFonts w:ascii="Calibri" w:eastAsia="Times New Roman" w:hAnsi="Calibri" w:cs="Calibri"/>
                <w:b/>
                <w:kern w:val="0"/>
                <w:sz w:val="16"/>
                <w:szCs w:val="16"/>
                <w:lang w:eastAsia="pl-PL"/>
                <w14:ligatures w14:val="none"/>
              </w:rPr>
              <w:t>Opis przedmiotu zamówienia</w:t>
            </w:r>
          </w:p>
        </w:tc>
        <w:tc>
          <w:tcPr>
            <w:tcW w:w="113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6FE7E0D" w14:textId="77777777" w:rsidR="00D71391" w:rsidRPr="00D71391" w:rsidRDefault="00D71391" w:rsidP="00D71391">
            <w:pPr>
              <w:snapToGrid w:val="0"/>
              <w:spacing w:after="0" w:line="240" w:lineRule="auto"/>
              <w:jc w:val="center"/>
              <w:rPr>
                <w:rFonts w:ascii="Calibri" w:eastAsia="Times New Roman" w:hAnsi="Calibri" w:cs="Calibri"/>
                <w:b/>
                <w:kern w:val="0"/>
                <w:sz w:val="16"/>
                <w:szCs w:val="16"/>
                <w:lang w:eastAsia="pl-PL"/>
                <w14:ligatures w14:val="none"/>
              </w:rPr>
            </w:pPr>
            <w:r w:rsidRPr="00D71391">
              <w:rPr>
                <w:rFonts w:ascii="Calibri" w:eastAsia="Times New Roman" w:hAnsi="Calibri" w:cs="Calibri"/>
                <w:b/>
                <w:kern w:val="0"/>
                <w:sz w:val="16"/>
                <w:szCs w:val="16"/>
                <w:lang w:eastAsia="pl-PL"/>
                <w14:ligatures w14:val="none"/>
              </w:rPr>
              <w:t>Jednostka miary</w:t>
            </w:r>
          </w:p>
        </w:tc>
        <w:tc>
          <w:tcPr>
            <w:tcW w:w="992" w:type="dxa"/>
            <w:tcBorders>
              <w:top w:val="single" w:sz="4" w:space="0" w:color="000000"/>
              <w:left w:val="single" w:sz="4" w:space="0" w:color="000000"/>
              <w:bottom w:val="single" w:sz="4" w:space="0" w:color="000000"/>
            </w:tcBorders>
            <w:shd w:val="clear" w:color="auto" w:fill="BFBFBF"/>
            <w:vAlign w:val="center"/>
          </w:tcPr>
          <w:p w14:paraId="4C369E06" w14:textId="77777777" w:rsidR="00D71391" w:rsidRPr="00D71391" w:rsidRDefault="00D71391" w:rsidP="00D71391">
            <w:pPr>
              <w:snapToGrid w:val="0"/>
              <w:spacing w:after="0" w:line="240" w:lineRule="auto"/>
              <w:jc w:val="center"/>
              <w:rPr>
                <w:rFonts w:ascii="Calibri" w:eastAsia="Times New Roman" w:hAnsi="Calibri" w:cs="Calibri"/>
                <w:b/>
                <w:kern w:val="0"/>
                <w:sz w:val="16"/>
                <w:szCs w:val="16"/>
                <w:lang w:eastAsia="pl-PL"/>
                <w14:ligatures w14:val="none"/>
              </w:rPr>
            </w:pPr>
            <w:r w:rsidRPr="00D71391">
              <w:rPr>
                <w:rFonts w:ascii="Calibri" w:eastAsia="Times New Roman" w:hAnsi="Calibri" w:cs="Calibri"/>
                <w:b/>
                <w:kern w:val="0"/>
                <w:sz w:val="16"/>
                <w:szCs w:val="16"/>
                <w:lang w:eastAsia="pl-PL"/>
                <w14:ligatures w14:val="none"/>
              </w:rPr>
              <w:t>Ilość sztuk na 2 lata</w:t>
            </w:r>
          </w:p>
        </w:tc>
        <w:tc>
          <w:tcPr>
            <w:tcW w:w="1418" w:type="dxa"/>
            <w:tcBorders>
              <w:top w:val="single" w:sz="4" w:space="0" w:color="000000"/>
              <w:left w:val="single" w:sz="4" w:space="0" w:color="000000"/>
              <w:bottom w:val="single" w:sz="4" w:space="0" w:color="000000"/>
            </w:tcBorders>
            <w:shd w:val="clear" w:color="auto" w:fill="BFBFBF"/>
            <w:vAlign w:val="center"/>
          </w:tcPr>
          <w:p w14:paraId="66593C32" w14:textId="77777777" w:rsidR="00D71391" w:rsidRPr="00D71391" w:rsidRDefault="00D71391" w:rsidP="00D71391">
            <w:pPr>
              <w:snapToGrid w:val="0"/>
              <w:spacing w:after="0" w:line="240" w:lineRule="auto"/>
              <w:jc w:val="center"/>
              <w:rPr>
                <w:rFonts w:ascii="Calibri" w:eastAsia="Times New Roman" w:hAnsi="Calibri" w:cs="Calibri"/>
                <w:b/>
                <w:kern w:val="0"/>
                <w:sz w:val="16"/>
                <w:szCs w:val="16"/>
                <w:lang w:eastAsia="pl-PL"/>
                <w14:ligatures w14:val="none"/>
              </w:rPr>
            </w:pPr>
            <w:r w:rsidRPr="00D71391">
              <w:rPr>
                <w:rFonts w:ascii="Calibri" w:eastAsia="Times New Roman" w:hAnsi="Calibri" w:cs="Calibri"/>
                <w:b/>
                <w:kern w:val="0"/>
                <w:sz w:val="16"/>
                <w:szCs w:val="16"/>
                <w:lang w:eastAsia="pl-PL"/>
                <w14:ligatures w14:val="none"/>
              </w:rPr>
              <w:t>Cena jedn. netto</w:t>
            </w:r>
          </w:p>
        </w:tc>
        <w:tc>
          <w:tcPr>
            <w:tcW w:w="992" w:type="dxa"/>
            <w:tcBorders>
              <w:top w:val="single" w:sz="4" w:space="0" w:color="000000"/>
              <w:left w:val="single" w:sz="4" w:space="0" w:color="000000"/>
              <w:bottom w:val="single" w:sz="4" w:space="0" w:color="000000"/>
            </w:tcBorders>
            <w:shd w:val="clear" w:color="auto" w:fill="BFBFBF"/>
            <w:vAlign w:val="center"/>
          </w:tcPr>
          <w:p w14:paraId="08673936" w14:textId="77777777" w:rsidR="00D71391" w:rsidRPr="00D71391" w:rsidRDefault="00D71391" w:rsidP="00D71391">
            <w:pPr>
              <w:snapToGrid w:val="0"/>
              <w:spacing w:after="0" w:line="240" w:lineRule="auto"/>
              <w:jc w:val="center"/>
              <w:rPr>
                <w:rFonts w:ascii="Calibri" w:eastAsia="Times New Roman" w:hAnsi="Calibri" w:cs="Calibri"/>
                <w:b/>
                <w:kern w:val="0"/>
                <w:sz w:val="16"/>
                <w:szCs w:val="16"/>
                <w:lang w:eastAsia="pl-PL"/>
                <w14:ligatures w14:val="none"/>
              </w:rPr>
            </w:pPr>
            <w:r w:rsidRPr="00D71391">
              <w:rPr>
                <w:rFonts w:ascii="Calibri" w:eastAsia="Times New Roman" w:hAnsi="Calibri" w:cs="Calibri"/>
                <w:b/>
                <w:kern w:val="0"/>
                <w:sz w:val="16"/>
                <w:szCs w:val="16"/>
                <w:lang w:eastAsia="pl-PL"/>
                <w14:ligatures w14:val="none"/>
              </w:rPr>
              <w:t>Wartość netto</w:t>
            </w:r>
          </w:p>
        </w:tc>
        <w:tc>
          <w:tcPr>
            <w:tcW w:w="1134" w:type="dxa"/>
            <w:tcBorders>
              <w:top w:val="single" w:sz="4" w:space="0" w:color="000000"/>
              <w:left w:val="single" w:sz="4" w:space="0" w:color="000000"/>
              <w:bottom w:val="single" w:sz="4" w:space="0" w:color="000000"/>
            </w:tcBorders>
            <w:shd w:val="clear" w:color="auto" w:fill="BFBFBF"/>
            <w:vAlign w:val="center"/>
          </w:tcPr>
          <w:p w14:paraId="7B0A876F" w14:textId="77777777" w:rsidR="00D71391" w:rsidRPr="00D71391" w:rsidRDefault="00D71391" w:rsidP="00D71391">
            <w:pPr>
              <w:snapToGrid w:val="0"/>
              <w:spacing w:after="0" w:line="240" w:lineRule="auto"/>
              <w:jc w:val="center"/>
              <w:rPr>
                <w:rFonts w:ascii="Calibri" w:eastAsia="Times New Roman" w:hAnsi="Calibri" w:cs="Calibri"/>
                <w:b/>
                <w:kern w:val="0"/>
                <w:sz w:val="16"/>
                <w:szCs w:val="16"/>
                <w:lang w:eastAsia="pl-PL"/>
                <w14:ligatures w14:val="none"/>
              </w:rPr>
            </w:pPr>
            <w:r w:rsidRPr="00D71391">
              <w:rPr>
                <w:rFonts w:ascii="Calibri" w:eastAsia="Times New Roman" w:hAnsi="Calibri" w:cs="Calibri"/>
                <w:b/>
                <w:kern w:val="0"/>
                <w:sz w:val="16"/>
                <w:szCs w:val="16"/>
                <w:lang w:eastAsia="pl-PL"/>
                <w14:ligatures w14:val="none"/>
              </w:rPr>
              <w:t>Vat %</w:t>
            </w:r>
          </w:p>
        </w:tc>
        <w:tc>
          <w:tcPr>
            <w:tcW w:w="1417" w:type="dxa"/>
            <w:tcBorders>
              <w:top w:val="single" w:sz="4" w:space="0" w:color="000000"/>
              <w:left w:val="single" w:sz="4" w:space="0" w:color="000000"/>
              <w:bottom w:val="single" w:sz="4" w:space="0" w:color="000000"/>
            </w:tcBorders>
            <w:shd w:val="clear" w:color="auto" w:fill="BFBFBF"/>
            <w:vAlign w:val="center"/>
          </w:tcPr>
          <w:p w14:paraId="5DFA9DB7" w14:textId="77777777" w:rsidR="00D71391" w:rsidRPr="00D71391" w:rsidRDefault="00D71391" w:rsidP="00D71391">
            <w:pPr>
              <w:snapToGrid w:val="0"/>
              <w:spacing w:after="0" w:line="240" w:lineRule="auto"/>
              <w:jc w:val="center"/>
              <w:rPr>
                <w:rFonts w:ascii="Calibri" w:eastAsia="Times New Roman" w:hAnsi="Calibri" w:cs="Calibri"/>
                <w:b/>
                <w:kern w:val="0"/>
                <w:sz w:val="16"/>
                <w:szCs w:val="16"/>
                <w:lang w:eastAsia="pl-PL"/>
                <w14:ligatures w14:val="none"/>
              </w:rPr>
            </w:pPr>
            <w:r w:rsidRPr="00D71391">
              <w:rPr>
                <w:rFonts w:ascii="Calibri" w:eastAsia="Times New Roman" w:hAnsi="Calibri" w:cs="Calibri"/>
                <w:b/>
                <w:kern w:val="0"/>
                <w:sz w:val="16"/>
                <w:szCs w:val="16"/>
                <w:lang w:eastAsia="pl-PL"/>
                <w14:ligatures w14:val="none"/>
              </w:rPr>
              <w:t>Wartość brutto</w:t>
            </w:r>
          </w:p>
          <w:p w14:paraId="72816100" w14:textId="77777777" w:rsidR="00D71391" w:rsidRPr="00D71391" w:rsidRDefault="00D71391" w:rsidP="00D71391">
            <w:pPr>
              <w:spacing w:after="0" w:line="240" w:lineRule="auto"/>
              <w:jc w:val="center"/>
              <w:rPr>
                <w:rFonts w:ascii="Calibri" w:eastAsia="Times New Roman" w:hAnsi="Calibri" w:cs="Calibri"/>
                <w:b/>
                <w:kern w:val="0"/>
                <w:sz w:val="16"/>
                <w:szCs w:val="16"/>
                <w:lang w:eastAsia="pl-PL"/>
                <w14:ligatures w14:val="none"/>
              </w:rPr>
            </w:pPr>
          </w:p>
        </w:tc>
        <w:tc>
          <w:tcPr>
            <w:tcW w:w="226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8732FF0" w14:textId="77777777" w:rsidR="00D71391" w:rsidRPr="00D71391" w:rsidRDefault="00D71391" w:rsidP="00D71391">
            <w:pPr>
              <w:snapToGrid w:val="0"/>
              <w:spacing w:after="0" w:line="240" w:lineRule="auto"/>
              <w:jc w:val="center"/>
              <w:rPr>
                <w:rFonts w:ascii="Calibri" w:eastAsia="Times New Roman" w:hAnsi="Calibri" w:cs="Calibri"/>
                <w:b/>
                <w:kern w:val="0"/>
                <w:sz w:val="16"/>
                <w:szCs w:val="16"/>
                <w:lang w:eastAsia="pl-PL"/>
                <w14:ligatures w14:val="none"/>
              </w:rPr>
            </w:pPr>
            <w:r w:rsidRPr="00D71391">
              <w:rPr>
                <w:rFonts w:ascii="Calibri" w:eastAsia="Times New Roman" w:hAnsi="Calibri" w:cs="Calibri"/>
                <w:b/>
                <w:kern w:val="0"/>
                <w:sz w:val="16"/>
                <w:szCs w:val="16"/>
                <w:lang w:eastAsia="pl-PL"/>
                <w14:ligatures w14:val="none"/>
              </w:rPr>
              <w:t>Producent,</w:t>
            </w:r>
          </w:p>
          <w:p w14:paraId="2602FC9B" w14:textId="77777777" w:rsidR="00D71391" w:rsidRPr="00D71391" w:rsidRDefault="00D71391" w:rsidP="00D71391">
            <w:pPr>
              <w:snapToGrid w:val="0"/>
              <w:spacing w:after="0" w:line="240" w:lineRule="auto"/>
              <w:jc w:val="center"/>
              <w:rPr>
                <w:rFonts w:ascii="Calibri" w:eastAsia="Times New Roman" w:hAnsi="Calibri" w:cs="Calibri"/>
                <w:b/>
                <w:kern w:val="0"/>
                <w:sz w:val="16"/>
                <w:szCs w:val="16"/>
                <w:lang w:eastAsia="pl-PL"/>
                <w14:ligatures w14:val="none"/>
              </w:rPr>
            </w:pPr>
            <w:r w:rsidRPr="00D71391">
              <w:rPr>
                <w:rFonts w:ascii="Calibri" w:eastAsia="Times New Roman" w:hAnsi="Calibri" w:cs="Calibri"/>
                <w:b/>
                <w:kern w:val="0"/>
                <w:sz w:val="16"/>
                <w:szCs w:val="16"/>
                <w:lang w:eastAsia="pl-PL"/>
                <w14:ligatures w14:val="none"/>
              </w:rPr>
              <w:t>Wszystkie nr katalogowe producenta,  nazwa handlowa,</w:t>
            </w:r>
          </w:p>
          <w:p w14:paraId="5BA187CB" w14:textId="77777777" w:rsidR="00D71391" w:rsidRPr="00D71391" w:rsidRDefault="00D71391" w:rsidP="00D71391">
            <w:pPr>
              <w:snapToGrid w:val="0"/>
              <w:spacing w:after="0" w:line="240" w:lineRule="auto"/>
              <w:jc w:val="center"/>
              <w:rPr>
                <w:rFonts w:ascii="Calibri" w:eastAsia="Times New Roman" w:hAnsi="Calibri" w:cs="Calibri"/>
                <w:b/>
                <w:kern w:val="0"/>
                <w:sz w:val="16"/>
                <w:szCs w:val="16"/>
                <w:lang w:eastAsia="pl-PL"/>
                <w14:ligatures w14:val="none"/>
              </w:rPr>
            </w:pPr>
            <w:r w:rsidRPr="00D71391">
              <w:rPr>
                <w:rFonts w:ascii="Calibri" w:eastAsia="Times New Roman" w:hAnsi="Calibri" w:cs="Calibri"/>
                <w:b/>
                <w:kern w:val="0"/>
                <w:sz w:val="16"/>
                <w:szCs w:val="16"/>
                <w:lang w:eastAsia="pl-PL"/>
                <w14:ligatures w14:val="none"/>
              </w:rPr>
              <w:t xml:space="preserve"> KLASA OFEROWANEGO WYROBU ZGODNIE  Z REGUŁAMI KLASYFIKACJI WYROBÓW ZAWARTYMI W ROZPORZĄDZENIU PARLAMENTU EUROPEJSKIEGO I RADY (UE) 2017/745    </w:t>
            </w:r>
          </w:p>
          <w:p w14:paraId="5EE36D82" w14:textId="77777777" w:rsidR="00D71391" w:rsidRPr="00D71391" w:rsidRDefault="00D71391" w:rsidP="00D71391">
            <w:pPr>
              <w:spacing w:after="0" w:line="240" w:lineRule="auto"/>
              <w:jc w:val="center"/>
              <w:rPr>
                <w:rFonts w:ascii="Calibri" w:eastAsia="Times New Roman" w:hAnsi="Calibri" w:cs="Calibri"/>
                <w:b/>
                <w:kern w:val="0"/>
                <w:sz w:val="16"/>
                <w:szCs w:val="16"/>
                <w:lang w:eastAsia="pl-PL"/>
                <w14:ligatures w14:val="none"/>
              </w:rPr>
            </w:pPr>
          </w:p>
        </w:tc>
      </w:tr>
      <w:tr w:rsidR="00D71391" w:rsidRPr="00D71391" w14:paraId="33595624" w14:textId="77777777" w:rsidTr="00517E50">
        <w:trPr>
          <w:trHeight w:val="744"/>
        </w:trPr>
        <w:tc>
          <w:tcPr>
            <w:tcW w:w="567" w:type="dxa"/>
            <w:tcBorders>
              <w:top w:val="single" w:sz="4" w:space="0" w:color="auto"/>
              <w:left w:val="single" w:sz="4" w:space="0" w:color="auto"/>
              <w:bottom w:val="single" w:sz="4" w:space="0" w:color="auto"/>
              <w:right w:val="nil"/>
            </w:tcBorders>
            <w:shd w:val="clear" w:color="auto" w:fill="00B050"/>
            <w:vAlign w:val="center"/>
          </w:tcPr>
          <w:p w14:paraId="7CE33A71" w14:textId="77777777" w:rsidR="00D71391" w:rsidRPr="00D71391" w:rsidRDefault="00D71391" w:rsidP="00D71391">
            <w:pPr>
              <w:snapToGrid w:val="0"/>
              <w:spacing w:after="0" w:line="240" w:lineRule="auto"/>
              <w:jc w:val="center"/>
              <w:rPr>
                <w:rFonts w:ascii="Calibri" w:eastAsia="Arial" w:hAnsi="Calibri" w:cs="Calibri"/>
                <w:b/>
                <w:bCs/>
                <w:kern w:val="0"/>
                <w:sz w:val="16"/>
                <w:szCs w:val="16"/>
                <w14:ligatures w14:val="none"/>
              </w:rPr>
            </w:pPr>
          </w:p>
        </w:tc>
        <w:tc>
          <w:tcPr>
            <w:tcW w:w="2340" w:type="dxa"/>
            <w:tcBorders>
              <w:top w:val="single" w:sz="4" w:space="0" w:color="auto"/>
              <w:left w:val="single" w:sz="4" w:space="0" w:color="auto"/>
              <w:bottom w:val="single" w:sz="4" w:space="0" w:color="auto"/>
              <w:right w:val="single" w:sz="4" w:space="0" w:color="auto"/>
            </w:tcBorders>
            <w:shd w:val="clear" w:color="auto" w:fill="00B050"/>
            <w:vAlign w:val="center"/>
          </w:tcPr>
          <w:p w14:paraId="3445ECCC" w14:textId="77777777" w:rsidR="00D71391" w:rsidRPr="00D71391" w:rsidRDefault="00D71391" w:rsidP="00D71391">
            <w:pPr>
              <w:widowControl w:val="0"/>
              <w:autoSpaceDE w:val="0"/>
              <w:autoSpaceDN w:val="0"/>
              <w:spacing w:after="0" w:line="240" w:lineRule="auto"/>
              <w:jc w:val="center"/>
              <w:rPr>
                <w:rFonts w:ascii="Calibri" w:eastAsia="Times New Roman" w:hAnsi="Calibri" w:cs="Calibri"/>
                <w:b/>
                <w:bCs/>
                <w:kern w:val="0"/>
                <w:sz w:val="16"/>
                <w:szCs w:val="16"/>
                <w14:ligatures w14:val="none"/>
              </w:rPr>
            </w:pPr>
            <w:r w:rsidRPr="00D71391">
              <w:rPr>
                <w:rFonts w:ascii="Calibri" w:eastAsia="Arial" w:hAnsi="Calibri" w:cs="Calibri"/>
                <w:b/>
                <w:bCs/>
                <w:kern w:val="0"/>
                <w:sz w:val="18"/>
                <w:szCs w:val="18"/>
                <w14:ligatures w14:val="none"/>
              </w:rPr>
              <w:t>ŚRODKI DO MYJEK - DEZYNFEKTORÓW</w:t>
            </w:r>
          </w:p>
        </w:tc>
        <w:tc>
          <w:tcPr>
            <w:tcW w:w="2340" w:type="dxa"/>
            <w:tcBorders>
              <w:top w:val="single" w:sz="4" w:space="0" w:color="auto"/>
              <w:left w:val="single" w:sz="4" w:space="0" w:color="auto"/>
              <w:bottom w:val="single" w:sz="4" w:space="0" w:color="auto"/>
              <w:right w:val="single" w:sz="4" w:space="0" w:color="auto"/>
            </w:tcBorders>
            <w:shd w:val="clear" w:color="auto" w:fill="00B050"/>
          </w:tcPr>
          <w:p w14:paraId="799A2FBD" w14:textId="77777777" w:rsidR="00D71391" w:rsidRPr="00D71391" w:rsidRDefault="00D71391" w:rsidP="00D71391">
            <w:pPr>
              <w:snapToGrid w:val="0"/>
              <w:spacing w:after="0" w:line="240" w:lineRule="auto"/>
              <w:jc w:val="center"/>
              <w:rPr>
                <w:rFonts w:ascii="Calibri" w:eastAsia="Arial" w:hAnsi="Calibri" w:cs="Calibri"/>
                <w:b/>
                <w:bCs/>
                <w:kern w:val="0"/>
                <w:sz w:val="16"/>
                <w:szCs w:val="16"/>
                <w14:ligatures w14:val="none"/>
              </w:rPr>
            </w:pPr>
          </w:p>
        </w:tc>
        <w:tc>
          <w:tcPr>
            <w:tcW w:w="1134" w:type="dxa"/>
            <w:tcBorders>
              <w:top w:val="single" w:sz="4" w:space="0" w:color="auto"/>
              <w:left w:val="single" w:sz="4" w:space="0" w:color="auto"/>
              <w:bottom w:val="single" w:sz="4" w:space="0" w:color="auto"/>
              <w:right w:val="single" w:sz="4" w:space="0" w:color="auto"/>
            </w:tcBorders>
            <w:shd w:val="clear" w:color="auto" w:fill="00B050"/>
            <w:vAlign w:val="center"/>
          </w:tcPr>
          <w:p w14:paraId="2B265980" w14:textId="77777777" w:rsidR="00D71391" w:rsidRPr="00D71391" w:rsidRDefault="00D71391" w:rsidP="00D71391">
            <w:pPr>
              <w:snapToGrid w:val="0"/>
              <w:spacing w:after="0" w:line="240" w:lineRule="auto"/>
              <w:jc w:val="center"/>
              <w:rPr>
                <w:rFonts w:ascii="Calibri" w:eastAsia="Arial" w:hAnsi="Calibri" w:cs="Calibri"/>
                <w:b/>
                <w:bCs/>
                <w:kern w:val="0"/>
                <w:sz w:val="16"/>
                <w:szCs w:val="16"/>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00B050"/>
            <w:vAlign w:val="center"/>
          </w:tcPr>
          <w:p w14:paraId="79445671" w14:textId="77777777" w:rsidR="00D71391" w:rsidRPr="00D71391" w:rsidRDefault="00D71391" w:rsidP="00D71391">
            <w:pPr>
              <w:snapToGrid w:val="0"/>
              <w:spacing w:after="0" w:line="240" w:lineRule="auto"/>
              <w:jc w:val="center"/>
              <w:rPr>
                <w:rFonts w:ascii="Calibri" w:eastAsia="Arial" w:hAnsi="Calibri" w:cs="Calibri"/>
                <w:b/>
                <w:bCs/>
                <w:kern w:val="0"/>
                <w:sz w:val="16"/>
                <w:szCs w:val="16"/>
                <w14:ligatures w14:val="none"/>
              </w:rPr>
            </w:pPr>
          </w:p>
        </w:tc>
        <w:tc>
          <w:tcPr>
            <w:tcW w:w="1418" w:type="dxa"/>
            <w:tcBorders>
              <w:top w:val="single" w:sz="4" w:space="0" w:color="000000"/>
              <w:left w:val="single" w:sz="4" w:space="0" w:color="000000"/>
              <w:bottom w:val="single" w:sz="4" w:space="0" w:color="000000"/>
            </w:tcBorders>
            <w:shd w:val="clear" w:color="auto" w:fill="00B050"/>
            <w:vAlign w:val="center"/>
          </w:tcPr>
          <w:p w14:paraId="4DB5302D" w14:textId="77777777" w:rsidR="00D71391" w:rsidRPr="00D71391" w:rsidRDefault="00D71391" w:rsidP="00D71391">
            <w:pPr>
              <w:snapToGrid w:val="0"/>
              <w:spacing w:after="0" w:line="240" w:lineRule="auto"/>
              <w:jc w:val="center"/>
              <w:rPr>
                <w:rFonts w:ascii="Calibri" w:eastAsia="Times New Roman" w:hAnsi="Calibri" w:cs="Calibri"/>
                <w:b/>
                <w:bCs/>
                <w:kern w:val="0"/>
                <w:sz w:val="16"/>
                <w:szCs w:val="16"/>
                <w:lang w:eastAsia="pl-PL"/>
                <w14:ligatures w14:val="none"/>
              </w:rPr>
            </w:pPr>
          </w:p>
        </w:tc>
        <w:tc>
          <w:tcPr>
            <w:tcW w:w="992" w:type="dxa"/>
            <w:tcBorders>
              <w:top w:val="single" w:sz="4" w:space="0" w:color="000000"/>
              <w:left w:val="single" w:sz="4" w:space="0" w:color="000000"/>
              <w:bottom w:val="single" w:sz="4" w:space="0" w:color="000000"/>
            </w:tcBorders>
            <w:shd w:val="clear" w:color="auto" w:fill="00B050"/>
            <w:vAlign w:val="center"/>
          </w:tcPr>
          <w:p w14:paraId="3B060364" w14:textId="77777777" w:rsidR="00D71391" w:rsidRPr="00D71391" w:rsidRDefault="00D71391" w:rsidP="00D71391">
            <w:pPr>
              <w:snapToGrid w:val="0"/>
              <w:spacing w:after="0" w:line="240" w:lineRule="auto"/>
              <w:jc w:val="center"/>
              <w:rPr>
                <w:rFonts w:ascii="Calibri" w:eastAsia="Times New Roman" w:hAnsi="Calibri" w:cs="Calibri"/>
                <w:b/>
                <w:bCs/>
                <w:kern w:val="0"/>
                <w:sz w:val="16"/>
                <w:szCs w:val="16"/>
                <w:lang w:eastAsia="pl-PL"/>
                <w14:ligatures w14:val="none"/>
              </w:rPr>
            </w:pPr>
          </w:p>
        </w:tc>
        <w:tc>
          <w:tcPr>
            <w:tcW w:w="1134" w:type="dxa"/>
            <w:tcBorders>
              <w:top w:val="single" w:sz="4" w:space="0" w:color="000000"/>
              <w:left w:val="single" w:sz="4" w:space="0" w:color="000000"/>
              <w:bottom w:val="single" w:sz="4" w:space="0" w:color="000000"/>
            </w:tcBorders>
            <w:shd w:val="clear" w:color="auto" w:fill="00B050"/>
            <w:vAlign w:val="center"/>
          </w:tcPr>
          <w:p w14:paraId="70BCF362" w14:textId="77777777" w:rsidR="00D71391" w:rsidRPr="00D71391" w:rsidRDefault="00D71391" w:rsidP="00D71391">
            <w:pPr>
              <w:snapToGrid w:val="0"/>
              <w:spacing w:after="0" w:line="240" w:lineRule="auto"/>
              <w:jc w:val="center"/>
              <w:rPr>
                <w:rFonts w:ascii="Calibri" w:eastAsia="Times New Roman" w:hAnsi="Calibri" w:cs="Calibri"/>
                <w:b/>
                <w:bCs/>
                <w:kern w:val="0"/>
                <w:sz w:val="16"/>
                <w:szCs w:val="16"/>
                <w:lang w:eastAsia="pl-PL"/>
                <w14:ligatures w14:val="none"/>
              </w:rPr>
            </w:pPr>
          </w:p>
        </w:tc>
        <w:tc>
          <w:tcPr>
            <w:tcW w:w="1417" w:type="dxa"/>
            <w:tcBorders>
              <w:top w:val="single" w:sz="4" w:space="0" w:color="000000"/>
              <w:left w:val="single" w:sz="4" w:space="0" w:color="000000"/>
              <w:bottom w:val="single" w:sz="4" w:space="0" w:color="000000"/>
            </w:tcBorders>
            <w:shd w:val="clear" w:color="auto" w:fill="00B050"/>
            <w:vAlign w:val="center"/>
          </w:tcPr>
          <w:p w14:paraId="1BD1F190" w14:textId="77777777" w:rsidR="00D71391" w:rsidRPr="00D71391" w:rsidRDefault="00D71391" w:rsidP="00D71391">
            <w:pPr>
              <w:snapToGrid w:val="0"/>
              <w:spacing w:after="0" w:line="240" w:lineRule="auto"/>
              <w:jc w:val="center"/>
              <w:rPr>
                <w:rFonts w:ascii="Calibri" w:eastAsia="Times New Roman" w:hAnsi="Calibri" w:cs="Calibri"/>
                <w:b/>
                <w:bCs/>
                <w:kern w:val="0"/>
                <w:sz w:val="16"/>
                <w:szCs w:val="16"/>
                <w:lang w:eastAsia="pl-PL"/>
                <w14:ligatures w14:val="none"/>
              </w:rPr>
            </w:pPr>
          </w:p>
        </w:tc>
        <w:tc>
          <w:tcPr>
            <w:tcW w:w="2268"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02CD7A2" w14:textId="77777777" w:rsidR="00D71391" w:rsidRPr="00D71391" w:rsidRDefault="00D71391" w:rsidP="00D71391">
            <w:pPr>
              <w:snapToGrid w:val="0"/>
              <w:spacing w:after="0" w:line="240" w:lineRule="auto"/>
              <w:jc w:val="center"/>
              <w:rPr>
                <w:rFonts w:ascii="Calibri" w:eastAsia="Times New Roman" w:hAnsi="Calibri" w:cs="Calibri"/>
                <w:b/>
                <w:bCs/>
                <w:kern w:val="0"/>
                <w:sz w:val="16"/>
                <w:szCs w:val="16"/>
                <w:lang w:eastAsia="pl-PL"/>
                <w14:ligatures w14:val="none"/>
              </w:rPr>
            </w:pPr>
          </w:p>
        </w:tc>
      </w:tr>
      <w:tr w:rsidR="00D71391" w:rsidRPr="00D71391" w14:paraId="5AA9CB50" w14:textId="77777777" w:rsidTr="00D71391">
        <w:trPr>
          <w:trHeight w:val="744"/>
        </w:trPr>
        <w:tc>
          <w:tcPr>
            <w:tcW w:w="567" w:type="dxa"/>
            <w:tcBorders>
              <w:top w:val="single" w:sz="4" w:space="0" w:color="auto"/>
              <w:left w:val="single" w:sz="4" w:space="0" w:color="auto"/>
              <w:bottom w:val="single" w:sz="4" w:space="0" w:color="auto"/>
              <w:right w:val="nil"/>
            </w:tcBorders>
            <w:shd w:val="clear" w:color="auto" w:fill="BFBFBF"/>
            <w:vAlign w:val="center"/>
          </w:tcPr>
          <w:p w14:paraId="054A7953"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r w:rsidRPr="00D71391">
              <w:rPr>
                <w:rFonts w:ascii="Calibri" w:eastAsia="Times New Roman" w:hAnsi="Calibri" w:cs="Calibri"/>
                <w:bCs/>
                <w:kern w:val="0"/>
                <w:sz w:val="16"/>
                <w:szCs w:val="16"/>
                <w:lang w:eastAsia="pl-PL"/>
                <w14:ligatures w14:val="none"/>
              </w:rPr>
              <w:t>1.</w:t>
            </w:r>
          </w:p>
        </w:tc>
        <w:tc>
          <w:tcPr>
            <w:tcW w:w="2340" w:type="dxa"/>
            <w:tcBorders>
              <w:top w:val="nil"/>
              <w:left w:val="single" w:sz="4" w:space="0" w:color="auto"/>
              <w:bottom w:val="single" w:sz="4" w:space="0" w:color="auto"/>
              <w:right w:val="single" w:sz="4" w:space="0" w:color="auto"/>
            </w:tcBorders>
            <w:shd w:val="clear" w:color="auto" w:fill="BFBFBF"/>
            <w:vAlign w:val="center"/>
          </w:tcPr>
          <w:p w14:paraId="151D1B41" w14:textId="77777777" w:rsidR="00D71391" w:rsidRPr="00D71391" w:rsidRDefault="00D71391" w:rsidP="00D71391">
            <w:pPr>
              <w:snapToGrid w:val="0"/>
              <w:spacing w:after="0" w:line="240" w:lineRule="auto"/>
              <w:jc w:val="center"/>
              <w:rPr>
                <w:rFonts w:ascii="Calibri" w:eastAsia="Arial" w:hAnsi="Calibri" w:cs="Calibri"/>
                <w:kern w:val="0"/>
                <w:sz w:val="16"/>
                <w:szCs w:val="16"/>
                <w14:ligatures w14:val="none"/>
              </w:rPr>
            </w:pPr>
            <w:r w:rsidRPr="00D71391">
              <w:rPr>
                <w:rFonts w:ascii="Calibri" w:eastAsia="Arial" w:hAnsi="Calibri" w:cs="Calibri"/>
                <w:color w:val="000000"/>
                <w:kern w:val="0"/>
                <w:sz w:val="16"/>
                <w:szCs w:val="16"/>
                <w14:ligatures w14:val="none"/>
              </w:rPr>
              <w:t>ŚRODEK M YJĄCYW PŁYNIE O ODCZYNIE ALKAICZNYM NIESKOPIENIACY SEKUMATIC  FR LUB RÓWNOWAŻNY</w:t>
            </w:r>
          </w:p>
        </w:tc>
        <w:tc>
          <w:tcPr>
            <w:tcW w:w="2340" w:type="dxa"/>
            <w:tcBorders>
              <w:top w:val="single" w:sz="4" w:space="0" w:color="auto"/>
              <w:left w:val="single" w:sz="4" w:space="0" w:color="auto"/>
              <w:bottom w:val="single" w:sz="4" w:space="0" w:color="auto"/>
              <w:right w:val="single" w:sz="4" w:space="0" w:color="auto"/>
            </w:tcBorders>
            <w:shd w:val="clear" w:color="auto" w:fill="BFBFBF"/>
            <w:vAlign w:val="center"/>
          </w:tcPr>
          <w:p w14:paraId="18AB45A3" w14:textId="77777777" w:rsidR="00D71391" w:rsidRPr="00D71391" w:rsidRDefault="00D71391" w:rsidP="00D71391">
            <w:pPr>
              <w:snapToGrid w:val="0"/>
              <w:spacing w:after="0" w:line="240" w:lineRule="auto"/>
              <w:jc w:val="center"/>
              <w:rPr>
                <w:rFonts w:ascii="Calibri" w:eastAsia="Times New Roman" w:hAnsi="Calibri" w:cs="Calibri"/>
                <w:b/>
                <w:kern w:val="0"/>
                <w:sz w:val="16"/>
                <w:szCs w:val="16"/>
                <w:lang w:eastAsia="pl-PL"/>
                <w14:ligatures w14:val="none"/>
              </w:rPr>
            </w:pPr>
            <w:r w:rsidRPr="00D71391">
              <w:rPr>
                <w:rFonts w:ascii="Calibri" w:eastAsia="Arial" w:hAnsi="Calibri" w:cs="Calibri"/>
                <w:color w:val="000000"/>
                <w:kern w:val="0"/>
                <w:sz w:val="16"/>
                <w:szCs w:val="16"/>
                <w14:ligatures w14:val="none"/>
              </w:rPr>
              <w:t>ŚRODEK M YJĄCYW PŁYNIE O ODCZYNIE ALKAICZNYM NIESKOPIENIACY SEKUMATIC  FR LUB RÓWNOWAŻNY, DO STOSOWAN IA W AUTOMATYCZNYCH MYJNIACH BASENÓW I KACZEK SZPITALNYCH ITP. WYKONANYCH ZE STALI NIERDZEWNEJ I TWORZYW SZTUCZNYCH, NIEZAWIERAJĄCY ZWIĄZKÓW POWIERZCHNIOWO CZYNNYCH ZAWIERAJĄCY SPECJALNE DODATKOWE SUBSTANCJE CHRONIĄCE MYTE PRZEDMIOTY I CZĘŚCI PRZED KOROZJĄ. OPAK. -  KANISTER 5L</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14:paraId="7D9B3A74"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r w:rsidRPr="00D71391">
              <w:rPr>
                <w:rFonts w:ascii="Calibri" w:eastAsia="Arial" w:hAnsi="Calibri" w:cs="Calibri"/>
                <w:kern w:val="0"/>
                <w:sz w:val="16"/>
                <w:szCs w:val="16"/>
                <w14:ligatures w14:val="none"/>
              </w:rPr>
              <w:t>KANISTER</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tcPr>
          <w:p w14:paraId="471E75D7" w14:textId="77777777" w:rsidR="00D71391" w:rsidRPr="00D71391" w:rsidRDefault="00D71391" w:rsidP="00D71391">
            <w:pPr>
              <w:widowControl w:val="0"/>
              <w:autoSpaceDE w:val="0"/>
              <w:autoSpaceDN w:val="0"/>
              <w:spacing w:after="0" w:line="240" w:lineRule="auto"/>
              <w:jc w:val="center"/>
              <w:rPr>
                <w:rFonts w:ascii="Calibri" w:eastAsia="Times New Roman" w:hAnsi="Calibri" w:cs="Calibri"/>
                <w:kern w:val="0"/>
                <w:sz w:val="16"/>
                <w:szCs w:val="16"/>
                <w14:ligatures w14:val="none"/>
              </w:rPr>
            </w:pPr>
            <w:r w:rsidRPr="00D71391">
              <w:rPr>
                <w:rFonts w:ascii="Calibri" w:eastAsia="Arial" w:hAnsi="Calibri" w:cs="Calibri"/>
                <w:kern w:val="0"/>
                <w:sz w:val="18"/>
                <w:szCs w:val="18"/>
                <w14:ligatures w14:val="none"/>
              </w:rPr>
              <w:t>2</w:t>
            </w:r>
          </w:p>
        </w:tc>
        <w:tc>
          <w:tcPr>
            <w:tcW w:w="1418" w:type="dxa"/>
            <w:tcBorders>
              <w:top w:val="single" w:sz="4" w:space="0" w:color="000000"/>
              <w:left w:val="single" w:sz="4" w:space="0" w:color="000000"/>
              <w:bottom w:val="single" w:sz="4" w:space="0" w:color="000000"/>
            </w:tcBorders>
            <w:shd w:val="clear" w:color="auto" w:fill="FFFFFF"/>
            <w:vAlign w:val="center"/>
          </w:tcPr>
          <w:p w14:paraId="769BA320"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p>
        </w:tc>
        <w:tc>
          <w:tcPr>
            <w:tcW w:w="992" w:type="dxa"/>
            <w:tcBorders>
              <w:top w:val="single" w:sz="4" w:space="0" w:color="000000"/>
              <w:left w:val="single" w:sz="4" w:space="0" w:color="000000"/>
              <w:bottom w:val="single" w:sz="4" w:space="0" w:color="000000"/>
            </w:tcBorders>
            <w:shd w:val="clear" w:color="auto" w:fill="FFFFFF"/>
            <w:vAlign w:val="center"/>
          </w:tcPr>
          <w:p w14:paraId="4BCE03A7"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p>
        </w:tc>
        <w:tc>
          <w:tcPr>
            <w:tcW w:w="1134" w:type="dxa"/>
            <w:tcBorders>
              <w:top w:val="single" w:sz="4" w:space="0" w:color="000000"/>
              <w:left w:val="single" w:sz="4" w:space="0" w:color="000000"/>
              <w:bottom w:val="single" w:sz="4" w:space="0" w:color="000000"/>
            </w:tcBorders>
            <w:shd w:val="clear" w:color="auto" w:fill="FFFFFF"/>
            <w:vAlign w:val="center"/>
          </w:tcPr>
          <w:p w14:paraId="396EEF6A"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p>
        </w:tc>
        <w:tc>
          <w:tcPr>
            <w:tcW w:w="1417" w:type="dxa"/>
            <w:tcBorders>
              <w:top w:val="single" w:sz="4" w:space="0" w:color="000000"/>
              <w:left w:val="single" w:sz="4" w:space="0" w:color="000000"/>
              <w:bottom w:val="single" w:sz="4" w:space="0" w:color="000000"/>
            </w:tcBorders>
            <w:shd w:val="clear" w:color="auto" w:fill="FFFFFF"/>
            <w:vAlign w:val="center"/>
          </w:tcPr>
          <w:p w14:paraId="6FE395DD" w14:textId="77777777" w:rsidR="00D71391" w:rsidRPr="00D71391" w:rsidRDefault="00D71391" w:rsidP="00D71391">
            <w:pPr>
              <w:widowControl w:val="0"/>
              <w:autoSpaceDE w:val="0"/>
              <w:autoSpaceDN w:val="0"/>
              <w:spacing w:after="0" w:line="240" w:lineRule="auto"/>
              <w:jc w:val="center"/>
              <w:rPr>
                <w:rFonts w:ascii="Calibri" w:eastAsia="Times New Roman" w:hAnsi="Calibri" w:cs="Calibri"/>
                <w:kern w:val="0"/>
                <w:sz w:val="16"/>
                <w:szCs w:val="16"/>
                <w:lang w:eastAsia="pl-PL"/>
                <w14:ligatures w14:val="none"/>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92FC2"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p>
        </w:tc>
      </w:tr>
      <w:tr w:rsidR="00D71391" w:rsidRPr="00D71391" w14:paraId="2A55923E" w14:textId="77777777" w:rsidTr="00D71391">
        <w:trPr>
          <w:trHeight w:val="744"/>
        </w:trPr>
        <w:tc>
          <w:tcPr>
            <w:tcW w:w="567" w:type="dxa"/>
            <w:tcBorders>
              <w:top w:val="single" w:sz="4" w:space="0" w:color="auto"/>
              <w:left w:val="single" w:sz="4" w:space="0" w:color="auto"/>
              <w:bottom w:val="single" w:sz="4" w:space="0" w:color="auto"/>
              <w:right w:val="nil"/>
            </w:tcBorders>
            <w:shd w:val="clear" w:color="auto" w:fill="BFBFBF"/>
            <w:vAlign w:val="center"/>
          </w:tcPr>
          <w:p w14:paraId="3EE9B1DA"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r w:rsidRPr="00D71391">
              <w:rPr>
                <w:rFonts w:ascii="Calibri" w:eastAsia="Times New Roman" w:hAnsi="Calibri" w:cs="Calibri"/>
                <w:bCs/>
                <w:kern w:val="0"/>
                <w:sz w:val="16"/>
                <w:szCs w:val="16"/>
                <w:lang w:eastAsia="pl-PL"/>
                <w14:ligatures w14:val="none"/>
              </w:rPr>
              <w:t>2.</w:t>
            </w:r>
          </w:p>
        </w:tc>
        <w:tc>
          <w:tcPr>
            <w:tcW w:w="2340" w:type="dxa"/>
            <w:tcBorders>
              <w:top w:val="nil"/>
              <w:left w:val="single" w:sz="4" w:space="0" w:color="auto"/>
              <w:bottom w:val="single" w:sz="4" w:space="0" w:color="auto"/>
              <w:right w:val="single" w:sz="4" w:space="0" w:color="auto"/>
            </w:tcBorders>
            <w:shd w:val="clear" w:color="auto" w:fill="BFBFBF"/>
            <w:vAlign w:val="center"/>
          </w:tcPr>
          <w:p w14:paraId="2658C05A" w14:textId="77777777" w:rsidR="00D71391" w:rsidRPr="00D71391" w:rsidRDefault="00D71391" w:rsidP="00D71391">
            <w:pPr>
              <w:snapToGrid w:val="0"/>
              <w:spacing w:after="0" w:line="240" w:lineRule="auto"/>
              <w:jc w:val="center"/>
              <w:rPr>
                <w:rFonts w:ascii="Calibri" w:eastAsia="Arial" w:hAnsi="Calibri" w:cs="Calibri"/>
                <w:kern w:val="0"/>
                <w:sz w:val="16"/>
                <w:szCs w:val="16"/>
                <w14:ligatures w14:val="none"/>
              </w:rPr>
            </w:pPr>
            <w:r w:rsidRPr="00D71391">
              <w:rPr>
                <w:rFonts w:ascii="Calibri" w:eastAsia="Arial" w:hAnsi="Calibri" w:cs="Calibri"/>
                <w:color w:val="000000"/>
                <w:kern w:val="0"/>
                <w:sz w:val="16"/>
                <w:szCs w:val="16"/>
                <w14:ligatures w14:val="none"/>
              </w:rPr>
              <w:t>PŁYNNY PREPARAT DO  MYCIA  I PŁUKANIA  O  ODCZYNIE KWAŚNYM SEKUM ATIC FKS LUB RÓWNOWAŻNY</w:t>
            </w:r>
          </w:p>
        </w:tc>
        <w:tc>
          <w:tcPr>
            <w:tcW w:w="2340" w:type="dxa"/>
            <w:tcBorders>
              <w:top w:val="nil"/>
              <w:left w:val="single" w:sz="4" w:space="0" w:color="auto"/>
              <w:bottom w:val="single" w:sz="4" w:space="0" w:color="auto"/>
              <w:right w:val="single" w:sz="4" w:space="0" w:color="auto"/>
            </w:tcBorders>
            <w:shd w:val="clear" w:color="auto" w:fill="BFBFBF"/>
            <w:vAlign w:val="center"/>
          </w:tcPr>
          <w:p w14:paraId="35D81377" w14:textId="77777777" w:rsidR="00D71391" w:rsidRPr="00D71391" w:rsidRDefault="00D71391" w:rsidP="00D71391">
            <w:pPr>
              <w:snapToGrid w:val="0"/>
              <w:spacing w:after="0" w:line="240" w:lineRule="auto"/>
              <w:jc w:val="center"/>
              <w:rPr>
                <w:rFonts w:ascii="Calibri" w:eastAsia="Times New Roman" w:hAnsi="Calibri" w:cs="Calibri"/>
                <w:b/>
                <w:kern w:val="0"/>
                <w:sz w:val="16"/>
                <w:szCs w:val="16"/>
                <w:lang w:eastAsia="pl-PL"/>
                <w14:ligatures w14:val="none"/>
              </w:rPr>
            </w:pPr>
            <w:r w:rsidRPr="00D71391">
              <w:rPr>
                <w:rFonts w:ascii="Calibri" w:eastAsia="Arial" w:hAnsi="Calibri" w:cs="Calibri"/>
                <w:color w:val="000000"/>
                <w:kern w:val="0"/>
                <w:sz w:val="16"/>
                <w:szCs w:val="16"/>
                <w14:ligatures w14:val="none"/>
              </w:rPr>
              <w:t>PŁYNNY PREPARAT DO  MYCIA  I PŁUKANIA  O  ODCZYNIE KWAŚNYM SEKUM ATIC FKS LUB RÓWNOWAŻNY, DO STOSOWANIA W</w:t>
            </w:r>
            <w:r w:rsidRPr="00D71391">
              <w:rPr>
                <w:rFonts w:ascii="Calibri" w:eastAsia="Arial" w:hAnsi="Calibri" w:cs="Calibri"/>
                <w:color w:val="000000"/>
                <w:kern w:val="0"/>
                <w:sz w:val="16"/>
                <w:szCs w:val="16"/>
                <w14:ligatures w14:val="none"/>
              </w:rPr>
              <w:br/>
              <w:t xml:space="preserve">AUTOM ATYCZNYCCH M YJNIACH BASENÓW I KACZEK SZPITALNYCH ITP. WYKONANYCH   ZE  STALI    NIERDZEWNEJ    I     TWORZYW SZTUCZNYCH, PREPARAT PRZEZNACZONY DO MYCIA I PŁUKANI A </w:t>
            </w:r>
            <w:r w:rsidRPr="00D71391">
              <w:rPr>
                <w:rFonts w:ascii="Calibri" w:eastAsia="Arial" w:hAnsi="Calibri" w:cs="Calibri"/>
                <w:color w:val="000000"/>
                <w:kern w:val="0"/>
                <w:sz w:val="16"/>
                <w:szCs w:val="16"/>
                <w14:ligatures w14:val="none"/>
              </w:rPr>
              <w:lastRenderedPageBreak/>
              <w:t>TERMOSTATYCZNYCH - 93ST.C- KACZEK I BASENÓW SZPITALNYCH W AUTOMATYCZNYCH URZĄDZENIACH MYJĄCYCH. ŚRODEK ZAPEWNIAJĄCY SCHNIECIE MYTYCH PRZEDMIOTÓW BEZ POWSTAWANIA PLAM, CHRONIĄCY TAKŻE MASZYNĘ PRZED OSADZENIEM SIĘ KAMIENIA. PREPARAT ODPOWIEDNI DO WSZYSTKICH TWARDOŚCI WODY, OPAK. – KANISTER 4,5L- 5L</w:t>
            </w:r>
          </w:p>
        </w:tc>
        <w:tc>
          <w:tcPr>
            <w:tcW w:w="1134" w:type="dxa"/>
            <w:tcBorders>
              <w:top w:val="nil"/>
              <w:left w:val="single" w:sz="4" w:space="0" w:color="auto"/>
              <w:bottom w:val="single" w:sz="4" w:space="0" w:color="auto"/>
              <w:right w:val="single" w:sz="4" w:space="0" w:color="auto"/>
            </w:tcBorders>
            <w:shd w:val="clear" w:color="auto" w:fill="BFBFBF"/>
            <w:vAlign w:val="center"/>
          </w:tcPr>
          <w:p w14:paraId="3D6F7CBF"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r w:rsidRPr="00D71391">
              <w:rPr>
                <w:rFonts w:ascii="Calibri" w:eastAsia="Arial" w:hAnsi="Calibri" w:cs="Calibri"/>
                <w:kern w:val="0"/>
                <w:sz w:val="16"/>
                <w:szCs w:val="16"/>
                <w14:ligatures w14:val="none"/>
              </w:rPr>
              <w:lastRenderedPageBreak/>
              <w:t>KANISTER</w:t>
            </w:r>
          </w:p>
        </w:tc>
        <w:tc>
          <w:tcPr>
            <w:tcW w:w="992" w:type="dxa"/>
            <w:tcBorders>
              <w:top w:val="nil"/>
              <w:left w:val="single" w:sz="4" w:space="0" w:color="auto"/>
              <w:bottom w:val="single" w:sz="4" w:space="0" w:color="auto"/>
              <w:right w:val="single" w:sz="4" w:space="0" w:color="auto"/>
            </w:tcBorders>
            <w:shd w:val="clear" w:color="auto" w:fill="BFBFBF"/>
            <w:vAlign w:val="center"/>
          </w:tcPr>
          <w:p w14:paraId="79116DEB" w14:textId="77777777" w:rsidR="00D71391" w:rsidRPr="00D71391" w:rsidRDefault="00D71391" w:rsidP="00D71391">
            <w:pPr>
              <w:widowControl w:val="0"/>
              <w:autoSpaceDE w:val="0"/>
              <w:autoSpaceDN w:val="0"/>
              <w:spacing w:after="0" w:line="240" w:lineRule="auto"/>
              <w:jc w:val="center"/>
              <w:rPr>
                <w:rFonts w:ascii="Calibri" w:eastAsia="Times New Roman" w:hAnsi="Calibri" w:cs="Calibri"/>
                <w:kern w:val="0"/>
                <w:sz w:val="16"/>
                <w:szCs w:val="16"/>
                <w14:ligatures w14:val="none"/>
              </w:rPr>
            </w:pPr>
            <w:r w:rsidRPr="00D71391">
              <w:rPr>
                <w:rFonts w:ascii="Calibri" w:eastAsia="Arial" w:hAnsi="Calibri" w:cs="Calibri"/>
                <w:kern w:val="0"/>
                <w:sz w:val="18"/>
                <w:szCs w:val="18"/>
                <w14:ligatures w14:val="none"/>
              </w:rPr>
              <w:t>14</w:t>
            </w:r>
          </w:p>
        </w:tc>
        <w:tc>
          <w:tcPr>
            <w:tcW w:w="1418" w:type="dxa"/>
            <w:tcBorders>
              <w:top w:val="single" w:sz="4" w:space="0" w:color="000000"/>
              <w:left w:val="single" w:sz="4" w:space="0" w:color="000000"/>
              <w:bottom w:val="single" w:sz="4" w:space="0" w:color="000000"/>
            </w:tcBorders>
            <w:shd w:val="clear" w:color="auto" w:fill="FFFFFF"/>
            <w:vAlign w:val="center"/>
          </w:tcPr>
          <w:p w14:paraId="2CB2DBF7"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p>
        </w:tc>
        <w:tc>
          <w:tcPr>
            <w:tcW w:w="992" w:type="dxa"/>
            <w:tcBorders>
              <w:top w:val="single" w:sz="4" w:space="0" w:color="000000"/>
              <w:left w:val="single" w:sz="4" w:space="0" w:color="000000"/>
              <w:bottom w:val="single" w:sz="4" w:space="0" w:color="000000"/>
            </w:tcBorders>
            <w:shd w:val="clear" w:color="auto" w:fill="FFFFFF"/>
            <w:vAlign w:val="center"/>
          </w:tcPr>
          <w:p w14:paraId="64AD557D"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p>
        </w:tc>
        <w:tc>
          <w:tcPr>
            <w:tcW w:w="1134" w:type="dxa"/>
            <w:tcBorders>
              <w:top w:val="single" w:sz="4" w:space="0" w:color="000000"/>
              <w:left w:val="single" w:sz="4" w:space="0" w:color="000000"/>
              <w:bottom w:val="single" w:sz="4" w:space="0" w:color="000000"/>
            </w:tcBorders>
            <w:shd w:val="clear" w:color="auto" w:fill="FFFFFF"/>
            <w:vAlign w:val="center"/>
          </w:tcPr>
          <w:p w14:paraId="68B5968B"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p>
        </w:tc>
        <w:tc>
          <w:tcPr>
            <w:tcW w:w="1417" w:type="dxa"/>
            <w:tcBorders>
              <w:top w:val="single" w:sz="4" w:space="0" w:color="000000"/>
              <w:left w:val="single" w:sz="4" w:space="0" w:color="000000"/>
              <w:bottom w:val="single" w:sz="4" w:space="0" w:color="000000"/>
            </w:tcBorders>
            <w:shd w:val="clear" w:color="auto" w:fill="FFFFFF"/>
            <w:vAlign w:val="center"/>
          </w:tcPr>
          <w:p w14:paraId="195D2F2F" w14:textId="77777777" w:rsidR="00D71391" w:rsidRPr="00D71391" w:rsidRDefault="00D71391" w:rsidP="00D71391">
            <w:pPr>
              <w:widowControl w:val="0"/>
              <w:autoSpaceDE w:val="0"/>
              <w:autoSpaceDN w:val="0"/>
              <w:spacing w:after="0" w:line="240" w:lineRule="auto"/>
              <w:jc w:val="center"/>
              <w:rPr>
                <w:rFonts w:ascii="Calibri" w:eastAsia="Times New Roman" w:hAnsi="Calibri" w:cs="Calibri"/>
                <w:kern w:val="0"/>
                <w:sz w:val="16"/>
                <w:szCs w:val="16"/>
                <w:lang w:eastAsia="pl-PL"/>
                <w14:ligatures w14:val="none"/>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7EC00"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p>
        </w:tc>
      </w:tr>
      <w:tr w:rsidR="00D71391" w:rsidRPr="00D71391" w14:paraId="7B353B71" w14:textId="77777777" w:rsidTr="00D71391">
        <w:trPr>
          <w:trHeight w:val="744"/>
        </w:trPr>
        <w:tc>
          <w:tcPr>
            <w:tcW w:w="567" w:type="dxa"/>
            <w:tcBorders>
              <w:top w:val="single" w:sz="4" w:space="0" w:color="auto"/>
              <w:left w:val="single" w:sz="4" w:space="0" w:color="auto"/>
              <w:bottom w:val="single" w:sz="4" w:space="0" w:color="auto"/>
              <w:right w:val="nil"/>
            </w:tcBorders>
            <w:shd w:val="clear" w:color="auto" w:fill="BFBFBF"/>
            <w:vAlign w:val="center"/>
          </w:tcPr>
          <w:p w14:paraId="2FD830FC"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r w:rsidRPr="00D71391">
              <w:rPr>
                <w:rFonts w:ascii="Calibri" w:eastAsia="Times New Roman" w:hAnsi="Calibri" w:cs="Calibri"/>
                <w:bCs/>
                <w:kern w:val="0"/>
                <w:sz w:val="16"/>
                <w:szCs w:val="16"/>
                <w:lang w:eastAsia="pl-PL"/>
                <w14:ligatures w14:val="none"/>
              </w:rPr>
              <w:t>3.</w:t>
            </w:r>
          </w:p>
        </w:tc>
        <w:tc>
          <w:tcPr>
            <w:tcW w:w="2340" w:type="dxa"/>
            <w:tcBorders>
              <w:top w:val="nil"/>
              <w:left w:val="single" w:sz="4" w:space="0" w:color="auto"/>
              <w:bottom w:val="single" w:sz="4" w:space="0" w:color="auto"/>
              <w:right w:val="single" w:sz="4" w:space="0" w:color="auto"/>
            </w:tcBorders>
            <w:shd w:val="clear" w:color="auto" w:fill="BFBFBF"/>
            <w:vAlign w:val="center"/>
          </w:tcPr>
          <w:p w14:paraId="13DC12EF" w14:textId="77777777" w:rsidR="00D71391" w:rsidRPr="00D71391" w:rsidRDefault="00D71391" w:rsidP="00D71391">
            <w:pPr>
              <w:snapToGrid w:val="0"/>
              <w:spacing w:after="0" w:line="240" w:lineRule="auto"/>
              <w:jc w:val="center"/>
              <w:rPr>
                <w:rFonts w:ascii="Calibri" w:eastAsia="Arial" w:hAnsi="Calibri" w:cs="Calibri"/>
                <w:kern w:val="0"/>
                <w:sz w:val="16"/>
                <w:szCs w:val="16"/>
                <w14:ligatures w14:val="none"/>
              </w:rPr>
            </w:pPr>
            <w:r w:rsidRPr="00D71391">
              <w:rPr>
                <w:rFonts w:ascii="Calibri" w:eastAsia="Arial" w:hAnsi="Calibri" w:cs="Calibri"/>
                <w:color w:val="000000"/>
                <w:kern w:val="0"/>
                <w:sz w:val="16"/>
                <w:szCs w:val="16"/>
                <w14:ligatures w14:val="none"/>
              </w:rPr>
              <w:t xml:space="preserve">ŚRODEK NABŁYSZCZAJĄCY Z ODKAMIENIACZEM DOYEN SK22E LUB RÓWNOWAŻNY, </w:t>
            </w:r>
          </w:p>
        </w:tc>
        <w:tc>
          <w:tcPr>
            <w:tcW w:w="2340" w:type="dxa"/>
            <w:tcBorders>
              <w:top w:val="nil"/>
              <w:left w:val="single" w:sz="4" w:space="0" w:color="auto"/>
              <w:bottom w:val="single" w:sz="4" w:space="0" w:color="auto"/>
              <w:right w:val="single" w:sz="4" w:space="0" w:color="auto"/>
            </w:tcBorders>
            <w:shd w:val="clear" w:color="auto" w:fill="BFBFBF"/>
            <w:vAlign w:val="center"/>
          </w:tcPr>
          <w:p w14:paraId="7CCF1710" w14:textId="77777777" w:rsidR="00D71391" w:rsidRPr="00D71391" w:rsidRDefault="00D71391" w:rsidP="00D71391">
            <w:pPr>
              <w:snapToGrid w:val="0"/>
              <w:spacing w:after="0" w:line="240" w:lineRule="auto"/>
              <w:jc w:val="center"/>
              <w:rPr>
                <w:rFonts w:ascii="Calibri" w:eastAsia="Times New Roman" w:hAnsi="Calibri" w:cs="Calibri"/>
                <w:b/>
                <w:kern w:val="0"/>
                <w:sz w:val="16"/>
                <w:szCs w:val="16"/>
                <w:lang w:eastAsia="pl-PL"/>
                <w14:ligatures w14:val="none"/>
              </w:rPr>
            </w:pPr>
            <w:r w:rsidRPr="00D71391">
              <w:rPr>
                <w:rFonts w:ascii="Calibri" w:eastAsia="Arial" w:hAnsi="Calibri" w:cs="Calibri"/>
                <w:color w:val="000000"/>
                <w:kern w:val="0"/>
                <w:sz w:val="16"/>
                <w:szCs w:val="16"/>
                <w14:ligatures w14:val="none"/>
              </w:rPr>
              <w:t>ŚRODEK NABŁYSZCZAJĄCY Z ODKAMIENIACZEM DOYEN SK22E LUB RÓWNOWAŻNY, PRZEZNACZONY DO MASZYNOWEGO MYCIA I DEZYNFEKCJI NACZYŃ SZPITALNYCH- SPRZĘTU SANITARNEGO TYPU BASENY I KACZKI, MISKI ITP. WYKONANYCH ZE STALI NIERDZEWNEJ JAK I TWORZYW SZTUCZNYCH ORAZ DO STOSOWANIA W MYJN IACH DEZYNFEKTORACH, OPAK. - KANISTER 5L</w:t>
            </w:r>
          </w:p>
        </w:tc>
        <w:tc>
          <w:tcPr>
            <w:tcW w:w="1134" w:type="dxa"/>
            <w:tcBorders>
              <w:top w:val="nil"/>
              <w:left w:val="single" w:sz="4" w:space="0" w:color="auto"/>
              <w:bottom w:val="single" w:sz="4" w:space="0" w:color="auto"/>
              <w:right w:val="single" w:sz="4" w:space="0" w:color="auto"/>
            </w:tcBorders>
            <w:shd w:val="clear" w:color="auto" w:fill="BFBFBF"/>
            <w:vAlign w:val="center"/>
          </w:tcPr>
          <w:p w14:paraId="2FB4C284"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r w:rsidRPr="00D71391">
              <w:rPr>
                <w:rFonts w:ascii="Calibri" w:eastAsia="Arial" w:hAnsi="Calibri" w:cs="Calibri"/>
                <w:kern w:val="0"/>
                <w:sz w:val="16"/>
                <w:szCs w:val="16"/>
                <w14:ligatures w14:val="none"/>
              </w:rPr>
              <w:t>KANISTER</w:t>
            </w:r>
          </w:p>
        </w:tc>
        <w:tc>
          <w:tcPr>
            <w:tcW w:w="992" w:type="dxa"/>
            <w:tcBorders>
              <w:top w:val="nil"/>
              <w:left w:val="single" w:sz="4" w:space="0" w:color="auto"/>
              <w:bottom w:val="single" w:sz="4" w:space="0" w:color="auto"/>
              <w:right w:val="single" w:sz="4" w:space="0" w:color="auto"/>
            </w:tcBorders>
            <w:shd w:val="clear" w:color="auto" w:fill="BFBFBF"/>
            <w:vAlign w:val="center"/>
          </w:tcPr>
          <w:p w14:paraId="4497059D" w14:textId="77777777" w:rsidR="00D71391" w:rsidRPr="00D71391" w:rsidRDefault="00D71391" w:rsidP="00D71391">
            <w:pPr>
              <w:widowControl w:val="0"/>
              <w:autoSpaceDE w:val="0"/>
              <w:autoSpaceDN w:val="0"/>
              <w:spacing w:after="0" w:line="240" w:lineRule="auto"/>
              <w:jc w:val="center"/>
              <w:rPr>
                <w:rFonts w:ascii="Calibri" w:eastAsia="Times New Roman" w:hAnsi="Calibri" w:cs="Calibri"/>
                <w:kern w:val="0"/>
                <w:sz w:val="16"/>
                <w:szCs w:val="16"/>
                <w14:ligatures w14:val="none"/>
              </w:rPr>
            </w:pPr>
            <w:r w:rsidRPr="00D71391">
              <w:rPr>
                <w:rFonts w:ascii="Calibri" w:eastAsia="Arial" w:hAnsi="Calibri" w:cs="Calibri"/>
                <w:kern w:val="0"/>
                <w:sz w:val="18"/>
                <w:szCs w:val="18"/>
                <w14:ligatures w14:val="none"/>
              </w:rPr>
              <w:t>104</w:t>
            </w:r>
          </w:p>
        </w:tc>
        <w:tc>
          <w:tcPr>
            <w:tcW w:w="1418" w:type="dxa"/>
            <w:tcBorders>
              <w:top w:val="single" w:sz="4" w:space="0" w:color="000000"/>
              <w:left w:val="single" w:sz="4" w:space="0" w:color="000000"/>
              <w:bottom w:val="single" w:sz="4" w:space="0" w:color="000000"/>
            </w:tcBorders>
            <w:shd w:val="clear" w:color="auto" w:fill="FFFFFF"/>
            <w:vAlign w:val="center"/>
          </w:tcPr>
          <w:p w14:paraId="70BF32B2"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p>
        </w:tc>
        <w:tc>
          <w:tcPr>
            <w:tcW w:w="992" w:type="dxa"/>
            <w:tcBorders>
              <w:top w:val="single" w:sz="4" w:space="0" w:color="000000"/>
              <w:left w:val="single" w:sz="4" w:space="0" w:color="000000"/>
              <w:bottom w:val="single" w:sz="4" w:space="0" w:color="000000"/>
            </w:tcBorders>
            <w:shd w:val="clear" w:color="auto" w:fill="FFFFFF"/>
            <w:vAlign w:val="center"/>
          </w:tcPr>
          <w:p w14:paraId="7208CE9F"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p>
        </w:tc>
        <w:tc>
          <w:tcPr>
            <w:tcW w:w="1134" w:type="dxa"/>
            <w:tcBorders>
              <w:top w:val="single" w:sz="4" w:space="0" w:color="000000"/>
              <w:left w:val="single" w:sz="4" w:space="0" w:color="000000"/>
              <w:bottom w:val="single" w:sz="4" w:space="0" w:color="000000"/>
            </w:tcBorders>
            <w:shd w:val="clear" w:color="auto" w:fill="FFFFFF"/>
            <w:vAlign w:val="center"/>
          </w:tcPr>
          <w:p w14:paraId="56EBA29F"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p>
        </w:tc>
        <w:tc>
          <w:tcPr>
            <w:tcW w:w="1417" w:type="dxa"/>
            <w:tcBorders>
              <w:top w:val="single" w:sz="4" w:space="0" w:color="000000"/>
              <w:left w:val="single" w:sz="4" w:space="0" w:color="000000"/>
              <w:bottom w:val="single" w:sz="4" w:space="0" w:color="000000"/>
            </w:tcBorders>
            <w:shd w:val="clear" w:color="auto" w:fill="FFFFFF"/>
            <w:vAlign w:val="center"/>
          </w:tcPr>
          <w:p w14:paraId="28CA8727" w14:textId="77777777" w:rsidR="00D71391" w:rsidRPr="00D71391" w:rsidRDefault="00D71391" w:rsidP="00D71391">
            <w:pPr>
              <w:widowControl w:val="0"/>
              <w:autoSpaceDE w:val="0"/>
              <w:autoSpaceDN w:val="0"/>
              <w:spacing w:after="0" w:line="240" w:lineRule="auto"/>
              <w:jc w:val="center"/>
              <w:rPr>
                <w:rFonts w:ascii="Calibri" w:eastAsia="Times New Roman" w:hAnsi="Calibri" w:cs="Calibri"/>
                <w:kern w:val="0"/>
                <w:sz w:val="16"/>
                <w:szCs w:val="16"/>
                <w:lang w:eastAsia="pl-PL"/>
                <w14:ligatures w14:val="none"/>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FB164"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p>
        </w:tc>
      </w:tr>
      <w:tr w:rsidR="00D71391" w:rsidRPr="00D71391" w14:paraId="048030E0" w14:textId="77777777" w:rsidTr="00D71391">
        <w:trPr>
          <w:trHeight w:val="744"/>
        </w:trPr>
        <w:tc>
          <w:tcPr>
            <w:tcW w:w="567" w:type="dxa"/>
            <w:tcBorders>
              <w:top w:val="single" w:sz="4" w:space="0" w:color="auto"/>
              <w:left w:val="single" w:sz="4" w:space="0" w:color="auto"/>
              <w:bottom w:val="single" w:sz="4" w:space="0" w:color="auto"/>
              <w:right w:val="nil"/>
            </w:tcBorders>
            <w:shd w:val="clear" w:color="auto" w:fill="BFBFBF"/>
            <w:vAlign w:val="center"/>
          </w:tcPr>
          <w:p w14:paraId="44365077"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r w:rsidRPr="00D71391">
              <w:rPr>
                <w:rFonts w:ascii="Calibri" w:eastAsia="Times New Roman" w:hAnsi="Calibri" w:cs="Calibri"/>
                <w:bCs/>
                <w:kern w:val="0"/>
                <w:sz w:val="16"/>
                <w:szCs w:val="16"/>
                <w:lang w:eastAsia="pl-PL"/>
                <w14:ligatures w14:val="none"/>
              </w:rPr>
              <w:t>4.</w:t>
            </w:r>
          </w:p>
        </w:tc>
        <w:tc>
          <w:tcPr>
            <w:tcW w:w="2340" w:type="dxa"/>
            <w:tcBorders>
              <w:top w:val="nil"/>
              <w:left w:val="single" w:sz="4" w:space="0" w:color="auto"/>
              <w:bottom w:val="single" w:sz="4" w:space="0" w:color="auto"/>
              <w:right w:val="single" w:sz="4" w:space="0" w:color="auto"/>
            </w:tcBorders>
            <w:shd w:val="clear" w:color="auto" w:fill="BFBFBF"/>
            <w:vAlign w:val="center"/>
          </w:tcPr>
          <w:p w14:paraId="72B9CD27" w14:textId="77777777" w:rsidR="00D71391" w:rsidRPr="00D71391" w:rsidRDefault="00D71391" w:rsidP="00D71391">
            <w:pPr>
              <w:snapToGrid w:val="0"/>
              <w:spacing w:after="0" w:line="240" w:lineRule="auto"/>
              <w:jc w:val="center"/>
              <w:rPr>
                <w:rFonts w:ascii="Calibri" w:eastAsia="Arial" w:hAnsi="Calibri" w:cs="Calibri"/>
                <w:kern w:val="0"/>
                <w:sz w:val="16"/>
                <w:szCs w:val="16"/>
                <w14:ligatures w14:val="none"/>
              </w:rPr>
            </w:pPr>
            <w:r w:rsidRPr="00D71391">
              <w:rPr>
                <w:rFonts w:ascii="Calibri" w:eastAsia="Arial" w:hAnsi="Calibri" w:cs="Calibri"/>
                <w:color w:val="000000"/>
                <w:kern w:val="0"/>
                <w:sz w:val="16"/>
                <w:szCs w:val="16"/>
                <w14:ligatures w14:val="none"/>
              </w:rPr>
              <w:t xml:space="preserve">ŚRODEK MYJĄCY DOYEN R1OO  LUB RÓWNOWAŻNY, </w:t>
            </w:r>
          </w:p>
        </w:tc>
        <w:tc>
          <w:tcPr>
            <w:tcW w:w="2340" w:type="dxa"/>
            <w:tcBorders>
              <w:top w:val="nil"/>
              <w:left w:val="single" w:sz="4" w:space="0" w:color="auto"/>
              <w:bottom w:val="single" w:sz="4" w:space="0" w:color="auto"/>
              <w:right w:val="single" w:sz="4" w:space="0" w:color="auto"/>
            </w:tcBorders>
            <w:shd w:val="clear" w:color="auto" w:fill="BFBFBF"/>
            <w:vAlign w:val="center"/>
          </w:tcPr>
          <w:p w14:paraId="5D004EE5" w14:textId="77777777" w:rsidR="00D71391" w:rsidRPr="00D71391" w:rsidRDefault="00D71391" w:rsidP="00D71391">
            <w:pPr>
              <w:snapToGrid w:val="0"/>
              <w:spacing w:after="0" w:line="240" w:lineRule="auto"/>
              <w:jc w:val="center"/>
              <w:rPr>
                <w:rFonts w:ascii="Calibri" w:eastAsia="Times New Roman" w:hAnsi="Calibri" w:cs="Calibri"/>
                <w:b/>
                <w:kern w:val="0"/>
                <w:sz w:val="16"/>
                <w:szCs w:val="16"/>
                <w:lang w:eastAsia="pl-PL"/>
                <w14:ligatures w14:val="none"/>
              </w:rPr>
            </w:pPr>
            <w:r w:rsidRPr="00D71391">
              <w:rPr>
                <w:rFonts w:ascii="Calibri" w:eastAsia="Arial" w:hAnsi="Calibri" w:cs="Calibri"/>
                <w:color w:val="000000"/>
                <w:kern w:val="0"/>
                <w:sz w:val="16"/>
                <w:szCs w:val="16"/>
                <w14:ligatures w14:val="none"/>
              </w:rPr>
              <w:t>ŚRODEK MYJĄCY DOYEN R1OO  LUB RÓWNOWAŻNY, PRZEZNACZONY DO MASZYNOWEGO MYCIA I DEZYNFEKCJI - SPRZĘTU SANITARNEGO TYPU BASENY I KACZKI, MISKI ITP. WYKONANYCH ZE STALI NIERDZEWNEJ JAK I TWORZYW SZTUCZNYCH ORAZ  DO STOSOWANIA W MYJNIACH DEZYNFEKTORACH, OPAK. – KANISTER 5L</w:t>
            </w:r>
          </w:p>
        </w:tc>
        <w:tc>
          <w:tcPr>
            <w:tcW w:w="1134" w:type="dxa"/>
            <w:tcBorders>
              <w:top w:val="nil"/>
              <w:left w:val="single" w:sz="4" w:space="0" w:color="auto"/>
              <w:bottom w:val="single" w:sz="4" w:space="0" w:color="auto"/>
              <w:right w:val="single" w:sz="4" w:space="0" w:color="auto"/>
            </w:tcBorders>
            <w:shd w:val="clear" w:color="auto" w:fill="BFBFBF"/>
            <w:vAlign w:val="center"/>
          </w:tcPr>
          <w:p w14:paraId="6FDF9F99"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r w:rsidRPr="00D71391">
              <w:rPr>
                <w:rFonts w:ascii="Calibri" w:eastAsia="Arial" w:hAnsi="Calibri" w:cs="Calibri"/>
                <w:kern w:val="0"/>
                <w:sz w:val="16"/>
                <w:szCs w:val="16"/>
                <w14:ligatures w14:val="none"/>
              </w:rPr>
              <w:t>KANISTER</w:t>
            </w:r>
          </w:p>
        </w:tc>
        <w:tc>
          <w:tcPr>
            <w:tcW w:w="992" w:type="dxa"/>
            <w:tcBorders>
              <w:top w:val="nil"/>
              <w:left w:val="single" w:sz="4" w:space="0" w:color="auto"/>
              <w:bottom w:val="single" w:sz="4" w:space="0" w:color="auto"/>
              <w:right w:val="single" w:sz="4" w:space="0" w:color="auto"/>
            </w:tcBorders>
            <w:shd w:val="clear" w:color="auto" w:fill="BFBFBF"/>
            <w:vAlign w:val="center"/>
          </w:tcPr>
          <w:p w14:paraId="70FAACCF" w14:textId="77777777" w:rsidR="00D71391" w:rsidRPr="00D71391" w:rsidRDefault="00D71391" w:rsidP="00D71391">
            <w:pPr>
              <w:widowControl w:val="0"/>
              <w:autoSpaceDE w:val="0"/>
              <w:autoSpaceDN w:val="0"/>
              <w:spacing w:after="0" w:line="240" w:lineRule="auto"/>
              <w:jc w:val="center"/>
              <w:rPr>
                <w:rFonts w:ascii="Calibri" w:eastAsia="Times New Roman" w:hAnsi="Calibri" w:cs="Calibri"/>
                <w:kern w:val="0"/>
                <w:sz w:val="16"/>
                <w:szCs w:val="16"/>
                <w14:ligatures w14:val="none"/>
              </w:rPr>
            </w:pPr>
            <w:r w:rsidRPr="00D71391">
              <w:rPr>
                <w:rFonts w:ascii="Calibri" w:eastAsia="Arial" w:hAnsi="Calibri" w:cs="Calibri"/>
                <w:kern w:val="0"/>
                <w:sz w:val="18"/>
                <w:szCs w:val="18"/>
                <w14:ligatures w14:val="none"/>
              </w:rPr>
              <w:t>28</w:t>
            </w:r>
          </w:p>
        </w:tc>
        <w:tc>
          <w:tcPr>
            <w:tcW w:w="1418" w:type="dxa"/>
            <w:tcBorders>
              <w:top w:val="single" w:sz="4" w:space="0" w:color="000000"/>
              <w:left w:val="single" w:sz="4" w:space="0" w:color="000000"/>
              <w:bottom w:val="single" w:sz="4" w:space="0" w:color="000000"/>
            </w:tcBorders>
            <w:shd w:val="clear" w:color="auto" w:fill="FFFFFF"/>
            <w:vAlign w:val="center"/>
          </w:tcPr>
          <w:p w14:paraId="5BC487B2"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p>
        </w:tc>
        <w:tc>
          <w:tcPr>
            <w:tcW w:w="992" w:type="dxa"/>
            <w:tcBorders>
              <w:top w:val="single" w:sz="4" w:space="0" w:color="000000"/>
              <w:left w:val="single" w:sz="4" w:space="0" w:color="000000"/>
              <w:bottom w:val="single" w:sz="4" w:space="0" w:color="000000"/>
            </w:tcBorders>
            <w:shd w:val="clear" w:color="auto" w:fill="FFFFFF"/>
            <w:vAlign w:val="center"/>
          </w:tcPr>
          <w:p w14:paraId="1D96934E"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p>
        </w:tc>
        <w:tc>
          <w:tcPr>
            <w:tcW w:w="1134" w:type="dxa"/>
            <w:tcBorders>
              <w:top w:val="single" w:sz="4" w:space="0" w:color="000000"/>
              <w:left w:val="single" w:sz="4" w:space="0" w:color="000000"/>
              <w:bottom w:val="single" w:sz="4" w:space="0" w:color="000000"/>
            </w:tcBorders>
            <w:shd w:val="clear" w:color="auto" w:fill="FFFFFF"/>
            <w:vAlign w:val="center"/>
          </w:tcPr>
          <w:p w14:paraId="349DD06F"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p>
        </w:tc>
        <w:tc>
          <w:tcPr>
            <w:tcW w:w="1417" w:type="dxa"/>
            <w:tcBorders>
              <w:top w:val="single" w:sz="4" w:space="0" w:color="000000"/>
              <w:left w:val="single" w:sz="4" w:space="0" w:color="000000"/>
              <w:bottom w:val="single" w:sz="4" w:space="0" w:color="000000"/>
            </w:tcBorders>
            <w:shd w:val="clear" w:color="auto" w:fill="FFFFFF"/>
            <w:vAlign w:val="center"/>
          </w:tcPr>
          <w:p w14:paraId="2551F589" w14:textId="77777777" w:rsidR="00D71391" w:rsidRPr="00D71391" w:rsidRDefault="00D71391" w:rsidP="00D71391">
            <w:pPr>
              <w:widowControl w:val="0"/>
              <w:autoSpaceDE w:val="0"/>
              <w:autoSpaceDN w:val="0"/>
              <w:spacing w:after="0" w:line="240" w:lineRule="auto"/>
              <w:jc w:val="center"/>
              <w:rPr>
                <w:rFonts w:ascii="Calibri" w:eastAsia="Times New Roman" w:hAnsi="Calibri" w:cs="Calibri"/>
                <w:kern w:val="0"/>
                <w:sz w:val="16"/>
                <w:szCs w:val="16"/>
                <w:lang w:eastAsia="pl-PL"/>
                <w14:ligatures w14:val="none"/>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55FFC"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p>
        </w:tc>
      </w:tr>
      <w:tr w:rsidR="00D71391" w:rsidRPr="00D71391" w14:paraId="6C940F7F" w14:textId="77777777" w:rsidTr="00D71391">
        <w:trPr>
          <w:trHeight w:val="744"/>
        </w:trPr>
        <w:tc>
          <w:tcPr>
            <w:tcW w:w="567" w:type="dxa"/>
            <w:tcBorders>
              <w:top w:val="single" w:sz="4" w:space="0" w:color="auto"/>
              <w:left w:val="single" w:sz="4" w:space="0" w:color="auto"/>
              <w:bottom w:val="single" w:sz="4" w:space="0" w:color="auto"/>
              <w:right w:val="nil"/>
            </w:tcBorders>
            <w:shd w:val="clear" w:color="auto" w:fill="BFBFBF"/>
            <w:vAlign w:val="center"/>
          </w:tcPr>
          <w:p w14:paraId="44DFAB2F"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p>
        </w:tc>
        <w:tc>
          <w:tcPr>
            <w:tcW w:w="5814" w:type="dxa"/>
            <w:gridSpan w:val="3"/>
            <w:tcBorders>
              <w:top w:val="nil"/>
              <w:left w:val="single" w:sz="4" w:space="0" w:color="auto"/>
              <w:bottom w:val="single" w:sz="4" w:space="0" w:color="auto"/>
              <w:right w:val="single" w:sz="4" w:space="0" w:color="auto"/>
            </w:tcBorders>
            <w:shd w:val="clear" w:color="auto" w:fill="BFBFBF"/>
            <w:vAlign w:val="center"/>
          </w:tcPr>
          <w:p w14:paraId="53B7118D"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r w:rsidRPr="00D71391">
              <w:rPr>
                <w:rFonts w:ascii="Calibri" w:eastAsia="Times New Roman" w:hAnsi="Calibri" w:cs="Calibri"/>
                <w:bCs/>
                <w:kern w:val="0"/>
                <w:sz w:val="16"/>
                <w:szCs w:val="16"/>
                <w:lang w:eastAsia="pl-PL"/>
                <w14:ligatures w14:val="none"/>
              </w:rPr>
              <w:t xml:space="preserve">ZGODNIE Z ZALECENIAMI PRODUCENTÓW I SERWISANTÓW MYJEK-DEZYNFEKTORÓW – DLA PRAWIDŁOWEGO FUNKCJONOWANIA POSIADANYCH PRZEZ ZAMAWIAJĄCEGO URZĄDZEŃ ZALECANE JEST STOSOWANIE ŚRODKÓW ORAZ SERII SECUMATIC (SECUMATIC FR, SECUMATIC FKS) ORAZ DOYENSK 22E, DOYENR 1OO, BOWIEM RODZAJ UŻYTEGO ŚRODKA ZALEŻY ZARÓWNO OD PROGRAMU DEZYNFEKCJI </w:t>
            </w:r>
            <w:r w:rsidRPr="00D71391">
              <w:rPr>
                <w:rFonts w:ascii="Calibri" w:eastAsia="Times New Roman" w:hAnsi="Calibri" w:cs="Calibri"/>
                <w:bCs/>
                <w:kern w:val="0"/>
                <w:sz w:val="16"/>
                <w:szCs w:val="16"/>
                <w:lang w:eastAsia="pl-PL"/>
                <w14:ligatures w14:val="none"/>
              </w:rPr>
              <w:lastRenderedPageBreak/>
              <w:t>TERMICZNEJ, JAK RÓWNIEŻ OD TERMOSTABILNOŚCI UŻYWANYCH BASENÓW SZPITALNYCH, PONADTO PRZYCZYNIA SIĘ DO BEZAWARYJNEGO UŻYTKOWANIA URZĄDZEŃ, TYM SAMYM ZNACZNIE WYDŁUŻAJĄC ICH ŻYWOTNOŚĆ LUB RÓWNOWAŻNE JEŻELI GWARANTUJĄ NA PIŚMIE, TAKIE SAMO DZIAŁANIE I BEZAWARYJNOŚĆ URZĄDZEŃ.</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tcPr>
          <w:p w14:paraId="31292225" w14:textId="77777777" w:rsidR="00D71391" w:rsidRPr="00D71391" w:rsidRDefault="00D71391" w:rsidP="00D71391">
            <w:pPr>
              <w:widowControl w:val="0"/>
              <w:autoSpaceDE w:val="0"/>
              <w:autoSpaceDN w:val="0"/>
              <w:spacing w:after="0" w:line="240" w:lineRule="auto"/>
              <w:jc w:val="center"/>
              <w:rPr>
                <w:rFonts w:ascii="Calibri" w:eastAsia="Times New Roman" w:hAnsi="Calibri" w:cs="Calibri"/>
                <w:kern w:val="0"/>
                <w:sz w:val="16"/>
                <w:szCs w:val="16"/>
                <w14:ligatures w14:val="none"/>
              </w:rPr>
            </w:pPr>
          </w:p>
        </w:tc>
        <w:tc>
          <w:tcPr>
            <w:tcW w:w="1418" w:type="dxa"/>
            <w:tcBorders>
              <w:top w:val="single" w:sz="4" w:space="0" w:color="000000"/>
              <w:left w:val="single" w:sz="4" w:space="0" w:color="000000"/>
              <w:bottom w:val="single" w:sz="4" w:space="0" w:color="000000"/>
            </w:tcBorders>
            <w:shd w:val="clear" w:color="auto" w:fill="FFFFFF"/>
            <w:vAlign w:val="center"/>
          </w:tcPr>
          <w:p w14:paraId="120FA9B4"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p>
        </w:tc>
        <w:tc>
          <w:tcPr>
            <w:tcW w:w="992" w:type="dxa"/>
            <w:tcBorders>
              <w:top w:val="single" w:sz="4" w:space="0" w:color="000000"/>
              <w:left w:val="single" w:sz="4" w:space="0" w:color="000000"/>
              <w:bottom w:val="single" w:sz="4" w:space="0" w:color="000000"/>
            </w:tcBorders>
            <w:shd w:val="clear" w:color="auto" w:fill="FFFFFF"/>
            <w:vAlign w:val="center"/>
          </w:tcPr>
          <w:p w14:paraId="7DEE2412"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p>
        </w:tc>
        <w:tc>
          <w:tcPr>
            <w:tcW w:w="1134" w:type="dxa"/>
            <w:tcBorders>
              <w:top w:val="single" w:sz="4" w:space="0" w:color="000000"/>
              <w:left w:val="single" w:sz="4" w:space="0" w:color="000000"/>
              <w:bottom w:val="single" w:sz="4" w:space="0" w:color="000000"/>
            </w:tcBorders>
            <w:shd w:val="clear" w:color="auto" w:fill="FFFFFF"/>
            <w:vAlign w:val="center"/>
          </w:tcPr>
          <w:p w14:paraId="33EAC3E5"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p>
        </w:tc>
        <w:tc>
          <w:tcPr>
            <w:tcW w:w="1417" w:type="dxa"/>
            <w:tcBorders>
              <w:top w:val="single" w:sz="4" w:space="0" w:color="000000"/>
              <w:left w:val="single" w:sz="4" w:space="0" w:color="000000"/>
              <w:bottom w:val="single" w:sz="4" w:space="0" w:color="000000"/>
            </w:tcBorders>
            <w:shd w:val="clear" w:color="auto" w:fill="FFFFFF"/>
            <w:vAlign w:val="center"/>
          </w:tcPr>
          <w:p w14:paraId="5069FDAF" w14:textId="77777777" w:rsidR="00D71391" w:rsidRPr="00D71391" w:rsidRDefault="00D71391" w:rsidP="00D71391">
            <w:pPr>
              <w:widowControl w:val="0"/>
              <w:autoSpaceDE w:val="0"/>
              <w:autoSpaceDN w:val="0"/>
              <w:spacing w:after="0" w:line="240" w:lineRule="auto"/>
              <w:jc w:val="center"/>
              <w:rPr>
                <w:rFonts w:ascii="Calibri" w:eastAsia="Times New Roman" w:hAnsi="Calibri" w:cs="Calibri"/>
                <w:kern w:val="0"/>
                <w:sz w:val="16"/>
                <w:szCs w:val="16"/>
                <w:lang w:eastAsia="pl-PL"/>
                <w14:ligatures w14:val="none"/>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60615"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p>
        </w:tc>
      </w:tr>
      <w:tr w:rsidR="00D71391" w:rsidRPr="00D71391" w14:paraId="252288F5" w14:textId="77777777" w:rsidTr="00517E50">
        <w:tc>
          <w:tcPr>
            <w:tcW w:w="567" w:type="dxa"/>
            <w:tcBorders>
              <w:top w:val="single" w:sz="4" w:space="0" w:color="000000"/>
              <w:left w:val="single" w:sz="4" w:space="0" w:color="000000"/>
              <w:bottom w:val="single" w:sz="4" w:space="0" w:color="000000"/>
            </w:tcBorders>
            <w:shd w:val="clear" w:color="auto" w:fill="auto"/>
            <w:vAlign w:val="center"/>
          </w:tcPr>
          <w:p w14:paraId="07235A00" w14:textId="77777777" w:rsidR="00D71391" w:rsidRPr="00D71391" w:rsidRDefault="00D71391" w:rsidP="00D71391">
            <w:pPr>
              <w:snapToGrid w:val="0"/>
              <w:spacing w:after="0" w:line="240" w:lineRule="auto"/>
              <w:jc w:val="center"/>
              <w:rPr>
                <w:rFonts w:ascii="Calibri" w:eastAsia="Times New Roman" w:hAnsi="Calibri" w:cs="Calibri"/>
                <w:b/>
                <w:kern w:val="0"/>
                <w:sz w:val="18"/>
                <w:szCs w:val="18"/>
                <w:lang w:eastAsia="pl-PL"/>
                <w14:ligatures w14:val="none"/>
              </w:rPr>
            </w:pPr>
          </w:p>
        </w:tc>
        <w:tc>
          <w:tcPr>
            <w:tcW w:w="2340" w:type="dxa"/>
            <w:tcBorders>
              <w:top w:val="single" w:sz="4" w:space="0" w:color="000000"/>
              <w:left w:val="single" w:sz="4" w:space="0" w:color="000000"/>
              <w:bottom w:val="single" w:sz="4" w:space="0" w:color="000000"/>
              <w:right w:val="single" w:sz="4" w:space="0" w:color="000000"/>
            </w:tcBorders>
          </w:tcPr>
          <w:p w14:paraId="724063F9" w14:textId="77777777" w:rsidR="00D71391" w:rsidRPr="00D71391" w:rsidRDefault="00D71391" w:rsidP="00D71391">
            <w:pPr>
              <w:snapToGrid w:val="0"/>
              <w:spacing w:after="0" w:line="240" w:lineRule="auto"/>
              <w:rPr>
                <w:rFonts w:ascii="Calibri" w:eastAsia="Times New Roman" w:hAnsi="Calibri" w:cs="Calibri"/>
                <w:b/>
                <w:kern w:val="0"/>
                <w:sz w:val="18"/>
                <w:szCs w:val="18"/>
                <w:lang w:eastAsia="pl-PL"/>
                <w14:ligatures w14:val="none"/>
              </w:rPr>
            </w:pPr>
          </w:p>
        </w:tc>
        <w:tc>
          <w:tcPr>
            <w:tcW w:w="2340" w:type="dxa"/>
            <w:tcBorders>
              <w:top w:val="single" w:sz="4" w:space="0" w:color="000000"/>
              <w:left w:val="single" w:sz="4" w:space="0" w:color="000000"/>
              <w:bottom w:val="single" w:sz="4" w:space="0" w:color="000000"/>
            </w:tcBorders>
            <w:shd w:val="clear" w:color="auto" w:fill="auto"/>
            <w:vAlign w:val="center"/>
          </w:tcPr>
          <w:p w14:paraId="2B484D95" w14:textId="77777777" w:rsidR="00D71391" w:rsidRPr="00D71391" w:rsidRDefault="00D71391" w:rsidP="00D71391">
            <w:pPr>
              <w:snapToGrid w:val="0"/>
              <w:spacing w:after="0" w:line="240" w:lineRule="auto"/>
              <w:rPr>
                <w:rFonts w:ascii="Calibri" w:eastAsia="Times New Roman" w:hAnsi="Calibri" w:cs="Calibri"/>
                <w:b/>
                <w:kern w:val="0"/>
                <w:sz w:val="16"/>
                <w:szCs w:val="16"/>
                <w:lang w:eastAsia="pl-PL"/>
                <w14:ligatures w14:val="none"/>
              </w:rPr>
            </w:pPr>
            <w:r w:rsidRPr="00D71391">
              <w:rPr>
                <w:rFonts w:ascii="Calibri" w:eastAsia="Times New Roman" w:hAnsi="Calibri" w:cs="Calibri"/>
                <w:b/>
                <w:kern w:val="0"/>
                <w:sz w:val="16"/>
                <w:szCs w:val="16"/>
                <w:lang w:eastAsia="pl-PL"/>
                <w14:ligatures w14:val="none"/>
              </w:rPr>
              <w:t>OGÓŁEM:</w:t>
            </w:r>
          </w:p>
        </w:tc>
        <w:tc>
          <w:tcPr>
            <w:tcW w:w="1134" w:type="dxa"/>
            <w:tcBorders>
              <w:top w:val="single" w:sz="4" w:space="0" w:color="auto"/>
              <w:left w:val="single" w:sz="4" w:space="0" w:color="000000"/>
              <w:bottom w:val="single" w:sz="4" w:space="0" w:color="000000"/>
              <w:right w:val="single" w:sz="4" w:space="0" w:color="000000"/>
              <w:tl2br w:val="single" w:sz="4" w:space="0" w:color="auto"/>
              <w:tr2bl w:val="single" w:sz="4" w:space="0" w:color="auto"/>
            </w:tcBorders>
          </w:tcPr>
          <w:p w14:paraId="0FD50601" w14:textId="77777777" w:rsidR="00D71391" w:rsidRPr="00D71391" w:rsidRDefault="00D71391" w:rsidP="00D71391">
            <w:pPr>
              <w:snapToGrid w:val="0"/>
              <w:spacing w:after="0" w:line="240" w:lineRule="auto"/>
              <w:jc w:val="center"/>
              <w:rPr>
                <w:rFonts w:ascii="Calibri" w:eastAsia="Times New Roman" w:hAnsi="Calibri" w:cs="Calibri"/>
                <w:b/>
                <w:kern w:val="0"/>
                <w:sz w:val="16"/>
                <w:szCs w:val="16"/>
                <w:lang w:eastAsia="pl-PL"/>
                <w14:ligatures w14:val="none"/>
              </w:rPr>
            </w:pPr>
          </w:p>
        </w:tc>
        <w:tc>
          <w:tcPr>
            <w:tcW w:w="992" w:type="dxa"/>
            <w:tcBorders>
              <w:top w:val="single" w:sz="4" w:space="0" w:color="auto"/>
              <w:left w:val="single" w:sz="4" w:space="0" w:color="000000"/>
              <w:bottom w:val="single" w:sz="4" w:space="0" w:color="000000"/>
              <w:tl2br w:val="single" w:sz="4" w:space="0" w:color="auto"/>
              <w:tr2bl w:val="single" w:sz="4" w:space="0" w:color="auto"/>
            </w:tcBorders>
            <w:shd w:val="clear" w:color="auto" w:fill="auto"/>
            <w:vAlign w:val="center"/>
          </w:tcPr>
          <w:p w14:paraId="7A5402AA" w14:textId="77777777" w:rsidR="00D71391" w:rsidRPr="00D71391" w:rsidRDefault="00D71391" w:rsidP="00D71391">
            <w:pPr>
              <w:snapToGrid w:val="0"/>
              <w:spacing w:after="0" w:line="240" w:lineRule="auto"/>
              <w:jc w:val="center"/>
              <w:rPr>
                <w:rFonts w:ascii="Calibri" w:eastAsia="Times New Roman" w:hAnsi="Calibri" w:cs="Calibri"/>
                <w:b/>
                <w:kern w:val="0"/>
                <w:sz w:val="18"/>
                <w:szCs w:val="18"/>
                <w:lang w:eastAsia="pl-PL"/>
                <w14:ligatures w14:val="none"/>
              </w:rPr>
            </w:pPr>
          </w:p>
        </w:tc>
        <w:tc>
          <w:tcPr>
            <w:tcW w:w="1418" w:type="dxa"/>
            <w:tcBorders>
              <w:top w:val="single" w:sz="4" w:space="0" w:color="000000"/>
              <w:left w:val="single" w:sz="4" w:space="0" w:color="000000"/>
              <w:bottom w:val="single" w:sz="4" w:space="0" w:color="000000"/>
              <w:tl2br w:val="single" w:sz="4" w:space="0" w:color="auto"/>
              <w:tr2bl w:val="single" w:sz="4" w:space="0" w:color="auto"/>
            </w:tcBorders>
            <w:shd w:val="clear" w:color="auto" w:fill="auto"/>
            <w:vAlign w:val="center"/>
          </w:tcPr>
          <w:p w14:paraId="03F73DB4" w14:textId="77777777" w:rsidR="00D71391" w:rsidRPr="00D71391" w:rsidRDefault="00D71391" w:rsidP="00D71391">
            <w:pPr>
              <w:snapToGrid w:val="0"/>
              <w:spacing w:after="0" w:line="240" w:lineRule="auto"/>
              <w:jc w:val="center"/>
              <w:rPr>
                <w:rFonts w:ascii="Calibri" w:eastAsia="Times New Roman" w:hAnsi="Calibri" w:cs="Calibri"/>
                <w:b/>
                <w:kern w:val="0"/>
                <w:sz w:val="18"/>
                <w:szCs w:val="18"/>
                <w:lang w:eastAsia="pl-PL"/>
                <w14:ligatures w14:val="none"/>
              </w:rPr>
            </w:pPr>
          </w:p>
        </w:tc>
        <w:tc>
          <w:tcPr>
            <w:tcW w:w="992" w:type="dxa"/>
            <w:tcBorders>
              <w:top w:val="single" w:sz="4" w:space="0" w:color="000000"/>
              <w:left w:val="single" w:sz="4" w:space="0" w:color="000000"/>
              <w:bottom w:val="single" w:sz="4" w:space="0" w:color="000000"/>
            </w:tcBorders>
            <w:shd w:val="clear" w:color="auto" w:fill="auto"/>
            <w:vAlign w:val="center"/>
          </w:tcPr>
          <w:p w14:paraId="3F06E54D" w14:textId="77777777" w:rsidR="00D71391" w:rsidRPr="00D71391" w:rsidRDefault="00D71391" w:rsidP="00D71391">
            <w:pPr>
              <w:snapToGrid w:val="0"/>
              <w:spacing w:after="0" w:line="240" w:lineRule="auto"/>
              <w:jc w:val="center"/>
              <w:rPr>
                <w:rFonts w:ascii="Calibri" w:eastAsia="Times New Roman" w:hAnsi="Calibri" w:cs="Calibri"/>
                <w:b/>
                <w:kern w:val="0"/>
                <w:sz w:val="18"/>
                <w:szCs w:val="18"/>
                <w:lang w:eastAsia="pl-PL"/>
                <w14:ligatures w14:val="none"/>
              </w:rPr>
            </w:pPr>
          </w:p>
        </w:tc>
        <w:tc>
          <w:tcPr>
            <w:tcW w:w="1134" w:type="dxa"/>
            <w:tcBorders>
              <w:top w:val="single" w:sz="4" w:space="0" w:color="000000"/>
              <w:left w:val="single" w:sz="4" w:space="0" w:color="000000"/>
              <w:bottom w:val="single" w:sz="4" w:space="0" w:color="000000"/>
              <w:tl2br w:val="single" w:sz="4" w:space="0" w:color="auto"/>
              <w:tr2bl w:val="single" w:sz="4" w:space="0" w:color="auto"/>
            </w:tcBorders>
            <w:shd w:val="clear" w:color="auto" w:fill="auto"/>
            <w:vAlign w:val="center"/>
          </w:tcPr>
          <w:p w14:paraId="06979CAF" w14:textId="77777777" w:rsidR="00D71391" w:rsidRPr="00D71391" w:rsidRDefault="00D71391" w:rsidP="00D71391">
            <w:pPr>
              <w:snapToGrid w:val="0"/>
              <w:spacing w:after="0" w:line="240" w:lineRule="auto"/>
              <w:jc w:val="center"/>
              <w:rPr>
                <w:rFonts w:ascii="Calibri" w:eastAsia="Times New Roman" w:hAnsi="Calibri" w:cs="Calibri"/>
                <w:b/>
                <w:kern w:val="0"/>
                <w:sz w:val="18"/>
                <w:szCs w:val="18"/>
                <w:lang w:eastAsia="pl-PL"/>
                <w14:ligatures w14:val="none"/>
              </w:rPr>
            </w:pPr>
          </w:p>
        </w:tc>
        <w:tc>
          <w:tcPr>
            <w:tcW w:w="1417" w:type="dxa"/>
            <w:tcBorders>
              <w:top w:val="single" w:sz="4" w:space="0" w:color="000000"/>
              <w:left w:val="single" w:sz="4" w:space="0" w:color="000000"/>
              <w:bottom w:val="single" w:sz="4" w:space="0" w:color="000000"/>
            </w:tcBorders>
            <w:shd w:val="clear" w:color="auto" w:fill="auto"/>
            <w:vAlign w:val="center"/>
          </w:tcPr>
          <w:p w14:paraId="016293A9" w14:textId="77777777" w:rsidR="00D71391" w:rsidRPr="00D71391" w:rsidRDefault="00D71391" w:rsidP="00D71391">
            <w:pPr>
              <w:snapToGrid w:val="0"/>
              <w:spacing w:after="0" w:line="240" w:lineRule="auto"/>
              <w:jc w:val="center"/>
              <w:rPr>
                <w:rFonts w:ascii="Calibri" w:eastAsia="Times New Roman" w:hAnsi="Calibri" w:cs="Calibri"/>
                <w:b/>
                <w:kern w:val="0"/>
                <w:sz w:val="18"/>
                <w:szCs w:val="18"/>
                <w:lang w:eastAsia="pl-PL"/>
                <w14:ligatures w14:val="none"/>
              </w:rPr>
            </w:pPr>
          </w:p>
        </w:tc>
        <w:tc>
          <w:tcPr>
            <w:tcW w:w="2268"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shd w:val="clear" w:color="auto" w:fill="auto"/>
            <w:vAlign w:val="center"/>
          </w:tcPr>
          <w:p w14:paraId="3DC762B5" w14:textId="77777777" w:rsidR="00D71391" w:rsidRPr="00D71391" w:rsidRDefault="00D71391" w:rsidP="00D71391">
            <w:pPr>
              <w:snapToGrid w:val="0"/>
              <w:spacing w:after="0" w:line="240" w:lineRule="auto"/>
              <w:jc w:val="center"/>
              <w:rPr>
                <w:rFonts w:ascii="Calibri" w:eastAsia="Times New Roman" w:hAnsi="Calibri" w:cs="Calibri"/>
                <w:b/>
                <w:kern w:val="0"/>
                <w:sz w:val="18"/>
                <w:szCs w:val="18"/>
                <w:lang w:eastAsia="pl-PL"/>
                <w14:ligatures w14:val="none"/>
              </w:rPr>
            </w:pPr>
          </w:p>
        </w:tc>
      </w:tr>
    </w:tbl>
    <w:p w14:paraId="38ECDDB8" w14:textId="77777777" w:rsidR="00D71391" w:rsidRPr="00D71391" w:rsidRDefault="00D71391" w:rsidP="00D71391">
      <w:pPr>
        <w:widowControl w:val="0"/>
        <w:autoSpaceDE w:val="0"/>
        <w:autoSpaceDN w:val="0"/>
        <w:spacing w:after="0" w:line="240" w:lineRule="auto"/>
        <w:rPr>
          <w:rFonts w:ascii="Times New Roman" w:eastAsia="Times New Roman" w:hAnsi="Times New Roman" w:cs="Times New Roman"/>
          <w:i/>
          <w:color w:val="FF0000"/>
          <w:kern w:val="0"/>
          <w:sz w:val="24"/>
          <w:szCs w:val="24"/>
          <w:lang w:eastAsia="pl-PL"/>
          <w14:ligatures w14:val="none"/>
        </w:rPr>
      </w:pPr>
    </w:p>
    <w:p w14:paraId="7202B6F4" w14:textId="77777777" w:rsidR="00D71391" w:rsidRPr="00D71391" w:rsidRDefault="00D71391" w:rsidP="00D71391">
      <w:pPr>
        <w:widowControl w:val="0"/>
        <w:autoSpaceDE w:val="0"/>
        <w:autoSpaceDN w:val="0"/>
        <w:spacing w:before="75" w:after="0" w:line="240" w:lineRule="auto"/>
        <w:ind w:right="491"/>
        <w:outlineLvl w:val="0"/>
        <w:rPr>
          <w:rFonts w:ascii="Times New Roman" w:eastAsia="Arial" w:hAnsi="Times New Roman" w:cs="Times New Roman"/>
          <w:color w:val="00B0F0"/>
          <w:kern w:val="0"/>
          <w:sz w:val="16"/>
          <w:szCs w:val="16"/>
          <w14:ligatures w14:val="none"/>
        </w:rPr>
      </w:pPr>
      <w:r w:rsidRPr="00D71391">
        <w:rPr>
          <w:rFonts w:ascii="Times New Roman" w:eastAsia="Arial" w:hAnsi="Times New Roman" w:cs="Times New Roman"/>
          <w:color w:val="00B0F0"/>
          <w:kern w:val="0"/>
          <w:sz w:val="16"/>
          <w:szCs w:val="16"/>
          <w14:ligatures w14:val="none"/>
        </w:rPr>
        <w:t>ZAMAWIAJĄCY WYMAGA, ABY ASORTYMENT - DOSTARCZANY BYŁ ZGODNIE Z WYMOGAMI - TZN. W OPAKOWANIU TRANSPORTOWYM TYPU KARTON ZNAJDUJE SIĘ ORYGINALNE OPAKOWANIE ZBIORCZE PRODUCENTA. W PRZECIWNYM WYPADKU TOWAR NIE ZOSTANIE PRZYJĘTY DO MAGAZYNU. NIE DOPUSZCZA SIĘ DOSTAWY TOWARU BEZ W/W OPAKOWAŃ TZW. LUZEM I INNYM RODZAJEM OPAKOWANIA TRANSPORTOWEGO.</w:t>
      </w:r>
    </w:p>
    <w:p w14:paraId="67741BE1" w14:textId="77777777" w:rsidR="00E86220" w:rsidRDefault="00E86220"/>
    <w:sectPr w:rsidR="00E86220" w:rsidSect="00944EB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391"/>
    <w:rsid w:val="00944EBA"/>
    <w:rsid w:val="00D71391"/>
    <w:rsid w:val="00E862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669B6"/>
  <w15:chartTrackingRefBased/>
  <w15:docId w15:val="{A06560B9-64DB-44C5-8D43-A69765C2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2825</Characters>
  <Application>Microsoft Office Word</Application>
  <DocSecurity>0</DocSecurity>
  <Lines>23</Lines>
  <Paragraphs>6</Paragraphs>
  <ScaleCrop>false</ScaleCrop>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U012</dc:creator>
  <cp:keywords/>
  <dc:description/>
  <cp:lastModifiedBy>U012</cp:lastModifiedBy>
  <cp:revision>1</cp:revision>
  <dcterms:created xsi:type="dcterms:W3CDTF">2024-01-15T11:34:00Z</dcterms:created>
  <dcterms:modified xsi:type="dcterms:W3CDTF">2024-01-15T11:34:00Z</dcterms:modified>
</cp:coreProperties>
</file>