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06720749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 wp14:anchorId="47318EE7" wp14:editId="03808AFE">
            <wp:extent cx="5760720" cy="635635"/>
            <wp:effectExtent l="0" t="0" r="0" b="0"/>
            <wp:docPr id="81387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11AE" w14:textId="1F99CF22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CA4FA2">
        <w:rPr>
          <w:rFonts w:ascii="Sylfaen" w:hAnsi="Sylfaen"/>
          <w:sz w:val="22"/>
          <w:szCs w:val="22"/>
        </w:rPr>
        <w:t>2023-09-2</w:t>
      </w:r>
      <w:r w:rsidR="00E20262">
        <w:rPr>
          <w:rFonts w:ascii="Sylfaen" w:hAnsi="Sylfaen"/>
          <w:sz w:val="22"/>
          <w:szCs w:val="22"/>
        </w:rPr>
        <w:t>2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4B7CCE7F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6A0E309C" w14:textId="77777777" w:rsidR="00B20A12" w:rsidRPr="00EF6175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25F56EF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CA4FA2">
        <w:rPr>
          <w:rFonts w:ascii="Sylfaen" w:hAnsi="Sylfaen"/>
          <w:sz w:val="22"/>
          <w:szCs w:val="22"/>
        </w:rPr>
        <w:t>83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4978AC6" w14:textId="0C2D5BFF" w:rsidR="00B20A12" w:rsidRPr="00B20A12" w:rsidRDefault="00B20A12" w:rsidP="00B20A1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CA4FA2">
        <w:rPr>
          <w:rFonts w:ascii="Sylfaen" w:hAnsi="Sylfaen"/>
          <w:color w:val="auto"/>
          <w:sz w:val="22"/>
          <w:szCs w:val="22"/>
          <w:u w:val="single"/>
        </w:rPr>
        <w:t>sprzętu i aparatury medycznej</w:t>
      </w:r>
      <w:r w:rsidR="00C756CE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246CDE74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6C217D61" w14:textId="711E25B9" w:rsidR="000B48BC" w:rsidRPr="00EF6175" w:rsidRDefault="000B48BC" w:rsidP="000B48B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553177">
        <w:rPr>
          <w:rFonts w:ascii="Sylfaen" w:hAnsi="Sylfaen" w:cs="Times New Roman"/>
          <w:b w:val="0"/>
          <w:sz w:val="22"/>
          <w:szCs w:val="22"/>
          <w:lang w:val="pl-PL"/>
        </w:rPr>
        <w:t>30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5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7789483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C7C61CD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18"/>
          <w:szCs w:val="18"/>
          <w:lang w:eastAsia="en-US" w:bidi="ar-SA"/>
          <w14:ligatures w14:val="standardContextual"/>
        </w:rPr>
      </w:pPr>
    </w:p>
    <w:p w14:paraId="0922F815" w14:textId="0666DE69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Pytanie nr 1</w:t>
      </w:r>
    </w:p>
    <w:p w14:paraId="2891422C" w14:textId="54A9976C" w:rsidR="00553177" w:rsidRDefault="00553177" w:rsidP="00553177">
      <w:pPr>
        <w:spacing w:line="360" w:lineRule="auto"/>
        <w:rPr>
          <w:rFonts w:eastAsia="Times New Roman" w:cs="Times New Roman"/>
          <w:sz w:val="22"/>
          <w:szCs w:val="22"/>
          <w:lang w:eastAsia="pl-PL" w:bidi="ar-SA"/>
        </w:rPr>
      </w:pPr>
      <w:r>
        <w:rPr>
          <w:sz w:val="22"/>
          <w:szCs w:val="22"/>
        </w:rPr>
        <w:t>Pytanie do części nr 5 – Diatermia z argonem</w:t>
      </w:r>
    </w:p>
    <w:p w14:paraId="67A461EE" w14:textId="7777777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Czy Zamawiający wymaga diatermii z przystawką argonową, reduktorem ciśnienia, butlą argonową? Pozostałe parametry zgodnie z SIWZ?</w:t>
      </w:r>
    </w:p>
    <w:p w14:paraId="284DE066" w14:textId="62166826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Odpowiedź na pytanie nr 1</w:t>
      </w:r>
    </w:p>
    <w:p w14:paraId="59E07BB9" w14:textId="7A191EC5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Tak. </w:t>
      </w:r>
    </w:p>
    <w:p w14:paraId="1316E374" w14:textId="50B2445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Pytanie nr 2</w:t>
      </w:r>
    </w:p>
    <w:p w14:paraId="4EA662F9" w14:textId="30BE6434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Pytanie do części nr 5 – Diatermia z argonem</w:t>
      </w:r>
    </w:p>
    <w:p w14:paraId="602FD3F4" w14:textId="7777777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Czy zamawiający dopuści  diatermię z argonem z innowacyjnymi parametrami? Między innymi takimi jak:</w:t>
      </w:r>
    </w:p>
    <w:p w14:paraId="25E32E41" w14:textId="7777777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możliwość skutecznego zapłonu argonu przy mocy poniżej 5W?</w:t>
      </w:r>
    </w:p>
    <w:p w14:paraId="17723BB2" w14:textId="7777777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możliwość bezpiecznej pracy, aktywacja argonu w odległości powyżej 1cm od tkanki w zabiegach laparoskopowych, endoskopowych, chirurgii otwartej?</w:t>
      </w:r>
    </w:p>
    <w:p w14:paraId="1468EB77" w14:textId="7777777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możliwość współpracy z wielorazowymi sondami argonowymi i wielorazowym kablem przyłączeniowym? Pozwoli zamawiającemu na oszczędności w planowanych procedurach. </w:t>
      </w:r>
    </w:p>
    <w:p w14:paraId="181DF8DE" w14:textId="77777777" w:rsidR="00553177" w:rsidRDefault="00553177" w:rsidP="00553177">
      <w:pPr>
        <w:spacing w:line="360" w:lineRule="auto"/>
        <w:rPr>
          <w:sz w:val="22"/>
          <w:szCs w:val="22"/>
        </w:rPr>
      </w:pPr>
    </w:p>
    <w:p w14:paraId="0099341F" w14:textId="1EB58D04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Odpowiedź na pytanie nr 2</w:t>
      </w:r>
    </w:p>
    <w:p w14:paraId="4492435C" w14:textId="71CE939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Tak. Pozostałe parametry zgodnie z SWZ.</w:t>
      </w:r>
    </w:p>
    <w:p w14:paraId="4A2F09C0" w14:textId="5F545C2B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Pytanie nr 3</w:t>
      </w:r>
    </w:p>
    <w:p w14:paraId="50E11ECF" w14:textId="1D00FE78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Pytanie do części nr 5 – Diatermia z argonem</w:t>
      </w:r>
    </w:p>
    <w:p w14:paraId="6767D3F2" w14:textId="7777777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Czy Zamawiający dopuści diatermię z argonem kompatybilną z generatorem ultradźwiękowym i platformą jezdną? Pozostałe parametry zgodne z SWIZ.</w:t>
      </w:r>
    </w:p>
    <w:p w14:paraId="470D4B58" w14:textId="77777777" w:rsidR="00DC0D24" w:rsidRDefault="00DC0D24" w:rsidP="00553177">
      <w:pPr>
        <w:jc w:val="both"/>
        <w:rPr>
          <w:rFonts w:ascii="Sylfaen" w:hAnsi="Sylfaen"/>
          <w:sz w:val="16"/>
          <w:szCs w:val="16"/>
        </w:rPr>
      </w:pPr>
    </w:p>
    <w:p w14:paraId="121A80FF" w14:textId="756C1DEF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Odpowiedź na pytanie nr </w:t>
      </w:r>
      <w:r>
        <w:rPr>
          <w:sz w:val="22"/>
          <w:szCs w:val="22"/>
        </w:rPr>
        <w:t>3</w:t>
      </w:r>
    </w:p>
    <w:p w14:paraId="1DD363BF" w14:textId="77777777" w:rsidR="00553177" w:rsidRDefault="00553177" w:rsidP="005531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Tak. Pozostałe parametry zgodnie z SWZ.</w:t>
      </w:r>
    </w:p>
    <w:p w14:paraId="615E2C81" w14:textId="77777777" w:rsidR="00DC0D24" w:rsidRDefault="00DC0D24" w:rsidP="00B20A12">
      <w:pPr>
        <w:jc w:val="both"/>
        <w:rPr>
          <w:rFonts w:ascii="Sylfaen" w:hAnsi="Sylfaen"/>
          <w:sz w:val="16"/>
          <w:szCs w:val="16"/>
        </w:rPr>
      </w:pPr>
    </w:p>
    <w:p w14:paraId="0E51DC70" w14:textId="77777777" w:rsidR="00DC0D24" w:rsidRDefault="00DC0D24" w:rsidP="00B20A12">
      <w:pPr>
        <w:jc w:val="both"/>
        <w:rPr>
          <w:rFonts w:ascii="Sylfaen" w:hAnsi="Sylfaen"/>
          <w:sz w:val="16"/>
          <w:szCs w:val="16"/>
        </w:rPr>
      </w:pPr>
    </w:p>
    <w:p w14:paraId="60581915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92391D7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68668337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79538A5C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3645AACC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493F20CA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5FDCC49B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538259AF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7CCDF267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45FC472A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74E7E1EA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77FE8235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5A1D808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34153664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69ED1028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6253185D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655A7E60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685D863B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49D2F72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3DF2BE4F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39449BBC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53B69F8A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0217945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15658B80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A132DAB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6E52A81C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7B3880AB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B1112A4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5BAC1709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3F8D842D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32EEC62B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4AA2DB4D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4E520FB2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1D647E92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5F28108A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B16387A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132AC2C4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15CAAB29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0E0C8D11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3333E260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1B04E4C3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5A88582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75CE8FCC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07FA9A4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5D0FF0A4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6F261A8B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47A7371E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41D2F230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53770790" w14:textId="77777777" w:rsidR="00553177" w:rsidRDefault="00553177" w:rsidP="00B20A12">
      <w:pPr>
        <w:jc w:val="both"/>
        <w:rPr>
          <w:rFonts w:ascii="Sylfaen" w:hAnsi="Sylfaen"/>
          <w:sz w:val="16"/>
          <w:szCs w:val="16"/>
        </w:rPr>
      </w:pPr>
    </w:p>
    <w:p w14:paraId="2A583D19" w14:textId="77777777" w:rsidR="00DC0D24" w:rsidRDefault="00DC0D24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98647AE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CA4FA2">
        <w:rPr>
          <w:rFonts w:ascii="Sylfaen" w:hAnsi="Sylfaen"/>
          <w:sz w:val="16"/>
          <w:szCs w:val="16"/>
        </w:rPr>
        <w:t>2</w:t>
      </w:r>
      <w:r w:rsidR="00E20262">
        <w:rPr>
          <w:rFonts w:ascii="Sylfaen" w:hAnsi="Sylfaen"/>
          <w:sz w:val="16"/>
          <w:szCs w:val="16"/>
        </w:rPr>
        <w:t>2</w:t>
      </w:r>
      <w:r>
        <w:rPr>
          <w:rFonts w:ascii="Sylfaen" w:hAnsi="Sylfaen"/>
          <w:sz w:val="16"/>
          <w:szCs w:val="16"/>
        </w:rPr>
        <w:t>.09.2023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B48BC"/>
    <w:rsid w:val="00196811"/>
    <w:rsid w:val="001D4771"/>
    <w:rsid w:val="002003F7"/>
    <w:rsid w:val="002E4D3F"/>
    <w:rsid w:val="003259EB"/>
    <w:rsid w:val="00553177"/>
    <w:rsid w:val="00A865CE"/>
    <w:rsid w:val="00B20A12"/>
    <w:rsid w:val="00C756CE"/>
    <w:rsid w:val="00CA4FA2"/>
    <w:rsid w:val="00D37189"/>
    <w:rsid w:val="00DC0D24"/>
    <w:rsid w:val="00E20262"/>
    <w:rsid w:val="00E76613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2023-09-22T11:15:00Z</cp:lastPrinted>
  <dcterms:created xsi:type="dcterms:W3CDTF">2023-09-22T11:36:00Z</dcterms:created>
  <dcterms:modified xsi:type="dcterms:W3CDTF">2023-09-22T11:36:00Z</dcterms:modified>
</cp:coreProperties>
</file>