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30F6" w14:textId="06720749" w:rsidR="00CA4FA2" w:rsidRDefault="00CA4FA2" w:rsidP="00CA4FA2">
      <w:pPr>
        <w:pStyle w:val="Default"/>
        <w:rPr>
          <w:rFonts w:ascii="Sylfaen" w:hAnsi="Sylfaen"/>
          <w:sz w:val="22"/>
          <w:szCs w:val="22"/>
        </w:rPr>
      </w:pPr>
      <w:r>
        <w:rPr>
          <w:rFonts w:ascii="Sylfaen" w:hAnsi="Sylfaen"/>
          <w:noProof/>
          <w:sz w:val="22"/>
          <w:szCs w:val="22"/>
        </w:rPr>
        <w:drawing>
          <wp:inline distT="0" distB="0" distL="0" distR="0" wp14:anchorId="47318EE7" wp14:editId="03808AFE">
            <wp:extent cx="5760720" cy="635635"/>
            <wp:effectExtent l="0" t="0" r="0" b="0"/>
            <wp:docPr id="8138723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911AE" w14:textId="1F99CF22" w:rsidR="00EF6175" w:rsidRPr="00EF6175" w:rsidRDefault="00EF6175" w:rsidP="00EF6175">
      <w:pPr>
        <w:pStyle w:val="Default"/>
        <w:jc w:val="right"/>
        <w:rPr>
          <w:rFonts w:ascii="Sylfaen" w:hAnsi="Sylfaen"/>
          <w:sz w:val="22"/>
          <w:szCs w:val="22"/>
        </w:rPr>
      </w:pPr>
      <w:r w:rsidRPr="00EF6175">
        <w:rPr>
          <w:rFonts w:ascii="Sylfaen" w:hAnsi="Sylfaen"/>
          <w:sz w:val="22"/>
          <w:szCs w:val="22"/>
        </w:rPr>
        <w:t xml:space="preserve">Toruń, </w:t>
      </w:r>
      <w:r w:rsidR="00CA4FA2">
        <w:rPr>
          <w:rFonts w:ascii="Sylfaen" w:hAnsi="Sylfaen"/>
          <w:sz w:val="22"/>
          <w:szCs w:val="22"/>
        </w:rPr>
        <w:t>2023-09-2</w:t>
      </w:r>
      <w:r w:rsidR="00E20262">
        <w:rPr>
          <w:rFonts w:ascii="Sylfaen" w:hAnsi="Sylfaen"/>
          <w:sz w:val="22"/>
          <w:szCs w:val="22"/>
        </w:rPr>
        <w:t>2</w:t>
      </w:r>
    </w:p>
    <w:p w14:paraId="63C80AB0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4B7CCE7F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6A0E309C" w14:textId="77777777" w:rsidR="00B20A12" w:rsidRPr="00EF6175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074B390F" w14:textId="25F56EF7" w:rsidR="00B20A12" w:rsidRPr="00A74649" w:rsidRDefault="00B20A12" w:rsidP="00B20A12">
      <w:pPr>
        <w:spacing w:line="200" w:lineRule="atLeast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L.dz. SSM.DZP.200.</w:t>
      </w:r>
      <w:r w:rsidR="00CA4FA2">
        <w:rPr>
          <w:rFonts w:ascii="Sylfaen" w:hAnsi="Sylfaen"/>
          <w:sz w:val="22"/>
          <w:szCs w:val="22"/>
        </w:rPr>
        <w:t>83</w:t>
      </w:r>
      <w:r>
        <w:rPr>
          <w:rFonts w:ascii="Sylfaen" w:hAnsi="Sylfaen"/>
          <w:sz w:val="22"/>
          <w:szCs w:val="22"/>
        </w:rPr>
        <w:t>.</w:t>
      </w:r>
      <w:r w:rsidRPr="00A74649">
        <w:rPr>
          <w:rFonts w:ascii="Sylfaen" w:hAnsi="Sylfaen"/>
          <w:sz w:val="22"/>
          <w:szCs w:val="22"/>
        </w:rPr>
        <w:t>202</w:t>
      </w:r>
      <w:r>
        <w:rPr>
          <w:rFonts w:ascii="Sylfaen" w:hAnsi="Sylfaen"/>
          <w:sz w:val="22"/>
          <w:szCs w:val="22"/>
        </w:rPr>
        <w:t>3</w:t>
      </w:r>
    </w:p>
    <w:p w14:paraId="6BD8BB55" w14:textId="77777777" w:rsidR="00B20A12" w:rsidRPr="00A74649" w:rsidRDefault="00B20A12" w:rsidP="00B20A12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4978AC6" w14:textId="0C2D5BFF" w:rsidR="00B20A12" w:rsidRPr="00B20A12" w:rsidRDefault="00B20A12" w:rsidP="00B20A12">
      <w:pPr>
        <w:pStyle w:val="Nagwek2"/>
        <w:jc w:val="both"/>
        <w:rPr>
          <w:color w:val="auto"/>
          <w:u w:val="single"/>
        </w:rPr>
      </w:pPr>
      <w:r w:rsidRPr="00B20A12">
        <w:rPr>
          <w:rFonts w:ascii="Sylfaen" w:hAnsi="Sylfaen"/>
          <w:color w:val="auto"/>
          <w:sz w:val="22"/>
          <w:szCs w:val="22"/>
          <w:u w:val="single"/>
        </w:rPr>
        <w:t xml:space="preserve">dotyczy: postępowania o udzielenie zamówienia publicznego w trybie przetargu nieograniczonego na dostawę </w:t>
      </w:r>
      <w:r w:rsidR="00CA4FA2">
        <w:rPr>
          <w:rFonts w:ascii="Sylfaen" w:hAnsi="Sylfaen"/>
          <w:color w:val="auto"/>
          <w:sz w:val="22"/>
          <w:szCs w:val="22"/>
          <w:u w:val="single"/>
        </w:rPr>
        <w:t>sprzętu i aparatury medycznej</w:t>
      </w:r>
      <w:r w:rsidR="00C756CE">
        <w:rPr>
          <w:rFonts w:ascii="Sylfaen" w:hAnsi="Sylfaen"/>
          <w:color w:val="auto"/>
          <w:sz w:val="22"/>
          <w:szCs w:val="22"/>
          <w:u w:val="single"/>
        </w:rPr>
        <w:t>.</w:t>
      </w:r>
    </w:p>
    <w:p w14:paraId="38B00B38" w14:textId="77777777" w:rsidR="00EF6175" w:rsidRPr="00EF6175" w:rsidRDefault="00EF6175" w:rsidP="00EF6175">
      <w:pPr>
        <w:jc w:val="both"/>
        <w:rPr>
          <w:rFonts w:ascii="Sylfaen" w:hAnsi="Sylfaen"/>
          <w:sz w:val="22"/>
          <w:szCs w:val="22"/>
        </w:rPr>
      </w:pPr>
    </w:p>
    <w:p w14:paraId="54AB43DA" w14:textId="652D87BC" w:rsidR="00EF6175" w:rsidRPr="00EF6175" w:rsidRDefault="00EF6175" w:rsidP="00EF6175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EF6175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CA4FA2">
        <w:rPr>
          <w:rFonts w:ascii="Sylfaen" w:hAnsi="Sylfaen" w:cs="Times New Roman"/>
          <w:b w:val="0"/>
          <w:sz w:val="22"/>
          <w:szCs w:val="22"/>
          <w:lang w:val="pl-PL"/>
        </w:rPr>
        <w:t>0</w:t>
      </w:r>
      <w:r w:rsidR="00E20262">
        <w:rPr>
          <w:rFonts w:ascii="Sylfaen" w:hAnsi="Sylfaen" w:cs="Times New Roman"/>
          <w:b w:val="0"/>
          <w:sz w:val="22"/>
          <w:szCs w:val="22"/>
          <w:lang w:val="pl-PL"/>
        </w:rPr>
        <w:t>6</w:t>
      </w:r>
      <w:r w:rsidRPr="00EF6175">
        <w:rPr>
          <w:rFonts w:ascii="Sylfaen" w:hAnsi="Sylfaen" w:cs="Times New Roman"/>
          <w:b w:val="0"/>
          <w:sz w:val="22"/>
          <w:szCs w:val="22"/>
        </w:rPr>
        <w:t>.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0</w:t>
      </w:r>
      <w:r w:rsidR="00CA4FA2">
        <w:rPr>
          <w:rFonts w:ascii="Sylfaen" w:hAnsi="Sylfaen" w:cs="Times New Roman"/>
          <w:b w:val="0"/>
          <w:sz w:val="22"/>
          <w:szCs w:val="22"/>
          <w:lang w:val="pl-PL"/>
        </w:rPr>
        <w:t>6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.</w:t>
      </w:r>
      <w:r w:rsidRPr="00EF6175">
        <w:rPr>
          <w:rFonts w:ascii="Sylfaen" w:hAnsi="Sylfaen" w:cs="Times New Roman"/>
          <w:b w:val="0"/>
          <w:sz w:val="22"/>
          <w:szCs w:val="22"/>
        </w:rPr>
        <w:t>202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ami 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7AA5170D" w14:textId="77777777" w:rsidR="00CA4FA2" w:rsidRDefault="00CA4FA2" w:rsidP="00CA4FA2">
      <w:pPr>
        <w:jc w:val="both"/>
        <w:rPr>
          <w:rFonts w:ascii="Sylfaen" w:eastAsia="Times New Roman" w:hAnsi="Sylfaen"/>
          <w:sz w:val="22"/>
          <w:szCs w:val="22"/>
          <w:lang w:eastAsia="pl-PL" w:bidi="ar-SA"/>
        </w:rPr>
      </w:pPr>
    </w:p>
    <w:p w14:paraId="4773BDA3" w14:textId="15B6E322" w:rsidR="00E20262" w:rsidRDefault="00E20262" w:rsidP="00E20262">
      <w:r>
        <w:t>Pytanie 1</w:t>
      </w:r>
    </w:p>
    <w:p w14:paraId="66F2EB72" w14:textId="107A8602" w:rsidR="00E20262" w:rsidRDefault="00E20262" w:rsidP="00E20262">
      <w:pPr>
        <w:rPr>
          <w:rFonts w:eastAsiaTheme="minorHAnsi" w:cstheme="minorBidi"/>
          <w:sz w:val="22"/>
          <w:szCs w:val="22"/>
          <w:lang w:eastAsia="en-US" w:bidi="ar-SA"/>
        </w:rPr>
      </w:pPr>
      <w:r>
        <w:t xml:space="preserve">Pak. 8 </w:t>
      </w:r>
    </w:p>
    <w:p w14:paraId="103F603D" w14:textId="77777777" w:rsidR="00E20262" w:rsidRDefault="00E20262" w:rsidP="00E20262">
      <w:r>
        <w:t>Czy Zamawiający wymaga, by urządzenie było sprzętem medycznym, a nie komercyjnym, czy laboratoryjnym, co reguluje: Art. 17 pkt. 1 ust 2 w ustawie z dnia 15 kwietnia 2011 r. o działalności leczniczej Dz.U. 2011 nr 112 poz. 654, który mówi, że podmiot leczniczy jest obowiązany spełniać warunek stosowania wyrobów odpowiadającym wymaganiom ustawy z dnia 20 maja 2010 r. o wyrobach medycznych (Dz. U. Nr 107, poz. 679 oraz z 2011 r. Nr 102, poz. 586)?</w:t>
      </w:r>
    </w:p>
    <w:p w14:paraId="6A5BC63F" w14:textId="3F710C58" w:rsidR="00E20262" w:rsidRDefault="00E20262" w:rsidP="00E20262">
      <w:r>
        <w:t>Odpowiedź na pytanie nr 1</w:t>
      </w:r>
    </w:p>
    <w:p w14:paraId="0B619EB1" w14:textId="622AC3C7" w:rsidR="00E20262" w:rsidRDefault="00E20262" w:rsidP="00E20262">
      <w:r>
        <w:t>Nie wymaga.</w:t>
      </w:r>
    </w:p>
    <w:p w14:paraId="74E61B84" w14:textId="77777777" w:rsidR="00E20262" w:rsidRDefault="00E20262" w:rsidP="00E20262"/>
    <w:p w14:paraId="22543625" w14:textId="6F98AF67" w:rsidR="00E20262" w:rsidRDefault="00E20262" w:rsidP="00E20262">
      <w:r>
        <w:t>Pytanie nr 2</w:t>
      </w:r>
    </w:p>
    <w:p w14:paraId="5DD140AB" w14:textId="3ABA90DD" w:rsidR="00E20262" w:rsidRDefault="00E20262" w:rsidP="00E20262">
      <w:r>
        <w:t>Pak. 8 Do Pkt. 11</w:t>
      </w:r>
    </w:p>
    <w:p w14:paraId="3FAABB89" w14:textId="77777777" w:rsidR="00E20262" w:rsidRDefault="00E20262" w:rsidP="00E20262">
      <w:r>
        <w:t>Czy Zamawiający dopuści cieplarkę o poj. 300 l wyposażoną w 5 półek ze stali z plastikową rączką z możliwością regulacji i zdejmowania?</w:t>
      </w:r>
    </w:p>
    <w:p w14:paraId="13E94154" w14:textId="77777777" w:rsidR="00E20262" w:rsidRDefault="00E20262" w:rsidP="00E20262"/>
    <w:p w14:paraId="2A31975E" w14:textId="4B88AC7E" w:rsidR="00E20262" w:rsidRDefault="00E20262" w:rsidP="00E20262">
      <w:r>
        <w:t>Pytanie nr 3</w:t>
      </w:r>
    </w:p>
    <w:p w14:paraId="767BDCB9" w14:textId="5EB02008" w:rsidR="00E20262" w:rsidRDefault="00E20262" w:rsidP="00E20262">
      <w:r>
        <w:t>Pak. 8 Do pkt. 23</w:t>
      </w:r>
    </w:p>
    <w:p w14:paraId="08CFA1AB" w14:textId="77777777" w:rsidR="00E20262" w:rsidRPr="00E20262" w:rsidRDefault="00E20262" w:rsidP="00E20262">
      <w:pPr>
        <w:rPr>
          <w:rFonts w:ascii="Sylfaen" w:hAnsi="Sylfaen" w:cs="Arial"/>
          <w:color w:val="000000"/>
          <w:sz w:val="22"/>
          <w:szCs w:val="22"/>
        </w:rPr>
      </w:pPr>
      <w:r w:rsidRPr="00E20262">
        <w:rPr>
          <w:sz w:val="22"/>
          <w:szCs w:val="22"/>
        </w:rPr>
        <w:t>Czy Zamawiający dopuści cieplarkę o wymiarach 177 cm x 79 cm x 74 cm (</w:t>
      </w:r>
      <w:r w:rsidRPr="00E20262">
        <w:rPr>
          <w:rFonts w:ascii="Sylfaen" w:hAnsi="Sylfaen" w:cs="Arial"/>
          <w:color w:val="000000"/>
          <w:sz w:val="22"/>
          <w:szCs w:val="22"/>
        </w:rPr>
        <w:t>wys. x gł. x szer.)?</w:t>
      </w:r>
    </w:p>
    <w:p w14:paraId="3961678C" w14:textId="388CFF58" w:rsidR="00E20262" w:rsidRPr="00E20262" w:rsidRDefault="00E20262" w:rsidP="00E20262">
      <w:pPr>
        <w:rPr>
          <w:rFonts w:ascii="Sylfaen" w:hAnsi="Sylfaen" w:cs="Arial"/>
          <w:color w:val="000000"/>
          <w:sz w:val="22"/>
          <w:szCs w:val="22"/>
        </w:rPr>
      </w:pPr>
      <w:r w:rsidRPr="00E20262">
        <w:rPr>
          <w:rFonts w:ascii="Sylfaen" w:hAnsi="Sylfaen" w:cs="Arial"/>
          <w:color w:val="000000"/>
          <w:sz w:val="22"/>
          <w:szCs w:val="22"/>
        </w:rPr>
        <w:t>Odpowiedź na pytanie nr 1i2</w:t>
      </w:r>
    </w:p>
    <w:p w14:paraId="0E5C107D" w14:textId="3FC30B54" w:rsidR="00E20262" w:rsidRPr="00E20262" w:rsidRDefault="00E20262" w:rsidP="00E20262">
      <w:pPr>
        <w:rPr>
          <w:rFonts w:ascii="Sylfaen" w:hAnsi="Sylfaen" w:cs="Arial"/>
          <w:color w:val="000000"/>
          <w:sz w:val="22"/>
          <w:szCs w:val="22"/>
        </w:rPr>
      </w:pPr>
      <w:r w:rsidRPr="00E20262">
        <w:rPr>
          <w:rFonts w:ascii="Sylfaen" w:hAnsi="Sylfaen" w:cs="Arial"/>
          <w:color w:val="000000"/>
          <w:sz w:val="22"/>
          <w:szCs w:val="22"/>
        </w:rPr>
        <w:t>Patrz modyfikacja SWZ.</w:t>
      </w:r>
    </w:p>
    <w:p w14:paraId="2AF848D0" w14:textId="25693CF8" w:rsidR="00CA4FA2" w:rsidRPr="00CA4FA2" w:rsidRDefault="00CA4FA2" w:rsidP="00CA4FA2">
      <w:pPr>
        <w:pStyle w:val="Tekstpodstawowy"/>
        <w:spacing w:after="0"/>
        <w:rPr>
          <w:rFonts w:ascii="Sylfaen" w:hAnsi="Sylfaen" w:cs="Arial"/>
          <w:smallCaps/>
          <w:sz w:val="22"/>
          <w:szCs w:val="22"/>
          <w:u w:val="single"/>
        </w:rPr>
      </w:pPr>
    </w:p>
    <w:p w14:paraId="0E21F6F5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06257339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5F5EECF8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748AEEBB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3520D708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619892B0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01FB66DA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77894833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0CFCD9DF" w14:textId="04FA24EC" w:rsidR="00EF6175" w:rsidRPr="00B20A12" w:rsidRDefault="00B20A12" w:rsidP="00B20A12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 w:rsidR="00CA4FA2">
        <w:rPr>
          <w:rFonts w:ascii="Sylfaen" w:hAnsi="Sylfaen"/>
          <w:sz w:val="16"/>
          <w:szCs w:val="16"/>
        </w:rPr>
        <w:t>2</w:t>
      </w:r>
      <w:r w:rsidR="00E20262">
        <w:rPr>
          <w:rFonts w:ascii="Sylfaen" w:hAnsi="Sylfaen"/>
          <w:sz w:val="16"/>
          <w:szCs w:val="16"/>
        </w:rPr>
        <w:t>2</w:t>
      </w:r>
      <w:r>
        <w:rPr>
          <w:rFonts w:ascii="Sylfaen" w:hAnsi="Sylfaen"/>
          <w:sz w:val="16"/>
          <w:szCs w:val="16"/>
        </w:rPr>
        <w:t>.09.2023</w:t>
      </w:r>
      <w:r w:rsidRPr="00266A24">
        <w:rPr>
          <w:rFonts w:ascii="Sylfaen" w:hAnsi="Sylfaen"/>
          <w:sz w:val="16"/>
          <w:szCs w:val="16"/>
        </w:rPr>
        <w:t xml:space="preserve"> r. </w:t>
      </w:r>
      <w:r>
        <w:rPr>
          <w:rFonts w:ascii="Sylfaen" w:hAnsi="Sylfaen"/>
          <w:sz w:val="16"/>
          <w:szCs w:val="16"/>
        </w:rPr>
        <w:t xml:space="preserve">odpowiedzi na pytania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1"/>
  </w:num>
  <w:num w:numId="2" w16cid:durableId="1270355218">
    <w:abstractNumId w:val="2"/>
  </w:num>
  <w:num w:numId="3" w16cid:durableId="18475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1D4771"/>
    <w:rsid w:val="002003F7"/>
    <w:rsid w:val="002E4D3F"/>
    <w:rsid w:val="00B20A12"/>
    <w:rsid w:val="00C756CE"/>
    <w:rsid w:val="00CA4FA2"/>
    <w:rsid w:val="00E20262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2023-09-18T11:05:00Z</cp:lastPrinted>
  <dcterms:created xsi:type="dcterms:W3CDTF">2023-09-22T08:48:00Z</dcterms:created>
  <dcterms:modified xsi:type="dcterms:W3CDTF">2023-09-22T08:48:00Z</dcterms:modified>
</cp:coreProperties>
</file>