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AF241D1" w14:textId="77777777" w:rsidR="00637422" w:rsidRDefault="00637422" w:rsidP="00637422">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p>
    <w:p w14:paraId="6748CFB5" w14:textId="234E3920" w:rsidR="001145EC" w:rsidRPr="00637422" w:rsidRDefault="001145EC" w:rsidP="00637422">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r w:rsidRPr="0071473E">
        <w:rPr>
          <w:rFonts w:ascii="Sylfaen" w:hAnsi="Sylfaen"/>
          <w:b/>
          <w:sz w:val="22"/>
          <w:szCs w:val="22"/>
        </w:rPr>
        <w:t xml:space="preserve"> </w:t>
      </w:r>
    </w:p>
    <w:p w14:paraId="3ABBD054" w14:textId="440E1920"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1BD1E0C" w:rsidR="001145EC" w:rsidRDefault="001145EC" w:rsidP="001145EC">
      <w:pPr>
        <w:rPr>
          <w:rFonts w:ascii="Sylfaen" w:hAnsi="Sylfaen"/>
          <w:sz w:val="22"/>
          <w:szCs w:val="22"/>
        </w:rPr>
      </w:pPr>
    </w:p>
    <w:p w14:paraId="7F3695F0" w14:textId="6C230176" w:rsidR="00B24899" w:rsidRDefault="00B24899" w:rsidP="001145EC">
      <w:pPr>
        <w:rPr>
          <w:rFonts w:ascii="Sylfaen" w:hAnsi="Sylfaen"/>
          <w:sz w:val="22"/>
          <w:szCs w:val="22"/>
        </w:rPr>
      </w:pPr>
    </w:p>
    <w:p w14:paraId="15FBEDA7" w14:textId="7CD8D4CA" w:rsidR="00B24899" w:rsidRDefault="00B24899" w:rsidP="001145EC">
      <w:pPr>
        <w:rPr>
          <w:rFonts w:ascii="Sylfaen" w:hAnsi="Sylfaen"/>
          <w:sz w:val="22"/>
          <w:szCs w:val="22"/>
        </w:rPr>
      </w:pPr>
    </w:p>
    <w:p w14:paraId="25684145" w14:textId="77777777" w:rsidR="00B24899" w:rsidRPr="00C2468C" w:rsidRDefault="00B24899" w:rsidP="001145EC">
      <w:pPr>
        <w:rPr>
          <w:rFonts w:ascii="Sylfaen" w:hAnsi="Sylfaen"/>
          <w:sz w:val="22"/>
          <w:szCs w:val="22"/>
        </w:rPr>
      </w:pPr>
    </w:p>
    <w:p w14:paraId="31FF09C8" w14:textId="3F1C4E0B"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Pr="002B54A6">
        <w:rPr>
          <w:rStyle w:val="Domylnaczcionkaakapitu1"/>
          <w:rFonts w:ascii="Sylfaen" w:eastAsia="Calibri" w:hAnsi="Sylfaen"/>
          <w:b/>
          <w:bCs/>
          <w:color w:val="auto"/>
          <w:sz w:val="22"/>
          <w:szCs w:val="22"/>
        </w:rPr>
        <w:t>SSM.DZP.200.</w:t>
      </w:r>
      <w:r w:rsidR="00813987">
        <w:rPr>
          <w:rStyle w:val="Domylnaczcionkaakapitu1"/>
          <w:rFonts w:ascii="Sylfaen" w:eastAsia="Calibri" w:hAnsi="Sylfaen"/>
          <w:b/>
          <w:bCs/>
          <w:color w:val="auto"/>
          <w:sz w:val="22"/>
          <w:szCs w:val="22"/>
        </w:rPr>
        <w:t>0</w:t>
      </w:r>
      <w:r w:rsidR="00FD54DF">
        <w:rPr>
          <w:rStyle w:val="Domylnaczcionkaakapitu1"/>
          <w:rFonts w:ascii="Sylfaen" w:eastAsia="Calibri" w:hAnsi="Sylfaen"/>
          <w:b/>
          <w:bCs/>
          <w:color w:val="auto"/>
          <w:sz w:val="22"/>
          <w:szCs w:val="22"/>
        </w:rPr>
        <w:t>5</w:t>
      </w:r>
      <w:r w:rsidRPr="002B54A6">
        <w:rPr>
          <w:rStyle w:val="Domylnaczcionkaakapitu1"/>
          <w:rFonts w:ascii="Sylfaen" w:eastAsia="Calibri" w:hAnsi="Sylfaen"/>
          <w:b/>
          <w:bCs/>
          <w:color w:val="auto"/>
          <w:sz w:val="22"/>
          <w:szCs w:val="22"/>
        </w:rPr>
        <w:t>.202</w:t>
      </w:r>
      <w:r w:rsidR="008457BA">
        <w:rPr>
          <w:rStyle w:val="Domylnaczcionkaakapitu1"/>
          <w:rFonts w:ascii="Sylfaen" w:eastAsia="Calibri" w:hAnsi="Sylfaen"/>
          <w:b/>
          <w:bCs/>
          <w:color w:val="auto"/>
          <w:sz w:val="22"/>
          <w:szCs w:val="22"/>
        </w:rPr>
        <w:t>3</w:t>
      </w:r>
      <w:r w:rsidRPr="002B54A6">
        <w:rPr>
          <w:rStyle w:val="Domylnaczcionkaakapitu1"/>
          <w:rFonts w:ascii="Sylfaen" w:eastAsia="Calibri" w:hAnsi="Sylfaen"/>
          <w:b/>
          <w:bCs/>
          <w:color w:val="auto"/>
          <w:sz w:val="22"/>
          <w:szCs w:val="22"/>
        </w:rPr>
        <w:t xml:space="preserve">      </w:t>
      </w:r>
      <w:r w:rsidRPr="002B54A6">
        <w:rPr>
          <w:rStyle w:val="TekstpodstawowywcityZnak"/>
          <w:rFonts w:eastAsia="Calibri"/>
          <w:color w:val="auto"/>
          <w:szCs w:val="22"/>
        </w:rPr>
        <w:t xml:space="preserve">      </w:t>
      </w:r>
      <w:r w:rsidRPr="002B54A6">
        <w:rPr>
          <w:rStyle w:val="TekstpodstawowywcityZnak"/>
          <w:rFonts w:ascii="Sylfaen" w:eastAsia="Calibri" w:hAnsi="Sylfaen"/>
          <w:b/>
          <w:bCs/>
          <w:color w:val="auto"/>
          <w:szCs w:val="22"/>
        </w:rPr>
        <w:t xml:space="preserve">         </w:t>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r w:rsidRPr="00C2468C">
        <w:rPr>
          <w:rStyle w:val="TekstpodstawowywcityZnak"/>
          <w:rFonts w:ascii="Sylfaen" w:eastAsia="Calibri" w:hAnsi="Sylfaen"/>
          <w:b/>
          <w:bCs/>
          <w:szCs w:val="22"/>
        </w:rPr>
        <w:tab/>
      </w:r>
    </w:p>
    <w:p w14:paraId="152DA6CA" w14:textId="77777777" w:rsidR="001145EC" w:rsidRPr="0071473E" w:rsidRDefault="001145EC"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01D08F8D"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proofErr w:type="spellStart"/>
      <w:r w:rsidRPr="0071473E">
        <w:rPr>
          <w:rFonts w:ascii="Sylfaen" w:hAnsi="Sylfaen"/>
          <w:sz w:val="22"/>
          <w:szCs w:val="22"/>
        </w:rPr>
        <w:t>t.j</w:t>
      </w:r>
      <w:proofErr w:type="spellEnd"/>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E8A8348" w14:textId="3C8D2077" w:rsidR="001145EC" w:rsidRPr="00967746" w:rsidRDefault="006A5F70" w:rsidP="001145EC">
      <w:pPr>
        <w:ind w:right="22"/>
        <w:jc w:val="center"/>
        <w:rPr>
          <w:rFonts w:ascii="Sylfaen" w:hAnsi="Sylfaen"/>
          <w:b/>
          <w:bCs/>
        </w:rPr>
      </w:pPr>
      <w:r>
        <w:rPr>
          <w:rFonts w:ascii="Sylfaen" w:hAnsi="Sylfaen"/>
          <w:b/>
          <w:bCs/>
        </w:rPr>
        <w:t xml:space="preserve">DOSTAWA </w:t>
      </w:r>
      <w:r w:rsidR="002A3716">
        <w:rPr>
          <w:rFonts w:ascii="Sylfaen" w:hAnsi="Sylfaen"/>
          <w:b/>
          <w:bCs/>
        </w:rPr>
        <w:t xml:space="preserve">LEKU </w:t>
      </w:r>
      <w:r w:rsidR="008457BA">
        <w:rPr>
          <w:rFonts w:ascii="Sylfaen" w:hAnsi="Sylfaen"/>
          <w:b/>
          <w:bCs/>
        </w:rPr>
        <w:t>RITUXIMABUM</w:t>
      </w:r>
      <w:r w:rsidR="001145EC" w:rsidRPr="00967746">
        <w:rPr>
          <w:rFonts w:ascii="Sylfaen" w:hAnsi="Sylfaen"/>
          <w:b/>
          <w:bCs/>
        </w:rPr>
        <w:t xml:space="preserve"> 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62A1B192"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702606D4" w14:textId="7DE0D638" w:rsidR="00B24899" w:rsidRDefault="00B24899" w:rsidP="00B24899">
      <w:pPr>
        <w:pStyle w:val="Stopka"/>
        <w:rPr>
          <w:lang w:val="x-none" w:eastAsia="x-none"/>
        </w:rPr>
      </w:pPr>
    </w:p>
    <w:p w14:paraId="35870F11" w14:textId="1959C83C" w:rsidR="00B24899" w:rsidRDefault="00B24899" w:rsidP="00B24899">
      <w:pPr>
        <w:pStyle w:val="Stopka"/>
        <w:rPr>
          <w:lang w:val="x-none" w:eastAsia="x-none"/>
        </w:rPr>
      </w:pPr>
    </w:p>
    <w:p w14:paraId="24635D19" w14:textId="12F73D82" w:rsidR="00B24899" w:rsidRDefault="00B24899" w:rsidP="00B24899">
      <w:pPr>
        <w:pStyle w:val="Stopka"/>
        <w:rPr>
          <w:lang w:val="x-none" w:eastAsia="x-none"/>
        </w:rPr>
      </w:pPr>
    </w:p>
    <w:p w14:paraId="31FF6B43" w14:textId="2EC2A44F" w:rsidR="00B24899" w:rsidRDefault="00B24899" w:rsidP="00B24899">
      <w:pPr>
        <w:pStyle w:val="Stopka"/>
        <w:rPr>
          <w:lang w:val="x-none" w:eastAsia="x-none"/>
        </w:rPr>
      </w:pPr>
    </w:p>
    <w:p w14:paraId="7C2642A9" w14:textId="62D85709" w:rsidR="00B24899" w:rsidRDefault="00B24899" w:rsidP="00B24899">
      <w:pPr>
        <w:pStyle w:val="Stopka"/>
        <w:rPr>
          <w:lang w:val="x-none" w:eastAsia="x-none"/>
        </w:rPr>
      </w:pPr>
    </w:p>
    <w:p w14:paraId="208FE809" w14:textId="4BC56D19" w:rsidR="00B24899" w:rsidRDefault="00B24899" w:rsidP="00B24899">
      <w:pPr>
        <w:pStyle w:val="Stopka"/>
        <w:rPr>
          <w:lang w:val="x-none" w:eastAsia="x-none"/>
        </w:rPr>
      </w:pPr>
    </w:p>
    <w:p w14:paraId="6FF72B06" w14:textId="783A884D" w:rsidR="00B24899" w:rsidRDefault="00B24899" w:rsidP="00B24899">
      <w:pPr>
        <w:pStyle w:val="Stopka"/>
        <w:rPr>
          <w:lang w:val="x-none" w:eastAsia="x-none"/>
        </w:rPr>
      </w:pPr>
    </w:p>
    <w:p w14:paraId="788BED60" w14:textId="2B1E825F" w:rsidR="00B24899" w:rsidRDefault="00B24899" w:rsidP="00B24899">
      <w:pPr>
        <w:pStyle w:val="Stopka"/>
        <w:rPr>
          <w:lang w:val="x-none" w:eastAsia="x-none"/>
        </w:rPr>
      </w:pPr>
    </w:p>
    <w:p w14:paraId="4C7C5226" w14:textId="58685B43" w:rsidR="00B24899" w:rsidRDefault="00B24899" w:rsidP="00B24899">
      <w:pPr>
        <w:pStyle w:val="Stopka"/>
        <w:rPr>
          <w:lang w:val="x-none" w:eastAsia="x-none"/>
        </w:rPr>
      </w:pPr>
    </w:p>
    <w:p w14:paraId="368202EA" w14:textId="34B6A23A" w:rsidR="00B24899" w:rsidRDefault="00B24899" w:rsidP="00B24899">
      <w:pPr>
        <w:pStyle w:val="Stopka"/>
        <w:rPr>
          <w:lang w:val="x-none" w:eastAsia="x-none"/>
        </w:rPr>
      </w:pPr>
    </w:p>
    <w:p w14:paraId="5D7A4F07" w14:textId="3836B615" w:rsidR="00B24899" w:rsidRDefault="00B24899" w:rsidP="00B24899">
      <w:pPr>
        <w:pStyle w:val="Stopka"/>
        <w:rPr>
          <w:lang w:val="x-none" w:eastAsia="x-none"/>
        </w:rPr>
      </w:pPr>
    </w:p>
    <w:p w14:paraId="25F404BE" w14:textId="1D66C0F2" w:rsidR="00B24899" w:rsidRDefault="00B24899" w:rsidP="00B24899">
      <w:pPr>
        <w:pStyle w:val="Stopka"/>
        <w:rPr>
          <w:lang w:val="x-none" w:eastAsia="x-none"/>
        </w:rPr>
      </w:pPr>
    </w:p>
    <w:p w14:paraId="2DACB86E" w14:textId="2B9CBF85"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76C27C9" w14:textId="77777777" w:rsidR="00B24899" w:rsidRDefault="00B24899" w:rsidP="00967746">
      <w:pPr>
        <w:pStyle w:val="glowny-akapit"/>
        <w:tabs>
          <w:tab w:val="left" w:pos="540"/>
        </w:tabs>
        <w:spacing w:line="240" w:lineRule="auto"/>
        <w:ind w:firstLine="0"/>
        <w:rPr>
          <w:rFonts w:ascii="Sylfaen" w:hAnsi="Sylfaen" w:cs="Calibri"/>
          <w:spacing w:val="-1"/>
          <w:sz w:val="22"/>
          <w:szCs w:val="22"/>
        </w:rPr>
      </w:pPr>
    </w:p>
    <w:p w14:paraId="740BEF80" w14:textId="77777777" w:rsidR="00F8076E" w:rsidRPr="00967746"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79B26D33" w14:textId="27417051" w:rsidR="009E4536" w:rsidRPr="009E4536" w:rsidRDefault="001145EC" w:rsidP="009E4536">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6A5F70">
        <w:rPr>
          <w:rFonts w:ascii="Sylfaen" w:hAnsi="Sylfaen" w:cs="Arial"/>
          <w:color w:val="auto"/>
          <w:sz w:val="22"/>
          <w:szCs w:val="22"/>
          <w:lang w:val="pl-PL"/>
        </w:rPr>
        <w:t xml:space="preserve">dostawa </w:t>
      </w:r>
      <w:r w:rsidR="002A3716">
        <w:rPr>
          <w:rFonts w:ascii="Sylfaen" w:hAnsi="Sylfaen" w:cs="Arial"/>
          <w:color w:val="auto"/>
          <w:sz w:val="22"/>
          <w:szCs w:val="22"/>
          <w:lang w:val="pl-PL"/>
        </w:rPr>
        <w:t xml:space="preserve">leku </w:t>
      </w:r>
      <w:proofErr w:type="spellStart"/>
      <w:r w:rsidR="008457BA">
        <w:rPr>
          <w:rFonts w:ascii="Sylfaen" w:hAnsi="Sylfaen" w:cs="Arial"/>
          <w:color w:val="auto"/>
          <w:sz w:val="22"/>
          <w:szCs w:val="22"/>
          <w:lang w:val="pl-PL"/>
        </w:rPr>
        <w:t>Rituximabum</w:t>
      </w:r>
      <w:proofErr w:type="spellEnd"/>
      <w:r w:rsidR="009E4536">
        <w:rPr>
          <w:rFonts w:ascii="Sylfaen" w:hAnsi="Sylfaen" w:cs="Arial"/>
          <w:color w:val="auto"/>
          <w:sz w:val="22"/>
          <w:szCs w:val="22"/>
          <w:lang w:val="pl-PL"/>
        </w:rPr>
        <w:t xml:space="preserve">. </w:t>
      </w:r>
      <w:r w:rsidR="009E4536" w:rsidRPr="00B5594A">
        <w:rPr>
          <w:rFonts w:ascii="Sylfaen" w:hAnsi="Sylfaen"/>
          <w:sz w:val="22"/>
          <w:szCs w:val="22"/>
        </w:rPr>
        <w:t>Dokładny opis przedmiotu zamówienia zawiera załącznik nr 1 do SWZ, który stanowi również formularz asortymentowo-cenowy.</w:t>
      </w:r>
      <w:r w:rsidR="009E4536" w:rsidRPr="00B5594A">
        <w:rPr>
          <w:rFonts w:ascii="Sylfaen" w:hAnsi="Sylfaen"/>
          <w:b/>
          <w:sz w:val="22"/>
          <w:szCs w:val="22"/>
        </w:rPr>
        <w:t xml:space="preserve"> </w:t>
      </w:r>
      <w:r w:rsidR="009E4536" w:rsidRPr="00F747F0">
        <w:rPr>
          <w:rFonts w:ascii="Sylfaen" w:hAnsi="Sylfaen"/>
          <w:sz w:val="22"/>
          <w:szCs w:val="22"/>
        </w:rPr>
        <w:t>Oferowane produkty lecznicze muszą posiadać pozwolenie na dopuszczenie do obrotu na terytorium Rzeczpospolitej Polskiej lub pozwolenie wydane przez Radę lub Komisję Europejską.</w:t>
      </w:r>
    </w:p>
    <w:p w14:paraId="4D142E25" w14:textId="2450D0F4" w:rsidR="009E4536" w:rsidRPr="009E4536" w:rsidRDefault="009E4536">
      <w:pPr>
        <w:pStyle w:val="Akapitzlist"/>
        <w:numPr>
          <w:ilvl w:val="1"/>
          <w:numId w:val="36"/>
        </w:numPr>
        <w:shd w:val="clear" w:color="auto" w:fill="FFFFFF"/>
        <w:suppressAutoHyphens/>
        <w:jc w:val="both"/>
        <w:rPr>
          <w:rFonts w:ascii="Sylfaen" w:hAnsi="Sylfaen"/>
          <w:color w:val="000000"/>
          <w:sz w:val="22"/>
          <w:szCs w:val="22"/>
        </w:rPr>
      </w:pPr>
      <w:r w:rsidRPr="009E4536">
        <w:rPr>
          <w:rFonts w:ascii="Sylfaen" w:hAnsi="Sylfaen"/>
          <w:sz w:val="22"/>
          <w:szCs w:val="22"/>
        </w:rPr>
        <w:t xml:space="preserve">KOD CPV: </w:t>
      </w:r>
      <w:r w:rsidRPr="009E4536">
        <w:rPr>
          <w:rFonts w:ascii="Sylfaen" w:hAnsi="Sylfaen" w:cs="EUAlbertina"/>
          <w:sz w:val="22"/>
          <w:szCs w:val="22"/>
        </w:rPr>
        <w:t xml:space="preserve">33600000-6 </w:t>
      </w:r>
      <w:r w:rsidRPr="009E4536">
        <w:rPr>
          <w:rFonts w:ascii="Sylfaen" w:hAnsi="Sylfaen"/>
          <w:sz w:val="22"/>
          <w:szCs w:val="22"/>
        </w:rPr>
        <w:t>Produkty lecznicze.</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720A860C" w14:textId="6AC475B8" w:rsidR="00E60518" w:rsidRDefault="00285359" w:rsidP="00E60518">
      <w:pPr>
        <w:pStyle w:val="Akapitzlist2"/>
        <w:tabs>
          <w:tab w:val="num" w:pos="567"/>
        </w:tabs>
        <w:overflowPunct w:val="0"/>
        <w:adjustRightInd w:val="0"/>
        <w:jc w:val="both"/>
        <w:rPr>
          <w:rFonts w:ascii="Sylfaen" w:hAnsi="Sylfaen"/>
          <w:color w:val="auto"/>
          <w:sz w:val="22"/>
          <w:szCs w:val="22"/>
        </w:rPr>
      </w:pPr>
      <w:r w:rsidRPr="005D141B">
        <w:rPr>
          <w:rFonts w:ascii="Sylfaen" w:hAnsi="Sylfaen"/>
          <w:b/>
          <w:sz w:val="22"/>
          <w:szCs w:val="22"/>
        </w:rPr>
        <w:t>2.</w:t>
      </w:r>
      <w:r w:rsidRPr="005D141B">
        <w:rPr>
          <w:rFonts w:ascii="Sylfaen" w:hAnsi="Sylfaen" w:cs="Arial"/>
          <w:b/>
          <w:sz w:val="22"/>
          <w:szCs w:val="22"/>
        </w:rPr>
        <w:t xml:space="preserve"> Zamawiający </w:t>
      </w:r>
      <w:r w:rsidR="00E60518">
        <w:rPr>
          <w:rFonts w:ascii="Sylfaen" w:hAnsi="Sylfaen" w:cs="Arial"/>
          <w:b/>
          <w:sz w:val="22"/>
          <w:szCs w:val="22"/>
        </w:rPr>
        <w:t xml:space="preserve">nie </w:t>
      </w:r>
      <w:r w:rsidRPr="005D141B">
        <w:rPr>
          <w:rFonts w:ascii="Sylfaen" w:hAnsi="Sylfaen" w:cs="Arial"/>
          <w:b/>
          <w:sz w:val="22"/>
          <w:szCs w:val="22"/>
        </w:rPr>
        <w:t>dopuszcza możliwości składania ofert częściowych</w:t>
      </w:r>
      <w:r w:rsidR="00151E1E">
        <w:rPr>
          <w:rFonts w:ascii="Sylfaen" w:hAnsi="Sylfaen" w:cs="Arial"/>
          <w:b/>
          <w:sz w:val="22"/>
          <w:szCs w:val="22"/>
        </w:rPr>
        <w:t>,</w:t>
      </w:r>
      <w:r w:rsidRPr="005D141B">
        <w:rPr>
          <w:rFonts w:ascii="Sylfaen" w:hAnsi="Sylfaen" w:cs="Arial"/>
          <w:b/>
          <w:sz w:val="22"/>
          <w:szCs w:val="22"/>
        </w:rPr>
        <w:t xml:space="preserve">  </w:t>
      </w:r>
      <w:r w:rsidR="00E60518">
        <w:rPr>
          <w:rFonts w:ascii="Sylfaen" w:hAnsi="Sylfaen"/>
          <w:sz w:val="22"/>
          <w:szCs w:val="22"/>
        </w:rPr>
        <w:t>ze względu na fakt, iż niniejsze zamówienie nie jest podzielne na części. Oferta musi zawierać wszystkie pozycje asortymentowe wymienione dla danej części w załączniku nr 1.</w:t>
      </w:r>
    </w:p>
    <w:p w14:paraId="60E93353" w14:textId="4494B26D" w:rsidR="00151E1E" w:rsidRPr="00151E1E" w:rsidRDefault="00151E1E" w:rsidP="00285359">
      <w:pPr>
        <w:pStyle w:val="Tekstpodstawowy3"/>
        <w:spacing w:after="0"/>
        <w:jc w:val="both"/>
      </w:pPr>
    </w:p>
    <w:p w14:paraId="4538F332" w14:textId="20198EAB" w:rsidR="000E001F" w:rsidRPr="005D141B" w:rsidRDefault="00DA360E" w:rsidP="00285359">
      <w:pPr>
        <w:pStyle w:val="Tekstpodstawowy3"/>
        <w:spacing w:after="0"/>
        <w:jc w:val="both"/>
        <w:rPr>
          <w:rFonts w:ascii="Sylfaen" w:hAnsi="Sylfaen"/>
          <w:sz w:val="22"/>
          <w:szCs w:val="22"/>
        </w:rPr>
      </w:pPr>
      <w:r w:rsidRPr="005D141B">
        <w:rPr>
          <w:rFonts w:ascii="Sylfaen" w:eastAsiaTheme="majorEastAsia" w:hAnsi="Sylfaen"/>
          <w:b/>
          <w:sz w:val="22"/>
          <w:szCs w:val="22"/>
          <w:lang w:eastAsia="en-US"/>
        </w:rPr>
        <w:t>3. Oferty wariantowe</w:t>
      </w:r>
      <w:r w:rsidRPr="005D141B">
        <w:rPr>
          <w:rFonts w:ascii="Sylfaen" w:eastAsiaTheme="majorEastAsia" w:hAnsi="Sylfaen"/>
          <w:sz w:val="22"/>
          <w:szCs w:val="22"/>
          <w:lang w:eastAsia="en-US"/>
        </w:rPr>
        <w:t xml:space="preserve"> - Zamawiający nie dopuszcza możliwości składania ofert wariantowych. </w:t>
      </w:r>
    </w:p>
    <w:p w14:paraId="34D69FE7" w14:textId="77777777" w:rsidR="000E001F" w:rsidRPr="005D141B" w:rsidRDefault="00DA360E">
      <w:pPr>
        <w:tabs>
          <w:tab w:val="left" w:pos="426"/>
        </w:tabs>
        <w:spacing w:line="252" w:lineRule="auto"/>
        <w:contextualSpacing/>
        <w:jc w:val="both"/>
        <w:rPr>
          <w:rFonts w:ascii="Sylfaen" w:eastAsiaTheme="majorEastAsia" w:hAnsi="Sylfaen"/>
          <w:sz w:val="22"/>
          <w:szCs w:val="22"/>
          <w:lang w:eastAsia="en-US"/>
        </w:rPr>
      </w:pPr>
      <w:r w:rsidRPr="005D141B">
        <w:rPr>
          <w:rFonts w:ascii="Sylfaen" w:eastAsiaTheme="majorEastAsia" w:hAnsi="Sylfaen"/>
          <w:b/>
          <w:sz w:val="22"/>
          <w:szCs w:val="22"/>
          <w:lang w:eastAsia="en-US"/>
        </w:rPr>
        <w:t>4. Katalogi elektroniczne</w:t>
      </w:r>
      <w:r w:rsidRPr="005D141B">
        <w:rPr>
          <w:rFonts w:ascii="Sylfaen" w:eastAsiaTheme="majorEastAsia" w:hAnsi="Sylfaen"/>
          <w:sz w:val="22"/>
          <w:szCs w:val="22"/>
          <w:lang w:eastAsia="en-US"/>
        </w:rPr>
        <w:t xml:space="preserve"> - Zamawiający nie wymaga złożenia ofert w postaci katalogów elektronicznych.</w:t>
      </w:r>
    </w:p>
    <w:p w14:paraId="28C1397C" w14:textId="77777777" w:rsidR="000E001F" w:rsidRPr="005D141B" w:rsidRDefault="00DA360E">
      <w:pPr>
        <w:spacing w:line="252" w:lineRule="auto"/>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 xml:space="preserve">5. Zamówienia, o których mowa w art. 214 ust. 1 pkt 7 ustawy </w:t>
      </w:r>
      <w:proofErr w:type="spellStart"/>
      <w:r w:rsidRPr="005D141B">
        <w:rPr>
          <w:rFonts w:ascii="Sylfaen" w:eastAsiaTheme="majorEastAsia" w:hAnsi="Sylfaen"/>
          <w:b/>
          <w:sz w:val="22"/>
          <w:szCs w:val="22"/>
          <w:lang w:eastAsia="en-US"/>
        </w:rPr>
        <w:t>pzp</w:t>
      </w:r>
      <w:proofErr w:type="spellEnd"/>
      <w:r w:rsidRPr="005D141B">
        <w:rPr>
          <w:rFonts w:ascii="Sylfaen" w:eastAsiaTheme="majorEastAsia" w:hAnsi="Sylfaen"/>
          <w:b/>
          <w:sz w:val="22"/>
          <w:szCs w:val="22"/>
          <w:lang w:eastAsia="en-US"/>
        </w:rPr>
        <w:t xml:space="preserve">: nie dotyczy </w:t>
      </w:r>
    </w:p>
    <w:p w14:paraId="17C7185A" w14:textId="0C1D55DF" w:rsidR="000E001F" w:rsidRPr="005D141B" w:rsidRDefault="00DA360E" w:rsidP="00594B28">
      <w:pPr>
        <w:pStyle w:val="Akapitzlist"/>
        <w:numPr>
          <w:ilvl w:val="0"/>
          <w:numId w:val="17"/>
        </w:numPr>
        <w:ind w:left="0" w:firstLine="0"/>
        <w:jc w:val="both"/>
        <w:rPr>
          <w:rFonts w:ascii="Sylfaen" w:hAnsi="Sylfaen"/>
          <w:sz w:val="22"/>
          <w:szCs w:val="22"/>
        </w:rPr>
      </w:pPr>
      <w:r w:rsidRPr="005D141B">
        <w:rPr>
          <w:rFonts w:ascii="Sylfaen" w:hAnsi="Sylfaen"/>
          <w:b/>
          <w:sz w:val="22"/>
          <w:szCs w:val="22"/>
        </w:rPr>
        <w:t xml:space="preserve">Zamawiający informuje, iż na podstawie </w:t>
      </w:r>
      <w:r w:rsidRPr="005D141B">
        <w:rPr>
          <w:rFonts w:ascii="Sylfaen" w:hAnsi="Sylfaen"/>
          <w:b/>
          <w:sz w:val="22"/>
          <w:szCs w:val="22"/>
          <w:u w:val="single"/>
        </w:rPr>
        <w:t xml:space="preserve">art. 139 ust. 1 ustawy </w:t>
      </w:r>
      <w:proofErr w:type="spellStart"/>
      <w:r w:rsidRPr="005D141B">
        <w:rPr>
          <w:rFonts w:ascii="Sylfaen" w:hAnsi="Sylfaen"/>
          <w:b/>
          <w:sz w:val="22"/>
          <w:szCs w:val="22"/>
          <w:u w:val="single"/>
        </w:rPr>
        <w:t>pzp</w:t>
      </w:r>
      <w:proofErr w:type="spellEnd"/>
      <w:r w:rsidRPr="005D141B">
        <w:rPr>
          <w:rFonts w:ascii="Sylfaen" w:hAnsi="Sylfaen"/>
          <w:b/>
          <w:sz w:val="22"/>
          <w:szCs w:val="22"/>
        </w:rPr>
        <w:t xml:space="preserve"> dokona najpierw badania i oceny ofert, a następnie dokona kwalifikacji podmiotowej wykonawcy, </w:t>
      </w:r>
      <w:r w:rsidRPr="005D141B">
        <w:rPr>
          <w:rFonts w:ascii="Sylfaen" w:hAnsi="Sylfaen"/>
          <w:sz w:val="22"/>
          <w:szCs w:val="22"/>
        </w:rPr>
        <w:t xml:space="preserve">którego oferta została najwyżej oceniona, w zakresie podstaw wykluczenia oraz spełniania warunków udziału </w:t>
      </w:r>
      <w:r w:rsidRPr="005D141B">
        <w:rPr>
          <w:rFonts w:ascii="Sylfaen" w:hAnsi="Sylfaen"/>
          <w:sz w:val="22"/>
          <w:szCs w:val="22"/>
        </w:rPr>
        <w:br/>
        <w:t xml:space="preserve">w postępowaniu. </w:t>
      </w:r>
    </w:p>
    <w:p w14:paraId="4BFDE10D" w14:textId="77777777" w:rsidR="000E001F" w:rsidRPr="005D141B" w:rsidRDefault="00DA360E" w:rsidP="00594B28">
      <w:pPr>
        <w:pStyle w:val="Akapitzlist"/>
        <w:numPr>
          <w:ilvl w:val="0"/>
          <w:numId w:val="17"/>
        </w:numPr>
        <w:spacing w:line="252" w:lineRule="auto"/>
        <w:ind w:left="0" w:firstLine="0"/>
        <w:contextualSpacing/>
        <w:jc w:val="both"/>
        <w:rPr>
          <w:rFonts w:ascii="Sylfaen" w:eastAsiaTheme="majorEastAsia" w:hAnsi="Sylfaen"/>
          <w:sz w:val="22"/>
          <w:szCs w:val="22"/>
          <w:lang w:eastAsia="en-US"/>
        </w:rPr>
      </w:pPr>
      <w:bookmarkStart w:id="0" w:name="_Hlk99706215"/>
      <w:r w:rsidRPr="005D141B">
        <w:rPr>
          <w:rFonts w:ascii="Sylfaen" w:eastAsiaTheme="majorEastAsia" w:hAnsi="Sylfaen"/>
          <w:b/>
          <w:sz w:val="22"/>
          <w:szCs w:val="22"/>
          <w:lang w:eastAsia="en-US"/>
        </w:rPr>
        <w:t>Wymagania w zakresie zatrudniania przez wykonawcę lub podwykonawcę osób na podstawie stosunku pracy.</w:t>
      </w:r>
    </w:p>
    <w:bookmarkEnd w:id="0"/>
    <w:p w14:paraId="3B816A22" w14:textId="33343450" w:rsidR="00D22AFC" w:rsidRDefault="00726765" w:rsidP="007764AF">
      <w:pPr>
        <w:shd w:val="clear" w:color="auto" w:fill="FFFFFF"/>
        <w:jc w:val="both"/>
      </w:pPr>
      <w:r>
        <w:t>Zamawiający</w:t>
      </w:r>
      <w:r w:rsidR="00955A49" w:rsidRPr="00710B1F">
        <w:t xml:space="preserve"> </w:t>
      </w:r>
      <w:r w:rsidR="007764AF">
        <w:t xml:space="preserve"> nie wymaga </w:t>
      </w:r>
      <w:r w:rsidR="00955A49" w:rsidRPr="00710B1F">
        <w:t>zatrudnienia na podstawie umowy o pracę</w:t>
      </w:r>
      <w:r w:rsidR="007764AF">
        <w:t xml:space="preserve"> przez cały okres realizacji przedmiotu zamówienia.</w:t>
      </w:r>
    </w:p>
    <w:p w14:paraId="74C7C098" w14:textId="77777777" w:rsidR="007764AF" w:rsidRDefault="007764AF" w:rsidP="007764AF">
      <w:pPr>
        <w:shd w:val="clear" w:color="auto" w:fill="FFFFFF"/>
        <w:jc w:val="both"/>
        <w:rPr>
          <w:rFonts w:ascii="Sylfaen" w:hAnsi="Sylfaen" w:cs="Arial"/>
          <w:sz w:val="22"/>
          <w:szCs w:val="22"/>
        </w:rPr>
      </w:pPr>
    </w:p>
    <w:p w14:paraId="18D8A291" w14:textId="77777777" w:rsidR="000E001F" w:rsidRPr="005D141B" w:rsidRDefault="00DA360E">
      <w:pPr>
        <w:pStyle w:val="Nagwek5"/>
        <w:spacing w:line="240" w:lineRule="auto"/>
        <w:rPr>
          <w:rFonts w:ascii="Sylfaen" w:eastAsiaTheme="majorEastAsia" w:hAnsi="Sylfaen"/>
          <w:sz w:val="22"/>
          <w:szCs w:val="22"/>
          <w:lang w:eastAsia="en-US"/>
        </w:rPr>
      </w:pPr>
      <w:r w:rsidRPr="005D141B">
        <w:rPr>
          <w:rFonts w:ascii="Sylfaen" w:eastAsiaTheme="majorEastAsia" w:hAnsi="Sylfaen"/>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7777777"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4D3B4160" w14:textId="3A2C9FD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008DCAB9"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Potencjał podmiotu trzeciego </w:t>
      </w:r>
    </w:p>
    <w:p w14:paraId="5AA6C637" w14:textId="77777777" w:rsidR="000E001F" w:rsidRPr="005D141B" w:rsidRDefault="00DA360E">
      <w:pPr>
        <w:tabs>
          <w:tab w:val="left" w:pos="0"/>
        </w:tabs>
        <w:contextualSpacing/>
        <w:jc w:val="both"/>
        <w:rPr>
          <w:rFonts w:ascii="Sylfaen" w:eastAsiaTheme="majorEastAsia" w:hAnsi="Sylfaen"/>
          <w:i/>
          <w:iCs/>
          <w:sz w:val="22"/>
          <w:szCs w:val="22"/>
          <w:lang w:eastAsia="en-US"/>
        </w:rPr>
      </w:pPr>
      <w:r w:rsidRPr="005D141B">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Podmiot trzeci, na potencjał którego wykonawca powołuje się w celu wykazania spełnienia warunków udziału </w:t>
      </w:r>
      <w:r w:rsidRPr="005D141B">
        <w:rPr>
          <w:rFonts w:ascii="Sylfaen" w:eastAsiaTheme="majorEastAsia" w:hAnsi="Sylfaen"/>
          <w:sz w:val="22"/>
          <w:szCs w:val="22"/>
          <w:lang w:eastAsia="en-US"/>
        </w:rPr>
        <w:br/>
        <w:t xml:space="preserve">w postępowaniu, nie może podlegać wykluczeniu na podstawie art. 108 ust. 1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xml:space="preserve">. </w:t>
      </w:r>
    </w:p>
    <w:p w14:paraId="4B0F0FDC" w14:textId="77777777" w:rsidR="000E001F" w:rsidRPr="005D141B" w:rsidRDefault="000E001F">
      <w:pPr>
        <w:contextualSpacing/>
        <w:jc w:val="both"/>
        <w:rPr>
          <w:rFonts w:ascii="Sylfaen" w:eastAsiaTheme="majorEastAsia" w:hAnsi="Sylfaen"/>
          <w:sz w:val="22"/>
          <w:szCs w:val="22"/>
          <w:lang w:eastAsia="en-US"/>
        </w:rPr>
      </w:pPr>
    </w:p>
    <w:p w14:paraId="1BE05519" w14:textId="5495ACAB" w:rsidR="000E001F" w:rsidRPr="00560C14" w:rsidRDefault="00DA360E" w:rsidP="00594B28">
      <w:pPr>
        <w:pStyle w:val="Akapitzlist"/>
        <w:numPr>
          <w:ilvl w:val="0"/>
          <w:numId w:val="6"/>
        </w:numPr>
        <w:ind w:left="284" w:hanging="284"/>
        <w:contextualSpacing/>
        <w:jc w:val="both"/>
        <w:rPr>
          <w:rFonts w:ascii="Sylfaen" w:eastAsiaTheme="majorEastAsia" w:hAnsi="Sylfaen"/>
          <w:b/>
          <w:color w:val="auto"/>
          <w:sz w:val="22"/>
          <w:szCs w:val="22"/>
          <w:lang w:eastAsia="en-US"/>
        </w:rPr>
      </w:pPr>
      <w:r w:rsidRPr="00560C14">
        <w:rPr>
          <w:rFonts w:ascii="Sylfaen" w:eastAsiaTheme="majorEastAsia" w:hAnsi="Sylfaen"/>
          <w:b/>
          <w:color w:val="auto"/>
          <w:sz w:val="22"/>
          <w:szCs w:val="22"/>
          <w:lang w:eastAsia="en-US"/>
        </w:rPr>
        <w:t xml:space="preserve">Komunikacja w postępowaniu </w:t>
      </w:r>
    </w:p>
    <w:p w14:paraId="505B2CAB" w14:textId="77777777" w:rsidR="005C6114" w:rsidRPr="00345F4D" w:rsidRDefault="005C6114" w:rsidP="00D15F1B">
      <w:pPr>
        <w:pStyle w:val="Tekstprzypisudolnego"/>
        <w:widowControl/>
        <w:suppressAutoHyphens w:val="0"/>
        <w:spacing w:line="22" w:lineRule="atLeast"/>
        <w:jc w:val="both"/>
        <w:rPr>
          <w:rFonts w:ascii="Sylfaen" w:hAnsi="Sylfaen" w:cs="Arial"/>
          <w:sz w:val="22"/>
          <w:szCs w:val="22"/>
        </w:rPr>
      </w:pPr>
      <w:r w:rsidRPr="00345F4D">
        <w:rPr>
          <w:rFonts w:ascii="Sylfaen" w:hAnsi="Sylfaen" w:cs="Arial"/>
          <w:sz w:val="22"/>
          <w:szCs w:val="22"/>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2E00A6DE" w14:textId="77777777" w:rsidR="00D15F1B" w:rsidRPr="00345F4D" w:rsidRDefault="00D15F1B" w:rsidP="00D15F1B">
      <w:pPr>
        <w:pStyle w:val="Tekstprzypisudolnego"/>
        <w:widowControl/>
        <w:suppressAutoHyphens w:val="0"/>
        <w:spacing w:line="22" w:lineRule="atLeast"/>
        <w:jc w:val="both"/>
        <w:rPr>
          <w:rFonts w:ascii="Sylfaen" w:hAnsi="Sylfaen" w:cs="Arial"/>
          <w:sz w:val="22"/>
          <w:szCs w:val="22"/>
        </w:rPr>
      </w:pPr>
      <w:r w:rsidRPr="00345F4D">
        <w:rPr>
          <w:rFonts w:ascii="Sylfaen" w:hAnsi="Sylfaen" w:cs="Arial"/>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345F4D">
        <w:rPr>
          <w:rFonts w:ascii="Sylfaen" w:hAnsi="Sylfaen" w:cs="Arial"/>
          <w:i/>
          <w:iCs/>
          <w:sz w:val="22"/>
          <w:szCs w:val="22"/>
        </w:rPr>
        <w:t>Regulamin Platformy e-Zamówienia</w:t>
      </w:r>
      <w:r w:rsidRPr="00345F4D">
        <w:rPr>
          <w:rFonts w:ascii="Sylfaen" w:hAnsi="Sylfaen" w:cs="Arial"/>
          <w:sz w:val="22"/>
          <w:szCs w:val="22"/>
        </w:rPr>
        <w:t>, dostępny na stronie internetowej https://ezamowienia.gov.pl oraz informacje zamieszczone w zakładce „Centrum Pomocy”.</w:t>
      </w:r>
    </w:p>
    <w:p w14:paraId="3C6E1614" w14:textId="77777777" w:rsidR="00D15F1B" w:rsidRDefault="00D15F1B" w:rsidP="00D15F1B">
      <w:pPr>
        <w:pStyle w:val="Tekstprzypisudolnego"/>
        <w:widowControl/>
        <w:suppressAutoHyphens w:val="0"/>
        <w:spacing w:line="22" w:lineRule="atLeast"/>
        <w:jc w:val="both"/>
        <w:rPr>
          <w:rFonts w:ascii="Sylfaen" w:hAnsi="Sylfaen" w:cs="Arial"/>
          <w:sz w:val="22"/>
          <w:szCs w:val="22"/>
        </w:rPr>
      </w:pPr>
      <w:r w:rsidRPr="00345F4D">
        <w:rPr>
          <w:rFonts w:ascii="Sylfaen" w:hAnsi="Sylfaen" w:cs="Arial"/>
          <w:sz w:val="22"/>
          <w:szCs w:val="22"/>
        </w:rPr>
        <w:t>Zamawiający dopuszcza komunikację za pomocą poczty elektronicznej na adres e-mail: dzp@med.torun.pl (nie dotyczy składania ofert).</w:t>
      </w:r>
    </w:p>
    <w:p w14:paraId="23F862AD" w14:textId="3AA469B8" w:rsidR="00285359" w:rsidRPr="00623B23" w:rsidRDefault="00285359" w:rsidP="00285359">
      <w:pPr>
        <w:jc w:val="both"/>
        <w:rPr>
          <w:rFonts w:ascii="Sylfaen" w:hAnsi="Sylfaen" w:cs="Arial"/>
          <w:bCs/>
          <w:color w:val="000000" w:themeColor="text1"/>
          <w:sz w:val="22"/>
          <w:szCs w:val="22"/>
        </w:rPr>
      </w:pPr>
      <w:r w:rsidRPr="00623B23">
        <w:rPr>
          <w:rFonts w:ascii="Sylfaen" w:hAnsi="Sylfaen" w:cs="Arial"/>
          <w:bCs/>
          <w:color w:val="000000" w:themeColor="text1"/>
          <w:sz w:val="22"/>
          <w:szCs w:val="22"/>
        </w:rPr>
        <w:t xml:space="preserve">W korespondencji kierowanej do Zamawiającego dotyczącej niniejszego </w:t>
      </w:r>
      <w:r w:rsidRPr="00623B23">
        <w:rPr>
          <w:rFonts w:ascii="Sylfaen" w:hAnsi="Sylfaen" w:cs="Arial"/>
          <w:color w:val="000000" w:themeColor="text1"/>
          <w:sz w:val="22"/>
          <w:szCs w:val="22"/>
        </w:rPr>
        <w:t xml:space="preserve"> </w:t>
      </w:r>
      <w:r w:rsidRPr="00623B23">
        <w:rPr>
          <w:rFonts w:ascii="Sylfaen" w:hAnsi="Sylfaen" w:cs="Arial"/>
          <w:bCs/>
          <w:color w:val="000000" w:themeColor="text1"/>
          <w:sz w:val="22"/>
          <w:szCs w:val="22"/>
        </w:rPr>
        <w:t>postępowania należy posługiwać się znakiem sprawy:</w:t>
      </w:r>
      <w:r w:rsidRPr="00623B23">
        <w:rPr>
          <w:rFonts w:ascii="Sylfaen" w:hAnsi="Sylfaen" w:cs="Arial"/>
          <w:b/>
          <w:bCs/>
          <w:color w:val="000000" w:themeColor="text1"/>
          <w:sz w:val="22"/>
          <w:szCs w:val="22"/>
        </w:rPr>
        <w:t xml:space="preserve"> </w:t>
      </w:r>
      <w:r w:rsidRPr="00623B23">
        <w:rPr>
          <w:rFonts w:eastAsia="Calibri"/>
          <w:color w:val="000000" w:themeColor="text1"/>
        </w:rPr>
        <w:t>SSM.DZP.200</w:t>
      </w:r>
      <w:r w:rsidR="00726765" w:rsidRPr="00623B23">
        <w:rPr>
          <w:rFonts w:eastAsia="Calibri"/>
          <w:color w:val="000000" w:themeColor="text1"/>
        </w:rPr>
        <w:t>.</w:t>
      </w:r>
      <w:r w:rsidR="008457BA" w:rsidRPr="00623B23">
        <w:rPr>
          <w:rFonts w:eastAsia="Calibri"/>
          <w:color w:val="000000" w:themeColor="text1"/>
        </w:rPr>
        <w:t>0</w:t>
      </w:r>
      <w:r w:rsidR="00FD54DF">
        <w:rPr>
          <w:rFonts w:eastAsia="Calibri"/>
          <w:color w:val="000000" w:themeColor="text1"/>
        </w:rPr>
        <w:t>5</w:t>
      </w:r>
      <w:r w:rsidRPr="00623B23">
        <w:rPr>
          <w:rFonts w:eastAsia="Calibri"/>
          <w:color w:val="000000" w:themeColor="text1"/>
        </w:rPr>
        <w:t>.202</w:t>
      </w:r>
      <w:r w:rsidR="008457BA" w:rsidRPr="00623B23">
        <w:rPr>
          <w:rFonts w:eastAsia="Calibri"/>
          <w:color w:val="000000" w:themeColor="text1"/>
        </w:rPr>
        <w:t>3</w:t>
      </w:r>
      <w:r w:rsidRPr="00623B23">
        <w:rPr>
          <w:rFonts w:eastAsia="Calibri"/>
          <w:color w:val="000000" w:themeColor="text1"/>
        </w:rPr>
        <w:t xml:space="preserve"> lub nr ogłoszenia z DUUE.</w:t>
      </w:r>
      <w:r w:rsidRPr="00623B23">
        <w:rPr>
          <w:rStyle w:val="Domylnaczcionkaakapitu1"/>
          <w:rFonts w:ascii="Sylfaen" w:eastAsia="Calibri" w:hAnsi="Sylfaen"/>
          <w:color w:val="000000" w:themeColor="text1"/>
          <w:sz w:val="22"/>
          <w:szCs w:val="22"/>
        </w:rPr>
        <w:t xml:space="preserve">                   </w:t>
      </w:r>
    </w:p>
    <w:p w14:paraId="36FC379D" w14:textId="77777777" w:rsidR="000E001F" w:rsidRPr="0097217D" w:rsidRDefault="000E001F">
      <w:pPr>
        <w:contextualSpacing/>
        <w:jc w:val="both"/>
        <w:rPr>
          <w:rFonts w:ascii="Sylfaen" w:eastAsiaTheme="majorEastAsia" w:hAnsi="Sylfaen"/>
          <w:b/>
          <w:bCs/>
          <w:color w:val="92D050"/>
          <w:sz w:val="22"/>
          <w:szCs w:val="22"/>
          <w:lang w:eastAsia="en-US"/>
        </w:rPr>
      </w:pPr>
    </w:p>
    <w:p w14:paraId="04EE4D58" w14:textId="77777777"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p>
    <w:p w14:paraId="4519CB23" w14:textId="1072419F" w:rsidR="000E001F" w:rsidRPr="005D141B" w:rsidRDefault="00DA360E">
      <w:pPr>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Zamawiający</w:t>
      </w:r>
      <w:r w:rsidR="005E20DF">
        <w:rPr>
          <w:rFonts w:ascii="Sylfaen" w:eastAsiaTheme="majorEastAsia" w:hAnsi="Sylfaen"/>
          <w:sz w:val="22"/>
          <w:szCs w:val="22"/>
          <w:lang w:eastAsia="en-US"/>
        </w:rPr>
        <w:t xml:space="preserve"> nie przewiduje obowiązku odbycia przez w</w:t>
      </w:r>
      <w:r w:rsidR="00B36405">
        <w:rPr>
          <w:rFonts w:ascii="Sylfaen" w:eastAsiaTheme="majorEastAsia" w:hAnsi="Sylfaen"/>
          <w:sz w:val="22"/>
          <w:szCs w:val="22"/>
          <w:lang w:eastAsia="en-US"/>
        </w:rPr>
        <w:t>y</w:t>
      </w:r>
      <w:r w:rsidR="005E20DF">
        <w:rPr>
          <w:rFonts w:ascii="Sylfaen" w:eastAsiaTheme="majorEastAsia" w:hAnsi="Sylfaen"/>
          <w:sz w:val="22"/>
          <w:szCs w:val="22"/>
          <w:lang w:eastAsia="en-US"/>
        </w:rPr>
        <w:t>konawcę wizji lokalnej oraz sprawdzenia przez Wykonawcę dokumentów niezbędnych do realizacji zamówienia dostępnych na miejscu.</w:t>
      </w:r>
    </w:p>
    <w:p w14:paraId="0992D0F7" w14:textId="77777777" w:rsidR="000E001F" w:rsidRPr="005D141B" w:rsidRDefault="000E001F">
      <w:pPr>
        <w:contextualSpacing/>
        <w:jc w:val="both"/>
        <w:rPr>
          <w:rFonts w:ascii="Sylfaen" w:eastAsiaTheme="majorEastAsia" w:hAnsi="Sylfaen"/>
          <w:color w:val="002060"/>
          <w:sz w:val="22"/>
          <w:szCs w:val="22"/>
          <w:lang w:eastAsia="en-US"/>
        </w:rPr>
      </w:pPr>
    </w:p>
    <w:p w14:paraId="60673FA3" w14:textId="77777777" w:rsidR="000E001F" w:rsidRPr="005D141B" w:rsidRDefault="00DA360E" w:rsidP="00594B28">
      <w:pPr>
        <w:pStyle w:val="Nagwek5"/>
        <w:numPr>
          <w:ilvl w:val="0"/>
          <w:numId w:val="6"/>
        </w:numPr>
        <w:spacing w:line="240" w:lineRule="auto"/>
        <w:ind w:left="426" w:hanging="426"/>
        <w:rPr>
          <w:rFonts w:ascii="Sylfaen" w:eastAsiaTheme="majorEastAsia" w:hAnsi="Sylfaen"/>
          <w:sz w:val="22"/>
          <w:szCs w:val="22"/>
          <w:lang w:eastAsia="en-US"/>
        </w:rPr>
      </w:pPr>
      <w:r w:rsidRPr="005D141B">
        <w:rPr>
          <w:rFonts w:ascii="Sylfaen" w:eastAsiaTheme="majorEastAsia" w:hAnsi="Sylfaen"/>
          <w:sz w:val="22"/>
          <w:szCs w:val="22"/>
          <w:lang w:eastAsia="en-US"/>
        </w:rPr>
        <w:t>Termin wykonania zamówienia</w:t>
      </w:r>
    </w:p>
    <w:p w14:paraId="74013AFC" w14:textId="54FFA1DF" w:rsidR="000E001F" w:rsidRPr="005D141B" w:rsidRDefault="006A3D85">
      <w:pPr>
        <w:contextualSpacing/>
        <w:jc w:val="both"/>
        <w:rPr>
          <w:rFonts w:ascii="Sylfaen" w:hAnsi="Sylfaen"/>
          <w:sz w:val="22"/>
          <w:szCs w:val="22"/>
        </w:rPr>
      </w:pPr>
      <w:r>
        <w:rPr>
          <w:rFonts w:ascii="Sylfaen" w:hAnsi="Sylfaen"/>
          <w:b/>
          <w:bCs/>
          <w:sz w:val="22"/>
          <w:szCs w:val="22"/>
        </w:rPr>
        <w:t>1</w:t>
      </w:r>
      <w:r w:rsidR="00726765" w:rsidRPr="008F3E4C">
        <w:rPr>
          <w:rFonts w:ascii="Sylfaen" w:hAnsi="Sylfaen"/>
          <w:b/>
          <w:bCs/>
          <w:sz w:val="22"/>
          <w:szCs w:val="22"/>
        </w:rPr>
        <w:t>2 miesi</w:t>
      </w:r>
      <w:r w:rsidR="008457BA">
        <w:rPr>
          <w:rFonts w:ascii="Sylfaen" w:hAnsi="Sylfaen"/>
          <w:b/>
          <w:bCs/>
          <w:sz w:val="22"/>
          <w:szCs w:val="22"/>
        </w:rPr>
        <w:t>ę</w:t>
      </w:r>
      <w:r w:rsidR="00726765" w:rsidRPr="008F3E4C">
        <w:rPr>
          <w:rFonts w:ascii="Sylfaen" w:hAnsi="Sylfaen"/>
          <w:b/>
          <w:bCs/>
          <w:sz w:val="22"/>
          <w:szCs w:val="22"/>
        </w:rPr>
        <w:t>c</w:t>
      </w:r>
      <w:r w:rsidR="00EA25B6">
        <w:rPr>
          <w:rFonts w:ascii="Sylfaen" w:hAnsi="Sylfaen"/>
          <w:b/>
          <w:bCs/>
          <w:sz w:val="22"/>
          <w:szCs w:val="22"/>
        </w:rPr>
        <w:t>y</w:t>
      </w:r>
      <w:r w:rsidR="00726765">
        <w:rPr>
          <w:rFonts w:ascii="Sylfaen" w:hAnsi="Sylfaen"/>
          <w:sz w:val="22"/>
          <w:szCs w:val="22"/>
        </w:rPr>
        <w:t xml:space="preserve"> od 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 xml:space="preserve">Na podstawie art. 112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D67B5DB"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 xml:space="preserve">uprawnień do prowadzenia określonej działalności gospodarczej lub zawodowej, o ile wynika to </w:t>
      </w:r>
      <w:r w:rsidRPr="005D141B">
        <w:rPr>
          <w:rFonts w:ascii="Sylfaen" w:eastAsiaTheme="majorEastAsia" w:hAnsi="Sylfaen"/>
          <w:sz w:val="22"/>
          <w:szCs w:val="22"/>
          <w:lang w:eastAsia="en-US"/>
        </w:rPr>
        <w:br/>
        <w:t>z odrębnych przepisów</w:t>
      </w:r>
      <w:r w:rsidR="00BE40C3" w:rsidRPr="005D141B">
        <w:rPr>
          <w:rFonts w:ascii="Sylfaen" w:eastAsiaTheme="majorEastAsia" w:hAnsi="Sylfaen"/>
          <w:sz w:val="22"/>
          <w:szCs w:val="22"/>
          <w:lang w:eastAsia="en-US"/>
        </w:rPr>
        <w:t xml:space="preserve"> – zamawiający nie stawia szczegółowego warunku w tym zakresie </w:t>
      </w:r>
      <w:r w:rsidR="00DB193D" w:rsidRPr="00B5594A">
        <w:rPr>
          <w:rFonts w:ascii="Sylfaen" w:hAnsi="Sylfaen"/>
          <w:sz w:val="22"/>
          <w:szCs w:val="22"/>
          <w:lang w:eastAsia="en-US"/>
        </w:rPr>
        <w:t xml:space="preserve">– </w:t>
      </w:r>
      <w:r w:rsidR="00DB193D" w:rsidRPr="00B5594A">
        <w:rPr>
          <w:rFonts w:ascii="Sylfaen" w:hAnsi="Sylfaen"/>
          <w:b/>
          <w:bCs/>
          <w:sz w:val="22"/>
          <w:szCs w:val="22"/>
          <w:lang w:eastAsia="en-US"/>
        </w:rPr>
        <w:t>Zamawiający wymaga posiadania przez Wykonawcę zezwolenia na prowadzenie hurtowni farmaceutycznej, składu celnego lub składu konsygnacyjnego</w:t>
      </w:r>
    </w:p>
    <w:p w14:paraId="61611E1E" w14:textId="073E68DB" w:rsidR="00BE40C3"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2587A57" w14:textId="5BBB9B59" w:rsidR="005449C5" w:rsidRPr="00233DD7" w:rsidRDefault="00DA360E" w:rsidP="00233DD7">
      <w:pPr>
        <w:numPr>
          <w:ilvl w:val="0"/>
          <w:numId w:val="5"/>
        </w:numPr>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xml:space="preserve">– </w:t>
      </w:r>
      <w:r w:rsidR="00233DD7" w:rsidRPr="005D141B">
        <w:rPr>
          <w:rFonts w:ascii="Sylfaen" w:eastAsiaTheme="majorEastAsia" w:hAnsi="Sylfaen"/>
          <w:sz w:val="22"/>
          <w:szCs w:val="22"/>
          <w:lang w:eastAsia="en-US"/>
        </w:rPr>
        <w:t xml:space="preserve">zamawiający nie stawia szczegółowego warunku w tym zakresie </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9"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0"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1"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2"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3"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4"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w:t>
      </w:r>
      <w:r w:rsidRPr="005D141B">
        <w:rPr>
          <w:rFonts w:ascii="Sylfaen" w:hAnsi="Sylfaen"/>
          <w:sz w:val="22"/>
          <w:szCs w:val="22"/>
        </w:rPr>
        <w:lastRenderedPageBreak/>
        <w:t>ustawy z dnia 12 maja 2011 r. o refundacji leków,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5"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6"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7"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8"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19"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0"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1"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t>
      </w:r>
      <w:r w:rsidRPr="005D141B">
        <w:rPr>
          <w:rFonts w:ascii="Sylfaen" w:hAnsi="Sylfaen" w:cs="Arial"/>
          <w:bCs/>
          <w:sz w:val="22"/>
          <w:szCs w:val="22"/>
        </w:rPr>
        <w:lastRenderedPageBreak/>
        <w:t>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5D141B">
        <w:rPr>
          <w:rFonts w:ascii="Sylfaen" w:hAnsi="Sylfaen"/>
          <w:b/>
          <w:sz w:val="22"/>
          <w:szCs w:val="22"/>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załącznik nr 1 do SWZ</w:t>
      </w:r>
      <w:r w:rsidR="001F7D1E" w:rsidRPr="008F3E4C">
        <w:rPr>
          <w:rFonts w:ascii="Sylfaen" w:hAnsi="Sylfaen"/>
          <w:color w:val="auto"/>
          <w:sz w:val="22"/>
          <w:szCs w:val="22"/>
          <w:lang w:eastAsia="en-US"/>
        </w:rPr>
        <w:t>,</w:t>
      </w:r>
    </w:p>
    <w:p w14:paraId="7DB796BE" w14:textId="1BE6B53E" w:rsidR="001F7D1E" w:rsidRPr="008F3E4C" w:rsidRDefault="001F7D1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14.1.2. Formularz oferty - załącznik nr </w:t>
      </w:r>
      <w:r w:rsidR="00E9752D">
        <w:rPr>
          <w:rFonts w:ascii="Sylfaen" w:hAnsi="Sylfaen"/>
          <w:color w:val="auto"/>
          <w:sz w:val="22"/>
          <w:szCs w:val="22"/>
          <w:lang w:eastAsia="en-US"/>
        </w:rPr>
        <w:t>3</w:t>
      </w:r>
      <w:r w:rsidRPr="008F3E4C">
        <w:rPr>
          <w:rFonts w:ascii="Sylfaen" w:hAnsi="Sylfaen"/>
          <w:color w:val="auto"/>
          <w:sz w:val="22"/>
          <w:szCs w:val="22"/>
          <w:lang w:eastAsia="en-US"/>
        </w:rPr>
        <w:t xml:space="preserve"> do SWZ,</w:t>
      </w:r>
    </w:p>
    <w:p w14:paraId="0A00AAE1" w14:textId="478BF123" w:rsidR="00185B97" w:rsidRPr="00185B97" w:rsidRDefault="00185B97" w:rsidP="00AE487E">
      <w:pPr>
        <w:jc w:val="both"/>
        <w:rPr>
          <w:rFonts w:ascii="Sylfaen" w:hAnsi="Sylfaen"/>
          <w:color w:val="FF0000"/>
          <w:sz w:val="22"/>
          <w:szCs w:val="22"/>
        </w:rPr>
      </w:pPr>
      <w:r w:rsidRPr="00185B97">
        <w:rPr>
          <w:rFonts w:ascii="Sylfaen" w:hAnsi="Sylfaen"/>
          <w:sz w:val="22"/>
          <w:szCs w:val="22"/>
        </w:rPr>
        <w:t xml:space="preserve">14.1.3. Oświadczenie o niepodleganiu wykluczeniu z art. 7 ust. 1 pkt 1-3 </w:t>
      </w:r>
      <w:r w:rsidRPr="00185B97">
        <w:rPr>
          <w:rFonts w:ascii="Sylfaen" w:eastAsia="Andale Sans UI" w:hAnsi="Sylfaen"/>
          <w:sz w:val="22"/>
          <w:szCs w:val="22"/>
          <w:lang w:eastAsia="fa-IR" w:bidi="fa-IR"/>
        </w:rPr>
        <w:t xml:space="preserve">ustawy </w:t>
      </w:r>
      <w:r w:rsidRPr="00185B97">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002773EE">
        <w:rPr>
          <w:rFonts w:ascii="Sylfaen" w:hAnsi="Sylfaen" w:cs="Arial"/>
          <w:sz w:val="22"/>
          <w:szCs w:val="22"/>
        </w:rPr>
        <w:t xml:space="preserve"> do </w:t>
      </w:r>
      <w:r w:rsidRPr="00185B97">
        <w:rPr>
          <w:rFonts w:ascii="Sylfaen" w:hAnsi="Sylfaen" w:cs="Arial"/>
          <w:sz w:val="22"/>
          <w:szCs w:val="22"/>
        </w:rPr>
        <w:t xml:space="preserve"> SWZ oraz oświadczenie z art.5k </w:t>
      </w:r>
      <w:r w:rsidRPr="00185B97">
        <w:rPr>
          <w:rFonts w:ascii="Sylfaen" w:hAnsi="Sylfaen"/>
        </w:rPr>
        <w:t>Rozporządzenia Rady (UE) 2022/576 z dnia 8 kwietnia 2022 r. w</w:t>
      </w:r>
      <w:r w:rsidRPr="002773EE">
        <w:rPr>
          <w:rFonts w:ascii="Sylfaen" w:hAnsi="Sylfaen"/>
          <w:color w:val="auto"/>
        </w:rPr>
        <w:t xml:space="preserve"> sprawie zmiany rozporządzenia (UE) nr 833/2014 dotyczącego środków ograniczających w związku z działaniami Rosji destabilizującymi sytuację na Ukrainie – załącznik nr </w:t>
      </w:r>
      <w:r w:rsidR="00E9752D">
        <w:rPr>
          <w:rFonts w:ascii="Sylfaen" w:hAnsi="Sylfaen"/>
          <w:color w:val="auto"/>
        </w:rPr>
        <w:t>6</w:t>
      </w:r>
      <w:r w:rsidR="002773EE" w:rsidRPr="002773EE">
        <w:rPr>
          <w:rFonts w:ascii="Sylfaen" w:hAnsi="Sylfaen"/>
          <w:color w:val="auto"/>
        </w:rPr>
        <w:t xml:space="preserve"> do</w:t>
      </w:r>
      <w:r w:rsidRPr="002773EE">
        <w:rPr>
          <w:rFonts w:ascii="Sylfaen" w:hAnsi="Sylfaen"/>
          <w:color w:val="auto"/>
        </w:rPr>
        <w:t xml:space="preserve"> SWZ</w:t>
      </w:r>
      <w:r w:rsidRPr="002773EE">
        <w:rPr>
          <w:rFonts w:ascii="Sylfaen" w:hAnsi="Sylfaen"/>
          <w:color w:val="auto"/>
          <w:sz w:val="22"/>
          <w:szCs w:val="22"/>
        </w:rPr>
        <w:t xml:space="preserve"> </w:t>
      </w:r>
      <w:r w:rsidR="002773EE" w:rsidRPr="002773EE">
        <w:rPr>
          <w:rFonts w:ascii="Sylfaen" w:hAnsi="Sylfaen"/>
          <w:color w:val="auto"/>
          <w:sz w:val="22"/>
          <w:szCs w:val="22"/>
        </w:rPr>
        <w:t>,</w:t>
      </w:r>
    </w:p>
    <w:p w14:paraId="6FAB1958" w14:textId="18C9946B" w:rsidR="000E001F" w:rsidRPr="005D141B" w:rsidRDefault="00DA360E" w:rsidP="00AE487E">
      <w:pPr>
        <w:jc w:val="both"/>
        <w:rPr>
          <w:rFonts w:ascii="Sylfaen" w:hAnsi="Sylfaen"/>
          <w:sz w:val="22"/>
          <w:szCs w:val="22"/>
        </w:rPr>
      </w:pPr>
      <w:r w:rsidRPr="005D141B">
        <w:rPr>
          <w:rFonts w:ascii="Sylfaen" w:hAnsi="Sylfaen"/>
          <w:sz w:val="22"/>
          <w:szCs w:val="22"/>
        </w:rPr>
        <w:lastRenderedPageBreak/>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załącznik nr </w:t>
      </w:r>
      <w:r w:rsidR="00E9752D">
        <w:rPr>
          <w:rFonts w:ascii="Sylfaen" w:hAnsi="Sylfaen"/>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p>
    <w:p w14:paraId="11F82A33"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formy organizacyjnej lub innym dokumencie.</w:t>
      </w:r>
    </w:p>
    <w:p w14:paraId="68B3D89E" w14:textId="6D06CAC2" w:rsidR="00185B97" w:rsidRPr="007E1168" w:rsidRDefault="00185B97" w:rsidP="00185B97">
      <w:pPr>
        <w:jc w:val="both"/>
        <w:rPr>
          <w:rFonts w:ascii="Sylfaen" w:hAnsi="Sylfaen"/>
          <w:sz w:val="22"/>
          <w:szCs w:val="22"/>
        </w:rPr>
      </w:pPr>
      <w:r w:rsidRPr="007E1168">
        <w:rPr>
          <w:rFonts w:ascii="Sylfaen" w:hAnsi="Sylfaen"/>
          <w:sz w:val="22"/>
          <w:szCs w:val="22"/>
        </w:rPr>
        <w:t xml:space="preserve">14.1.5. JEDZ oraz oświadczenie o niepodleganiu wykluczeniu z art. 7 ust. 1 pkt 1-3 </w:t>
      </w:r>
      <w:r w:rsidRPr="007E1168">
        <w:rPr>
          <w:rFonts w:ascii="Sylfaen" w:eastAsia="Andale Sans UI" w:hAnsi="Sylfaen"/>
          <w:sz w:val="22"/>
          <w:szCs w:val="22"/>
          <w:lang w:eastAsia="fa-IR" w:bidi="fa-IR"/>
        </w:rPr>
        <w:t xml:space="preserve">ustawy </w:t>
      </w:r>
      <w:r w:rsidRPr="007E1168">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E9752D">
        <w:rPr>
          <w:rFonts w:ascii="Sylfaen" w:hAnsi="Sylfaen" w:cs="Arial"/>
          <w:sz w:val="22"/>
          <w:szCs w:val="22"/>
        </w:rPr>
        <w:t>5</w:t>
      </w:r>
      <w:r w:rsidRPr="007E1168">
        <w:rPr>
          <w:rFonts w:ascii="Sylfaen" w:hAnsi="Sylfaen" w:cs="Arial"/>
          <w:sz w:val="22"/>
          <w:szCs w:val="22"/>
        </w:rPr>
        <w:t xml:space="preserve"> </w:t>
      </w:r>
      <w:r w:rsidR="002773EE">
        <w:rPr>
          <w:rFonts w:ascii="Sylfaen" w:hAnsi="Sylfaen" w:cs="Arial"/>
          <w:sz w:val="22"/>
          <w:szCs w:val="22"/>
        </w:rPr>
        <w:t xml:space="preserve">do </w:t>
      </w:r>
      <w:r w:rsidRPr="007E1168">
        <w:rPr>
          <w:rFonts w:ascii="Sylfaen" w:hAnsi="Sylfaen" w:cs="Arial"/>
          <w:sz w:val="22"/>
          <w:szCs w:val="22"/>
        </w:rPr>
        <w:t xml:space="preserve">SWZ oraz oświadczenie z art.5k </w:t>
      </w:r>
      <w:r w:rsidRPr="007E1168">
        <w:rPr>
          <w:rFonts w:ascii="Sylfaen" w:hAnsi="Sylfaen"/>
        </w:rPr>
        <w:t xml:space="preserve">Rozporządzenia Rady (UE) 2022/576 z dnia 8 kwietnia 2022 r. w sprawie zmiany rozporządzenia (UE) nr 833/2014 dotyczącego środków </w:t>
      </w:r>
      <w:r w:rsidRPr="002773EE">
        <w:rPr>
          <w:rFonts w:ascii="Sylfaen" w:hAnsi="Sylfaen"/>
          <w:color w:val="auto"/>
        </w:rPr>
        <w:t xml:space="preserve">ograniczających w związku z działaniami Rosji destabilizującymi sytuację na Ukrainie – załącznik nr </w:t>
      </w:r>
      <w:r w:rsidR="00E9752D">
        <w:rPr>
          <w:rFonts w:ascii="Sylfaen" w:hAnsi="Sylfaen"/>
          <w:color w:val="auto"/>
        </w:rPr>
        <w:t>6</w:t>
      </w:r>
      <w:r w:rsidRPr="002773EE">
        <w:rPr>
          <w:rFonts w:ascii="Sylfaen" w:hAnsi="Sylfaen"/>
          <w:color w:val="auto"/>
        </w:rPr>
        <w:t xml:space="preserve"> </w:t>
      </w:r>
      <w:r w:rsidR="002773EE">
        <w:rPr>
          <w:rFonts w:ascii="Sylfaen" w:hAnsi="Sylfaen"/>
          <w:color w:val="auto"/>
        </w:rPr>
        <w:t xml:space="preserve">do </w:t>
      </w:r>
      <w:r w:rsidRPr="002773EE">
        <w:rPr>
          <w:rFonts w:ascii="Sylfaen" w:hAnsi="Sylfaen"/>
          <w:color w:val="auto"/>
        </w:rPr>
        <w:t>SWZ</w:t>
      </w:r>
      <w:r w:rsidRPr="007E1168">
        <w:rPr>
          <w:rFonts w:ascii="Sylfaen" w:hAnsi="Sylfaen"/>
          <w:sz w:val="22"/>
          <w:szCs w:val="22"/>
        </w:rPr>
        <w:t>-  sporządza i składa odrębnie:</w:t>
      </w:r>
    </w:p>
    <w:p w14:paraId="568A1125" w14:textId="77777777" w:rsidR="00185B97" w:rsidRPr="007E1168" w:rsidRDefault="00185B97">
      <w:pPr>
        <w:pStyle w:val="Tretekstu"/>
        <w:numPr>
          <w:ilvl w:val="0"/>
          <w:numId w:val="26"/>
        </w:numPr>
        <w:spacing w:after="0"/>
        <w:ind w:right="20"/>
        <w:jc w:val="both"/>
        <w:rPr>
          <w:rFonts w:ascii="Sylfaen" w:hAnsi="Sylfaen"/>
          <w:sz w:val="22"/>
          <w:szCs w:val="22"/>
        </w:rPr>
      </w:pPr>
      <w:r w:rsidRPr="007E1168">
        <w:rPr>
          <w:rFonts w:ascii="Sylfaen" w:hAnsi="Sylfaen"/>
          <w:sz w:val="22"/>
          <w:szCs w:val="22"/>
        </w:rPr>
        <w:t xml:space="preserve">wykonawca/każdy spośród wykonawców wspólnie ubiegających się o udzielenie zamówienia. </w:t>
      </w:r>
      <w:r w:rsidRPr="007E1168">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7E1168" w:rsidRDefault="00185B97" w:rsidP="00185B97">
      <w:pPr>
        <w:spacing w:before="120" w:after="120"/>
        <w:jc w:val="both"/>
        <w:rPr>
          <w:rFonts w:ascii="Sylfaen" w:hAnsi="Sylfaen"/>
          <w:sz w:val="22"/>
          <w:szCs w:val="22"/>
        </w:rPr>
      </w:pPr>
      <w:r w:rsidRPr="007E1168">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7E1168">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4">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5">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a) część II,  sekcja A, B , C, D;</w:t>
      </w:r>
    </w:p>
    <w:p w14:paraId="050669FF" w14:textId="77777777" w:rsidR="000E001F" w:rsidRPr="007E1168" w:rsidRDefault="00DA360E">
      <w:pPr>
        <w:jc w:val="both"/>
        <w:rPr>
          <w:rFonts w:ascii="Sylfaen" w:hAnsi="Sylfaen"/>
          <w:color w:val="FF0000"/>
          <w:sz w:val="22"/>
          <w:szCs w:val="22"/>
        </w:rPr>
      </w:pPr>
      <w:r w:rsidRPr="007E1168">
        <w:rPr>
          <w:rFonts w:ascii="Sylfaen" w:hAnsi="Sylfaen"/>
          <w:bCs/>
          <w:iCs/>
          <w:color w:val="FF0000"/>
          <w:sz w:val="22"/>
          <w:szCs w:val="22"/>
        </w:rPr>
        <w:t xml:space="preserve">b) część III,  sekcja A, B, C, D – tylko w zakresie wskazanym przez  Zamawiającego;   </w:t>
      </w:r>
    </w:p>
    <w:p w14:paraId="621D2118"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 xml:space="preserve">c)  część IV, tylko sekcja α (alfa)  - tylko w zakresie  ogólnego oświadczenia dotyczącego wszystkich kryteriów kwalifikacji </w:t>
      </w:r>
    </w:p>
    <w:p w14:paraId="128B7E2C" w14:textId="77777777" w:rsidR="000E001F" w:rsidRPr="007E1168" w:rsidRDefault="00DA360E">
      <w:pPr>
        <w:jc w:val="both"/>
        <w:rPr>
          <w:rFonts w:ascii="Sylfaen" w:hAnsi="Sylfaen"/>
          <w:bCs/>
          <w:iCs/>
          <w:color w:val="FF0000"/>
          <w:sz w:val="22"/>
          <w:szCs w:val="22"/>
        </w:rPr>
      </w:pPr>
      <w:r w:rsidRPr="007E1168">
        <w:rPr>
          <w:rFonts w:ascii="Sylfaen" w:hAnsi="Sylfaen"/>
          <w:bCs/>
          <w:iCs/>
          <w:color w:val="FF0000"/>
          <w:sz w:val="22"/>
          <w:szCs w:val="22"/>
        </w:rPr>
        <w:t>d) część VI.</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44BD6B05"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lastRenderedPageBreak/>
        <w:t>wszystkich wykonawców ubiegających się wspólnie o udzielenie zamówienia wymienionych</w:t>
      </w:r>
      <w:r w:rsidR="00D77031">
        <w:rPr>
          <w:rFonts w:ascii="Sylfaen" w:eastAsiaTheme="majorEastAsia" w:hAnsi="Sylfaen"/>
          <w:bCs/>
          <w:sz w:val="22"/>
          <w:szCs w:val="22"/>
          <w:lang w:eastAsia="en-US"/>
        </w:rPr>
        <w:t xml:space="preserve"> </w:t>
      </w:r>
      <w:r w:rsidRPr="005D141B">
        <w:rPr>
          <w:rFonts w:ascii="Sylfaen" w:eastAsiaTheme="majorEastAsia" w:hAnsi="Sylfaen"/>
          <w:bCs/>
          <w:sz w:val="22"/>
          <w:szCs w:val="22"/>
          <w:lang w:eastAsia="en-US"/>
        </w:rP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532AED75" w14:textId="2E9C7714" w:rsidR="000E001F" w:rsidRPr="00691CAF"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lastRenderedPageBreak/>
        <w:t>na potwierdzenie spełniania warunków udziału w postępowaniu:</w:t>
      </w:r>
      <w:bookmarkStart w:id="3" w:name="bookmark9"/>
      <w:bookmarkEnd w:id="3"/>
      <w:r w:rsidR="00EF1DE2">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r w:rsidRPr="005D141B">
        <w:rPr>
          <w:rStyle w:val="CharStyle24"/>
          <w:rFonts w:ascii="Sylfaen" w:hAnsi="Sylfaen" w:cs="Times New Roman"/>
          <w:color w:val="000000"/>
          <w:sz w:val="22"/>
          <w:szCs w:val="22"/>
        </w:rPr>
        <w:t>na potwierdzenie braku podstaw wykluczenia Wykonawcy z udziału w postępowaniu;</w:t>
      </w:r>
    </w:p>
    <w:p w14:paraId="307779CA" w14:textId="42FE6AD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1331DA"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3285E9A9"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oświadczenie Wykonawcy, w zakresie art. 108 ust. 1 pkt 5 ustawy </w:t>
      </w:r>
      <w:proofErr w:type="spellStart"/>
      <w:r w:rsidRPr="005D141B">
        <w:rPr>
          <w:rStyle w:val="CharStyle17"/>
          <w:rFonts w:ascii="Sylfaen" w:eastAsiaTheme="majorEastAsia" w:hAnsi="Sylfaen"/>
          <w:color w:val="000000"/>
          <w:sz w:val="22"/>
          <w:szCs w:val="22"/>
        </w:rPr>
        <w:t>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F6FE2" w:rsidRPr="005D141B">
        <w:rPr>
          <w:rStyle w:val="CharStyle17"/>
          <w:rFonts w:ascii="Sylfaen" w:eastAsiaTheme="majorEastAsia" w:hAnsi="Sylfaen"/>
          <w:color w:val="000000"/>
          <w:sz w:val="22"/>
          <w:szCs w:val="22"/>
        </w:rPr>
        <w:t>7</w:t>
      </w:r>
      <w:r w:rsidRPr="005D141B">
        <w:rPr>
          <w:rStyle w:val="CharStyle17"/>
          <w:rFonts w:ascii="Sylfaen" w:eastAsiaTheme="majorEastAsia" w:hAnsi="Sylfaen"/>
          <w:color w:val="000000"/>
          <w:sz w:val="22"/>
          <w:szCs w:val="22"/>
        </w:rPr>
        <w:t xml:space="preserve"> do SWZ).</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proofErr w:type="spellStart"/>
      <w:r w:rsidR="00BE40C3" w:rsidRPr="005D141B">
        <w:rPr>
          <w:rStyle w:val="CharStyle17"/>
          <w:rFonts w:ascii="Sylfaen" w:eastAsiaTheme="majorEastAsia" w:hAnsi="Sylfaen"/>
          <w:color w:val="000000"/>
          <w:sz w:val="22"/>
          <w:szCs w:val="22"/>
        </w:rPr>
        <w:t>uPzp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w:t>
      </w:r>
    </w:p>
    <w:p w14:paraId="232CEEF2" w14:textId="23625460" w:rsidR="000E001F" w:rsidRPr="005D141B"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orzeczenia zakazu ubiegania się o zamówienie publiczne tytułem środka zapobiegawczego,</w:t>
      </w:r>
    </w:p>
    <w:p w14:paraId="0DD77FD3" w14:textId="2A9932ED" w:rsidR="000E001F" w:rsidRPr="005D141B"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5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5D141B"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6 </w:t>
      </w:r>
      <w:proofErr w:type="spellStart"/>
      <w:r w:rsidR="001331DA" w:rsidRPr="005D141B">
        <w:rPr>
          <w:rStyle w:val="CharStyle17"/>
          <w:rFonts w:ascii="Sylfaen" w:eastAsiaTheme="majorEastAsia" w:hAnsi="Sylfaen"/>
          <w:color w:val="000000"/>
          <w:sz w:val="22"/>
          <w:szCs w:val="22"/>
        </w:rPr>
        <w:t>uPzp</w:t>
      </w:r>
      <w:proofErr w:type="spellEnd"/>
      <w:r w:rsidR="001331DA" w:rsidRPr="005D141B">
        <w:rPr>
          <w:rFonts w:ascii="Sylfaen" w:hAnsi="Sylfaen" w:cs="Times New Roman"/>
          <w:sz w:val="22"/>
          <w:szCs w:val="22"/>
        </w:rPr>
        <w:t xml:space="preserve"> </w:t>
      </w:r>
    </w:p>
    <w:p w14:paraId="6D99906E" w14:textId="740E5054" w:rsidR="000E001F"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5D141B">
        <w:rPr>
          <w:rFonts w:ascii="Sylfaen" w:hAnsi="Sylfaen" w:cs="Times New Roman"/>
          <w:iCs/>
          <w:sz w:val="22"/>
          <w:szCs w:val="22"/>
        </w:rPr>
        <w:t xml:space="preserve">- </w:t>
      </w:r>
      <w:r w:rsidRPr="005D141B">
        <w:rPr>
          <w:rFonts w:ascii="Sylfaen" w:hAnsi="Sylfaen"/>
          <w:sz w:val="22"/>
          <w:szCs w:val="22"/>
        </w:rPr>
        <w:t xml:space="preserve">niepodleganiu wykluczeniu z art. 7 ust. 1 pkt 1-3 </w:t>
      </w:r>
      <w:r w:rsidRPr="005D141B">
        <w:rPr>
          <w:rFonts w:ascii="Sylfaen" w:eastAsia="Andale Sans UI" w:hAnsi="Sylfaen"/>
          <w:bCs/>
          <w:sz w:val="22"/>
          <w:szCs w:val="22"/>
          <w:lang w:eastAsia="fa-IR" w:bidi="fa-IR"/>
        </w:rPr>
        <w:t xml:space="preserve">ustawy </w:t>
      </w:r>
      <w:r w:rsidRPr="005D141B">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Pr="005D141B">
        <w:rPr>
          <w:rFonts w:ascii="Sylfaen" w:hAnsi="Sylfaen" w:cs="Times New Roman"/>
          <w:color w:val="auto"/>
          <w:sz w:val="22"/>
          <w:szCs w:val="22"/>
        </w:rPr>
        <w:t xml:space="preserve">- </w:t>
      </w:r>
      <w:r w:rsidRPr="005D141B">
        <w:rPr>
          <w:rStyle w:val="CharStyle17"/>
          <w:rFonts w:ascii="Sylfaen" w:eastAsiaTheme="majorEastAsia" w:hAnsi="Sylfaen"/>
          <w:color w:val="auto"/>
          <w:sz w:val="22"/>
          <w:szCs w:val="22"/>
        </w:rPr>
        <w:t xml:space="preserve"> załącznik nr  </w:t>
      </w:r>
      <w:r w:rsidR="002773EE">
        <w:rPr>
          <w:rStyle w:val="CharStyle17"/>
          <w:rFonts w:ascii="Sylfaen" w:eastAsiaTheme="majorEastAsia" w:hAnsi="Sylfaen"/>
          <w:color w:val="auto"/>
          <w:sz w:val="22"/>
          <w:szCs w:val="22"/>
        </w:rPr>
        <w:t>8</w:t>
      </w:r>
      <w:r w:rsidRPr="005D141B">
        <w:rPr>
          <w:rStyle w:val="CharStyle17"/>
          <w:rFonts w:ascii="Sylfaen" w:eastAsiaTheme="majorEastAsia" w:hAnsi="Sylfaen"/>
          <w:color w:val="auto"/>
          <w:sz w:val="22"/>
          <w:szCs w:val="22"/>
        </w:rPr>
        <w:t xml:space="preserve"> do SWZ.</w:t>
      </w:r>
    </w:p>
    <w:p w14:paraId="57215049" w14:textId="10B84E8D" w:rsidR="00185B97" w:rsidRDefault="00185B97" w:rsidP="00185B97">
      <w:pPr>
        <w:widowControl w:val="0"/>
        <w:suppressAutoHyphens/>
        <w:jc w:val="both"/>
        <w:rPr>
          <w:rFonts w:ascii="Sylfaen" w:hAnsi="Sylfaen"/>
          <w:bCs/>
          <w:color w:val="auto"/>
        </w:rPr>
      </w:pPr>
      <w:r w:rsidRPr="002773EE">
        <w:rPr>
          <w:rFonts w:ascii="Sylfaen" w:hAnsi="Sylfaen"/>
          <w:bCs/>
          <w:sz w:val="22"/>
          <w:szCs w:val="22"/>
        </w:rPr>
        <w:t xml:space="preserve">d) </w:t>
      </w:r>
      <w:r w:rsidRPr="002773EE">
        <w:rPr>
          <w:rStyle w:val="CharStyle17"/>
          <w:rFonts w:ascii="Sylfaen" w:hAnsi="Sylfaen"/>
          <w:bCs/>
          <w:color w:val="000000"/>
          <w:sz w:val="22"/>
          <w:szCs w:val="22"/>
        </w:rPr>
        <w:t xml:space="preserve">oświadczenie Wykonawcy o aktualności informacji zawartych w oświadczeniu, o którym mowa w art. 125 ust. 1 </w:t>
      </w:r>
      <w:proofErr w:type="spellStart"/>
      <w:r w:rsidRPr="002773EE">
        <w:rPr>
          <w:rStyle w:val="CharStyle17"/>
          <w:rFonts w:ascii="Sylfaen" w:hAnsi="Sylfaen"/>
          <w:bCs/>
          <w:color w:val="000000"/>
          <w:sz w:val="22"/>
          <w:szCs w:val="22"/>
        </w:rPr>
        <w:t>uPzp</w:t>
      </w:r>
      <w:proofErr w:type="spellEnd"/>
      <w:r w:rsidRPr="002773EE">
        <w:rPr>
          <w:rStyle w:val="CharStyle17"/>
          <w:rFonts w:ascii="Sylfaen" w:hAnsi="Sylfaen"/>
          <w:bCs/>
          <w:color w:val="000000"/>
          <w:sz w:val="22"/>
          <w:szCs w:val="22"/>
        </w:rPr>
        <w:t xml:space="preserve">, w zakresie podstaw wykluczenia z postępowania wskazanych przez Zamawiającego, o których mowa w art. </w:t>
      </w:r>
      <w:r w:rsidRPr="002773EE">
        <w:rPr>
          <w:rFonts w:ascii="Sylfaen" w:hAnsi="Sylfaen" w:cs="Arial"/>
          <w:bCs/>
          <w:sz w:val="22"/>
          <w:szCs w:val="22"/>
        </w:rPr>
        <w:t xml:space="preserve">art.5k </w:t>
      </w:r>
      <w:r w:rsidRPr="002773EE">
        <w:rPr>
          <w:rFonts w:ascii="Sylfaen" w:hAnsi="Sylfaen"/>
          <w:bCs/>
        </w:rPr>
        <w:t>Rozporządzenia Rady (UE) 2022/576 z dnia 8 kwietnia 2022 r. w sprawie zmiany rozporządzenia (UE) nr 833/2014 dotyczącego środków ograniczających w związku z działaniami Rosji destabilizującymi sytuację na </w:t>
      </w:r>
      <w:r w:rsidRPr="002773EE">
        <w:rPr>
          <w:rFonts w:ascii="Sylfaen" w:hAnsi="Sylfaen"/>
          <w:bCs/>
          <w:color w:val="auto"/>
        </w:rPr>
        <w:t xml:space="preserve">Ukrainie – załącznik nr </w:t>
      </w:r>
      <w:r w:rsidR="00691CAF">
        <w:rPr>
          <w:rFonts w:ascii="Sylfaen" w:hAnsi="Sylfaen"/>
          <w:bCs/>
          <w:color w:val="auto"/>
        </w:rPr>
        <w:t>9</w:t>
      </w:r>
      <w:r w:rsidR="002773EE" w:rsidRPr="002773EE">
        <w:rPr>
          <w:rFonts w:ascii="Sylfaen" w:hAnsi="Sylfaen"/>
          <w:bCs/>
          <w:color w:val="auto"/>
        </w:rPr>
        <w:t xml:space="preserve"> do</w:t>
      </w:r>
      <w:r w:rsidRPr="002773EE">
        <w:rPr>
          <w:rFonts w:ascii="Sylfaen" w:hAnsi="Sylfaen"/>
          <w:bCs/>
          <w:color w:val="auto"/>
        </w:rPr>
        <w:t xml:space="preserve"> SWZ.</w:t>
      </w:r>
    </w:p>
    <w:p w14:paraId="09AA2D53" w14:textId="4D6DAC9A" w:rsidR="00372A83" w:rsidRPr="002773EE" w:rsidRDefault="00372A83" w:rsidP="00185B97">
      <w:pPr>
        <w:widowControl w:val="0"/>
        <w:suppressAutoHyphens/>
        <w:jc w:val="both"/>
        <w:rPr>
          <w:rFonts w:ascii="Sylfaen" w:hAnsi="Sylfaen"/>
          <w:bCs/>
        </w:rPr>
      </w:pPr>
      <w:r>
        <w:rPr>
          <w:rFonts w:ascii="Sylfaen" w:hAnsi="Sylfaen"/>
          <w:bCs/>
          <w:color w:val="auto"/>
        </w:rPr>
        <w:t>e) zezwolenie na prowadzenie hurtowni farmaceutycznej, składu celnego lub składu konsygnacyjnego.</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 kraju, w którym wykonawca ma siedzibę lub miejsce zamieszkania, nie wydaje się dokumentów, o których mowa wyżej, lub gdy dokumenty te nie odnoszą się do wszystkich przypadków, o których mowa w art. 108 ust. 1 pkt 1, 2 i 4,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E9A80A1" w14:textId="26A5F5EC" w:rsidR="00DA6441" w:rsidRDefault="00F10400" w:rsidP="00AE4EEC">
      <w:pPr>
        <w:pStyle w:val="Akapitzlist"/>
        <w:numPr>
          <w:ilvl w:val="1"/>
          <w:numId w:val="14"/>
        </w:numPr>
        <w:jc w:val="both"/>
        <w:rPr>
          <w:rFonts w:ascii="Sylfaen" w:hAnsi="Sylfaen"/>
          <w:b/>
          <w:bCs/>
          <w:sz w:val="22"/>
          <w:szCs w:val="22"/>
          <w:lang w:eastAsia="en-US"/>
        </w:rPr>
      </w:pPr>
      <w:r w:rsidRPr="00DA6441">
        <w:rPr>
          <w:rFonts w:ascii="Sylfaen" w:hAnsi="Sylfaen"/>
          <w:b/>
          <w:bCs/>
          <w:sz w:val="22"/>
          <w:szCs w:val="22"/>
          <w:lang w:eastAsia="en-US"/>
        </w:rPr>
        <w:t>Przedmiotowe środki dowodowe</w:t>
      </w:r>
      <w:r w:rsidR="00DA6441">
        <w:rPr>
          <w:rFonts w:ascii="Sylfaen" w:hAnsi="Sylfaen"/>
          <w:b/>
          <w:bCs/>
          <w:sz w:val="22"/>
          <w:szCs w:val="22"/>
          <w:lang w:eastAsia="en-US"/>
        </w:rPr>
        <w:t xml:space="preserve">: </w:t>
      </w:r>
    </w:p>
    <w:p w14:paraId="47D8264A" w14:textId="77777777" w:rsidR="00A51458" w:rsidRPr="00A51458" w:rsidRDefault="00A51458" w:rsidP="002B4CCA">
      <w:pPr>
        <w:pStyle w:val="Akapitzlist"/>
        <w:ind w:left="480"/>
        <w:jc w:val="both"/>
        <w:rPr>
          <w:rFonts w:ascii="Sylfaen" w:hAnsi="Sylfaen"/>
          <w:b/>
          <w:bCs/>
          <w:sz w:val="22"/>
          <w:szCs w:val="22"/>
          <w:lang w:eastAsia="en-US"/>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3F6D8317" w14:textId="58288D14" w:rsidR="00D27B9A" w:rsidRPr="00372A83" w:rsidRDefault="00DA360E" w:rsidP="00D27B9A">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Pr>
          <w:rFonts w:ascii="Sylfaen" w:hAnsi="Sylfaen"/>
          <w:b/>
          <w:bCs/>
          <w:color w:val="auto"/>
          <w:sz w:val="22"/>
          <w:szCs w:val="22"/>
        </w:rPr>
        <w:t xml:space="preserve"> </w:t>
      </w:r>
      <w:r w:rsidR="00D27B9A" w:rsidRPr="00372A83">
        <w:rPr>
          <w:rFonts w:ascii="Sylfaen" w:hAnsi="Sylfaen"/>
          <w:b/>
          <w:bCs/>
          <w:color w:val="auto"/>
          <w:sz w:val="22"/>
          <w:szCs w:val="22"/>
        </w:rPr>
        <w:t xml:space="preserve"> </w:t>
      </w:r>
      <w:r w:rsidR="00AE4EEC" w:rsidRPr="00372A83">
        <w:rPr>
          <w:rFonts w:ascii="Sylfaen" w:hAnsi="Sylfaen"/>
          <w:b/>
          <w:bCs/>
          <w:color w:val="auto"/>
          <w:sz w:val="22"/>
          <w:szCs w:val="22"/>
        </w:rPr>
        <w:t>1</w:t>
      </w:r>
      <w:r w:rsidR="008457BA">
        <w:rPr>
          <w:rFonts w:ascii="Sylfaen" w:hAnsi="Sylfaen"/>
          <w:b/>
          <w:bCs/>
          <w:color w:val="auto"/>
          <w:sz w:val="22"/>
          <w:szCs w:val="22"/>
        </w:rPr>
        <w:t>0</w:t>
      </w:r>
      <w:r w:rsidR="00D27B9A" w:rsidRPr="00372A83">
        <w:rPr>
          <w:rFonts w:ascii="Sylfaen" w:hAnsi="Sylfaen"/>
          <w:b/>
          <w:bCs/>
          <w:color w:val="auto"/>
          <w:sz w:val="22"/>
          <w:szCs w:val="22"/>
        </w:rPr>
        <w:t>.</w:t>
      </w:r>
      <w:r w:rsidR="008457BA">
        <w:rPr>
          <w:rFonts w:ascii="Sylfaen" w:hAnsi="Sylfaen"/>
          <w:b/>
          <w:bCs/>
          <w:color w:val="auto"/>
          <w:sz w:val="22"/>
          <w:szCs w:val="22"/>
        </w:rPr>
        <w:t>4</w:t>
      </w:r>
      <w:r w:rsidR="00AE4EEC" w:rsidRPr="00372A83">
        <w:rPr>
          <w:rFonts w:ascii="Sylfaen" w:hAnsi="Sylfaen"/>
          <w:b/>
          <w:bCs/>
          <w:color w:val="auto"/>
          <w:sz w:val="22"/>
          <w:szCs w:val="22"/>
        </w:rPr>
        <w:t>00</w:t>
      </w:r>
      <w:r w:rsidR="00D27B9A" w:rsidRPr="00372A83">
        <w:rPr>
          <w:rFonts w:ascii="Sylfaen" w:hAnsi="Sylfaen"/>
          <w:b/>
          <w:bCs/>
          <w:color w:val="auto"/>
          <w:sz w:val="22"/>
          <w:szCs w:val="22"/>
        </w:rPr>
        <w:t>,</w:t>
      </w:r>
      <w:r w:rsidR="00AE4EEC" w:rsidRPr="00372A83">
        <w:rPr>
          <w:rFonts w:ascii="Sylfaen" w:hAnsi="Sylfaen"/>
          <w:b/>
          <w:bCs/>
          <w:color w:val="auto"/>
          <w:sz w:val="22"/>
          <w:szCs w:val="22"/>
        </w:rPr>
        <w:t>00</w:t>
      </w:r>
      <w:r w:rsidR="00F705DF" w:rsidRPr="00372A83">
        <w:rPr>
          <w:rFonts w:ascii="Sylfaen" w:hAnsi="Sylfaen"/>
          <w:b/>
          <w:bCs/>
          <w:color w:val="auto"/>
          <w:sz w:val="22"/>
          <w:szCs w:val="22"/>
        </w:rPr>
        <w:t xml:space="preserve"> zł</w:t>
      </w:r>
    </w:p>
    <w:p w14:paraId="1B2F44F9" w14:textId="128969AB" w:rsidR="000E001F" w:rsidRPr="00206AB8" w:rsidRDefault="00DA360E" w:rsidP="00D27B9A">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71C2707"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im.</w:t>
      </w:r>
      <w:r w:rsidR="003839A9">
        <w:rPr>
          <w:rFonts w:ascii="Sylfaen" w:hAnsi="Sylfaen"/>
          <w:color w:val="000000"/>
          <w:sz w:val="22"/>
          <w:szCs w:val="22"/>
        </w:rPr>
        <w:t xml:space="preserve"> </w:t>
      </w:r>
      <w:r w:rsidR="0092388D" w:rsidRPr="005D141B">
        <w:rPr>
          <w:rFonts w:ascii="Sylfaen" w:hAnsi="Sylfaen"/>
          <w:color w:val="000000"/>
          <w:sz w:val="22"/>
          <w:szCs w:val="22"/>
        </w:rPr>
        <w:t>M.</w:t>
      </w:r>
      <w:r w:rsidR="003839A9">
        <w:rPr>
          <w:rFonts w:ascii="Sylfaen" w:hAnsi="Sylfaen"/>
          <w:color w:val="000000"/>
          <w:sz w:val="22"/>
          <w:szCs w:val="22"/>
        </w:rPr>
        <w:t xml:space="preserve"> </w:t>
      </w:r>
      <w:r w:rsidR="0092388D" w:rsidRPr="005D141B">
        <w:rPr>
          <w:rFonts w:ascii="Sylfaen" w:hAnsi="Sylfaen"/>
          <w:color w:val="000000"/>
          <w:sz w:val="22"/>
          <w:szCs w:val="22"/>
        </w:rPr>
        <w:t xml:space="preserve">Kopernika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r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92388D" w:rsidRPr="005D141B">
        <w:rPr>
          <w:rFonts w:ascii="Sylfaen" w:hAnsi="Sylfaen"/>
          <w:sz w:val="22"/>
          <w:szCs w:val="22"/>
        </w:rPr>
        <w:t>SSM.DZP.200.</w:t>
      </w:r>
      <w:r w:rsidR="002773EE">
        <w:rPr>
          <w:rFonts w:ascii="Sylfaen" w:hAnsi="Sylfaen"/>
          <w:sz w:val="22"/>
          <w:szCs w:val="22"/>
        </w:rPr>
        <w:t>1</w:t>
      </w:r>
      <w:r w:rsidR="005069AA">
        <w:rPr>
          <w:rFonts w:ascii="Sylfaen" w:hAnsi="Sylfaen"/>
          <w:sz w:val="22"/>
          <w:szCs w:val="22"/>
        </w:rPr>
        <w:t>96</w:t>
      </w:r>
      <w:r w:rsidR="0092388D" w:rsidRPr="005D141B">
        <w:rPr>
          <w:rFonts w:ascii="Sylfaen" w:hAnsi="Sylfaen"/>
          <w:sz w:val="22"/>
          <w:szCs w:val="22"/>
        </w:rPr>
        <w:t>.2022</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78C1C5"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w:t>
      </w:r>
      <w:proofErr w:type="spellStart"/>
      <w:r w:rsidRPr="005D141B">
        <w:rPr>
          <w:rFonts w:ascii="Sylfaen" w:hAnsi="Sylfaen"/>
          <w:color w:val="000000"/>
          <w:sz w:val="22"/>
          <w:szCs w:val="22"/>
        </w:rPr>
        <w:t>t.j</w:t>
      </w:r>
      <w:proofErr w:type="spellEnd"/>
      <w:r w:rsidRPr="005D141B">
        <w:rPr>
          <w:rFonts w:ascii="Sylfaen" w:hAnsi="Sylfaen"/>
          <w:color w:val="000000"/>
          <w:sz w:val="22"/>
          <w:szCs w:val="22"/>
        </w:rPr>
        <w:t>.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lastRenderedPageBreak/>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36B2A2D4" w14:textId="0C53C024" w:rsidR="00F24CEC" w:rsidRPr="00345F4D" w:rsidRDefault="00CC6779">
      <w:pPr>
        <w:pStyle w:val="Tekstprzypisudolnego"/>
        <w:widowControl/>
        <w:numPr>
          <w:ilvl w:val="1"/>
          <w:numId w:val="38"/>
        </w:numPr>
        <w:suppressAutoHyphens w:val="0"/>
        <w:spacing w:line="22" w:lineRule="atLeast"/>
        <w:jc w:val="both"/>
        <w:rPr>
          <w:rFonts w:ascii="Sylfaen" w:hAnsi="Sylfaen" w:cs="Arial"/>
          <w:sz w:val="22"/>
          <w:szCs w:val="22"/>
        </w:rPr>
      </w:pPr>
      <w:bookmarkStart w:id="4" w:name="_Hlk120705171"/>
      <w:r>
        <w:rPr>
          <w:rFonts w:ascii="Sylfaen" w:hAnsi="Sylfaen" w:cs="Arial"/>
          <w:sz w:val="22"/>
          <w:szCs w:val="22"/>
          <w:lang w:val="pl-PL"/>
        </w:rPr>
        <w:t>.</w:t>
      </w:r>
      <w:r w:rsidR="00F24CEC" w:rsidRPr="00345F4D">
        <w:rPr>
          <w:rFonts w:ascii="Sylfaen" w:hAnsi="Sylfaen" w:cs="Arial"/>
          <w:sz w:val="22"/>
          <w:szCs w:val="22"/>
        </w:rPr>
        <w:t>W postępowaniu o udzielenie zamówienia publicznego komunikacja między Zamawiającym, a Wykonawcami odbywa się przy użyciu Platformy e-Zamówienia, która jest dostępna pod adresem https://ezamowienia.gov.pl.</w:t>
      </w:r>
    </w:p>
    <w:p w14:paraId="7E1D7DF2" w14:textId="03FEDCFB" w:rsidR="00F24CEC" w:rsidRPr="00345F4D" w:rsidRDefault="00CC6779">
      <w:pPr>
        <w:pStyle w:val="Tekstprzypisudolnego"/>
        <w:widowControl/>
        <w:numPr>
          <w:ilvl w:val="1"/>
          <w:numId w:val="38"/>
        </w:numPr>
        <w:suppressAutoHyphens w:val="0"/>
        <w:spacing w:line="22" w:lineRule="atLeast"/>
        <w:jc w:val="both"/>
        <w:rPr>
          <w:rFonts w:ascii="Sylfaen" w:hAnsi="Sylfaen" w:cs="Arial"/>
          <w:sz w:val="22"/>
          <w:szCs w:val="22"/>
        </w:rPr>
      </w:pPr>
      <w:r>
        <w:rPr>
          <w:rFonts w:ascii="Sylfaen" w:hAnsi="Sylfaen" w:cs="Arial"/>
          <w:sz w:val="22"/>
          <w:szCs w:val="22"/>
          <w:lang w:val="pl-PL"/>
        </w:rPr>
        <w:t>.</w:t>
      </w:r>
      <w:r w:rsidR="00F24CEC" w:rsidRPr="00345F4D">
        <w:rPr>
          <w:rFonts w:ascii="Sylfaen" w:hAnsi="Sylfaen" w:cs="Arial"/>
          <w:sz w:val="22"/>
          <w:szCs w:val="22"/>
        </w:rPr>
        <w:t>Korzystanie z Platformy e-Zamówienia jest bezpłatne.</w:t>
      </w:r>
    </w:p>
    <w:p w14:paraId="4C75B270" w14:textId="1C912DD5"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 xml:space="preserve">17.3 </w:t>
      </w:r>
      <w:r w:rsidR="00F24CEC" w:rsidRPr="00345F4D">
        <w:rPr>
          <w:rFonts w:ascii="Sylfaen" w:hAnsi="Sylfaen" w:cs="Arial"/>
          <w:sz w:val="22"/>
          <w:szCs w:val="22"/>
        </w:rPr>
        <w:t>Zamawiający wyznacza n</w:t>
      </w:r>
      <w:r w:rsidR="00F24CEC">
        <w:rPr>
          <w:rFonts w:ascii="Sylfaen" w:hAnsi="Sylfaen" w:cs="Arial"/>
          <w:sz w:val="22"/>
          <w:szCs w:val="22"/>
        </w:rPr>
        <w:t>astępujące osoby do porozumiewania się z W</w:t>
      </w:r>
      <w:r w:rsidR="00F24CEC" w:rsidRPr="00345F4D">
        <w:rPr>
          <w:rFonts w:ascii="Sylfaen" w:hAnsi="Sylfaen" w:cs="Arial"/>
          <w:sz w:val="22"/>
          <w:szCs w:val="22"/>
        </w:rPr>
        <w:t>ykonawcami:</w:t>
      </w:r>
    </w:p>
    <w:p w14:paraId="5A4B4089" w14:textId="77777777" w:rsidR="00F24CEC" w:rsidRPr="00345F4D" w:rsidRDefault="00F24CEC" w:rsidP="00F24CEC">
      <w:pPr>
        <w:pStyle w:val="Tekstprzypisudolnego"/>
        <w:spacing w:line="22" w:lineRule="atLeast"/>
        <w:ind w:left="357"/>
        <w:jc w:val="both"/>
        <w:rPr>
          <w:rFonts w:ascii="Sylfaen" w:hAnsi="Sylfaen" w:cs="Arial"/>
          <w:sz w:val="22"/>
          <w:szCs w:val="22"/>
        </w:rPr>
      </w:pPr>
      <w:r>
        <w:rPr>
          <w:rFonts w:ascii="Sylfaen" w:hAnsi="Sylfaen" w:cs="Arial"/>
          <w:sz w:val="22"/>
          <w:szCs w:val="22"/>
        </w:rPr>
        <w:t xml:space="preserve">Stanisław Doroszewski - tel. 56 61 00 283; Krzysztof Wierzbowski - </w:t>
      </w:r>
      <w:r w:rsidRPr="00345F4D">
        <w:rPr>
          <w:rFonts w:ascii="Sylfaen" w:hAnsi="Sylfaen" w:cs="Arial"/>
          <w:sz w:val="22"/>
          <w:szCs w:val="22"/>
        </w:rPr>
        <w:t>tel. 56 61 00 319,</w:t>
      </w:r>
    </w:p>
    <w:p w14:paraId="13F7BD69" w14:textId="77777777" w:rsidR="00F24CEC" w:rsidRPr="007A4501" w:rsidRDefault="00F24CEC" w:rsidP="00F24CEC">
      <w:pPr>
        <w:pStyle w:val="Tekstprzypisudolnego"/>
        <w:spacing w:line="22" w:lineRule="atLeast"/>
        <w:ind w:left="357"/>
        <w:jc w:val="both"/>
        <w:rPr>
          <w:rFonts w:ascii="Sylfaen" w:hAnsi="Sylfaen" w:cs="Arial"/>
          <w:sz w:val="22"/>
          <w:szCs w:val="22"/>
          <w:lang w:val="en-US"/>
        </w:rPr>
      </w:pPr>
      <w:r w:rsidRPr="007A4501">
        <w:rPr>
          <w:rFonts w:ascii="Sylfaen" w:hAnsi="Sylfaen" w:cs="Arial"/>
          <w:sz w:val="22"/>
          <w:szCs w:val="22"/>
          <w:lang w:val="en-US"/>
        </w:rPr>
        <w:t>e-mail: dzp@med.torun.pl.</w:t>
      </w:r>
    </w:p>
    <w:p w14:paraId="222A1F5E" w14:textId="4512DAB4" w:rsidR="00F24CEC" w:rsidRPr="00EE653B" w:rsidRDefault="00CC6779">
      <w:pPr>
        <w:pStyle w:val="Tekstprzypisudolnego"/>
        <w:widowControl/>
        <w:numPr>
          <w:ilvl w:val="1"/>
          <w:numId w:val="39"/>
        </w:numPr>
        <w:suppressAutoHyphens w:val="0"/>
        <w:spacing w:line="22" w:lineRule="atLeast"/>
        <w:jc w:val="both"/>
        <w:rPr>
          <w:rFonts w:ascii="Sylfaen" w:hAnsi="Sylfaen" w:cs="Arial"/>
          <w:color w:val="auto"/>
          <w:sz w:val="22"/>
          <w:szCs w:val="22"/>
        </w:rPr>
      </w:pPr>
      <w:r w:rsidRPr="00EE653B">
        <w:rPr>
          <w:rFonts w:ascii="Sylfaen" w:hAnsi="Sylfaen" w:cs="Arial"/>
          <w:color w:val="auto"/>
          <w:sz w:val="22"/>
          <w:szCs w:val="22"/>
          <w:lang w:val="pl-PL"/>
        </w:rPr>
        <w:t>.</w:t>
      </w:r>
      <w:r w:rsidR="00F24CEC" w:rsidRPr="00EE653B">
        <w:rPr>
          <w:rFonts w:ascii="Sylfaen" w:hAnsi="Sylfaen" w:cs="Arial"/>
          <w:color w:val="auto"/>
          <w:sz w:val="22"/>
          <w:szCs w:val="22"/>
        </w:rPr>
        <w:t>Adres strony internetowej prowadzącego postępowania (link prowadzący bezpośrednio do widoku postępowania na Platformie e-Zamówienia):</w:t>
      </w:r>
      <w:r w:rsidR="00EE653B" w:rsidRPr="00EE653B">
        <w:rPr>
          <w:rFonts w:ascii="Sylfaen" w:hAnsi="Sylfaen" w:cs="Arial"/>
          <w:color w:val="auto"/>
          <w:sz w:val="22"/>
          <w:szCs w:val="22"/>
          <w:lang w:val="pl-PL"/>
        </w:rPr>
        <w:t xml:space="preserve"> </w:t>
      </w:r>
      <w:r w:rsidR="00EE653B" w:rsidRPr="00EE653B">
        <w:rPr>
          <w:rFonts w:ascii="Sylfaen" w:hAnsi="Sylfaen" w:cs="Arial"/>
          <w:color w:val="auto"/>
          <w:sz w:val="22"/>
          <w:szCs w:val="22"/>
          <w:lang w:val="pl-PL"/>
        </w:rPr>
        <w:t>https://ezamowienia.gov.pl/mp-client/tenders/ocds-148610-5f05d803-a174-11ed-b8d9-2a18c1f2976f</w:t>
      </w:r>
    </w:p>
    <w:p w14:paraId="450211CB" w14:textId="77777777" w:rsidR="00F24CEC" w:rsidRPr="00EE653B" w:rsidRDefault="00F24CEC" w:rsidP="00F24CEC">
      <w:pPr>
        <w:pStyle w:val="Tekstprzypisudolnego"/>
        <w:spacing w:line="22" w:lineRule="atLeast"/>
        <w:ind w:left="360"/>
        <w:jc w:val="both"/>
        <w:rPr>
          <w:rFonts w:ascii="Sylfaen" w:hAnsi="Sylfaen" w:cs="Arial"/>
          <w:color w:val="auto"/>
          <w:sz w:val="22"/>
          <w:szCs w:val="22"/>
        </w:rPr>
      </w:pPr>
      <w:r w:rsidRPr="00EE653B">
        <w:rPr>
          <w:rFonts w:ascii="Sylfaen" w:hAnsi="Sylfaen" w:cs="Arial"/>
          <w:color w:val="auto"/>
          <w:sz w:val="22"/>
          <w:szCs w:val="22"/>
        </w:rPr>
        <w:t>Postępowanie można wyszukać również ze strony głównej Platformy e-Zamówienia (przycisk „Przeglądaj postępowania/konkursy”)</w:t>
      </w:r>
    </w:p>
    <w:p w14:paraId="7B717EDF" w14:textId="22F1D6BA" w:rsidR="00F24CEC" w:rsidRPr="00EE653B" w:rsidRDefault="00CC6779" w:rsidP="00CC6779">
      <w:pPr>
        <w:pStyle w:val="Tekstprzypisudolnego"/>
        <w:widowControl/>
        <w:suppressAutoHyphens w:val="0"/>
        <w:spacing w:line="22" w:lineRule="atLeast"/>
        <w:jc w:val="both"/>
        <w:rPr>
          <w:rFonts w:ascii="Sylfaen" w:hAnsi="Sylfaen" w:cs="Arial"/>
          <w:color w:val="auto"/>
          <w:sz w:val="22"/>
          <w:szCs w:val="22"/>
          <w:lang w:val="pl-PL"/>
        </w:rPr>
      </w:pPr>
      <w:r w:rsidRPr="00EE653B">
        <w:rPr>
          <w:rFonts w:ascii="Sylfaen" w:hAnsi="Sylfaen" w:cs="Arial"/>
          <w:color w:val="auto"/>
          <w:sz w:val="22"/>
          <w:szCs w:val="22"/>
          <w:lang w:val="pl-PL"/>
        </w:rPr>
        <w:t>17.5.</w:t>
      </w:r>
      <w:r w:rsidR="00F24CEC" w:rsidRPr="00EE653B">
        <w:rPr>
          <w:rFonts w:ascii="Sylfaen" w:hAnsi="Sylfaen" w:cs="Arial"/>
          <w:color w:val="auto"/>
          <w:sz w:val="22"/>
          <w:szCs w:val="22"/>
        </w:rPr>
        <w:t>Identyfikator (ID) postępowania na Platformie e-Zamówienia</w:t>
      </w:r>
      <w:r w:rsidR="00EE653B" w:rsidRPr="00EE653B">
        <w:rPr>
          <w:rFonts w:ascii="Sylfaen" w:hAnsi="Sylfaen" w:cs="Arial"/>
          <w:color w:val="auto"/>
          <w:sz w:val="22"/>
          <w:szCs w:val="22"/>
          <w:lang w:val="pl-PL"/>
        </w:rPr>
        <w:t xml:space="preserve"> </w:t>
      </w:r>
      <w:r w:rsidR="00EE653B" w:rsidRPr="00EE653B">
        <w:rPr>
          <w:rFonts w:ascii="Roboto" w:hAnsi="Roboto"/>
          <w:color w:val="auto"/>
          <w:shd w:val="clear" w:color="auto" w:fill="FFFFFF"/>
        </w:rPr>
        <w:t>ocds-148610-5f05d803-a174-11ed-b8d9-2a18c1f2976f</w:t>
      </w:r>
    </w:p>
    <w:p w14:paraId="4C1D20F4" w14:textId="5C4182B9"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lastRenderedPageBreak/>
        <w:t>17.6.</w:t>
      </w:r>
      <w:r w:rsidR="00F24CEC" w:rsidRPr="00345F4D">
        <w:rPr>
          <w:rFonts w:ascii="Sylfaen" w:hAnsi="Sylfaen" w:cs="Arial"/>
          <w:sz w:val="22"/>
          <w:szCs w:val="22"/>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00F24CEC" w:rsidRPr="00345F4D">
        <w:rPr>
          <w:rFonts w:ascii="Sylfaen" w:hAnsi="Sylfaen" w:cs="Arial"/>
          <w:i/>
          <w:iCs/>
          <w:sz w:val="22"/>
          <w:szCs w:val="22"/>
        </w:rPr>
        <w:t>Regulamin Platformy e-Zamówienia</w:t>
      </w:r>
      <w:r w:rsidR="00F24CEC" w:rsidRPr="00345F4D">
        <w:rPr>
          <w:rFonts w:ascii="Sylfaen" w:hAnsi="Sylfaen" w:cs="Arial"/>
          <w:sz w:val="22"/>
          <w:szCs w:val="22"/>
        </w:rPr>
        <w:t>, dostępny na stronie internetowej https://ezamowienia.gov.pl oraz informacje zamieszczone w zakładce „Centrum Pomocy”.</w:t>
      </w:r>
    </w:p>
    <w:p w14:paraId="148618DE" w14:textId="4A18B39B"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17.7.</w:t>
      </w:r>
      <w:r w:rsidR="00F24CEC" w:rsidRPr="00345F4D">
        <w:rPr>
          <w:rFonts w:ascii="Sylfaen" w:hAnsi="Sylfaen" w:cs="Arial"/>
          <w:sz w:val="22"/>
          <w:szCs w:val="22"/>
        </w:rPr>
        <w:t>Przeglądanie i pobieranie publicznej treści dokumentacji postępowania nie wymaga posiadania konta na Platformie e-Zamówienia ani logowania.</w:t>
      </w:r>
    </w:p>
    <w:p w14:paraId="7774C986" w14:textId="52B5B2C4"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17.8.</w:t>
      </w:r>
      <w:r w:rsidR="00F24CEC" w:rsidRPr="00345F4D">
        <w:rPr>
          <w:rFonts w:ascii="Sylfaen" w:hAnsi="Sylfaen" w:cs="Arial"/>
          <w:sz w:val="22"/>
          <w:szCs w:val="22"/>
        </w:rPr>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56640174" w14:textId="0E1FDA5D"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17.9.</w:t>
      </w:r>
      <w:r w:rsidR="00F24CEC" w:rsidRPr="00345F4D">
        <w:rPr>
          <w:rFonts w:ascii="Sylfaen" w:hAnsi="Sylfaen" w:cs="Arial"/>
          <w:sz w:val="22"/>
          <w:szCs w:val="22"/>
        </w:rPr>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5598AF02" w14:textId="1560B8DA" w:rsidR="00F24CEC" w:rsidRPr="00345F4D" w:rsidRDefault="00F24CEC" w:rsidP="00CC6779">
      <w:pPr>
        <w:pStyle w:val="Tekstprzypisudolnego"/>
        <w:spacing w:line="22" w:lineRule="atLeast"/>
        <w:jc w:val="both"/>
        <w:rPr>
          <w:rFonts w:ascii="Sylfaen" w:hAnsi="Sylfaen" w:cs="Arial"/>
          <w:sz w:val="22"/>
          <w:szCs w:val="22"/>
        </w:rPr>
      </w:pPr>
      <w:r w:rsidRPr="00345F4D">
        <w:rPr>
          <w:rFonts w:ascii="Sylfaen" w:hAnsi="Sylfaen" w:cs="Arial"/>
          <w:sz w:val="22"/>
          <w:szCs w:val="22"/>
        </w:rPr>
        <w:t xml:space="preserve">W przypadku formatów, o których mowa w art. 66 ust. 1 ustawy </w:t>
      </w:r>
      <w:proofErr w:type="spellStart"/>
      <w:r w:rsidRPr="00345F4D">
        <w:rPr>
          <w:rFonts w:ascii="Sylfaen" w:hAnsi="Sylfaen" w:cs="Arial"/>
          <w:sz w:val="22"/>
          <w:szCs w:val="22"/>
        </w:rPr>
        <w:t>Pzp</w:t>
      </w:r>
      <w:proofErr w:type="spellEnd"/>
      <w:r w:rsidRPr="00345F4D">
        <w:rPr>
          <w:rFonts w:ascii="Sylfaen" w:hAnsi="Sylfaen" w:cs="Arial"/>
          <w:sz w:val="22"/>
          <w:szCs w:val="22"/>
        </w:rPr>
        <w:t>, ww. regulacje nie będą miały bezpośredniego zastosowania.</w:t>
      </w:r>
    </w:p>
    <w:p w14:paraId="5D7EC0D5" w14:textId="31AB7BA5"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17.10.</w:t>
      </w:r>
      <w:r w:rsidR="00F24CEC" w:rsidRPr="00345F4D">
        <w:rPr>
          <w:rFonts w:ascii="Sylfaen" w:hAnsi="Sylfaen" w:cs="Arial"/>
          <w:sz w:val="22"/>
          <w:szCs w:val="22"/>
        </w:rPr>
        <w:t>Informacje, oświadczenia lub dokumenty, inne niż wymienione w § 2 ust. 1 rozporządzenia Prezesa Rady Ministrów w sprawie wymagań dla dokumentów elektronicznych, przekazywane w postępowaniu sporządza się w postaci elektronicznej:</w:t>
      </w:r>
    </w:p>
    <w:p w14:paraId="62B894CD" w14:textId="77777777" w:rsidR="00F24CEC" w:rsidRPr="00345F4D" w:rsidRDefault="00F24CEC">
      <w:pPr>
        <w:pStyle w:val="Tekstprzypisudolnego"/>
        <w:widowControl/>
        <w:numPr>
          <w:ilvl w:val="0"/>
          <w:numId w:val="37"/>
        </w:numPr>
        <w:suppressAutoHyphens w:val="0"/>
        <w:spacing w:line="22" w:lineRule="atLeast"/>
        <w:jc w:val="both"/>
        <w:rPr>
          <w:rFonts w:ascii="Sylfaen" w:hAnsi="Sylfaen" w:cs="Arial"/>
          <w:sz w:val="22"/>
          <w:szCs w:val="22"/>
        </w:rPr>
      </w:pPr>
      <w:r w:rsidRPr="00345F4D">
        <w:rPr>
          <w:rFonts w:ascii="Sylfaen" w:hAnsi="Sylfaen" w:cs="Arial"/>
          <w:sz w:val="22"/>
          <w:szCs w:val="22"/>
        </w:rPr>
        <w:t>w formatach danych określonych w przepisach rozporządzenia Rady Ministrów w sprawie Krajowych Ram Interoperacyjności (i przekazuje się jako załącznik), lub</w:t>
      </w:r>
    </w:p>
    <w:p w14:paraId="5E316C1D" w14:textId="77777777" w:rsidR="00F24CEC" w:rsidRPr="00345F4D" w:rsidRDefault="00F24CEC">
      <w:pPr>
        <w:pStyle w:val="Tekstprzypisudolnego"/>
        <w:widowControl/>
        <w:numPr>
          <w:ilvl w:val="0"/>
          <w:numId w:val="37"/>
        </w:numPr>
        <w:suppressAutoHyphens w:val="0"/>
        <w:spacing w:line="22" w:lineRule="atLeast"/>
        <w:jc w:val="both"/>
        <w:rPr>
          <w:rFonts w:ascii="Sylfaen" w:hAnsi="Sylfaen" w:cs="Arial"/>
          <w:sz w:val="22"/>
          <w:szCs w:val="22"/>
        </w:rPr>
      </w:pPr>
      <w:r w:rsidRPr="00345F4D">
        <w:rPr>
          <w:rFonts w:ascii="Sylfaen" w:hAnsi="Sylfaen" w:cs="Arial"/>
          <w:sz w:val="22"/>
          <w:szCs w:val="22"/>
        </w:rPr>
        <w:t>jako tekst wpisany bezpośrednio do wiadomości przekazywanej przy użyciu środków komunikacji elektronicznej (np. w treści wiadomości e-mail lub w treści „Formularza do komunikacji”).</w:t>
      </w:r>
    </w:p>
    <w:p w14:paraId="290D871A" w14:textId="178136C1"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17.11.</w:t>
      </w:r>
      <w:r w:rsidR="00F24CEC" w:rsidRPr="00345F4D">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0704BFE0" w14:textId="69852BDC"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17.12.</w:t>
      </w:r>
      <w:r w:rsidR="00F24CEC" w:rsidRPr="00345F4D">
        <w:rPr>
          <w:rFonts w:ascii="Sylfaen" w:hAnsi="Sylfaen" w:cs="Arial"/>
          <w:sz w:val="22"/>
          <w:szCs w:val="22"/>
        </w:rPr>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5C41962B" w14:textId="0811FDB8" w:rsidR="00F24CEC" w:rsidRPr="00345F4D" w:rsidRDefault="00F24CEC" w:rsidP="00CC6779">
      <w:pPr>
        <w:pStyle w:val="Tekstprzypisudolnego"/>
        <w:spacing w:line="22" w:lineRule="atLeast"/>
        <w:jc w:val="both"/>
        <w:rPr>
          <w:rFonts w:ascii="Sylfaen" w:hAnsi="Sylfaen" w:cs="Arial"/>
          <w:sz w:val="22"/>
          <w:szCs w:val="22"/>
        </w:rPr>
      </w:pPr>
      <w:r w:rsidRPr="00345F4D">
        <w:rPr>
          <w:rFonts w:ascii="Sylfaen" w:hAnsi="Sylfaen" w:cs="Arial"/>
          <w:sz w:val="22"/>
          <w:szCs w:val="22"/>
        </w:rPr>
        <w:t xml:space="preserve">W przypadku załączników, które są zgodnie z ustawą </w:t>
      </w:r>
      <w:proofErr w:type="spellStart"/>
      <w:r w:rsidRPr="00345F4D">
        <w:rPr>
          <w:rFonts w:ascii="Sylfaen" w:hAnsi="Sylfaen" w:cs="Arial"/>
          <w:sz w:val="22"/>
          <w:szCs w:val="22"/>
        </w:rPr>
        <w:t>Pzp</w:t>
      </w:r>
      <w:proofErr w:type="spellEnd"/>
      <w:r w:rsidRPr="00345F4D">
        <w:rPr>
          <w:rFonts w:ascii="Sylfaen" w:hAnsi="Sylfaen" w:cs="Arial"/>
          <w:sz w:val="22"/>
          <w:szCs w:val="22"/>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5B2AC663" w14:textId="54B68692"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w:t>
      </w:r>
      <w:r w:rsidR="00FD5ECA">
        <w:rPr>
          <w:rFonts w:ascii="Sylfaen" w:hAnsi="Sylfaen" w:cs="Arial"/>
          <w:sz w:val="22"/>
          <w:szCs w:val="22"/>
          <w:lang w:val="pl-PL"/>
        </w:rPr>
        <w:t>3</w:t>
      </w:r>
      <w:r>
        <w:rPr>
          <w:rFonts w:ascii="Sylfaen" w:hAnsi="Sylfaen" w:cs="Arial"/>
          <w:sz w:val="22"/>
          <w:szCs w:val="22"/>
          <w:lang w:val="pl-PL"/>
        </w:rPr>
        <w:t>.</w:t>
      </w:r>
      <w:r w:rsidR="00F24CEC" w:rsidRPr="00345F4D">
        <w:rPr>
          <w:rFonts w:ascii="Sylfaen" w:hAnsi="Sylfaen" w:cs="Arial"/>
          <w:sz w:val="22"/>
          <w:szCs w:val="22"/>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w:t>
      </w:r>
      <w:r w:rsidR="00F24CEC" w:rsidRPr="00345F4D">
        <w:rPr>
          <w:rFonts w:ascii="Sylfaen" w:hAnsi="Sylfaen" w:cs="Arial"/>
          <w:sz w:val="22"/>
          <w:szCs w:val="22"/>
        </w:rPr>
        <w:lastRenderedPageBreak/>
        <w:t>pytań dotyczących treści dokumentów zamówienia wystarczające jest posiadanie tzw. konta uproszczonego na Platformie e-Zamówienia.</w:t>
      </w:r>
    </w:p>
    <w:p w14:paraId="1309AAD8" w14:textId="5F265492"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w:t>
      </w:r>
      <w:r w:rsidR="00FD5ECA">
        <w:rPr>
          <w:rFonts w:ascii="Sylfaen" w:hAnsi="Sylfaen" w:cs="Arial"/>
          <w:sz w:val="22"/>
          <w:szCs w:val="22"/>
          <w:lang w:val="pl-PL"/>
        </w:rPr>
        <w:t>4</w:t>
      </w:r>
      <w:r>
        <w:rPr>
          <w:rFonts w:ascii="Sylfaen" w:hAnsi="Sylfaen" w:cs="Arial"/>
          <w:sz w:val="22"/>
          <w:szCs w:val="22"/>
          <w:lang w:val="pl-PL"/>
        </w:rPr>
        <w:t>.</w:t>
      </w:r>
      <w:r w:rsidR="00F24CEC" w:rsidRPr="00345F4D">
        <w:rPr>
          <w:rFonts w:ascii="Sylfaen" w:hAnsi="Sylfaen" w:cs="Arial"/>
          <w:sz w:val="22"/>
          <w:szCs w:val="22"/>
        </w:rPr>
        <w:t>Wszystkie wysłane i odebrane w postępowaniu przez wykonawcę wiadomości widoczne są po zalogowaniu w podglądzie postępowania w zakładce „Komunikacja”.</w:t>
      </w:r>
    </w:p>
    <w:p w14:paraId="74EBE301" w14:textId="4BB7CD15"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w:t>
      </w:r>
      <w:r w:rsidR="00FD5ECA">
        <w:rPr>
          <w:rFonts w:ascii="Sylfaen" w:hAnsi="Sylfaen" w:cs="Arial"/>
          <w:sz w:val="22"/>
          <w:szCs w:val="22"/>
          <w:lang w:val="pl-PL"/>
        </w:rPr>
        <w:t>5</w:t>
      </w:r>
      <w:r>
        <w:rPr>
          <w:rFonts w:ascii="Sylfaen" w:hAnsi="Sylfaen" w:cs="Arial"/>
          <w:sz w:val="22"/>
          <w:szCs w:val="22"/>
          <w:lang w:val="pl-PL"/>
        </w:rPr>
        <w:t>.</w:t>
      </w:r>
      <w:r w:rsidR="00F24CEC" w:rsidRPr="00345F4D">
        <w:rPr>
          <w:rFonts w:ascii="Sylfaen" w:hAnsi="Sylfaen" w:cs="Arial"/>
          <w:sz w:val="22"/>
          <w:szCs w:val="22"/>
        </w:rPr>
        <w:t>Maksymalny rozmiar plików przesyłanych za pośrednictwem „Formularzy do komunikacji” wynosi 150 MB (wielkość ta dotyczy plików przesyłanych jako załączniki do jednego formularza).</w:t>
      </w:r>
    </w:p>
    <w:p w14:paraId="18708298" w14:textId="68C1E1A4"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w:t>
      </w:r>
      <w:r w:rsidR="00FD5ECA">
        <w:rPr>
          <w:rFonts w:ascii="Sylfaen" w:hAnsi="Sylfaen" w:cs="Arial"/>
          <w:sz w:val="22"/>
          <w:szCs w:val="22"/>
          <w:lang w:val="pl-PL"/>
        </w:rPr>
        <w:t>6</w:t>
      </w:r>
      <w:r>
        <w:rPr>
          <w:rFonts w:ascii="Sylfaen" w:hAnsi="Sylfaen" w:cs="Arial"/>
          <w:sz w:val="22"/>
          <w:szCs w:val="22"/>
          <w:lang w:val="pl-PL"/>
        </w:rPr>
        <w:t>.</w:t>
      </w:r>
      <w:r w:rsidR="00F24CEC" w:rsidRPr="00345F4D">
        <w:rPr>
          <w:rFonts w:ascii="Sylfaen" w:hAnsi="Sylfaen" w:cs="Arial"/>
          <w:sz w:val="22"/>
          <w:szCs w:val="22"/>
        </w:rPr>
        <w:t xml:space="preserve">Minimalne wymagania techniczne dotyczące sprzętu używanego w celu korzystania z usług Platformy e-Zamówienia oraz informacje dotyczące specyfikacji połączenia określa </w:t>
      </w:r>
      <w:r w:rsidR="00F24CEC" w:rsidRPr="00345F4D">
        <w:rPr>
          <w:rFonts w:ascii="Sylfaen" w:hAnsi="Sylfaen" w:cs="Arial"/>
          <w:i/>
          <w:iCs/>
          <w:sz w:val="22"/>
          <w:szCs w:val="22"/>
        </w:rPr>
        <w:t>Regulamin Platformy e-Zamówienia</w:t>
      </w:r>
      <w:r w:rsidR="00F24CEC" w:rsidRPr="00345F4D">
        <w:rPr>
          <w:rFonts w:ascii="Sylfaen" w:hAnsi="Sylfaen" w:cs="Arial"/>
          <w:sz w:val="22"/>
          <w:szCs w:val="22"/>
        </w:rPr>
        <w:t>.</w:t>
      </w:r>
    </w:p>
    <w:p w14:paraId="2F4EC3FB" w14:textId="49102E79" w:rsidR="00F24CEC" w:rsidRPr="00345F4D"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w:t>
      </w:r>
      <w:r w:rsidR="00E8245C">
        <w:rPr>
          <w:rFonts w:ascii="Sylfaen" w:hAnsi="Sylfaen" w:cs="Arial"/>
          <w:sz w:val="22"/>
          <w:szCs w:val="22"/>
          <w:lang w:val="pl-PL"/>
        </w:rPr>
        <w:t>7</w:t>
      </w:r>
      <w:r>
        <w:rPr>
          <w:rFonts w:ascii="Sylfaen" w:hAnsi="Sylfaen" w:cs="Arial"/>
          <w:sz w:val="22"/>
          <w:szCs w:val="22"/>
          <w:lang w:val="pl-PL"/>
        </w:rPr>
        <w:t>.</w:t>
      </w:r>
      <w:r w:rsidR="00F24CEC" w:rsidRPr="00345F4D">
        <w:rPr>
          <w:rFonts w:ascii="Sylfaen" w:hAnsi="Sylfaen" w:cs="Arial"/>
          <w:sz w:val="22"/>
          <w:szCs w:val="22"/>
        </w:rPr>
        <w:t xml:space="preserve">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w:t>
      </w:r>
      <w:hyperlink r:id="rId26" w:history="1">
        <w:r w:rsidR="00F24CEC" w:rsidRPr="00345F4D">
          <w:rPr>
            <w:rStyle w:val="Hipercze"/>
            <w:rFonts w:ascii="Sylfaen" w:hAnsi="Sylfaen" w:cs="Arial"/>
            <w:sz w:val="22"/>
            <w:szCs w:val="22"/>
          </w:rPr>
          <w:t>https://ezamowienia.gov.pl</w:t>
        </w:r>
      </w:hyperlink>
      <w:r w:rsidR="00F24CEC" w:rsidRPr="00345F4D">
        <w:rPr>
          <w:rFonts w:ascii="Sylfaen" w:hAnsi="Sylfaen" w:cs="Arial"/>
          <w:sz w:val="22"/>
          <w:szCs w:val="22"/>
        </w:rPr>
        <w:t xml:space="preserve"> w zakładce „Zgłoś problem”.</w:t>
      </w:r>
    </w:p>
    <w:p w14:paraId="7BC147F3" w14:textId="7817EB3C" w:rsidR="00F24CEC"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w:t>
      </w:r>
      <w:r w:rsidR="00E8245C">
        <w:rPr>
          <w:rFonts w:ascii="Sylfaen" w:hAnsi="Sylfaen" w:cs="Arial"/>
          <w:sz w:val="22"/>
          <w:szCs w:val="22"/>
          <w:lang w:val="pl-PL"/>
        </w:rPr>
        <w:t>18</w:t>
      </w:r>
      <w:r>
        <w:rPr>
          <w:rFonts w:ascii="Sylfaen" w:hAnsi="Sylfaen" w:cs="Arial"/>
          <w:sz w:val="22"/>
          <w:szCs w:val="22"/>
          <w:lang w:val="pl-PL"/>
        </w:rPr>
        <w:t>.</w:t>
      </w:r>
      <w:r w:rsidR="00F24CEC" w:rsidRPr="00345F4D">
        <w:rPr>
          <w:rFonts w:ascii="Sylfaen" w:hAnsi="Sylfaen" w:cs="Arial"/>
          <w:sz w:val="22"/>
          <w:szCs w:val="22"/>
        </w:rPr>
        <w:t>Zamawiający dopuszcza komunikację za pomocą poczty elektronicznej na adres e-mail: dzp@med.torun.pl (nie dotyczy składania ofert).</w:t>
      </w:r>
      <w:bookmarkEnd w:id="4"/>
    </w:p>
    <w:p w14:paraId="40F23854" w14:textId="7EA59380" w:rsidR="00F24CEC"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Arial"/>
          <w:sz w:val="22"/>
          <w:szCs w:val="22"/>
          <w:lang w:val="pl-PL"/>
        </w:rPr>
        <w:t>17.1</w:t>
      </w:r>
      <w:r w:rsidR="00E8245C">
        <w:rPr>
          <w:rFonts w:ascii="Sylfaen" w:hAnsi="Sylfaen" w:cs="Arial"/>
          <w:sz w:val="22"/>
          <w:szCs w:val="22"/>
          <w:lang w:val="pl-PL"/>
        </w:rPr>
        <w:t>9</w:t>
      </w:r>
      <w:r>
        <w:rPr>
          <w:rFonts w:ascii="Sylfaen" w:hAnsi="Sylfaen" w:cs="Arial"/>
          <w:sz w:val="22"/>
          <w:szCs w:val="22"/>
          <w:lang w:val="pl-PL"/>
        </w:rPr>
        <w:t>.</w:t>
      </w:r>
      <w:r w:rsidR="00F24CEC">
        <w:rPr>
          <w:rFonts w:ascii="Sylfaen" w:hAnsi="Sylfaen" w:cs="Arial"/>
          <w:sz w:val="22"/>
          <w:szCs w:val="22"/>
        </w:rPr>
        <w:t>Zamawiający nie przewiduje innego sposobu kontaktowania się z Wykonawcami niż przy użyciu środków komunikacji elektronicznej.</w:t>
      </w:r>
    </w:p>
    <w:p w14:paraId="2767BC85" w14:textId="18170200" w:rsidR="00F24CEC" w:rsidRPr="0060767F"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Tahoma"/>
          <w:sz w:val="22"/>
          <w:szCs w:val="22"/>
          <w:lang w:val="pl-PL"/>
        </w:rPr>
        <w:t>17.2</w:t>
      </w:r>
      <w:r w:rsidR="00E8245C">
        <w:rPr>
          <w:rFonts w:ascii="Sylfaen" w:hAnsi="Sylfaen" w:cs="Tahoma"/>
          <w:sz w:val="22"/>
          <w:szCs w:val="22"/>
          <w:lang w:val="pl-PL"/>
        </w:rPr>
        <w:t>0</w:t>
      </w:r>
      <w:r>
        <w:rPr>
          <w:rFonts w:ascii="Sylfaen" w:hAnsi="Sylfaen" w:cs="Tahoma"/>
          <w:sz w:val="22"/>
          <w:szCs w:val="22"/>
          <w:lang w:val="pl-PL"/>
        </w:rPr>
        <w:t>.</w:t>
      </w:r>
      <w:r w:rsidR="00F24CEC" w:rsidRPr="0060767F">
        <w:rPr>
          <w:rFonts w:ascii="Sylfaen" w:hAnsi="Sylfaen" w:cs="Tahoma"/>
          <w:sz w:val="22"/>
          <w:szCs w:val="22"/>
        </w:rPr>
        <w:t xml:space="preserve">Wyjaśnienia dotyczące SWZ udzielane są z zachowaniem zasad określonych w art. 135 </w:t>
      </w:r>
      <w:proofErr w:type="spellStart"/>
      <w:r w:rsidR="00F24CEC" w:rsidRPr="0060767F">
        <w:rPr>
          <w:rFonts w:ascii="Sylfaen" w:hAnsi="Sylfaen" w:cs="Tahoma"/>
          <w:sz w:val="22"/>
          <w:szCs w:val="22"/>
        </w:rPr>
        <w:t>uPzp</w:t>
      </w:r>
      <w:proofErr w:type="spellEnd"/>
      <w:r w:rsidR="00F24CEC" w:rsidRPr="0060767F">
        <w:rPr>
          <w:rFonts w:ascii="Sylfaen" w:hAnsi="Sylfaen" w:cs="Tahoma"/>
          <w:sz w:val="22"/>
          <w:szCs w:val="22"/>
        </w:rPr>
        <w:t>.</w:t>
      </w:r>
    </w:p>
    <w:p w14:paraId="51B7F12A" w14:textId="35125BEB" w:rsidR="00F24CEC" w:rsidRPr="0060767F"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Tahoma"/>
          <w:sz w:val="22"/>
          <w:szCs w:val="22"/>
          <w:lang w:val="pl-PL"/>
        </w:rPr>
        <w:t>17.2</w:t>
      </w:r>
      <w:r w:rsidR="00E8245C">
        <w:rPr>
          <w:rFonts w:ascii="Sylfaen" w:hAnsi="Sylfaen" w:cs="Tahoma"/>
          <w:sz w:val="22"/>
          <w:szCs w:val="22"/>
          <w:lang w:val="pl-PL"/>
        </w:rPr>
        <w:t>1</w:t>
      </w:r>
      <w:r>
        <w:rPr>
          <w:rFonts w:ascii="Sylfaen" w:hAnsi="Sylfaen" w:cs="Tahoma"/>
          <w:sz w:val="22"/>
          <w:szCs w:val="22"/>
          <w:lang w:val="pl-PL"/>
        </w:rPr>
        <w:t>.</w:t>
      </w:r>
      <w:r w:rsidR="00F24CEC" w:rsidRPr="0060767F">
        <w:rPr>
          <w:rFonts w:ascii="Sylfaen" w:hAnsi="Sylfaen" w:cs="Tahoma"/>
          <w:sz w:val="22"/>
          <w:szCs w:val="22"/>
        </w:rPr>
        <w:t xml:space="preserve">Wykonawca za pośrednictwem </w:t>
      </w:r>
      <w:r w:rsidR="00F24CEC">
        <w:rPr>
          <w:rFonts w:ascii="Sylfaen" w:hAnsi="Sylfaen" w:cs="Tahoma"/>
          <w:sz w:val="22"/>
          <w:szCs w:val="22"/>
        </w:rPr>
        <w:t>P</w:t>
      </w:r>
      <w:r w:rsidR="00F24CEC" w:rsidRPr="0060767F">
        <w:rPr>
          <w:rFonts w:ascii="Sylfaen" w:hAnsi="Sylfaen" w:cs="Tahoma"/>
          <w:sz w:val="22"/>
          <w:szCs w:val="22"/>
        </w:rPr>
        <w:t xml:space="preserve">latformy e-Zamówienia lub e-mailem może zwrócić się do Zamawiającego – z wnioskiem o wyjaśnienie treści SWZ. </w:t>
      </w:r>
    </w:p>
    <w:p w14:paraId="18ABB09A" w14:textId="383710FE" w:rsidR="00F24CEC" w:rsidRPr="0060767F" w:rsidRDefault="00CC6779" w:rsidP="00CC6779">
      <w:pPr>
        <w:pStyle w:val="Tekstprzypisudolnego"/>
        <w:widowControl/>
        <w:suppressAutoHyphens w:val="0"/>
        <w:spacing w:line="22" w:lineRule="atLeast"/>
        <w:jc w:val="both"/>
        <w:rPr>
          <w:rFonts w:ascii="Sylfaen" w:hAnsi="Sylfaen" w:cs="Arial"/>
          <w:sz w:val="22"/>
          <w:szCs w:val="22"/>
        </w:rPr>
      </w:pPr>
      <w:r>
        <w:rPr>
          <w:rFonts w:ascii="Sylfaen" w:hAnsi="Sylfaen" w:cs="Tahoma"/>
          <w:sz w:val="22"/>
          <w:szCs w:val="22"/>
          <w:lang w:val="pl-PL"/>
        </w:rPr>
        <w:t>17.2</w:t>
      </w:r>
      <w:r w:rsidR="00E8245C">
        <w:rPr>
          <w:rFonts w:ascii="Sylfaen" w:hAnsi="Sylfaen" w:cs="Tahoma"/>
          <w:sz w:val="22"/>
          <w:szCs w:val="22"/>
          <w:lang w:val="pl-PL"/>
        </w:rPr>
        <w:t>2</w:t>
      </w:r>
      <w:r>
        <w:rPr>
          <w:rFonts w:ascii="Sylfaen" w:hAnsi="Sylfaen" w:cs="Tahoma"/>
          <w:sz w:val="22"/>
          <w:szCs w:val="22"/>
          <w:lang w:val="pl-PL"/>
        </w:rPr>
        <w:t>.</w:t>
      </w:r>
      <w:r w:rsidR="00F24CEC" w:rsidRPr="0060767F">
        <w:rPr>
          <w:rFonts w:ascii="Sylfaen" w:hAnsi="Sylfaen" w:cs="Tahoma"/>
          <w:sz w:val="22"/>
          <w:szCs w:val="22"/>
        </w:rPr>
        <w:t xml:space="preserve">Zamawiający jest obowiązany udzielić wyjaśnień niezwłocznie, jednak nie później niż na </w:t>
      </w:r>
      <w:r w:rsidR="00CB1508">
        <w:rPr>
          <w:rFonts w:ascii="Sylfaen" w:hAnsi="Sylfaen" w:cs="Tahoma"/>
          <w:sz w:val="22"/>
          <w:szCs w:val="22"/>
          <w:lang w:val="pl-PL"/>
        </w:rPr>
        <w:t>6</w:t>
      </w:r>
      <w:r w:rsidR="00F24CEC" w:rsidRPr="0060767F">
        <w:rPr>
          <w:rFonts w:ascii="Sylfaen" w:hAnsi="Sylfaen" w:cs="Tahoma"/>
          <w:sz w:val="22"/>
          <w:szCs w:val="22"/>
        </w:rPr>
        <w:t xml:space="preserve"> dni przed upływem terminu składania ofert, pod warunkiem że wniosek o wyjaśnienie treści SWZ wpłynął do zamawiającego nie później niż na  </w:t>
      </w:r>
      <w:r w:rsidR="00CB1508">
        <w:rPr>
          <w:rFonts w:ascii="Sylfaen" w:hAnsi="Sylfaen" w:cs="Tahoma"/>
          <w:sz w:val="22"/>
          <w:szCs w:val="22"/>
          <w:lang w:val="pl-PL"/>
        </w:rPr>
        <w:t>1</w:t>
      </w:r>
      <w:r w:rsidR="00F24CEC" w:rsidRPr="0060767F">
        <w:rPr>
          <w:rFonts w:ascii="Sylfaen" w:hAnsi="Sylfaen" w:cs="Tahoma"/>
          <w:sz w:val="22"/>
          <w:szCs w:val="22"/>
        </w:rPr>
        <w:t>4  przed upływem terminu składania odpowiednio ofert albo ofert podlegających negocjacjom.</w:t>
      </w:r>
    </w:p>
    <w:p w14:paraId="0DA2BD58" w14:textId="663F394B" w:rsidR="00F24CEC" w:rsidRPr="0060767F" w:rsidRDefault="00E8245C" w:rsidP="00E8245C">
      <w:pPr>
        <w:pStyle w:val="Tekstprzypisudolnego"/>
        <w:widowControl/>
        <w:suppressAutoHyphens w:val="0"/>
        <w:spacing w:line="22" w:lineRule="atLeast"/>
        <w:jc w:val="both"/>
        <w:rPr>
          <w:rFonts w:ascii="Sylfaen" w:hAnsi="Sylfaen" w:cs="Arial"/>
          <w:sz w:val="22"/>
          <w:szCs w:val="22"/>
        </w:rPr>
      </w:pPr>
      <w:r>
        <w:rPr>
          <w:rFonts w:ascii="Sylfaen" w:hAnsi="Sylfaen" w:cs="Tahoma"/>
          <w:sz w:val="22"/>
          <w:szCs w:val="22"/>
          <w:lang w:val="pl-PL"/>
        </w:rPr>
        <w:t>17.23.</w:t>
      </w:r>
      <w:r w:rsidR="00F24CEC" w:rsidRPr="0060767F">
        <w:rPr>
          <w:rFonts w:ascii="Sylfaen" w:hAnsi="Sylfaen" w:cs="Tahoma"/>
          <w:sz w:val="22"/>
          <w:szCs w:val="22"/>
        </w:rPr>
        <w:t>Zamawiający umieści wyjaśnienia treści SWZ na stronie internetowej prowadzonego postępowania.</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1875BA1B" w:rsidR="000D3E71" w:rsidRPr="004F1B09" w:rsidRDefault="000D3E71">
      <w:pPr>
        <w:pStyle w:val="glowny"/>
        <w:numPr>
          <w:ilvl w:val="1"/>
          <w:numId w:val="40"/>
        </w:numPr>
        <w:spacing w:line="240" w:lineRule="auto"/>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4F1B09" w:rsidRDefault="000D3E71">
      <w:pPr>
        <w:pStyle w:val="glowny"/>
        <w:numPr>
          <w:ilvl w:val="0"/>
          <w:numId w:val="20"/>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 xml:space="preserve">Formularz oferty według załącznika nr 3 do SWZ, </w:t>
      </w:r>
    </w:p>
    <w:p w14:paraId="6B4FD680" w14:textId="77777777" w:rsidR="004F1B09" w:rsidRDefault="000D3E71">
      <w:pPr>
        <w:pStyle w:val="glowny"/>
        <w:numPr>
          <w:ilvl w:val="0"/>
          <w:numId w:val="20"/>
        </w:numPr>
        <w:tabs>
          <w:tab w:val="left" w:pos="0"/>
        </w:tabs>
        <w:spacing w:line="240" w:lineRule="auto"/>
        <w:ind w:left="0" w:firstLine="0"/>
        <w:rPr>
          <w:rFonts w:ascii="Sylfaen" w:hAnsi="Sylfaen" w:cs="Calibri"/>
          <w:color w:val="auto"/>
          <w:sz w:val="22"/>
          <w:szCs w:val="22"/>
        </w:rPr>
      </w:pPr>
      <w:r w:rsidRPr="004F1B09">
        <w:rPr>
          <w:rFonts w:ascii="Sylfaen" w:hAnsi="Sylfaen" w:cs="Arial"/>
          <w:color w:val="auto"/>
          <w:sz w:val="22"/>
          <w:szCs w:val="22"/>
        </w:rPr>
        <w:t>Formularz asortymentowo - cenowy wg Załącznika nr 1 do SWZ</w:t>
      </w:r>
      <w:r w:rsidRPr="004F1B09">
        <w:rPr>
          <w:rFonts w:ascii="Sylfaen" w:hAnsi="Sylfaen" w:cs="Arial"/>
          <w:color w:val="auto"/>
          <w:sz w:val="22"/>
          <w:szCs w:val="22"/>
          <w:lang w:val="pl-PL"/>
        </w:rPr>
        <w:t>,</w:t>
      </w:r>
    </w:p>
    <w:p w14:paraId="7CB2D047" w14:textId="4CEABB27" w:rsidR="000D3E71" w:rsidRPr="004F1B09" w:rsidRDefault="000D3E71">
      <w:pPr>
        <w:pStyle w:val="glowny"/>
        <w:numPr>
          <w:ilvl w:val="0"/>
          <w:numId w:val="20"/>
        </w:numPr>
        <w:tabs>
          <w:tab w:val="left" w:pos="0"/>
        </w:tabs>
        <w:spacing w:line="240" w:lineRule="auto"/>
        <w:ind w:left="0" w:firstLine="0"/>
        <w:rPr>
          <w:rFonts w:ascii="Sylfaen" w:hAnsi="Sylfaen" w:cs="Calibri"/>
          <w:color w:val="auto"/>
          <w:sz w:val="22"/>
          <w:szCs w:val="22"/>
        </w:rPr>
      </w:pPr>
      <w:r w:rsidRPr="004F1B09">
        <w:rPr>
          <w:rFonts w:ascii="Sylfaen" w:hAnsi="Sylfaen" w:cs="Calibri"/>
          <w:color w:val="auto"/>
          <w:sz w:val="22"/>
          <w:szCs w:val="22"/>
          <w:lang w:val="pl-PL"/>
        </w:rPr>
        <w:t>JEDZ - o</w:t>
      </w:r>
      <w:r w:rsidRPr="004F1B09">
        <w:rPr>
          <w:rFonts w:ascii="Sylfaen" w:hAnsi="Sylfaen" w:cs="Calibri"/>
          <w:color w:val="auto"/>
          <w:sz w:val="22"/>
          <w:szCs w:val="22"/>
        </w:rPr>
        <w:t xml:space="preserve">świadczenie </w:t>
      </w:r>
      <w:r w:rsidRPr="004F1B09">
        <w:rPr>
          <w:rFonts w:ascii="Sylfaen" w:hAnsi="Sylfaen" w:cs="Calibri"/>
          <w:color w:val="auto"/>
          <w:sz w:val="22"/>
          <w:szCs w:val="22"/>
          <w:lang w:val="pl-PL"/>
        </w:rPr>
        <w:t>wstępne</w:t>
      </w:r>
      <w:r w:rsidRPr="004F1B09">
        <w:rPr>
          <w:rFonts w:ascii="Sylfaen" w:hAnsi="Sylfaen" w:cs="Calibri"/>
          <w:color w:val="auto"/>
          <w:sz w:val="22"/>
          <w:szCs w:val="22"/>
        </w:rPr>
        <w:t xml:space="preserve"> potwierdzające brak przesłanek do wykluczenia, spełniania</w:t>
      </w:r>
      <w:r w:rsidR="004F1B09">
        <w:rPr>
          <w:rFonts w:ascii="Sylfaen" w:hAnsi="Sylfaen" w:cs="Calibri"/>
          <w:color w:val="auto"/>
          <w:sz w:val="22"/>
          <w:szCs w:val="22"/>
          <w:lang w:val="pl-PL"/>
        </w:rPr>
        <w:t xml:space="preserve"> </w:t>
      </w:r>
      <w:r w:rsidRPr="004F1B09">
        <w:rPr>
          <w:rFonts w:ascii="Sylfaen" w:hAnsi="Sylfaen" w:cs="Calibri"/>
          <w:color w:val="auto"/>
          <w:sz w:val="22"/>
          <w:szCs w:val="22"/>
        </w:rPr>
        <w:t xml:space="preserve">warunków udziału w postępowaniu zgodnie z załącznikiem nr </w:t>
      </w:r>
      <w:r w:rsidR="005614E9">
        <w:rPr>
          <w:rFonts w:ascii="Sylfaen" w:hAnsi="Sylfaen" w:cs="Calibri"/>
          <w:color w:val="auto"/>
          <w:sz w:val="22"/>
          <w:szCs w:val="22"/>
          <w:lang w:val="pl-PL"/>
        </w:rPr>
        <w:t>4</w:t>
      </w:r>
      <w:r w:rsidRPr="004F1B09">
        <w:rPr>
          <w:rFonts w:ascii="Sylfaen" w:hAnsi="Sylfaen" w:cs="Calibri"/>
          <w:color w:val="auto"/>
          <w:sz w:val="22"/>
          <w:szCs w:val="22"/>
        </w:rPr>
        <w:t xml:space="preserve"> do SWZ,</w:t>
      </w:r>
    </w:p>
    <w:p w14:paraId="3C8DF65E" w14:textId="6BF04349" w:rsidR="00BA00E2" w:rsidRPr="004F1B09" w:rsidRDefault="0021728D">
      <w:pPr>
        <w:pStyle w:val="Akapitzlist"/>
        <w:numPr>
          <w:ilvl w:val="0"/>
          <w:numId w:val="20"/>
        </w:numPr>
        <w:ind w:hanging="786"/>
        <w:jc w:val="both"/>
        <w:rPr>
          <w:rFonts w:ascii="Sylfaen" w:hAnsi="Sylfaen"/>
          <w:color w:val="auto"/>
          <w:sz w:val="22"/>
          <w:szCs w:val="22"/>
        </w:rPr>
      </w:pPr>
      <w:r w:rsidRPr="004F1B09">
        <w:rPr>
          <w:rFonts w:ascii="Sylfaen" w:hAnsi="Sylfaen"/>
          <w:color w:val="auto"/>
          <w:sz w:val="22"/>
          <w:szCs w:val="22"/>
        </w:rPr>
        <w:t xml:space="preserve">Oświadczenie o niepodleganiu wykluczeniu z art. 7 ust. 1 pkt 1-3 </w:t>
      </w:r>
      <w:r w:rsidRPr="004F1B09">
        <w:rPr>
          <w:rFonts w:ascii="Sylfaen" w:eastAsia="Andale Sans UI" w:hAnsi="Sylfaen"/>
          <w:color w:val="auto"/>
          <w:sz w:val="22"/>
          <w:szCs w:val="22"/>
          <w:lang w:eastAsia="fa-IR" w:bidi="fa-IR"/>
        </w:rPr>
        <w:t xml:space="preserve">ustawy </w:t>
      </w:r>
      <w:r w:rsidRPr="004F1B09">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załącznik nr </w:t>
      </w:r>
      <w:r w:rsidR="005614E9">
        <w:rPr>
          <w:rFonts w:ascii="Sylfaen" w:hAnsi="Sylfaen" w:cs="Arial"/>
          <w:color w:val="auto"/>
          <w:sz w:val="22"/>
          <w:szCs w:val="22"/>
        </w:rPr>
        <w:t>5</w:t>
      </w:r>
      <w:r w:rsidR="001D3C03" w:rsidRPr="004F1B09">
        <w:rPr>
          <w:rFonts w:ascii="Sylfaen" w:hAnsi="Sylfaen" w:cs="Arial"/>
          <w:color w:val="auto"/>
          <w:sz w:val="22"/>
          <w:szCs w:val="22"/>
        </w:rPr>
        <w:t xml:space="preserve"> do SWZ,</w:t>
      </w:r>
    </w:p>
    <w:p w14:paraId="7EAEEE5B" w14:textId="12B0BFC6" w:rsidR="00BA00E2" w:rsidRPr="004F1B09" w:rsidRDefault="00206AB8">
      <w:pPr>
        <w:pStyle w:val="Akapitzlist"/>
        <w:numPr>
          <w:ilvl w:val="0"/>
          <w:numId w:val="20"/>
        </w:numPr>
        <w:ind w:hanging="786"/>
        <w:jc w:val="both"/>
        <w:rPr>
          <w:rFonts w:ascii="Sylfaen" w:hAnsi="Sylfaen"/>
          <w:color w:val="auto"/>
          <w:sz w:val="22"/>
          <w:szCs w:val="22"/>
        </w:rPr>
      </w:pPr>
      <w:r w:rsidRPr="004F1B09">
        <w:rPr>
          <w:rFonts w:ascii="Sylfaen" w:hAnsi="Sylfaen" w:cs="Arial"/>
          <w:color w:val="auto"/>
          <w:sz w:val="22"/>
          <w:szCs w:val="22"/>
        </w:rPr>
        <w:t xml:space="preserve">oświadczenie z art.5k </w:t>
      </w:r>
      <w:r w:rsidRPr="004F1B09">
        <w:rPr>
          <w:rFonts w:ascii="Sylfaen" w:hAnsi="Sylfaen"/>
          <w:color w:val="auto"/>
        </w:rPr>
        <w:t xml:space="preserve">Rozporządzenia Rady (UE) 2022/576 z dnia 8 kwietnia 2022 r. w sprawie zmiany rozporządzenia (UE) nr 833/2014 dotyczącego środków ograniczających w związku z działaniami Rosji destabilizującymi sytuację na Ukrainie – załącznik nr </w:t>
      </w:r>
      <w:r w:rsidR="003F1CE1">
        <w:rPr>
          <w:rFonts w:ascii="Sylfaen" w:hAnsi="Sylfaen"/>
          <w:color w:val="auto"/>
        </w:rPr>
        <w:t>6</w:t>
      </w:r>
      <w:r w:rsidRPr="004F1B09">
        <w:rPr>
          <w:rFonts w:ascii="Sylfaen" w:hAnsi="Sylfaen"/>
          <w:color w:val="auto"/>
        </w:rPr>
        <w:t xml:space="preserve"> SWZ</w:t>
      </w:r>
      <w:r w:rsidR="00BA00E2" w:rsidRPr="004F1B09">
        <w:rPr>
          <w:rFonts w:ascii="Sylfaen" w:hAnsi="Sylfaen"/>
          <w:color w:val="auto"/>
        </w:rPr>
        <w:t>,</w:t>
      </w:r>
    </w:p>
    <w:p w14:paraId="51C90F31" w14:textId="1C9F8309" w:rsidR="00206AB8" w:rsidRPr="00623B23" w:rsidRDefault="00BA00E2">
      <w:pPr>
        <w:pStyle w:val="Akapitzlist"/>
        <w:numPr>
          <w:ilvl w:val="0"/>
          <w:numId w:val="20"/>
        </w:numPr>
        <w:ind w:hanging="786"/>
        <w:jc w:val="both"/>
        <w:rPr>
          <w:rFonts w:ascii="Sylfaen" w:hAnsi="Sylfaen"/>
          <w:color w:val="auto"/>
          <w:sz w:val="22"/>
          <w:szCs w:val="22"/>
        </w:rPr>
      </w:pPr>
      <w:r w:rsidRPr="004F1B09">
        <w:rPr>
          <w:rFonts w:ascii="Sylfaen" w:hAnsi="Sylfaen" w:cs="Calibri"/>
          <w:color w:val="auto"/>
          <w:sz w:val="22"/>
          <w:szCs w:val="22"/>
        </w:rPr>
        <w:t>inne dokumenty określone w Rozdziale 14,15 (o ile dotyczy)</w:t>
      </w:r>
      <w:r w:rsidR="004F1B09" w:rsidRPr="004F1B09">
        <w:rPr>
          <w:rFonts w:ascii="Sylfaen" w:hAnsi="Sylfaen" w:cs="Calibri"/>
          <w:color w:val="auto"/>
          <w:sz w:val="22"/>
          <w:szCs w:val="22"/>
        </w:rPr>
        <w:t>.</w:t>
      </w:r>
    </w:p>
    <w:p w14:paraId="19035EF1" w14:textId="5C2BC0C9" w:rsidR="00623B23" w:rsidRPr="00623B23" w:rsidRDefault="00623B23">
      <w:pPr>
        <w:pStyle w:val="Akapitzlist"/>
        <w:numPr>
          <w:ilvl w:val="1"/>
          <w:numId w:val="41"/>
        </w:numPr>
        <w:tabs>
          <w:tab w:val="num" w:pos="400"/>
        </w:tabs>
        <w:jc w:val="both"/>
        <w:rPr>
          <w:rFonts w:ascii="Sylfaen" w:hAnsi="Sylfaen" w:cs="Tahoma"/>
          <w:color w:val="000000"/>
          <w:sz w:val="22"/>
          <w:szCs w:val="22"/>
        </w:rPr>
      </w:pPr>
      <w:r w:rsidRPr="00623B23">
        <w:rPr>
          <w:rFonts w:ascii="Sylfaen" w:hAnsi="Sylfaen" w:cs="Tahoma"/>
          <w:color w:val="000000"/>
          <w:sz w:val="22"/>
          <w:szCs w:val="22"/>
        </w:rPr>
        <w:t>Oferta musi być sporządzona w języku polskim.</w:t>
      </w:r>
    </w:p>
    <w:p w14:paraId="315E1347" w14:textId="52189537" w:rsidR="00623B23" w:rsidRPr="00E61BBF" w:rsidRDefault="00623B23" w:rsidP="00623B23">
      <w:pPr>
        <w:tabs>
          <w:tab w:val="num" w:pos="400"/>
          <w:tab w:val="num" w:pos="600"/>
        </w:tabs>
        <w:jc w:val="both"/>
        <w:rPr>
          <w:rFonts w:ascii="Sylfaen" w:hAnsi="Sylfaen" w:cs="Tahoma"/>
          <w:color w:val="000000"/>
          <w:sz w:val="22"/>
          <w:szCs w:val="22"/>
        </w:rPr>
      </w:pPr>
      <w:r>
        <w:rPr>
          <w:rFonts w:ascii="Sylfaen" w:hAnsi="Sylfaen" w:cs="Arial"/>
          <w:sz w:val="22"/>
          <w:szCs w:val="22"/>
        </w:rPr>
        <w:t xml:space="preserve">18.3. </w:t>
      </w:r>
      <w:r w:rsidRPr="00E61BBF">
        <w:rPr>
          <w:rFonts w:ascii="Sylfaen" w:hAnsi="Sylfaen" w:cs="Arial"/>
          <w:sz w:val="22"/>
          <w:szCs w:val="22"/>
        </w:rPr>
        <w:t>Dokumenty sporządzone w języku obcym należy złożyć wraz z tłumaczeniem na język polski, poświadczonym przez wykonawcę, pod rygorem odrzucenia oferty.</w:t>
      </w:r>
    </w:p>
    <w:p w14:paraId="01164877" w14:textId="3B138D9F"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t>18.4.</w:t>
      </w:r>
      <w:r w:rsidRPr="00E61BBF">
        <w:rPr>
          <w:rFonts w:ascii="Sylfaen" w:hAnsi="Sylfaen" w:cs="Tahoma"/>
          <w:color w:val="000000"/>
          <w:sz w:val="22"/>
          <w:szCs w:val="22"/>
        </w:rPr>
        <w:t xml:space="preserve">Formularz oferty i załączniki </w:t>
      </w:r>
      <w:r>
        <w:rPr>
          <w:rFonts w:ascii="Sylfaen" w:hAnsi="Sylfaen" w:cs="Tahoma"/>
          <w:color w:val="000000"/>
          <w:sz w:val="22"/>
          <w:szCs w:val="22"/>
        </w:rPr>
        <w:t>po</w:t>
      </w:r>
      <w:r w:rsidRPr="00E61BBF">
        <w:rPr>
          <w:rFonts w:ascii="Sylfaen" w:hAnsi="Sylfaen" w:cs="Tahoma"/>
          <w:color w:val="000000"/>
          <w:sz w:val="22"/>
          <w:szCs w:val="22"/>
        </w:rPr>
        <w:t>winny być podpisane przez osobę/osoby upoważnione do składania oświadczeń woli w imieniu Wykonawcy i  składane są pod rygorem</w:t>
      </w:r>
      <w:r>
        <w:rPr>
          <w:rFonts w:ascii="Sylfaen" w:hAnsi="Sylfaen" w:cs="Tahoma"/>
          <w:color w:val="000000"/>
          <w:sz w:val="22"/>
          <w:szCs w:val="22"/>
        </w:rPr>
        <w:t xml:space="preserve"> nieważności, w formie elektronicznej lub w postaci elektronicznej opatrzonej podpisem kwalifikowanym lub zaufanym lub podpisem osobistym</w:t>
      </w:r>
      <w:r w:rsidRPr="00E6419D">
        <w:rPr>
          <w:rFonts w:ascii="Sylfaen" w:hAnsi="Sylfaen" w:cs="Tahoma"/>
          <w:color w:val="000000"/>
          <w:sz w:val="22"/>
          <w:szCs w:val="22"/>
        </w:rPr>
        <w:t xml:space="preserve">. </w:t>
      </w:r>
    </w:p>
    <w:p w14:paraId="4EE69D26" w14:textId="0A4F5F03"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lastRenderedPageBreak/>
        <w:t>18.5.</w:t>
      </w:r>
      <w:r w:rsidRPr="00E6419D">
        <w:rPr>
          <w:rFonts w:ascii="Sylfaen" w:hAnsi="Sylfaen" w:cs="Tahoma"/>
          <w:color w:val="000000"/>
          <w:sz w:val="22"/>
          <w:szCs w:val="22"/>
        </w:rPr>
        <w:t xml:space="preserve">W przypadku podpisywania ww. dokumentów przez pełnomocnika, do oferty należy </w:t>
      </w:r>
      <w:r w:rsidRPr="00E6419D">
        <w:rPr>
          <w:rFonts w:ascii="Sylfaen" w:hAnsi="Sylfaen" w:cs="Tahoma"/>
          <w:b/>
          <w:color w:val="000000"/>
          <w:sz w:val="22"/>
          <w:szCs w:val="22"/>
        </w:rPr>
        <w:t>dołączyć pełnomocnictwo.</w:t>
      </w:r>
      <w:r w:rsidRPr="00E6419D">
        <w:rPr>
          <w:rFonts w:ascii="Sylfaen" w:hAnsi="Sylfaen" w:cs="Tahoma"/>
          <w:color w:val="000000"/>
          <w:sz w:val="22"/>
          <w:szCs w:val="22"/>
        </w:rPr>
        <w:t xml:space="preserve"> </w:t>
      </w:r>
    </w:p>
    <w:p w14:paraId="0027A32F" w14:textId="670C92B6"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t>18.6.</w:t>
      </w:r>
      <w:r w:rsidRPr="00E6419D">
        <w:rPr>
          <w:rFonts w:ascii="Sylfaen" w:hAnsi="Sylfaen" w:cs="Tahoma"/>
          <w:color w:val="000000"/>
          <w:sz w:val="22"/>
          <w:szCs w:val="22"/>
        </w:rPr>
        <w:t>Wykonawcy winni przedstawić wyłącznie oferty zgodnie z wymaganiami określonymi w niniejszej SWZ.</w:t>
      </w:r>
    </w:p>
    <w:p w14:paraId="0BAC01FE" w14:textId="222B5412" w:rsidR="00623B23" w:rsidRPr="00E6419D" w:rsidRDefault="00623B23" w:rsidP="00623B23">
      <w:pPr>
        <w:tabs>
          <w:tab w:val="num" w:pos="400"/>
          <w:tab w:val="num" w:pos="600"/>
        </w:tabs>
        <w:jc w:val="both"/>
        <w:rPr>
          <w:rFonts w:ascii="Sylfaen" w:hAnsi="Sylfaen" w:cs="Tahoma"/>
          <w:color w:val="000000"/>
          <w:sz w:val="22"/>
          <w:szCs w:val="22"/>
        </w:rPr>
      </w:pPr>
      <w:r>
        <w:rPr>
          <w:rFonts w:ascii="Sylfaen" w:hAnsi="Sylfaen" w:cs="Tahoma"/>
          <w:color w:val="000000"/>
          <w:sz w:val="22"/>
          <w:szCs w:val="22"/>
        </w:rPr>
        <w:t>18.7.</w:t>
      </w:r>
      <w:r w:rsidRPr="00E6419D">
        <w:rPr>
          <w:rFonts w:ascii="Sylfaen" w:hAnsi="Sylfaen" w:cs="Tahoma"/>
          <w:color w:val="000000"/>
          <w:sz w:val="22"/>
          <w:szCs w:val="22"/>
        </w:rPr>
        <w:t>Wykonawca ponosi wszystkie koszty związane z przygotowaniem i złożeniem oferty.</w:t>
      </w:r>
    </w:p>
    <w:p w14:paraId="2E72AD56" w14:textId="3B364064" w:rsidR="00623B23" w:rsidRPr="00623B23" w:rsidRDefault="00623B23" w:rsidP="00623B23">
      <w:pPr>
        <w:tabs>
          <w:tab w:val="num" w:pos="400"/>
        </w:tabs>
        <w:jc w:val="both"/>
        <w:rPr>
          <w:rFonts w:ascii="Sylfaen" w:hAnsi="Sylfaen" w:cs="Tahoma"/>
          <w:color w:val="000000"/>
          <w:sz w:val="22"/>
          <w:szCs w:val="22"/>
        </w:rPr>
      </w:pPr>
      <w:r>
        <w:rPr>
          <w:rFonts w:ascii="Sylfaen" w:hAnsi="Sylfaen" w:cs="Tahoma"/>
          <w:color w:val="000000"/>
          <w:sz w:val="22"/>
          <w:szCs w:val="22"/>
        </w:rPr>
        <w:t>18.8.</w:t>
      </w:r>
      <w:r w:rsidRPr="00E6419D">
        <w:rPr>
          <w:rFonts w:ascii="Sylfaen" w:hAnsi="Sylfaen" w:cs="Tahoma"/>
          <w:color w:val="000000"/>
          <w:sz w:val="22"/>
          <w:szCs w:val="22"/>
        </w:rPr>
        <w:t>Wykonawca może złożyć tylko jedną ofertę, z wyjątkiem przypadków określonych w ustawie.</w:t>
      </w:r>
    </w:p>
    <w:p w14:paraId="222C859D" w14:textId="2BD9BBA5" w:rsidR="002B4CCA" w:rsidRPr="0060767F" w:rsidRDefault="002B4CCA" w:rsidP="002B4CCA">
      <w:pPr>
        <w:jc w:val="both"/>
        <w:rPr>
          <w:rFonts w:ascii="Sylfaen" w:hAnsi="Sylfaen"/>
          <w:b/>
          <w:bCs/>
          <w:sz w:val="22"/>
          <w:szCs w:val="22"/>
        </w:rPr>
      </w:pPr>
      <w:r>
        <w:rPr>
          <w:rFonts w:ascii="Sylfaen" w:hAnsi="Sylfaen" w:cs="Arial"/>
          <w:bCs/>
          <w:sz w:val="22"/>
          <w:szCs w:val="22"/>
        </w:rPr>
        <w:t>18.</w:t>
      </w:r>
      <w:r w:rsidR="00623B23">
        <w:rPr>
          <w:rFonts w:ascii="Sylfaen" w:hAnsi="Sylfaen" w:cs="Arial"/>
          <w:bCs/>
          <w:sz w:val="22"/>
          <w:szCs w:val="22"/>
        </w:rPr>
        <w:t>9</w:t>
      </w:r>
      <w:r>
        <w:rPr>
          <w:rFonts w:ascii="Sylfaen" w:hAnsi="Sylfaen" w:cs="Arial"/>
          <w:bCs/>
          <w:sz w:val="22"/>
          <w:szCs w:val="22"/>
        </w:rPr>
        <w:t xml:space="preserve">.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10E9E3F" w14:textId="7F06FCE7" w:rsidR="002B4CCA" w:rsidRPr="0060767F"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18.</w:t>
      </w:r>
      <w:r w:rsidR="00623B23">
        <w:rPr>
          <w:rFonts w:ascii="Sylfaen" w:hAnsi="Sylfaen" w:cs="Arial"/>
          <w:bCs/>
          <w:sz w:val="22"/>
          <w:szCs w:val="22"/>
        </w:rPr>
        <w:t>10</w:t>
      </w:r>
      <w:r>
        <w:rPr>
          <w:rFonts w:ascii="Sylfaen" w:hAnsi="Sylfaen" w:cs="Arial"/>
          <w:bCs/>
          <w:sz w:val="22"/>
          <w:szCs w:val="22"/>
        </w:rPr>
        <w:t>.</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48D991EE" w14:textId="450FEB5F" w:rsidR="002B4CCA" w:rsidRPr="0060767F"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18.</w:t>
      </w:r>
      <w:r w:rsidR="00623B23">
        <w:rPr>
          <w:rFonts w:ascii="Sylfaen" w:hAnsi="Sylfaen" w:cs="Arial"/>
          <w:bCs/>
          <w:sz w:val="22"/>
          <w:szCs w:val="22"/>
        </w:rPr>
        <w:t>11</w:t>
      </w:r>
      <w:r>
        <w:rPr>
          <w:rFonts w:ascii="Sylfaen" w:hAnsi="Sylfaen" w:cs="Arial"/>
          <w:bCs/>
          <w:sz w:val="22"/>
          <w:szCs w:val="22"/>
        </w:rPr>
        <w:t>.</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DC03665" w14:textId="16D72BE8" w:rsidR="002B4CCA"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18.</w:t>
      </w:r>
      <w:r w:rsidR="00623B23">
        <w:rPr>
          <w:rFonts w:ascii="Sylfaen" w:hAnsi="Sylfaen" w:cs="Arial"/>
          <w:bCs/>
          <w:sz w:val="22"/>
          <w:szCs w:val="22"/>
        </w:rPr>
        <w:t>12</w:t>
      </w:r>
      <w:r>
        <w:rPr>
          <w:rFonts w:ascii="Sylfaen" w:hAnsi="Sylfaen" w:cs="Arial"/>
          <w:bCs/>
          <w:sz w:val="22"/>
          <w:szCs w:val="22"/>
        </w:rPr>
        <w:t>.</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31F39FDA" w14:textId="0CD70F09" w:rsidR="002B4CCA" w:rsidRPr="00E61BBF" w:rsidRDefault="002B4CCA" w:rsidP="002B4CCA">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18.</w:t>
      </w:r>
      <w:r w:rsidR="00623B23">
        <w:rPr>
          <w:rFonts w:ascii="Sylfaen" w:hAnsi="Sylfaen" w:cs="Arial"/>
          <w:bCs/>
          <w:sz w:val="22"/>
          <w:szCs w:val="22"/>
        </w:rPr>
        <w:t>13</w:t>
      </w:r>
      <w:r w:rsidRPr="00E61BBF">
        <w:rPr>
          <w:rFonts w:ascii="Sylfaen" w:hAnsi="Sylfaen" w:cs="Arial"/>
          <w:bCs/>
          <w:sz w:val="22"/>
          <w:szCs w:val="22"/>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6A483BE5" w14:textId="715740ED" w:rsidR="002B4CCA" w:rsidRDefault="002B4CCA" w:rsidP="002B4CCA">
      <w:pPr>
        <w:tabs>
          <w:tab w:val="num" w:pos="400"/>
        </w:tabs>
        <w:jc w:val="both"/>
        <w:rPr>
          <w:rFonts w:ascii="Sylfaen" w:hAnsi="Sylfaen" w:cs="Arial"/>
          <w:sz w:val="22"/>
          <w:szCs w:val="22"/>
        </w:rPr>
      </w:pPr>
      <w:r>
        <w:rPr>
          <w:rFonts w:ascii="Sylfaen" w:hAnsi="Sylfaen" w:cs="Arial"/>
          <w:sz w:val="22"/>
          <w:szCs w:val="22"/>
        </w:rPr>
        <w:t>18.</w:t>
      </w:r>
      <w:r w:rsidR="00623B23">
        <w:rPr>
          <w:rFonts w:ascii="Sylfaen" w:hAnsi="Sylfaen" w:cs="Arial"/>
          <w:sz w:val="22"/>
          <w:szCs w:val="22"/>
        </w:rPr>
        <w:t>14</w:t>
      </w:r>
      <w:r>
        <w:rPr>
          <w:rFonts w:ascii="Sylfaen" w:hAnsi="Sylfaen" w:cs="Arial"/>
          <w:sz w:val="22"/>
          <w:szCs w:val="22"/>
        </w:rPr>
        <w:t>.</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702EA7E4" w14:textId="3E32E57E" w:rsidR="002B4CCA" w:rsidRPr="00013954" w:rsidRDefault="002B4CCA" w:rsidP="002B4CCA">
      <w:pPr>
        <w:tabs>
          <w:tab w:val="num" w:pos="400"/>
        </w:tabs>
        <w:jc w:val="both"/>
        <w:rPr>
          <w:rFonts w:ascii="Sylfaen" w:hAnsi="Sylfaen" w:cs="Tahoma"/>
          <w:color w:val="000000"/>
          <w:sz w:val="22"/>
          <w:szCs w:val="22"/>
        </w:rPr>
      </w:pPr>
      <w:r>
        <w:rPr>
          <w:rFonts w:ascii="Sylfaen" w:hAnsi="Sylfaen" w:cs="Arial"/>
          <w:sz w:val="22"/>
          <w:szCs w:val="22"/>
        </w:rPr>
        <w:t>18.</w:t>
      </w:r>
      <w:r w:rsidR="00623B23">
        <w:rPr>
          <w:rFonts w:ascii="Sylfaen" w:hAnsi="Sylfaen" w:cs="Arial"/>
          <w:sz w:val="22"/>
          <w:szCs w:val="22"/>
        </w:rPr>
        <w:t>15</w:t>
      </w:r>
      <w:r>
        <w:rPr>
          <w:rFonts w:ascii="Sylfaen" w:hAnsi="Sylfaen" w:cs="Arial"/>
          <w:sz w:val="22"/>
          <w:szCs w:val="22"/>
        </w:rPr>
        <w:t>.</w:t>
      </w: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48EBBEA7" w14:textId="395A853F" w:rsidR="002B4CCA" w:rsidRPr="0060767F" w:rsidRDefault="002B4CCA" w:rsidP="002B4CCA">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18.</w:t>
      </w:r>
      <w:r w:rsidR="00623B23">
        <w:rPr>
          <w:rFonts w:ascii="Sylfaen" w:hAnsi="Sylfaen" w:cs="Arial"/>
          <w:bCs/>
          <w:sz w:val="22"/>
          <w:szCs w:val="22"/>
        </w:rPr>
        <w:t>16</w:t>
      </w:r>
      <w:r>
        <w:rPr>
          <w:rFonts w:ascii="Sylfaen" w:hAnsi="Sylfaen" w:cs="Arial"/>
          <w:bCs/>
          <w:sz w:val="22"/>
          <w:szCs w:val="22"/>
        </w:rPr>
        <w:t>.Formularz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16FDEB01" w14:textId="77777777" w:rsidR="002B4CCA" w:rsidRPr="0060767F" w:rsidRDefault="002B4CCA" w:rsidP="002B4CCA">
      <w:pPr>
        <w:spacing w:line="22" w:lineRule="atLeast"/>
        <w:jc w:val="both"/>
        <w:rPr>
          <w:rFonts w:ascii="Sylfaen" w:hAnsi="Sylfaen" w:cs="Arial"/>
          <w:bCs/>
          <w:sz w:val="22"/>
          <w:szCs w:val="22"/>
        </w:rPr>
      </w:pPr>
      <w:r w:rsidRPr="0060767F">
        <w:rPr>
          <w:rFonts w:ascii="Sylfaen" w:hAnsi="Sylfaen" w:cs="Arial"/>
          <w:bCs/>
          <w:sz w:val="22"/>
          <w:szCs w:val="22"/>
        </w:rPr>
        <w:t xml:space="preserve">Pozostałe dokumenty wchodzące w skład oferty lub składane wraz z ofertą, które są zgodne z ustawą </w:t>
      </w:r>
      <w:proofErr w:type="spellStart"/>
      <w:r w:rsidRPr="0060767F">
        <w:rPr>
          <w:rFonts w:ascii="Sylfaen" w:hAnsi="Sylfaen" w:cs="Arial"/>
          <w:bCs/>
          <w:sz w:val="22"/>
          <w:szCs w:val="22"/>
        </w:rPr>
        <w:t>Pzp</w:t>
      </w:r>
      <w:proofErr w:type="spellEnd"/>
      <w:r w:rsidRPr="0060767F">
        <w:rPr>
          <w:rFonts w:ascii="Sylfaen" w:hAnsi="Sylfaen" w:cs="Arial"/>
          <w:bCs/>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262D5324" w14:textId="77777777" w:rsidR="002B4CCA" w:rsidRDefault="002B4CCA" w:rsidP="002B4CCA">
      <w:pPr>
        <w:spacing w:line="22" w:lineRule="atLeast"/>
        <w:jc w:val="both"/>
        <w:rPr>
          <w:rFonts w:ascii="Sylfaen" w:hAnsi="Sylfaen" w:cs="Arial"/>
          <w:bCs/>
          <w:sz w:val="22"/>
          <w:szCs w:val="22"/>
        </w:rPr>
      </w:pPr>
      <w:r w:rsidRPr="0060767F">
        <w:rPr>
          <w:rFonts w:ascii="Sylfaen" w:hAnsi="Sylfaen" w:cs="Arial"/>
          <w:bCs/>
          <w:sz w:val="22"/>
          <w:szCs w:val="22"/>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t>
      </w:r>
      <w:r w:rsidRPr="0060767F">
        <w:rPr>
          <w:rFonts w:ascii="Sylfaen" w:hAnsi="Sylfaen" w:cs="Arial"/>
          <w:bCs/>
          <w:sz w:val="22"/>
          <w:szCs w:val="22"/>
        </w:rPr>
        <w:lastRenderedPageBreak/>
        <w:t>wszystkich dokumentów zawartych w tym pliku odpowiednio kwalifikowanym podpisem elektronicznym, podpisem zaufanym lub podpisem osobistym.</w:t>
      </w:r>
    </w:p>
    <w:p w14:paraId="33DB5463" w14:textId="763C4936"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18.</w:t>
      </w:r>
      <w:r w:rsidR="00623B23">
        <w:rPr>
          <w:rFonts w:ascii="Sylfaen" w:hAnsi="Sylfaen" w:cs="Arial"/>
          <w:bCs/>
          <w:sz w:val="22"/>
          <w:szCs w:val="22"/>
        </w:rPr>
        <w:t>17</w:t>
      </w:r>
      <w:r>
        <w:rPr>
          <w:rFonts w:ascii="Sylfaen" w:hAnsi="Sylfaen" w:cs="Arial"/>
          <w:bCs/>
          <w:sz w:val="22"/>
          <w:szCs w:val="22"/>
        </w:rPr>
        <w:t>.</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0041184F" w14:textId="61EFD0A8"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18.1</w:t>
      </w:r>
      <w:r w:rsidR="00623B23">
        <w:rPr>
          <w:rFonts w:ascii="Sylfaen" w:hAnsi="Sylfaen" w:cs="Arial"/>
          <w:bCs/>
          <w:sz w:val="22"/>
          <w:szCs w:val="22"/>
        </w:rPr>
        <w:t>8</w:t>
      </w:r>
      <w:r>
        <w:rPr>
          <w:rFonts w:ascii="Sylfaen" w:hAnsi="Sylfaen" w:cs="Arial"/>
          <w:bCs/>
          <w:sz w:val="22"/>
          <w:szCs w:val="22"/>
        </w:rPr>
        <w:t>.</w:t>
      </w:r>
      <w:r w:rsidRPr="0060767F">
        <w:rPr>
          <w:rFonts w:ascii="Sylfaen" w:hAnsi="Sylfaen" w:cs="Arial"/>
          <w:bCs/>
          <w:sz w:val="22"/>
          <w:szCs w:val="22"/>
        </w:rPr>
        <w:t>Oferta może być złożona tylko do upływu terminu składania ofert.</w:t>
      </w:r>
    </w:p>
    <w:p w14:paraId="5C4E46F8" w14:textId="42184B05"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18.1</w:t>
      </w:r>
      <w:r w:rsidR="00623B23">
        <w:rPr>
          <w:rFonts w:ascii="Sylfaen" w:hAnsi="Sylfaen" w:cs="Arial"/>
          <w:bCs/>
          <w:sz w:val="22"/>
          <w:szCs w:val="22"/>
        </w:rPr>
        <w:t>9</w:t>
      </w:r>
      <w:r>
        <w:rPr>
          <w:rFonts w:ascii="Sylfaen" w:hAnsi="Sylfaen" w:cs="Arial"/>
          <w:bCs/>
          <w:sz w:val="22"/>
          <w:szCs w:val="22"/>
        </w:rPr>
        <w:t>.</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420581BF" w14:textId="32EBD0C3" w:rsidR="002B4CCA" w:rsidRPr="0060767F" w:rsidRDefault="002B4CCA" w:rsidP="002B4CCA">
      <w:pPr>
        <w:spacing w:line="22" w:lineRule="atLeast"/>
        <w:jc w:val="both"/>
        <w:rPr>
          <w:rFonts w:ascii="Sylfaen" w:hAnsi="Sylfaen" w:cs="Arial"/>
          <w:bCs/>
          <w:sz w:val="22"/>
          <w:szCs w:val="22"/>
        </w:rPr>
      </w:pPr>
      <w:r>
        <w:rPr>
          <w:rFonts w:ascii="Sylfaen" w:hAnsi="Sylfaen" w:cs="Arial"/>
          <w:bCs/>
          <w:sz w:val="22"/>
          <w:szCs w:val="22"/>
        </w:rPr>
        <w:t>18.</w:t>
      </w:r>
      <w:r w:rsidR="00623B23">
        <w:rPr>
          <w:rFonts w:ascii="Sylfaen" w:hAnsi="Sylfaen" w:cs="Arial"/>
          <w:bCs/>
          <w:sz w:val="22"/>
          <w:szCs w:val="22"/>
        </w:rPr>
        <w:t>20</w:t>
      </w:r>
      <w:r>
        <w:rPr>
          <w:rFonts w:ascii="Sylfaen" w:hAnsi="Sylfaen" w:cs="Arial"/>
          <w:bCs/>
          <w:sz w:val="22"/>
          <w:szCs w:val="22"/>
        </w:rPr>
        <w:t>.</w:t>
      </w:r>
      <w:r w:rsidRPr="0060767F">
        <w:rPr>
          <w:rFonts w:ascii="Sylfaen" w:hAnsi="Sylfaen" w:cs="Arial"/>
          <w:bCs/>
          <w:sz w:val="22"/>
          <w:szCs w:val="22"/>
        </w:rPr>
        <w:t>Maksymalny łączny rozmiar plików stanowiących ofertę lub składanych wraz z ofertą to 250 MB.</w:t>
      </w:r>
    </w:p>
    <w:p w14:paraId="684F4298" w14:textId="7B30C61F" w:rsidR="002B4CCA" w:rsidRPr="0060767F" w:rsidRDefault="002B4CCA" w:rsidP="002B4CCA">
      <w:pPr>
        <w:spacing w:line="22" w:lineRule="atLeast"/>
        <w:jc w:val="both"/>
        <w:rPr>
          <w:rFonts w:ascii="Sylfaen" w:hAnsi="Sylfaen" w:cs="Arial"/>
          <w:bCs/>
          <w:sz w:val="22"/>
          <w:szCs w:val="22"/>
        </w:rPr>
      </w:pPr>
      <w:r>
        <w:rPr>
          <w:rFonts w:ascii="Sylfaen" w:eastAsia="Calibri" w:hAnsi="Sylfaen" w:cs="Arial"/>
          <w:sz w:val="22"/>
          <w:szCs w:val="22"/>
          <w:lang w:eastAsia="en-US"/>
        </w:rPr>
        <w:t>18.</w:t>
      </w:r>
      <w:r w:rsidR="00623B23">
        <w:rPr>
          <w:rFonts w:ascii="Sylfaen" w:eastAsia="Calibri" w:hAnsi="Sylfaen" w:cs="Arial"/>
          <w:sz w:val="22"/>
          <w:szCs w:val="22"/>
          <w:lang w:eastAsia="en-US"/>
        </w:rPr>
        <w:t>2</w:t>
      </w:r>
      <w:r>
        <w:rPr>
          <w:rFonts w:ascii="Sylfaen" w:eastAsia="Calibri" w:hAnsi="Sylfaen" w:cs="Arial"/>
          <w:sz w:val="22"/>
          <w:szCs w:val="22"/>
          <w:lang w:eastAsia="en-US"/>
        </w:rPr>
        <w:t>1.</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w:t>
      </w:r>
      <w:proofErr w:type="spellStart"/>
      <w:r w:rsidRPr="005D141B">
        <w:rPr>
          <w:rFonts w:ascii="Sylfaen" w:hAnsi="Sylfaen"/>
          <w:sz w:val="22"/>
          <w:szCs w:val="22"/>
          <w:lang w:eastAsia="en-US"/>
        </w:rPr>
        <w:t>Pzp</w:t>
      </w:r>
      <w:proofErr w:type="spellEnd"/>
      <w:r w:rsidRPr="005D141B">
        <w:rPr>
          <w:rFonts w:ascii="Sylfaen"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5" w:name="bookmark28"/>
    </w:p>
    <w:bookmarkEnd w:id="5"/>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72525834" w:rsidR="00633EA9"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5C0EAC8A" w14:textId="2E1CB673" w:rsidR="00C57579" w:rsidRPr="00DD31E2" w:rsidRDefault="00C57579" w:rsidP="00633EA9">
      <w:pPr>
        <w:jc w:val="both"/>
        <w:rPr>
          <w:rFonts w:ascii="Sylfaen" w:hAnsi="Sylfaen"/>
          <w:sz w:val="22"/>
          <w:szCs w:val="22"/>
        </w:rPr>
      </w:pPr>
      <w:r>
        <w:rPr>
          <w:rFonts w:ascii="Sylfaen" w:hAnsi="Sylfaen"/>
          <w:sz w:val="22"/>
          <w:szCs w:val="22"/>
        </w:rPr>
        <w:t xml:space="preserve">1. </w:t>
      </w:r>
      <w:r w:rsidRPr="00DD31E2">
        <w:rPr>
          <w:rFonts w:ascii="Sylfaen" w:hAnsi="Sylfaen"/>
          <w:sz w:val="22"/>
          <w:szCs w:val="22"/>
        </w:rPr>
        <w:t>Sposób obliczenia ceny ofertowej (ogólna wartość brutto)</w:t>
      </w:r>
      <w:r>
        <w:rPr>
          <w:rFonts w:ascii="Sylfaen" w:hAnsi="Sylfaen"/>
          <w:sz w:val="22"/>
          <w:szCs w:val="22"/>
        </w:rPr>
        <w:t>:</w:t>
      </w:r>
    </w:p>
    <w:p w14:paraId="00B19FC1" w14:textId="5E175B77" w:rsidR="00954412" w:rsidRPr="00C57579" w:rsidRDefault="00954412">
      <w:pPr>
        <w:pStyle w:val="Akapitzlist"/>
        <w:numPr>
          <w:ilvl w:val="0"/>
          <w:numId w:val="29"/>
        </w:numPr>
        <w:tabs>
          <w:tab w:val="left" w:pos="12"/>
        </w:tabs>
        <w:autoSpaceDE w:val="0"/>
        <w:spacing w:line="200" w:lineRule="atLeast"/>
        <w:ind w:left="426"/>
        <w:contextualSpacing/>
        <w:jc w:val="both"/>
        <w:rPr>
          <w:rFonts w:ascii="Sylfaen" w:hAnsi="Sylfaen" w:cs="Arial"/>
          <w:sz w:val="22"/>
        </w:rPr>
      </w:pPr>
      <w:r w:rsidRPr="00A25C42">
        <w:rPr>
          <w:rFonts w:ascii="Sylfaen" w:hAnsi="Sylfaen"/>
          <w:sz w:val="22"/>
        </w:rPr>
        <w:t>cena jedn. netto</w:t>
      </w:r>
      <w:r w:rsidR="00C57579">
        <w:rPr>
          <w:rFonts w:ascii="Sylfaen" w:hAnsi="Sylfaen"/>
          <w:sz w:val="22"/>
        </w:rPr>
        <w:t xml:space="preserve"> </w:t>
      </w:r>
      <w:r w:rsidR="00637422">
        <w:rPr>
          <w:rFonts w:ascii="Sylfaen" w:hAnsi="Sylfaen"/>
          <w:sz w:val="22"/>
        </w:rPr>
        <w:t>mg</w:t>
      </w:r>
      <w:r w:rsidRPr="00A25C42">
        <w:rPr>
          <w:rFonts w:ascii="Sylfaen" w:hAnsi="Sylfaen"/>
          <w:sz w:val="22"/>
        </w:rPr>
        <w:t xml:space="preserve"> x ilość </w:t>
      </w:r>
      <w:r w:rsidR="00637422">
        <w:rPr>
          <w:rFonts w:ascii="Sylfaen" w:hAnsi="Sylfaen"/>
          <w:sz w:val="22"/>
        </w:rPr>
        <w:t>mg</w:t>
      </w:r>
      <w:r w:rsidRPr="00A25C42">
        <w:rPr>
          <w:rFonts w:ascii="Sylfaen" w:hAnsi="Sylfaen"/>
          <w:sz w:val="22"/>
        </w:rPr>
        <w:t xml:space="preserve"> = wartość netto + należny podatek VAT </w:t>
      </w:r>
      <w:r w:rsidRPr="00C57579">
        <w:rPr>
          <w:rFonts w:ascii="Sylfaen" w:hAnsi="Sylfaen"/>
          <w:sz w:val="22"/>
        </w:rPr>
        <w:t>.</w:t>
      </w:r>
    </w:p>
    <w:p w14:paraId="65F31979" w14:textId="77777777" w:rsidR="004869DC" w:rsidRDefault="004869DC">
      <w:pPr>
        <w:tabs>
          <w:tab w:val="left" w:pos="284"/>
        </w:tabs>
        <w:jc w:val="both"/>
        <w:rPr>
          <w:rFonts w:ascii="Sylfaen" w:hAnsi="Sylfaen"/>
          <w:b/>
          <w:sz w:val="22"/>
          <w:szCs w:val="22"/>
        </w:rPr>
      </w:pPr>
    </w:p>
    <w:p w14:paraId="5354661E" w14:textId="67A95372"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677D57E2" w:rsidR="000E001F" w:rsidRPr="00A67C00" w:rsidRDefault="00DA360E">
      <w:pPr>
        <w:jc w:val="both"/>
        <w:rPr>
          <w:rFonts w:ascii="Sylfaen" w:hAnsi="Sylfaen"/>
          <w:color w:val="FF0000"/>
          <w:sz w:val="22"/>
          <w:szCs w:val="22"/>
        </w:rPr>
      </w:pPr>
      <w:r w:rsidRPr="005D141B">
        <w:rPr>
          <w:rFonts w:ascii="Sylfaen" w:hAnsi="Sylfaen"/>
          <w:sz w:val="22"/>
          <w:szCs w:val="22"/>
        </w:rPr>
        <w:t>20.1.  Ofertę należy złożyć w terminie do dnia</w:t>
      </w:r>
      <w:r w:rsidR="006D0093">
        <w:rPr>
          <w:rFonts w:ascii="Sylfaen" w:hAnsi="Sylfaen"/>
          <w:sz w:val="22"/>
          <w:szCs w:val="22"/>
        </w:rPr>
        <w:t xml:space="preserve"> </w:t>
      </w:r>
      <w:r w:rsidR="000202BC">
        <w:rPr>
          <w:rFonts w:ascii="Sylfaen" w:hAnsi="Sylfaen"/>
          <w:b/>
          <w:bCs/>
          <w:color w:val="FF0000"/>
          <w:sz w:val="22"/>
          <w:szCs w:val="22"/>
        </w:rPr>
        <w:t>8</w:t>
      </w:r>
      <w:r w:rsidR="006D0093" w:rsidRPr="00A67C00">
        <w:rPr>
          <w:rFonts w:ascii="Sylfaen" w:hAnsi="Sylfaen"/>
          <w:b/>
          <w:bCs/>
          <w:color w:val="FF0000"/>
          <w:sz w:val="22"/>
          <w:szCs w:val="22"/>
        </w:rPr>
        <w:t xml:space="preserve"> </w:t>
      </w:r>
      <w:r w:rsidR="00795D06">
        <w:rPr>
          <w:rFonts w:ascii="Sylfaen" w:hAnsi="Sylfaen"/>
          <w:b/>
          <w:bCs/>
          <w:color w:val="FF0000"/>
          <w:sz w:val="22"/>
          <w:szCs w:val="22"/>
        </w:rPr>
        <w:t>marca</w:t>
      </w:r>
      <w:r w:rsidR="006D0093" w:rsidRPr="00A67C00">
        <w:rPr>
          <w:rFonts w:ascii="Sylfaen" w:hAnsi="Sylfaen"/>
          <w:b/>
          <w:bCs/>
          <w:color w:val="FF0000"/>
          <w:sz w:val="22"/>
          <w:szCs w:val="22"/>
        </w:rPr>
        <w:t xml:space="preserve"> </w:t>
      </w:r>
      <w:r w:rsidRPr="00A67C00">
        <w:rPr>
          <w:rFonts w:ascii="Sylfaen" w:hAnsi="Sylfaen"/>
          <w:b/>
          <w:bCs/>
          <w:color w:val="FF0000"/>
          <w:sz w:val="22"/>
          <w:szCs w:val="22"/>
        </w:rPr>
        <w:t>202</w:t>
      </w:r>
      <w:r w:rsidR="00D7362A" w:rsidRPr="00A67C00">
        <w:rPr>
          <w:rFonts w:ascii="Sylfaen" w:hAnsi="Sylfaen"/>
          <w:b/>
          <w:bCs/>
          <w:color w:val="FF0000"/>
          <w:sz w:val="22"/>
          <w:szCs w:val="22"/>
        </w:rPr>
        <w:t>3</w:t>
      </w:r>
      <w:r w:rsidRPr="00A67C00">
        <w:rPr>
          <w:rFonts w:ascii="Sylfaen" w:hAnsi="Sylfaen"/>
          <w:b/>
          <w:bCs/>
          <w:color w:val="FF0000"/>
          <w:sz w:val="22"/>
          <w:szCs w:val="22"/>
        </w:rPr>
        <w:t xml:space="preserve"> r. do godz. </w:t>
      </w:r>
      <w:r w:rsidR="00317A07" w:rsidRPr="00A67C00">
        <w:rPr>
          <w:rFonts w:ascii="Sylfaen" w:hAnsi="Sylfaen"/>
          <w:b/>
          <w:bCs/>
          <w:color w:val="FF0000"/>
          <w:sz w:val="22"/>
          <w:szCs w:val="22"/>
        </w:rPr>
        <w:t>10</w:t>
      </w:r>
      <w:r w:rsidRPr="00A67C00">
        <w:rPr>
          <w:rFonts w:ascii="Sylfaen" w:hAnsi="Sylfaen"/>
          <w:b/>
          <w:bCs/>
          <w:color w:val="FF0000"/>
          <w:sz w:val="22"/>
          <w:szCs w:val="22"/>
        </w:rPr>
        <w:t>:00.</w:t>
      </w:r>
    </w:p>
    <w:p w14:paraId="5BC19F31" w14:textId="237839DB"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 dniu </w:t>
      </w:r>
      <w:r w:rsidR="000202BC">
        <w:rPr>
          <w:rFonts w:ascii="Sylfaen" w:hAnsi="Sylfaen"/>
          <w:b/>
          <w:bCs/>
          <w:color w:val="FF0000"/>
          <w:sz w:val="22"/>
          <w:szCs w:val="22"/>
        </w:rPr>
        <w:t>8</w:t>
      </w:r>
      <w:r w:rsidR="006D0093" w:rsidRPr="00A67C00">
        <w:rPr>
          <w:rFonts w:ascii="Sylfaen" w:hAnsi="Sylfaen"/>
          <w:b/>
          <w:bCs/>
          <w:color w:val="FF0000"/>
          <w:sz w:val="22"/>
          <w:szCs w:val="22"/>
        </w:rPr>
        <w:t xml:space="preserve"> </w:t>
      </w:r>
      <w:r w:rsidR="00795D06">
        <w:rPr>
          <w:rFonts w:ascii="Sylfaen" w:hAnsi="Sylfaen"/>
          <w:b/>
          <w:bCs/>
          <w:color w:val="FF0000"/>
          <w:sz w:val="22"/>
          <w:szCs w:val="22"/>
        </w:rPr>
        <w:t>marca</w:t>
      </w:r>
      <w:r w:rsidR="00D7362A" w:rsidRPr="00A67C00">
        <w:rPr>
          <w:rFonts w:ascii="Sylfaen" w:hAnsi="Sylfaen"/>
          <w:b/>
          <w:bCs/>
          <w:color w:val="FF0000"/>
          <w:sz w:val="22"/>
          <w:szCs w:val="22"/>
        </w:rPr>
        <w:t xml:space="preserve"> </w:t>
      </w:r>
      <w:r w:rsidRPr="00A67C00">
        <w:rPr>
          <w:rFonts w:ascii="Sylfaen" w:hAnsi="Sylfaen"/>
          <w:b/>
          <w:bCs/>
          <w:color w:val="FF0000"/>
          <w:sz w:val="22"/>
          <w:szCs w:val="22"/>
        </w:rPr>
        <w:t>202</w:t>
      </w:r>
      <w:r w:rsidR="00D7362A" w:rsidRPr="00A67C00">
        <w:rPr>
          <w:rFonts w:ascii="Sylfaen" w:hAnsi="Sylfaen"/>
          <w:b/>
          <w:bCs/>
          <w:color w:val="FF0000"/>
          <w:sz w:val="22"/>
          <w:szCs w:val="22"/>
        </w:rPr>
        <w:t>3</w:t>
      </w:r>
      <w:r w:rsidRPr="00A67C00">
        <w:rPr>
          <w:rFonts w:ascii="Sylfaen" w:hAnsi="Sylfaen"/>
          <w:b/>
          <w:bCs/>
          <w:color w:val="FF0000"/>
          <w:sz w:val="22"/>
          <w:szCs w:val="22"/>
        </w:rPr>
        <w:t xml:space="preserve"> r.</w:t>
      </w:r>
      <w:r w:rsidRPr="00A67C00">
        <w:rPr>
          <w:rFonts w:ascii="Sylfaen" w:hAnsi="Sylfaen"/>
          <w:b/>
          <w:color w:val="FF0000"/>
          <w:sz w:val="22"/>
          <w:szCs w:val="22"/>
        </w:rPr>
        <w:t xml:space="preserve"> o godz.1</w:t>
      </w:r>
      <w:r w:rsidR="00317A07" w:rsidRPr="00A67C00">
        <w:rPr>
          <w:rFonts w:ascii="Sylfaen" w:hAnsi="Sylfaen"/>
          <w:b/>
          <w:color w:val="FF0000"/>
          <w:sz w:val="22"/>
          <w:szCs w:val="22"/>
        </w:rPr>
        <w:t>2</w:t>
      </w:r>
      <w:r w:rsidRPr="00A67C00">
        <w:rPr>
          <w:rFonts w:ascii="Sylfaen" w:hAnsi="Sylfaen"/>
          <w:b/>
          <w:color w:val="FF0000"/>
          <w:sz w:val="22"/>
          <w:szCs w:val="22"/>
        </w:rPr>
        <w:t>:</w:t>
      </w:r>
      <w:r w:rsidR="00547999" w:rsidRPr="00A67C00">
        <w:rPr>
          <w:rFonts w:ascii="Sylfaen" w:hAnsi="Sylfaen"/>
          <w:b/>
          <w:color w:val="FF0000"/>
          <w:sz w:val="22"/>
          <w:szCs w:val="22"/>
        </w:rPr>
        <w:t>00</w:t>
      </w:r>
      <w:r w:rsidRPr="006D0093">
        <w:rPr>
          <w:rFonts w:ascii="Sylfaen" w:hAnsi="Sylfaen"/>
          <w:color w:val="auto"/>
          <w:sz w:val="22"/>
          <w:szCs w:val="22"/>
        </w:rPr>
        <w:t>.</w:t>
      </w:r>
      <w:r w:rsidR="00633EA9" w:rsidRPr="006D0093">
        <w:rPr>
          <w:rFonts w:ascii="Sylfaen" w:hAnsi="Sylfaen"/>
          <w:color w:val="auto"/>
          <w:sz w:val="22"/>
          <w:szCs w:val="22"/>
        </w:rPr>
        <w:t xml:space="preserve"> </w:t>
      </w:r>
      <w:r w:rsidR="00633EA9" w:rsidRPr="005D141B">
        <w:rPr>
          <w:rFonts w:ascii="Sylfaen" w:hAnsi="Sylfaen"/>
          <w:sz w:val="22"/>
          <w:szCs w:val="22"/>
        </w:rPr>
        <w:t xml:space="preserve">Otwarcie ofert następuje poprzez użycie mechanizmu do odszyfrowania ofert dostępnego po zalogowaniu w zakładce Deszyfrowanie na </w:t>
      </w:r>
      <w:proofErr w:type="spellStart"/>
      <w:r w:rsidR="00633EA9" w:rsidRPr="005D141B">
        <w:rPr>
          <w:rFonts w:ascii="Sylfaen" w:hAnsi="Sylfaen"/>
          <w:sz w:val="22"/>
          <w:szCs w:val="22"/>
        </w:rPr>
        <w:t>miniPortalu</w:t>
      </w:r>
      <w:proofErr w:type="spellEnd"/>
      <w:r w:rsidR="00633EA9" w:rsidRPr="005D141B">
        <w:rPr>
          <w:rFonts w:ascii="Sylfaen" w:hAnsi="Sylfaen"/>
          <w:sz w:val="22"/>
          <w:szCs w:val="22"/>
        </w:rPr>
        <w:t xml:space="preserve"> i następuje poprzez wskazanie pliku do odszyfrowania</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lastRenderedPageBreak/>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47F13CE3" w:rsidR="000E001F" w:rsidRPr="00A61BAB" w:rsidRDefault="00DA360E">
      <w:pPr>
        <w:jc w:val="both"/>
        <w:rPr>
          <w:rFonts w:ascii="Sylfaen" w:hAnsi="Sylfaen"/>
          <w:color w:val="C00000"/>
          <w:sz w:val="22"/>
          <w:szCs w:val="22"/>
        </w:rPr>
      </w:pPr>
      <w:r w:rsidRPr="005D141B">
        <w:rPr>
          <w:rFonts w:ascii="Sylfaen" w:hAnsi="Sylfaen"/>
          <w:sz w:val="22"/>
          <w:szCs w:val="22"/>
        </w:rPr>
        <w:t xml:space="preserve">Wykonawca pozostaje związany ofertą </w:t>
      </w:r>
      <w:r w:rsidRPr="00A61BAB">
        <w:rPr>
          <w:rFonts w:ascii="Sylfaen" w:hAnsi="Sylfaen"/>
          <w:b/>
          <w:bCs/>
          <w:color w:val="C00000"/>
          <w:sz w:val="22"/>
          <w:szCs w:val="22"/>
        </w:rPr>
        <w:t>do dnia</w:t>
      </w:r>
      <w:r w:rsidR="00AE487E" w:rsidRPr="00A61BAB">
        <w:rPr>
          <w:rFonts w:ascii="Sylfaen" w:hAnsi="Sylfaen"/>
          <w:b/>
          <w:bCs/>
          <w:color w:val="C00000"/>
          <w:sz w:val="22"/>
          <w:szCs w:val="22"/>
        </w:rPr>
        <w:t xml:space="preserve"> </w:t>
      </w:r>
      <w:r w:rsidR="009D28CA">
        <w:rPr>
          <w:rFonts w:ascii="Sylfaen" w:hAnsi="Sylfaen"/>
          <w:b/>
          <w:bCs/>
          <w:color w:val="C00000"/>
          <w:sz w:val="22"/>
          <w:szCs w:val="22"/>
        </w:rPr>
        <w:t>6</w:t>
      </w:r>
      <w:r w:rsidR="006D0093" w:rsidRPr="00A61BAB">
        <w:rPr>
          <w:rFonts w:ascii="Sylfaen" w:hAnsi="Sylfaen"/>
          <w:b/>
          <w:bCs/>
          <w:color w:val="C00000"/>
          <w:sz w:val="22"/>
          <w:szCs w:val="22"/>
        </w:rPr>
        <w:t xml:space="preserve"> </w:t>
      </w:r>
      <w:r w:rsidR="00795D06">
        <w:rPr>
          <w:rFonts w:ascii="Sylfaen" w:hAnsi="Sylfaen"/>
          <w:b/>
          <w:bCs/>
          <w:color w:val="C00000"/>
          <w:sz w:val="22"/>
          <w:szCs w:val="22"/>
        </w:rPr>
        <w:t>czerwca</w:t>
      </w:r>
      <w:r w:rsidR="00287B24" w:rsidRPr="00A61BAB">
        <w:rPr>
          <w:rFonts w:ascii="Sylfaen" w:hAnsi="Sylfaen"/>
          <w:b/>
          <w:bCs/>
          <w:color w:val="C00000"/>
          <w:sz w:val="22"/>
          <w:szCs w:val="22"/>
        </w:rPr>
        <w:t xml:space="preserve"> 202</w:t>
      </w:r>
      <w:r w:rsidR="00E80D4F" w:rsidRPr="00A61BAB">
        <w:rPr>
          <w:rFonts w:ascii="Sylfaen" w:hAnsi="Sylfaen"/>
          <w:b/>
          <w:bCs/>
          <w:color w:val="C00000"/>
          <w:sz w:val="22"/>
          <w:szCs w:val="22"/>
        </w:rPr>
        <w:t>3</w:t>
      </w:r>
      <w:r w:rsidR="00625769" w:rsidRPr="00A61BAB">
        <w:rPr>
          <w:rFonts w:ascii="Sylfaen" w:hAnsi="Sylfaen"/>
          <w:b/>
          <w:bCs/>
          <w:color w:val="C00000"/>
          <w:sz w:val="22"/>
          <w:szCs w:val="22"/>
        </w:rPr>
        <w:t xml:space="preserve"> </w:t>
      </w:r>
      <w:r w:rsidR="00287B24" w:rsidRPr="00A61BAB">
        <w:rPr>
          <w:rFonts w:ascii="Sylfaen" w:hAnsi="Sylfaen"/>
          <w:b/>
          <w:bCs/>
          <w:color w:val="C00000"/>
          <w:sz w:val="22"/>
          <w:szCs w:val="22"/>
        </w:rPr>
        <w:t xml:space="preserve">r. </w:t>
      </w:r>
    </w:p>
    <w:p w14:paraId="3AA7ED53" w14:textId="77777777" w:rsidR="000E001F" w:rsidRPr="005D141B" w:rsidRDefault="00DA360E">
      <w:pPr>
        <w:jc w:val="both"/>
        <w:rPr>
          <w:rFonts w:ascii="Sylfaen" w:hAnsi="Sylfaen"/>
          <w:bCs/>
          <w:sz w:val="22"/>
          <w:szCs w:val="22"/>
        </w:rPr>
      </w:pPr>
      <w:r w:rsidRPr="005D141B">
        <w:rPr>
          <w:rFonts w:ascii="Sylfaen" w:hAnsi="Sylfaen"/>
          <w:bCs/>
          <w:sz w:val="22"/>
          <w:szCs w:val="22"/>
        </w:rPr>
        <w:t>Bieg terminu związania ofertą rozpoczyna się wraz z upływem terminu składania ofert.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0B55E6A0" w14:textId="77777777" w:rsidR="000E001F" w:rsidRPr="005D141B" w:rsidRDefault="00DA360E" w:rsidP="00594B28">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2D0D3971" w14:textId="08FA7FB5" w:rsidR="000E001F" w:rsidRPr="005D141B" w:rsidRDefault="000E001F">
      <w:pPr>
        <w:ind w:left="284"/>
        <w:jc w:val="both"/>
        <w:rPr>
          <w:rFonts w:ascii="Sylfaen" w:hAnsi="Sylfaen"/>
          <w:sz w:val="22"/>
          <w:szCs w:val="22"/>
        </w:rPr>
      </w:pP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p w14:paraId="1DFF4CB2" w14:textId="77777777" w:rsidR="006944F6" w:rsidRPr="003035FB" w:rsidRDefault="006944F6" w:rsidP="006944F6">
      <w:pPr>
        <w:rPr>
          <w:rFonts w:ascii="Sylfaen" w:hAnsi="Sylfaen"/>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5288"/>
        <w:gridCol w:w="2672"/>
      </w:tblGrid>
      <w:tr w:rsidR="006944F6" w:rsidRPr="003035FB" w14:paraId="67D781DE" w14:textId="77777777" w:rsidTr="00894DAB">
        <w:trPr>
          <w:trHeight w:val="280"/>
        </w:trPr>
        <w:tc>
          <w:tcPr>
            <w:tcW w:w="1105" w:type="dxa"/>
            <w:shd w:val="clear" w:color="auto" w:fill="E0E0E0"/>
          </w:tcPr>
          <w:p w14:paraId="662E0B80" w14:textId="77777777" w:rsidR="006944F6" w:rsidRPr="003035FB" w:rsidRDefault="006944F6" w:rsidP="00894DAB">
            <w:pPr>
              <w:pStyle w:val="glowny"/>
              <w:rPr>
                <w:rFonts w:ascii="Sylfaen" w:hAnsi="Sylfaen" w:cs="Arial"/>
                <w:b/>
                <w:color w:val="auto"/>
                <w:sz w:val="22"/>
                <w:szCs w:val="22"/>
              </w:rPr>
            </w:pPr>
            <w:proofErr w:type="spellStart"/>
            <w:r w:rsidRPr="003035FB">
              <w:rPr>
                <w:rFonts w:ascii="Sylfaen" w:hAnsi="Sylfaen" w:cs="Arial"/>
                <w:b/>
                <w:color w:val="auto"/>
                <w:sz w:val="22"/>
                <w:szCs w:val="22"/>
              </w:rPr>
              <w:t>L.p</w:t>
            </w:r>
            <w:proofErr w:type="spellEnd"/>
          </w:p>
        </w:tc>
        <w:tc>
          <w:tcPr>
            <w:tcW w:w="5288" w:type="dxa"/>
            <w:shd w:val="clear" w:color="auto" w:fill="E0E0E0"/>
            <w:vAlign w:val="center"/>
          </w:tcPr>
          <w:p w14:paraId="0F7C083E"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KRYTERIUM  OCENY OFERT</w:t>
            </w:r>
          </w:p>
        </w:tc>
        <w:tc>
          <w:tcPr>
            <w:tcW w:w="2672" w:type="dxa"/>
            <w:shd w:val="clear" w:color="auto" w:fill="E0E0E0"/>
            <w:vAlign w:val="center"/>
          </w:tcPr>
          <w:p w14:paraId="2454E4BA" w14:textId="77777777" w:rsidR="006944F6" w:rsidRPr="003035FB" w:rsidRDefault="006944F6" w:rsidP="00894DAB">
            <w:pPr>
              <w:pStyle w:val="glowny"/>
              <w:rPr>
                <w:rFonts w:ascii="Sylfaen" w:hAnsi="Sylfaen" w:cs="Arial"/>
                <w:b/>
                <w:color w:val="auto"/>
                <w:sz w:val="22"/>
                <w:szCs w:val="22"/>
              </w:rPr>
            </w:pPr>
            <w:r w:rsidRPr="003035FB">
              <w:rPr>
                <w:rFonts w:ascii="Sylfaen" w:hAnsi="Sylfaen" w:cs="Arial"/>
                <w:b/>
                <w:color w:val="auto"/>
                <w:sz w:val="22"/>
                <w:szCs w:val="22"/>
              </w:rPr>
              <w:t>WAGA KRYTERIUM</w:t>
            </w:r>
          </w:p>
        </w:tc>
      </w:tr>
      <w:tr w:rsidR="006944F6" w:rsidRPr="003035FB" w14:paraId="5E127198" w14:textId="77777777" w:rsidTr="00894DAB">
        <w:trPr>
          <w:trHeight w:val="280"/>
        </w:trPr>
        <w:tc>
          <w:tcPr>
            <w:tcW w:w="1105" w:type="dxa"/>
            <w:vAlign w:val="center"/>
          </w:tcPr>
          <w:p w14:paraId="519E1ABB" w14:textId="77777777" w:rsidR="006944F6" w:rsidRPr="003035FB" w:rsidRDefault="006944F6" w:rsidP="00894DAB">
            <w:pPr>
              <w:pStyle w:val="glowny"/>
              <w:jc w:val="center"/>
              <w:rPr>
                <w:rFonts w:ascii="Sylfaen" w:hAnsi="Sylfaen" w:cs="Arial"/>
                <w:color w:val="auto"/>
                <w:sz w:val="22"/>
                <w:szCs w:val="22"/>
              </w:rPr>
            </w:pPr>
            <w:r w:rsidRPr="003035FB">
              <w:rPr>
                <w:rFonts w:ascii="Sylfaen" w:hAnsi="Sylfaen" w:cs="Arial"/>
                <w:color w:val="auto"/>
                <w:sz w:val="22"/>
                <w:szCs w:val="22"/>
              </w:rPr>
              <w:t>1.</w:t>
            </w:r>
          </w:p>
        </w:tc>
        <w:tc>
          <w:tcPr>
            <w:tcW w:w="5288" w:type="dxa"/>
          </w:tcPr>
          <w:p w14:paraId="39746627" w14:textId="77777777" w:rsidR="006944F6" w:rsidRPr="003035FB" w:rsidRDefault="006944F6" w:rsidP="00894DAB">
            <w:pPr>
              <w:pStyle w:val="glowny"/>
              <w:rPr>
                <w:rFonts w:ascii="Sylfaen" w:hAnsi="Sylfaen" w:cs="Arial"/>
                <w:color w:val="auto"/>
                <w:sz w:val="22"/>
                <w:szCs w:val="22"/>
              </w:rPr>
            </w:pPr>
            <w:r w:rsidRPr="003035FB">
              <w:rPr>
                <w:rFonts w:ascii="Sylfaen" w:hAnsi="Sylfaen" w:cs="Arial"/>
                <w:color w:val="auto"/>
                <w:sz w:val="22"/>
                <w:szCs w:val="22"/>
              </w:rPr>
              <w:t xml:space="preserve">Cena </w:t>
            </w:r>
          </w:p>
        </w:tc>
        <w:tc>
          <w:tcPr>
            <w:tcW w:w="2672" w:type="dxa"/>
            <w:shd w:val="clear" w:color="auto" w:fill="FFFFFF"/>
          </w:tcPr>
          <w:p w14:paraId="417FC76D" w14:textId="77777777" w:rsidR="006944F6" w:rsidRPr="003035FB" w:rsidRDefault="006944F6" w:rsidP="00894DAB">
            <w:pPr>
              <w:pStyle w:val="glowny"/>
              <w:rPr>
                <w:rFonts w:ascii="Sylfaen" w:hAnsi="Sylfaen" w:cs="Arial"/>
                <w:color w:val="auto"/>
                <w:sz w:val="22"/>
                <w:szCs w:val="22"/>
                <w:highlight w:val="yellow"/>
              </w:rPr>
            </w:pPr>
            <w:r w:rsidRPr="003035FB">
              <w:rPr>
                <w:rFonts w:ascii="Sylfaen" w:hAnsi="Sylfaen" w:cs="Arial"/>
                <w:color w:val="auto"/>
                <w:sz w:val="22"/>
                <w:szCs w:val="22"/>
              </w:rPr>
              <w:t>100%</w:t>
            </w:r>
          </w:p>
        </w:tc>
      </w:tr>
    </w:tbl>
    <w:p w14:paraId="049CBBA0" w14:textId="77777777" w:rsidR="006944F6" w:rsidRPr="003035FB" w:rsidRDefault="006944F6" w:rsidP="006944F6">
      <w:pPr>
        <w:pStyle w:val="glowny"/>
        <w:rPr>
          <w:rFonts w:ascii="Sylfaen" w:hAnsi="Sylfaen" w:cs="Arial"/>
          <w:color w:val="auto"/>
          <w:sz w:val="22"/>
          <w:szCs w:val="22"/>
        </w:rPr>
      </w:pPr>
    </w:p>
    <w:p w14:paraId="0BD68FB7" w14:textId="77777777" w:rsidR="006944F6" w:rsidRPr="003035FB" w:rsidRDefault="006944F6" w:rsidP="006944F6">
      <w:pPr>
        <w:pStyle w:val="glowny"/>
        <w:rPr>
          <w:rFonts w:ascii="Sylfaen" w:hAnsi="Sylfaen" w:cs="Arial"/>
          <w:color w:val="auto"/>
          <w:sz w:val="22"/>
          <w:szCs w:val="22"/>
        </w:rPr>
      </w:pPr>
      <w:r w:rsidRPr="003035FB">
        <w:rPr>
          <w:rFonts w:ascii="Sylfaen" w:hAnsi="Sylfaen" w:cs="Arial"/>
          <w:color w:val="auto"/>
          <w:sz w:val="22"/>
          <w:szCs w:val="22"/>
        </w:rPr>
        <w:t>Objaśnienia i wzory obliczeń do kryteriów oceny ofert:</w:t>
      </w:r>
    </w:p>
    <w:p w14:paraId="415427DD" w14:textId="77777777" w:rsidR="006944F6" w:rsidRPr="003035FB" w:rsidRDefault="006944F6" w:rsidP="006944F6">
      <w:pPr>
        <w:pStyle w:val="glowny"/>
        <w:rPr>
          <w:rFonts w:ascii="Sylfaen" w:hAnsi="Sylfaen" w:cs="Arial"/>
          <w:color w:val="auto"/>
          <w:sz w:val="22"/>
          <w:szCs w:val="22"/>
        </w:rPr>
      </w:pPr>
    </w:p>
    <w:p w14:paraId="548A0E98" w14:textId="77777777" w:rsidR="006944F6" w:rsidRPr="003035FB" w:rsidRDefault="006944F6" w:rsidP="006944F6">
      <w:pPr>
        <w:jc w:val="both"/>
        <w:rPr>
          <w:rFonts w:ascii="Sylfaen" w:hAnsi="Sylfaen"/>
          <w:b/>
          <w:bCs/>
          <w:i/>
          <w:iCs/>
          <w:sz w:val="22"/>
          <w:szCs w:val="22"/>
        </w:rPr>
      </w:pPr>
      <w:r w:rsidRPr="003035FB">
        <w:rPr>
          <w:rFonts w:ascii="Sylfaen" w:hAnsi="Sylfaen"/>
          <w:b/>
          <w:sz w:val="22"/>
          <w:szCs w:val="22"/>
          <w:u w:val="single"/>
        </w:rPr>
        <w:t>Cena (</w:t>
      </w:r>
      <w:r w:rsidRPr="003035FB">
        <w:rPr>
          <w:rFonts w:ascii="Sylfaen" w:hAnsi="Sylfaen" w:cs="Arial"/>
          <w:b/>
          <w:sz w:val="22"/>
          <w:szCs w:val="22"/>
          <w:u w:val="single"/>
        </w:rPr>
        <w:t>K</w:t>
      </w:r>
      <w:r w:rsidRPr="003035FB">
        <w:rPr>
          <w:rFonts w:ascii="Sylfaen" w:hAnsi="Sylfaen" w:cs="Arial"/>
          <w:b/>
          <w:sz w:val="22"/>
          <w:szCs w:val="22"/>
          <w:u w:val="single"/>
          <w:vertAlign w:val="subscript"/>
        </w:rPr>
        <w:t>1)</w:t>
      </w:r>
      <w:r w:rsidRPr="003035FB">
        <w:rPr>
          <w:rFonts w:ascii="Sylfaen" w:hAnsi="Sylfaen"/>
          <w:b/>
          <w:sz w:val="22"/>
          <w:szCs w:val="22"/>
          <w:u w:val="single"/>
        </w:rPr>
        <w:t>:</w:t>
      </w:r>
    </w:p>
    <w:p w14:paraId="4F5EB7BB" w14:textId="77777777" w:rsidR="006944F6" w:rsidRPr="003035FB" w:rsidRDefault="006944F6" w:rsidP="006944F6">
      <w:pPr>
        <w:rPr>
          <w:rFonts w:ascii="Sylfaen" w:hAnsi="Sylfaen"/>
          <w:sz w:val="22"/>
          <w:szCs w:val="22"/>
        </w:rPr>
      </w:pPr>
      <w:r w:rsidRPr="003035FB">
        <w:rPr>
          <w:rFonts w:ascii="Sylfaen" w:hAnsi="Sylfaen"/>
          <w:sz w:val="22"/>
          <w:szCs w:val="22"/>
        </w:rPr>
        <w:t xml:space="preserve">                                            cena minimalna (najniższa z cen)</w:t>
      </w:r>
    </w:p>
    <w:p w14:paraId="7FBB6AF4" w14:textId="77777777" w:rsidR="006944F6" w:rsidRPr="003035FB" w:rsidRDefault="006944F6" w:rsidP="006944F6">
      <w:pPr>
        <w:rPr>
          <w:rFonts w:ascii="Sylfaen" w:hAnsi="Sylfaen"/>
          <w:sz w:val="22"/>
          <w:szCs w:val="22"/>
        </w:rPr>
      </w:pPr>
      <w:r w:rsidRPr="003035FB">
        <w:rPr>
          <w:rFonts w:ascii="Sylfaen" w:hAnsi="Sylfaen"/>
          <w:sz w:val="22"/>
          <w:szCs w:val="22"/>
        </w:rPr>
        <w:t>oferta  oceniana =   -----------------------------------------------------  x  ranga</w:t>
      </w:r>
      <w:r w:rsidRPr="003035FB">
        <w:rPr>
          <w:rFonts w:ascii="Sylfaen" w:hAnsi="Sylfaen"/>
          <w:i/>
          <w:sz w:val="22"/>
          <w:szCs w:val="22"/>
        </w:rPr>
        <w:t xml:space="preserve">  </w:t>
      </w:r>
    </w:p>
    <w:p w14:paraId="540313AB" w14:textId="77777777" w:rsidR="006944F6" w:rsidRPr="003035FB" w:rsidRDefault="006944F6" w:rsidP="006944F6">
      <w:pPr>
        <w:jc w:val="both"/>
        <w:rPr>
          <w:rFonts w:ascii="Sylfaen" w:hAnsi="Sylfaen"/>
          <w:sz w:val="22"/>
          <w:szCs w:val="22"/>
        </w:rPr>
      </w:pPr>
      <w:r w:rsidRPr="003035FB">
        <w:rPr>
          <w:rFonts w:ascii="Sylfaen" w:hAnsi="Sylfaen"/>
          <w:i/>
          <w:sz w:val="22"/>
          <w:szCs w:val="22"/>
        </w:rPr>
        <w:t xml:space="preserve">                                 </w:t>
      </w:r>
      <w:r w:rsidRPr="003035FB">
        <w:rPr>
          <w:rFonts w:ascii="Sylfaen" w:hAnsi="Sylfaen"/>
          <w:sz w:val="22"/>
          <w:szCs w:val="22"/>
        </w:rPr>
        <w:t xml:space="preserve">           cena oferty ocenianej</w:t>
      </w:r>
    </w:p>
    <w:p w14:paraId="151658DF" w14:textId="77777777" w:rsidR="006944F6" w:rsidRPr="003035FB" w:rsidRDefault="006944F6" w:rsidP="006944F6">
      <w:pPr>
        <w:tabs>
          <w:tab w:val="left" w:pos="12"/>
        </w:tabs>
        <w:autoSpaceDE w:val="0"/>
        <w:autoSpaceDN w:val="0"/>
        <w:adjustRightInd w:val="0"/>
        <w:jc w:val="both"/>
        <w:rPr>
          <w:rFonts w:ascii="Sylfaen" w:hAnsi="Sylfaen"/>
          <w:sz w:val="22"/>
          <w:szCs w:val="22"/>
        </w:rPr>
      </w:pPr>
    </w:p>
    <w:p w14:paraId="155C1D02" w14:textId="77777777" w:rsidR="006944F6" w:rsidRPr="003035FB" w:rsidRDefault="006944F6" w:rsidP="006944F6">
      <w:pPr>
        <w:tabs>
          <w:tab w:val="left" w:pos="12"/>
        </w:tabs>
        <w:autoSpaceDE w:val="0"/>
        <w:autoSpaceDN w:val="0"/>
        <w:adjustRightInd w:val="0"/>
        <w:jc w:val="both"/>
        <w:rPr>
          <w:rFonts w:ascii="Sylfaen" w:hAnsi="Sylfaen"/>
          <w:sz w:val="22"/>
          <w:szCs w:val="22"/>
        </w:rPr>
      </w:pPr>
      <w:r w:rsidRPr="003035FB">
        <w:rPr>
          <w:rFonts w:ascii="Sylfaen" w:hAnsi="Sylfaen"/>
          <w:sz w:val="22"/>
          <w:szCs w:val="22"/>
        </w:rPr>
        <w:t>Maksymalną ilość 100 pkt otrzyma Wykonawca przedkładający ofertę o najniższej cenie.</w:t>
      </w:r>
    </w:p>
    <w:p w14:paraId="09D19FD6" w14:textId="77777777" w:rsidR="006944F6" w:rsidRPr="003035FB" w:rsidRDefault="006944F6" w:rsidP="006944F6">
      <w:pPr>
        <w:rPr>
          <w:rFonts w:ascii="Sylfaen" w:hAnsi="Sylfaen"/>
          <w:b/>
          <w:sz w:val="22"/>
          <w:szCs w:val="22"/>
          <w:u w:val="single"/>
        </w:rPr>
      </w:pPr>
    </w:p>
    <w:p w14:paraId="49ED7A81" w14:textId="77777777" w:rsidR="006944F6" w:rsidRPr="003035FB" w:rsidRDefault="006944F6" w:rsidP="006944F6">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368195AF" w14:textId="77777777" w:rsidR="006944F6" w:rsidRPr="003035FB" w:rsidRDefault="006944F6" w:rsidP="006944F6">
      <w:pPr>
        <w:pStyle w:val="glowny"/>
        <w:jc w:val="center"/>
        <w:rPr>
          <w:rFonts w:ascii="Sylfaen" w:hAnsi="Sylfaen" w:cs="Arial"/>
          <w:b/>
          <w:color w:val="auto"/>
          <w:sz w:val="22"/>
          <w:szCs w:val="22"/>
        </w:rPr>
      </w:pPr>
    </w:p>
    <w:p w14:paraId="245826DA" w14:textId="77777777" w:rsidR="006944F6" w:rsidRPr="003035FB" w:rsidRDefault="006944F6" w:rsidP="006944F6">
      <w:pPr>
        <w:pStyle w:val="glowny"/>
        <w:jc w:val="center"/>
        <w:rPr>
          <w:rFonts w:ascii="Sylfaen" w:hAnsi="Sylfaen" w:cs="Arial"/>
          <w:b/>
          <w:color w:val="auto"/>
          <w:sz w:val="22"/>
          <w:szCs w:val="22"/>
          <w:vertAlign w:val="subscript"/>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p>
    <w:p w14:paraId="64D74F96" w14:textId="77777777" w:rsidR="006944F6" w:rsidRPr="003035FB" w:rsidRDefault="006944F6" w:rsidP="006944F6">
      <w:pPr>
        <w:pStyle w:val="glowny"/>
        <w:jc w:val="left"/>
        <w:rPr>
          <w:rFonts w:ascii="Sylfaen" w:hAnsi="Sylfaen" w:cs="Arial"/>
          <w:b/>
          <w:color w:val="auto"/>
          <w:sz w:val="22"/>
          <w:szCs w:val="22"/>
        </w:rPr>
      </w:pPr>
    </w:p>
    <w:p w14:paraId="331517E4" w14:textId="77777777" w:rsidR="006944F6" w:rsidRPr="003035FB" w:rsidRDefault="006944F6" w:rsidP="006944F6">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4B425CF8" w14:textId="77777777" w:rsidR="006944F6" w:rsidRPr="003035FB" w:rsidRDefault="006944F6" w:rsidP="006944F6">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4EB3A219" w14:textId="77777777" w:rsidR="00DD31E2" w:rsidRDefault="00DD31E2">
      <w:pPr>
        <w:tabs>
          <w:tab w:val="left" w:pos="284"/>
        </w:tabs>
        <w:rPr>
          <w:rFonts w:ascii="Sylfaen" w:hAnsi="Sylfaen"/>
          <w:b/>
          <w:sz w:val="22"/>
          <w:szCs w:val="22"/>
        </w:rPr>
      </w:pPr>
    </w:p>
    <w:p w14:paraId="0AA2FFF1" w14:textId="786185EF" w:rsidR="000E001F" w:rsidRPr="006944F6" w:rsidRDefault="006944F6" w:rsidP="006944F6">
      <w:pPr>
        <w:tabs>
          <w:tab w:val="left" w:pos="284"/>
        </w:tabs>
        <w:rPr>
          <w:rFonts w:ascii="Sylfaen" w:hAnsi="Sylfaen"/>
          <w:b/>
          <w:sz w:val="22"/>
          <w:szCs w:val="22"/>
          <w:u w:val="single"/>
        </w:rPr>
      </w:pPr>
      <w:r>
        <w:rPr>
          <w:rFonts w:ascii="Sylfaen" w:hAnsi="Sylfaen"/>
          <w:b/>
          <w:sz w:val="22"/>
          <w:szCs w:val="22"/>
        </w:rPr>
        <w:t xml:space="preserve">23. </w:t>
      </w:r>
      <w:r w:rsidR="00DA360E" w:rsidRPr="006944F6">
        <w:rPr>
          <w:rFonts w:ascii="Sylfaen" w:hAnsi="Sylfaen"/>
          <w:b/>
          <w:sz w:val="22"/>
          <w:szCs w:val="22"/>
        </w:rPr>
        <w:t xml:space="preserve">Projektowane postanowienia umowy w sprawie zamówienia publicznego, które zostaną wprowadzone do umowy – </w:t>
      </w:r>
      <w:r w:rsidR="00DA360E" w:rsidRPr="006944F6">
        <w:rPr>
          <w:rFonts w:ascii="Sylfaen" w:hAnsi="Sylfaen"/>
          <w:b/>
          <w:color w:val="auto"/>
          <w:sz w:val="22"/>
          <w:szCs w:val="22"/>
          <w:u w:val="single"/>
        </w:rPr>
        <w:t xml:space="preserve">załącznik nr </w:t>
      </w:r>
      <w:r w:rsidR="001B50B9" w:rsidRPr="006944F6">
        <w:rPr>
          <w:rFonts w:ascii="Sylfaen" w:hAnsi="Sylfaen"/>
          <w:b/>
          <w:color w:val="auto"/>
          <w:sz w:val="22"/>
          <w:szCs w:val="22"/>
          <w:u w:val="single"/>
        </w:rPr>
        <w:t>2</w:t>
      </w:r>
      <w:r w:rsidR="00DA360E" w:rsidRPr="006944F6">
        <w:rPr>
          <w:rFonts w:ascii="Sylfaen" w:hAnsi="Sylfaen"/>
          <w:b/>
          <w:color w:val="auto"/>
          <w:sz w:val="22"/>
          <w:szCs w:val="22"/>
          <w:u w:val="single"/>
        </w:rPr>
        <w:t xml:space="preserve"> do SWZ (</w:t>
      </w:r>
      <w:r w:rsidR="00633EA9" w:rsidRPr="006944F6">
        <w:rPr>
          <w:rFonts w:ascii="Sylfaen" w:hAnsi="Sylfaen"/>
          <w:b/>
          <w:color w:val="auto"/>
          <w:sz w:val="22"/>
          <w:szCs w:val="22"/>
          <w:u w:val="single"/>
        </w:rPr>
        <w:t>Projektowane postanowienia umowy</w:t>
      </w:r>
      <w:r w:rsidR="00DA360E" w:rsidRPr="006944F6">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4BEA9F5D"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lastRenderedPageBreak/>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6" w:name="_Toc42045493"/>
      <w:bookmarkEnd w:id="6"/>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2164F462" w:rsidR="000E001F" w:rsidRPr="005D141B" w:rsidRDefault="00DA360E">
      <w:pPr>
        <w:jc w:val="both"/>
        <w:rPr>
          <w:rFonts w:ascii="Sylfaen" w:hAnsi="Sylfaen"/>
          <w:sz w:val="22"/>
          <w:szCs w:val="22"/>
        </w:rPr>
      </w:pPr>
      <w:bookmarkStart w:id="7" w:name="_Toc420454931"/>
      <w:bookmarkEnd w:id="7"/>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w:t>
      </w:r>
      <w:r w:rsidR="00817171">
        <w:rPr>
          <w:rFonts w:ascii="Sylfaen" w:hAnsi="Sylfaen"/>
          <w:sz w:val="22"/>
          <w:szCs w:val="22"/>
        </w:rPr>
        <w:t>art</w:t>
      </w:r>
      <w:r w:rsidRPr="005D141B">
        <w:rPr>
          <w:rFonts w:ascii="Sylfaen" w:hAnsi="Sylfaen"/>
          <w:sz w:val="22"/>
          <w:szCs w:val="22"/>
        </w:rPr>
        <w:t xml:space="preserve">.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1E5B92BE"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w:t>
      </w:r>
      <w:r w:rsidR="00817171">
        <w:rPr>
          <w:rFonts w:ascii="Sylfaen" w:hAnsi="Sylfaen"/>
          <w:sz w:val="22"/>
          <w:szCs w:val="22"/>
        </w:rPr>
        <w:t>art</w:t>
      </w:r>
      <w:r w:rsidRPr="005D141B">
        <w:rPr>
          <w:rFonts w:ascii="Sylfaen" w:hAnsi="Sylfaen"/>
          <w:sz w:val="22"/>
          <w:szCs w:val="22"/>
        </w:rPr>
        <w:t xml:space="preserve">.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pPr>
        <w:pStyle w:val="Standard"/>
        <w:ind w:firstLine="142"/>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46B53EB7" w14:textId="6E8DF434"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w:t>
      </w:r>
      <w:r w:rsidR="00817171">
        <w:rPr>
          <w:rFonts w:ascii="Sylfaen" w:hAnsi="Sylfaen"/>
          <w:sz w:val="22"/>
          <w:szCs w:val="22"/>
        </w:rPr>
        <w:t>art</w:t>
      </w:r>
      <w:r w:rsidRPr="005D141B">
        <w:rPr>
          <w:rFonts w:ascii="Sylfaen" w:hAnsi="Sylfaen"/>
          <w:sz w:val="22"/>
          <w:szCs w:val="22"/>
        </w:rPr>
        <w:t xml:space="preserve">. 469 pkt 15 </w:t>
      </w:r>
      <w:proofErr w:type="spellStart"/>
      <w:r w:rsidRPr="005D141B">
        <w:rPr>
          <w:rFonts w:ascii="Sylfaen" w:hAnsi="Sylfaen"/>
          <w:sz w:val="22"/>
          <w:szCs w:val="22"/>
        </w:rPr>
        <w:t>pzp</w:t>
      </w:r>
      <w:proofErr w:type="spellEnd"/>
      <w:r w:rsidRPr="005D141B">
        <w:rPr>
          <w:rFonts w:ascii="Sylfaen" w:hAnsi="Sylfaen"/>
          <w:sz w:val="22"/>
          <w:szCs w:val="22"/>
        </w:rPr>
        <w:t xml:space="preserve">. </w:t>
      </w:r>
      <w:r w:rsidR="00817171" w:rsidRPr="005D141B">
        <w:rPr>
          <w:rFonts w:ascii="Sylfaen" w:hAnsi="Sylfaen"/>
          <w:sz w:val="22"/>
          <w:szCs w:val="22"/>
        </w:rPr>
        <w:t>O</w:t>
      </w:r>
      <w:r w:rsidRPr="005D141B">
        <w:rPr>
          <w:rFonts w:ascii="Sylfaen" w:hAnsi="Sylfaen"/>
          <w:sz w:val="22"/>
          <w:szCs w:val="22"/>
        </w:rPr>
        <w:t>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lastRenderedPageBreak/>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592498DB"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w:t>
      </w:r>
      <w:r w:rsidR="00817171">
        <w:rPr>
          <w:rFonts w:ascii="Sylfaen" w:hAnsi="Sylfaen"/>
          <w:sz w:val="22"/>
          <w:szCs w:val="22"/>
        </w:rPr>
        <w:t>art</w:t>
      </w:r>
      <w:r w:rsidRPr="005D141B">
        <w:rPr>
          <w:rFonts w:ascii="Sylfaen" w:hAnsi="Sylfaen"/>
          <w:sz w:val="22"/>
          <w:szCs w:val="22"/>
        </w:rPr>
        <w:t xml:space="preserve">. 519 ust. 1 ustawy </w:t>
      </w:r>
      <w:proofErr w:type="spellStart"/>
      <w:r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2D058659"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 xml:space="preserve">W postępowaniu toczącym się wskutek wniesienia skargi stosuje się odpowiednio przepisy ustawy z dnia 17 listopada 1964 r. </w:t>
      </w:r>
      <w:r w:rsidR="00817171">
        <w:rPr>
          <w:rFonts w:ascii="Sylfaen" w:hAnsi="Sylfaen"/>
          <w:sz w:val="22"/>
          <w:szCs w:val="22"/>
        </w:rPr>
        <w:t>–</w:t>
      </w:r>
      <w:r w:rsidRPr="005D141B">
        <w:rPr>
          <w:rFonts w:ascii="Sylfaen" w:hAnsi="Sylfaen"/>
          <w:sz w:val="22"/>
          <w:szCs w:val="22"/>
        </w:rPr>
        <w:t xml:space="preserve"> Kodeks postępowania cywilnego o apelacji, jeżeli przepisy niniejszego rozdziału nie stanowią inaczej.</w:t>
      </w:r>
    </w:p>
    <w:p w14:paraId="649AB196" w14:textId="5C0745D1"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27.10.  Skargę wnosi się do Sądu Okręgowego w Warszawie </w:t>
      </w:r>
      <w:r w:rsidR="00817171">
        <w:rPr>
          <w:rFonts w:ascii="Sylfaen" w:hAnsi="Sylfaen"/>
          <w:sz w:val="22"/>
          <w:szCs w:val="22"/>
        </w:rPr>
        <w:t>–</w:t>
      </w:r>
      <w:r w:rsidRPr="005D141B">
        <w:rPr>
          <w:rFonts w:ascii="Sylfaen" w:hAnsi="Sylfaen"/>
          <w:sz w:val="22"/>
          <w:szCs w:val="22"/>
        </w:rPr>
        <w:t xml:space="preserve"> sądu zamówień publicznych, zwanego dalej </w:t>
      </w:r>
      <w:r w:rsidR="00817171">
        <w:rPr>
          <w:rFonts w:ascii="Sylfaen" w:hAnsi="Sylfaen"/>
          <w:sz w:val="22"/>
          <w:szCs w:val="22"/>
        </w:rPr>
        <w:t>„</w:t>
      </w:r>
      <w:r w:rsidRPr="005D141B">
        <w:rPr>
          <w:rFonts w:ascii="Sylfaen" w:hAnsi="Sylfaen"/>
          <w:sz w:val="22"/>
          <w:szCs w:val="22"/>
        </w:rPr>
        <w:t>sądem zamówień publicznych</w:t>
      </w:r>
      <w:r w:rsidR="00817171">
        <w:rPr>
          <w:rFonts w:ascii="Sylfaen" w:hAnsi="Sylfaen"/>
          <w:sz w:val="22"/>
          <w:szCs w:val="22"/>
        </w:rPr>
        <w:t>”</w:t>
      </w:r>
      <w:r w:rsidRPr="005D141B">
        <w:rPr>
          <w:rFonts w:ascii="Sylfaen" w:hAnsi="Sylfaen"/>
          <w:sz w:val="22"/>
          <w:szCs w:val="22"/>
        </w:rPr>
        <w:t>.</w:t>
      </w:r>
    </w:p>
    <w:p w14:paraId="1D9BB39E" w14:textId="7F43216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w:t>
      </w:r>
      <w:r w:rsidR="00817171">
        <w:rPr>
          <w:rFonts w:ascii="Sylfaen" w:hAnsi="Sylfaen"/>
          <w:sz w:val="22"/>
          <w:szCs w:val="22"/>
        </w:rPr>
        <w:t>art</w:t>
      </w:r>
      <w:r w:rsidRPr="005D141B">
        <w:rPr>
          <w:rFonts w:ascii="Sylfaen" w:hAnsi="Sylfaen"/>
          <w:sz w:val="22"/>
          <w:szCs w:val="22"/>
        </w:rPr>
        <w:t xml:space="preserve">. 519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przesyłając jednocześnie jej odpis przeciwnikowi skargi. Złożenie skargi w placówce pocztowej operatora wyznaczonego w rozumieniu ustawy z dnia 23 listopada 2012 r. </w:t>
      </w:r>
      <w:r w:rsidR="00817171">
        <w:rPr>
          <w:rFonts w:ascii="Sylfaen" w:hAnsi="Sylfaen"/>
          <w:sz w:val="22"/>
          <w:szCs w:val="22"/>
        </w:rPr>
        <w:t>–</w:t>
      </w:r>
      <w:r w:rsidRPr="005D141B">
        <w:rPr>
          <w:rFonts w:ascii="Sylfaen" w:hAnsi="Sylfaen"/>
          <w:sz w:val="22"/>
          <w:szCs w:val="22"/>
        </w:rPr>
        <w:t xml:space="preserve">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4D667CD6" w:rsidR="000E001F" w:rsidRPr="00817171" w:rsidRDefault="00DA360E" w:rsidP="00817171">
      <w:pPr>
        <w:pStyle w:val="Akapitzlist"/>
        <w:numPr>
          <w:ilvl w:val="0"/>
          <w:numId w:val="12"/>
        </w:numPr>
        <w:rPr>
          <w:rFonts w:ascii="Sylfaen" w:hAnsi="Sylfaen"/>
          <w:b/>
          <w:color w:val="000000"/>
          <w:sz w:val="22"/>
          <w:szCs w:val="22"/>
        </w:rPr>
      </w:pPr>
      <w:r w:rsidRPr="00817171">
        <w:rPr>
          <w:rFonts w:ascii="Sylfaen" w:hAnsi="Sylfaen"/>
          <w:b/>
          <w:color w:val="000000"/>
          <w:sz w:val="22"/>
          <w:szCs w:val="22"/>
        </w:rPr>
        <w:t xml:space="preserve">Ochrona danych osobowych zebranych przez zamawiającego w toku postępowania </w:t>
      </w:r>
    </w:p>
    <w:p w14:paraId="76527892" w14:textId="702D6AB6" w:rsidR="00633EA9" w:rsidRPr="005D141B" w:rsidRDefault="00633EA9" w:rsidP="00633EA9">
      <w:pPr>
        <w:rPr>
          <w:rFonts w:ascii="Sylfaen" w:hAnsi="Sylfaen"/>
          <w:sz w:val="22"/>
          <w:szCs w:val="22"/>
        </w:rPr>
      </w:pPr>
      <w:r w:rsidRPr="005D141B">
        <w:rPr>
          <w:rFonts w:ascii="Sylfaen" w:hAnsi="Sylfaen"/>
          <w:sz w:val="22"/>
          <w:szCs w:val="22"/>
        </w:rPr>
        <w:t xml:space="preserve">Zgodnie z </w:t>
      </w:r>
      <w:r w:rsidR="00817171">
        <w:rPr>
          <w:rFonts w:ascii="Sylfaen" w:hAnsi="Sylfaen"/>
          <w:sz w:val="22"/>
          <w:szCs w:val="22"/>
        </w:rPr>
        <w:t>art</w:t>
      </w:r>
      <w:r w:rsidRPr="005D141B">
        <w:rPr>
          <w:rFonts w:ascii="Sylfaen" w:hAnsi="Sylfaen"/>
          <w:sz w:val="22"/>
          <w:szCs w:val="22"/>
        </w:rPr>
        <w:t xml:space="preserve">.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pPr>
        <w:numPr>
          <w:ilvl w:val="0"/>
          <w:numId w:val="21"/>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pPr>
        <w:numPr>
          <w:ilvl w:val="0"/>
          <w:numId w:val="21"/>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1548F1AA" w:rsidR="00633EA9" w:rsidRPr="005D141B" w:rsidRDefault="00633EA9">
      <w:pPr>
        <w:numPr>
          <w:ilvl w:val="0"/>
          <w:numId w:val="21"/>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w:t>
      </w:r>
      <w:r w:rsidR="00817171">
        <w:rPr>
          <w:rFonts w:ascii="Sylfaen" w:hAnsi="Sylfaen"/>
          <w:sz w:val="22"/>
          <w:szCs w:val="22"/>
        </w:rPr>
        <w:t>art</w:t>
      </w:r>
      <w:r w:rsidRPr="005D141B">
        <w:rPr>
          <w:rFonts w:ascii="Sylfaen" w:hAnsi="Sylfaen"/>
          <w:sz w:val="22"/>
          <w:szCs w:val="22"/>
        </w:rPr>
        <w:t xml:space="preserve">.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42DCA20D" w:rsidR="00633EA9" w:rsidRPr="005D141B" w:rsidRDefault="00633EA9">
      <w:pPr>
        <w:numPr>
          <w:ilvl w:val="0"/>
          <w:numId w:val="21"/>
        </w:numPr>
        <w:ind w:left="284" w:hanging="284"/>
        <w:jc w:val="both"/>
        <w:rPr>
          <w:rFonts w:ascii="Sylfaen" w:hAnsi="Sylfaen"/>
          <w:sz w:val="22"/>
          <w:szCs w:val="22"/>
        </w:rPr>
      </w:pPr>
      <w:r w:rsidRPr="005D141B">
        <w:rPr>
          <w:rFonts w:ascii="Sylfaen" w:hAnsi="Sylfaen"/>
          <w:sz w:val="22"/>
          <w:szCs w:val="22"/>
        </w:rPr>
        <w:t xml:space="preserve">odbiorcami Pani/Pana danych osobowych będą osoby lub podmioty, którym udostępniona zostanie dokumentacja postępowania w oparciu o </w:t>
      </w:r>
      <w:r w:rsidR="00817171">
        <w:rPr>
          <w:rFonts w:ascii="Sylfaen" w:hAnsi="Sylfaen"/>
          <w:sz w:val="22"/>
          <w:szCs w:val="22"/>
        </w:rPr>
        <w:t>art</w:t>
      </w:r>
      <w:r w:rsidRPr="005D141B">
        <w:rPr>
          <w:rFonts w:ascii="Sylfaen" w:hAnsi="Sylfaen"/>
          <w:sz w:val="22"/>
          <w:szCs w:val="22"/>
        </w:rPr>
        <w:t xml:space="preserve">. 18 oraz </w:t>
      </w:r>
      <w:r w:rsidR="00817171">
        <w:rPr>
          <w:rFonts w:ascii="Sylfaen" w:hAnsi="Sylfaen"/>
          <w:sz w:val="22"/>
          <w:szCs w:val="22"/>
        </w:rPr>
        <w:t>art</w:t>
      </w:r>
      <w:r w:rsidRPr="005D141B">
        <w:rPr>
          <w:rFonts w:ascii="Sylfaen" w:hAnsi="Sylfaen"/>
          <w:sz w:val="22"/>
          <w:szCs w:val="22"/>
        </w:rPr>
        <w:t>. 74 ustawy z dnia 11 września 20219 r. – Prawo zamówień publicznych (</w:t>
      </w:r>
      <w:proofErr w:type="spellStart"/>
      <w:r w:rsidRPr="005D141B">
        <w:rPr>
          <w:rFonts w:ascii="Sylfaen" w:hAnsi="Sylfaen"/>
          <w:sz w:val="22"/>
          <w:szCs w:val="22"/>
        </w:rPr>
        <w:t>t.j</w:t>
      </w:r>
      <w:proofErr w:type="spellEnd"/>
      <w:r w:rsidRPr="005D141B">
        <w:rPr>
          <w:rFonts w:ascii="Sylfaen" w:hAnsi="Sylfaen"/>
          <w:sz w:val="22"/>
          <w:szCs w:val="22"/>
        </w:rPr>
        <w:t xml:space="preserve">. Dz. U. z 2021 r. poz. 1129), dalej „ustawa </w:t>
      </w:r>
      <w:proofErr w:type="spellStart"/>
      <w:r w:rsidRPr="005D141B">
        <w:rPr>
          <w:rFonts w:ascii="Sylfaen" w:hAnsi="Sylfaen"/>
          <w:sz w:val="22"/>
          <w:szCs w:val="22"/>
        </w:rPr>
        <w:t>Pzp</w:t>
      </w:r>
      <w:proofErr w:type="spellEnd"/>
      <w:r w:rsidRPr="005D141B">
        <w:rPr>
          <w:rFonts w:ascii="Sylfaen" w:hAnsi="Sylfaen"/>
          <w:sz w:val="22"/>
          <w:szCs w:val="22"/>
        </w:rPr>
        <w:t>”;</w:t>
      </w:r>
    </w:p>
    <w:p w14:paraId="6A508447" w14:textId="0A162641" w:rsidR="00633EA9" w:rsidRPr="005D141B" w:rsidRDefault="00633EA9">
      <w:pPr>
        <w:numPr>
          <w:ilvl w:val="0"/>
          <w:numId w:val="21"/>
        </w:numPr>
        <w:ind w:left="284" w:hanging="284"/>
        <w:jc w:val="both"/>
        <w:rPr>
          <w:rFonts w:ascii="Sylfaen" w:hAnsi="Sylfaen"/>
          <w:sz w:val="22"/>
          <w:szCs w:val="22"/>
        </w:rPr>
      </w:pPr>
      <w:r w:rsidRPr="005D141B">
        <w:rPr>
          <w:rFonts w:ascii="Sylfaen" w:hAnsi="Sylfaen"/>
          <w:sz w:val="22"/>
          <w:szCs w:val="22"/>
        </w:rPr>
        <w:t xml:space="preserve">Pani/Pana dane osobowe będą przechowywane, zgodnie z </w:t>
      </w:r>
      <w:r w:rsidR="00817171">
        <w:rPr>
          <w:rFonts w:ascii="Sylfaen" w:hAnsi="Sylfaen"/>
          <w:sz w:val="22"/>
          <w:szCs w:val="22"/>
        </w:rPr>
        <w:t>art</w:t>
      </w:r>
      <w:r w:rsidRPr="005D141B">
        <w:rPr>
          <w:rFonts w:ascii="Sylfaen" w:hAnsi="Sylfaen"/>
          <w:sz w:val="22"/>
          <w:szCs w:val="22"/>
        </w:rPr>
        <w:t xml:space="preserve">. 78 ust. 1 ustawy </w:t>
      </w:r>
      <w:proofErr w:type="spellStart"/>
      <w:r w:rsidRPr="005D141B">
        <w:rPr>
          <w:rFonts w:ascii="Sylfaen" w:hAnsi="Sylfaen"/>
          <w:sz w:val="22"/>
          <w:szCs w:val="22"/>
        </w:rPr>
        <w:t>Pzp</w:t>
      </w:r>
      <w:proofErr w:type="spellEnd"/>
      <w:r w:rsidRPr="005D141B">
        <w:rPr>
          <w:rFonts w:ascii="Sylfaen" w:hAnsi="Sylfaen"/>
          <w:sz w:val="22"/>
          <w:szCs w:val="22"/>
        </w:rPr>
        <w:t>,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pPr>
        <w:numPr>
          <w:ilvl w:val="0"/>
          <w:numId w:val="21"/>
        </w:numPr>
        <w:ind w:left="284" w:hanging="284"/>
        <w:jc w:val="both"/>
        <w:rPr>
          <w:rFonts w:ascii="Sylfaen" w:hAnsi="Sylfaen"/>
          <w:i/>
          <w:sz w:val="22"/>
          <w:szCs w:val="22"/>
        </w:rPr>
      </w:pPr>
      <w:r w:rsidRPr="005D141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5D141B">
        <w:rPr>
          <w:rFonts w:ascii="Sylfaen" w:hAnsi="Sylfaen"/>
          <w:sz w:val="22"/>
          <w:szCs w:val="22"/>
        </w:rPr>
        <w:t>Pzp</w:t>
      </w:r>
      <w:proofErr w:type="spellEnd"/>
      <w:r w:rsidRPr="005D141B">
        <w:rPr>
          <w:rFonts w:ascii="Sylfaen" w:hAnsi="Sylfaen"/>
          <w:sz w:val="22"/>
          <w:szCs w:val="22"/>
        </w:rPr>
        <w:t xml:space="preserve">, związanym z udziałem w postępowaniu o udzielenie zamówienia publicznego; konsekwencje niepodania określonych danych wynikają z ustawy </w:t>
      </w:r>
      <w:proofErr w:type="spellStart"/>
      <w:r w:rsidRPr="005D141B">
        <w:rPr>
          <w:rFonts w:ascii="Sylfaen" w:hAnsi="Sylfaen"/>
          <w:sz w:val="22"/>
          <w:szCs w:val="22"/>
        </w:rPr>
        <w:t>Pzp</w:t>
      </w:r>
      <w:proofErr w:type="spellEnd"/>
      <w:r w:rsidRPr="005D141B">
        <w:rPr>
          <w:rFonts w:ascii="Sylfaen" w:hAnsi="Sylfaen"/>
          <w:sz w:val="22"/>
          <w:szCs w:val="22"/>
        </w:rPr>
        <w:t>;</w:t>
      </w:r>
    </w:p>
    <w:p w14:paraId="5ACC6D23" w14:textId="0C1A7F75" w:rsidR="00633EA9" w:rsidRPr="005D141B" w:rsidRDefault="00633EA9">
      <w:pPr>
        <w:numPr>
          <w:ilvl w:val="0"/>
          <w:numId w:val="21"/>
        </w:numPr>
        <w:ind w:left="284" w:hanging="284"/>
        <w:jc w:val="both"/>
        <w:rPr>
          <w:rFonts w:ascii="Sylfaen" w:hAnsi="Sylfaen"/>
          <w:sz w:val="22"/>
          <w:szCs w:val="22"/>
        </w:rPr>
      </w:pPr>
      <w:r w:rsidRPr="005D141B">
        <w:rPr>
          <w:rFonts w:ascii="Sylfaen" w:hAnsi="Sylfaen"/>
          <w:sz w:val="22"/>
          <w:szCs w:val="22"/>
        </w:rPr>
        <w:t xml:space="preserve">w odniesieniu do Pani/Pana danych osobowych decyzje nie będą podejmowane w sposób zautomatyzowany, stosowanie do </w:t>
      </w:r>
      <w:r w:rsidR="00817171">
        <w:rPr>
          <w:rFonts w:ascii="Sylfaen" w:hAnsi="Sylfaen"/>
          <w:sz w:val="22"/>
          <w:szCs w:val="22"/>
        </w:rPr>
        <w:t>art</w:t>
      </w:r>
      <w:r w:rsidRPr="005D141B">
        <w:rPr>
          <w:rFonts w:ascii="Sylfaen" w:hAnsi="Sylfaen"/>
          <w:sz w:val="22"/>
          <w:szCs w:val="22"/>
        </w:rPr>
        <w:t>. 22 RODO;</w:t>
      </w:r>
    </w:p>
    <w:p w14:paraId="6F83B765" w14:textId="77777777" w:rsidR="00633EA9" w:rsidRPr="005D141B" w:rsidRDefault="00633EA9">
      <w:pPr>
        <w:numPr>
          <w:ilvl w:val="0"/>
          <w:numId w:val="21"/>
        </w:numPr>
        <w:ind w:left="284" w:hanging="284"/>
        <w:jc w:val="both"/>
        <w:rPr>
          <w:rFonts w:ascii="Sylfaen" w:hAnsi="Sylfaen"/>
          <w:sz w:val="22"/>
          <w:szCs w:val="22"/>
        </w:rPr>
      </w:pPr>
      <w:r w:rsidRPr="005D141B">
        <w:rPr>
          <w:rFonts w:ascii="Sylfaen" w:hAnsi="Sylfaen"/>
          <w:sz w:val="22"/>
          <w:szCs w:val="22"/>
        </w:rPr>
        <w:t>posiada Pani/Pan:</w:t>
      </w:r>
    </w:p>
    <w:p w14:paraId="2B1F9C2C" w14:textId="0BCCB27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15 RODO prawo dostępu do danych osobowych Pani/Pana dotyczących;</w:t>
      </w:r>
    </w:p>
    <w:p w14:paraId="76B70ED6" w14:textId="340D1AAA"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16 RODO prawo do sprostowania Pani/Pana danych osobowych;</w:t>
      </w:r>
    </w:p>
    <w:p w14:paraId="67C11330" w14:textId="79D5840E"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18 RODO prawo żądania od administratora ograniczenia przetwarzania danych osobowych z zastrzeżeniem przypadków, o których mowa w </w:t>
      </w:r>
      <w:r w:rsidR="00817171">
        <w:rPr>
          <w:rFonts w:ascii="Sylfaen" w:hAnsi="Sylfaen"/>
          <w:sz w:val="22"/>
          <w:szCs w:val="22"/>
        </w:rPr>
        <w:t>art</w:t>
      </w:r>
      <w:r w:rsidRPr="005D141B">
        <w:rPr>
          <w:rFonts w:ascii="Sylfaen" w:hAnsi="Sylfaen"/>
          <w:sz w:val="22"/>
          <w:szCs w:val="22"/>
        </w:rPr>
        <w: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lastRenderedPageBreak/>
        <w:t>- prawo do wniesienia skargi do Prezesa Urzędu Ochrony Danych Osobowych, gdy uzna Pani/Pan, że przetwarzanie danych osobowych Pani/Pana dotyczących narusza przepisy RODO;</w:t>
      </w:r>
    </w:p>
    <w:p w14:paraId="1C5DBFE9" w14:textId="77777777" w:rsidR="00633EA9" w:rsidRPr="005D141B" w:rsidRDefault="00633EA9">
      <w:pPr>
        <w:numPr>
          <w:ilvl w:val="0"/>
          <w:numId w:val="21"/>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2CD23FCB"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związku z </w:t>
      </w:r>
      <w:r w:rsidR="00817171">
        <w:rPr>
          <w:rFonts w:ascii="Sylfaen" w:hAnsi="Sylfaen"/>
          <w:sz w:val="22"/>
          <w:szCs w:val="22"/>
        </w:rPr>
        <w:t>art</w:t>
      </w:r>
      <w:r w:rsidRPr="005D141B">
        <w:rPr>
          <w:rFonts w:ascii="Sylfaen" w:hAnsi="Sylfaen"/>
          <w:sz w:val="22"/>
          <w:szCs w:val="22"/>
        </w:rPr>
        <w:t>. 17 ust. 3 lit. b, d lub e RODO prawo do usunięcia danych osobowych;</w:t>
      </w:r>
    </w:p>
    <w:p w14:paraId="0DEDA035" w14:textId="009D6086"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xml:space="preserve">- prawo do przenoszenia danych osobowych, o którym mowa w </w:t>
      </w:r>
      <w:r w:rsidR="00817171">
        <w:rPr>
          <w:rFonts w:ascii="Sylfaen" w:hAnsi="Sylfaen"/>
          <w:sz w:val="22"/>
          <w:szCs w:val="22"/>
        </w:rPr>
        <w:t>art</w:t>
      </w:r>
      <w:r w:rsidRPr="005D141B">
        <w:rPr>
          <w:rFonts w:ascii="Sylfaen" w:hAnsi="Sylfaen"/>
          <w:sz w:val="22"/>
          <w:szCs w:val="22"/>
        </w:rPr>
        <w:t>. 20 RODO;</w:t>
      </w:r>
    </w:p>
    <w:p w14:paraId="7027C57A" w14:textId="6F51C060"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xml:space="preserve">- na podstawie </w:t>
      </w:r>
      <w:r w:rsidR="00817171">
        <w:rPr>
          <w:rFonts w:ascii="Sylfaen" w:hAnsi="Sylfaen"/>
          <w:sz w:val="22"/>
          <w:szCs w:val="22"/>
        </w:rPr>
        <w:t>art</w:t>
      </w:r>
      <w:r w:rsidRPr="005D141B">
        <w:rPr>
          <w:rFonts w:ascii="Sylfaen" w:hAnsi="Sylfaen"/>
          <w:sz w:val="22"/>
          <w:szCs w:val="22"/>
        </w:rPr>
        <w:t xml:space="preserve">. 21 RODO prawo sprzeciwu, wobec przetwarzania danych osobowych, gdyż podstawą prawną przetwarzania Pani/Pana danych osobowych jest </w:t>
      </w:r>
      <w:r w:rsidR="00817171">
        <w:rPr>
          <w:rFonts w:ascii="Sylfaen" w:hAnsi="Sylfaen"/>
          <w:sz w:val="22"/>
          <w:szCs w:val="22"/>
        </w:rPr>
        <w:t>art</w:t>
      </w:r>
      <w:r w:rsidRPr="005D141B">
        <w:rPr>
          <w:rFonts w:ascii="Sylfaen" w:hAnsi="Sylfaen"/>
          <w:sz w:val="22"/>
          <w:szCs w:val="22"/>
        </w:rPr>
        <w: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2E4E0BC7" w:rsidR="000E001F" w:rsidRPr="00817171" w:rsidRDefault="00DA360E" w:rsidP="00817171">
      <w:pPr>
        <w:pStyle w:val="Akapitzlist"/>
        <w:numPr>
          <w:ilvl w:val="0"/>
          <w:numId w:val="12"/>
        </w:numPr>
        <w:shd w:val="clear" w:color="auto" w:fill="FFFFFF" w:themeFill="background1"/>
        <w:spacing w:after="200" w:line="252" w:lineRule="auto"/>
        <w:contextualSpacing/>
        <w:jc w:val="both"/>
        <w:rPr>
          <w:rFonts w:ascii="Sylfaen" w:hAnsi="Sylfaen"/>
          <w:sz w:val="22"/>
          <w:szCs w:val="22"/>
        </w:rPr>
      </w:pPr>
      <w:r w:rsidRPr="00817171">
        <w:rPr>
          <w:rFonts w:ascii="Sylfaen" w:hAnsi="Sylfaen"/>
          <w:b/>
          <w:sz w:val="22"/>
          <w:szCs w:val="22"/>
          <w:lang w:eastAsia="en-US"/>
        </w:rPr>
        <w:t xml:space="preserve">Do spraw nieuregulowanych w SWZ mają zastosowanie przepisy ustawy </w:t>
      </w:r>
      <w:proofErr w:type="spellStart"/>
      <w:r w:rsidRPr="00817171">
        <w:rPr>
          <w:rFonts w:ascii="Sylfaen" w:hAnsi="Sylfaen"/>
          <w:b/>
          <w:sz w:val="22"/>
          <w:szCs w:val="22"/>
          <w:lang w:eastAsia="en-US"/>
        </w:rPr>
        <w:t>pzp</w:t>
      </w:r>
      <w:proofErr w:type="spellEnd"/>
      <w:r w:rsidRPr="00817171">
        <w:rPr>
          <w:rFonts w:ascii="Sylfaen" w:hAnsi="Sylfaen"/>
          <w:b/>
          <w:sz w:val="22"/>
          <w:szCs w:val="22"/>
          <w:lang w:eastAsia="en-US"/>
        </w:rPr>
        <w:t>.</w:t>
      </w:r>
    </w:p>
    <w:p w14:paraId="749DBCEA" w14:textId="77777777" w:rsidR="000E001F" w:rsidRPr="005D141B" w:rsidRDefault="000E001F">
      <w:pPr>
        <w:pStyle w:val="Standard"/>
        <w:rPr>
          <w:rFonts w:ascii="Sylfaen" w:hAnsi="Sylfaen"/>
          <w:color w:val="000000"/>
          <w:sz w:val="22"/>
          <w:szCs w:val="22"/>
        </w:rPr>
      </w:pPr>
    </w:p>
    <w:p w14:paraId="626547A1" w14:textId="77777777" w:rsidR="000E001F" w:rsidRPr="005D141B" w:rsidRDefault="00DA360E">
      <w:pPr>
        <w:pStyle w:val="Standard"/>
        <w:rPr>
          <w:rFonts w:ascii="Sylfaen" w:hAnsi="Sylfaen"/>
          <w:color w:val="000000"/>
          <w:sz w:val="22"/>
          <w:szCs w:val="22"/>
        </w:rPr>
      </w:pPr>
      <w:bookmarkStart w:id="8" w:name="_Hlk106101022"/>
      <w:r w:rsidRPr="005D141B">
        <w:rPr>
          <w:rFonts w:ascii="Sylfaen" w:hAnsi="Sylfaen"/>
          <w:color w:val="000000"/>
          <w:sz w:val="22"/>
          <w:szCs w:val="22"/>
        </w:rPr>
        <w:t xml:space="preserve">Załączniki: </w:t>
      </w:r>
    </w:p>
    <w:p w14:paraId="118F4615" w14:textId="77777777" w:rsidR="00FD4FB9" w:rsidRDefault="00633EA9">
      <w:pPr>
        <w:numPr>
          <w:ilvl w:val="0"/>
          <w:numId w:val="22"/>
        </w:numPr>
        <w:rPr>
          <w:rFonts w:ascii="Sylfaen" w:hAnsi="Sylfaen"/>
          <w:color w:val="000000"/>
          <w:sz w:val="22"/>
          <w:szCs w:val="22"/>
        </w:rPr>
      </w:pPr>
      <w:r w:rsidRPr="005D141B">
        <w:rPr>
          <w:rFonts w:ascii="Sylfaen" w:hAnsi="Sylfaen"/>
          <w:color w:val="000000"/>
          <w:sz w:val="22"/>
          <w:szCs w:val="22"/>
        </w:rPr>
        <w:t>Formularz asortymentowo-cenowy</w:t>
      </w:r>
    </w:p>
    <w:p w14:paraId="5E707CCB" w14:textId="23831F69" w:rsidR="00633EA9" w:rsidRPr="005D141B" w:rsidRDefault="00633EA9">
      <w:pPr>
        <w:numPr>
          <w:ilvl w:val="0"/>
          <w:numId w:val="22"/>
        </w:numPr>
        <w:tabs>
          <w:tab w:val="left" w:pos="600"/>
        </w:tabs>
        <w:suppressAutoHyphens/>
        <w:jc w:val="both"/>
        <w:rPr>
          <w:rFonts w:ascii="Sylfaen" w:hAnsi="Sylfaen"/>
          <w:sz w:val="22"/>
          <w:szCs w:val="22"/>
        </w:rPr>
      </w:pPr>
      <w:r w:rsidRPr="005D141B">
        <w:rPr>
          <w:rFonts w:ascii="Sylfaen" w:hAnsi="Sylfaen"/>
          <w:sz w:val="22"/>
          <w:szCs w:val="22"/>
        </w:rPr>
        <w:t>Formularz oferty</w:t>
      </w:r>
    </w:p>
    <w:p w14:paraId="1C7062F9" w14:textId="72DE9D2E" w:rsidR="00633EA9" w:rsidRPr="00AA5EE4" w:rsidRDefault="005B41A5">
      <w:pPr>
        <w:numPr>
          <w:ilvl w:val="0"/>
          <w:numId w:val="22"/>
        </w:numPr>
        <w:tabs>
          <w:tab w:val="left" w:pos="600"/>
        </w:tabs>
        <w:suppressAutoHyphens/>
        <w:jc w:val="both"/>
        <w:rPr>
          <w:rFonts w:ascii="Sylfaen" w:hAnsi="Sylfaen"/>
          <w:sz w:val="22"/>
          <w:szCs w:val="22"/>
        </w:rPr>
      </w:pPr>
      <w:r w:rsidRPr="00AA5EE4">
        <w:rPr>
          <w:rFonts w:ascii="Sylfaen" w:hAnsi="Sylfaen"/>
          <w:sz w:val="22"/>
          <w:szCs w:val="22"/>
        </w:rPr>
        <w:t>JEDZ</w:t>
      </w:r>
    </w:p>
    <w:p w14:paraId="6BBAABEF" w14:textId="72C2CF28" w:rsidR="002B54E4" w:rsidRPr="00AA5EE4" w:rsidRDefault="002B54E4">
      <w:pPr>
        <w:pStyle w:val="Akapitzlist"/>
        <w:numPr>
          <w:ilvl w:val="0"/>
          <w:numId w:val="22"/>
        </w:numPr>
        <w:jc w:val="both"/>
        <w:rPr>
          <w:rFonts w:ascii="Sylfaen" w:hAnsi="Sylfaen"/>
          <w:sz w:val="22"/>
          <w:szCs w:val="22"/>
        </w:rPr>
      </w:pPr>
      <w:r w:rsidRPr="00AA5EE4">
        <w:rPr>
          <w:rFonts w:ascii="Sylfaen" w:hAnsi="Sylfaen"/>
          <w:sz w:val="22"/>
          <w:szCs w:val="22"/>
        </w:rPr>
        <w:t xml:space="preserve">Oświadczenie o niepodleganiu wykluczeniu z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w:t>
      </w:r>
      <w:r w:rsidRPr="00AA5EE4">
        <w:rPr>
          <w:rFonts w:ascii="Sylfaen" w:hAnsi="Sylfaen" w:cs="Arial"/>
          <w:color w:val="C00000"/>
          <w:sz w:val="22"/>
          <w:szCs w:val="22"/>
        </w:rPr>
        <w:t xml:space="preserve">– </w:t>
      </w:r>
    </w:p>
    <w:p w14:paraId="60B52BD5" w14:textId="205CF8B3" w:rsidR="005B41A5" w:rsidRPr="00AA5EE4" w:rsidRDefault="005B41A5">
      <w:pPr>
        <w:numPr>
          <w:ilvl w:val="0"/>
          <w:numId w:val="22"/>
        </w:numPr>
        <w:tabs>
          <w:tab w:val="left" w:pos="600"/>
        </w:tabs>
        <w:suppressAutoHyphens/>
        <w:jc w:val="both"/>
        <w:rPr>
          <w:rFonts w:ascii="Sylfaen" w:hAnsi="Sylfaen"/>
          <w:sz w:val="22"/>
          <w:szCs w:val="22"/>
        </w:rPr>
      </w:pPr>
      <w:r w:rsidRPr="00AA5EE4">
        <w:rPr>
          <w:rFonts w:ascii="Sylfaen" w:hAnsi="Sylfaen"/>
          <w:iCs/>
          <w:color w:val="000000"/>
          <w:sz w:val="22"/>
          <w:szCs w:val="22"/>
        </w:rPr>
        <w:t xml:space="preserve">Oświadczenie dotyczące grupy kapitałowej </w:t>
      </w:r>
      <w:r w:rsidR="00817171">
        <w:rPr>
          <w:rFonts w:ascii="Sylfaen" w:hAnsi="Sylfaen"/>
          <w:iCs/>
          <w:color w:val="000000"/>
          <w:sz w:val="22"/>
          <w:szCs w:val="22"/>
        </w:rPr>
        <w:t>–</w:t>
      </w:r>
      <w:r w:rsidRPr="00AA5EE4">
        <w:rPr>
          <w:rFonts w:ascii="Sylfaen" w:hAnsi="Sylfaen"/>
          <w:iCs/>
          <w:color w:val="000000"/>
          <w:sz w:val="22"/>
          <w:szCs w:val="22"/>
        </w:rPr>
        <w:t xml:space="preserve"> </w:t>
      </w:r>
      <w:r w:rsidRPr="00AA5EE4">
        <w:rPr>
          <w:rFonts w:ascii="Sylfaen" w:hAnsi="Sylfaen"/>
          <w:i/>
          <w:iCs/>
          <w:color w:val="000000"/>
          <w:sz w:val="22"/>
          <w:szCs w:val="22"/>
        </w:rPr>
        <w:t>załącznik składany na wezwanie zamawiającego</w:t>
      </w:r>
    </w:p>
    <w:p w14:paraId="2515E152" w14:textId="68AF2B26" w:rsidR="009E07D3" w:rsidRPr="00AA5EE4" w:rsidRDefault="009E07D3">
      <w:pPr>
        <w:numPr>
          <w:ilvl w:val="0"/>
          <w:numId w:val="22"/>
        </w:numPr>
        <w:tabs>
          <w:tab w:val="left" w:pos="600"/>
        </w:tabs>
        <w:suppressAutoHyphens/>
        <w:jc w:val="both"/>
        <w:rPr>
          <w:rFonts w:ascii="Sylfaen" w:hAnsi="Sylfaen"/>
          <w:sz w:val="22"/>
          <w:szCs w:val="22"/>
        </w:rPr>
      </w:pPr>
      <w:r w:rsidRPr="00AA5EE4">
        <w:rPr>
          <w:rFonts w:ascii="Sylfaen" w:hAnsi="Sylfaen"/>
          <w:color w:val="000000"/>
          <w:sz w:val="22"/>
          <w:szCs w:val="22"/>
        </w:rPr>
        <w:t xml:space="preserve">Oświadczenie o aktualności informacji zawartych w oświadczeniu o którym mowa w </w:t>
      </w:r>
      <w:r w:rsidR="00817171">
        <w:rPr>
          <w:rFonts w:ascii="Sylfaen" w:hAnsi="Sylfaen"/>
          <w:color w:val="000000"/>
          <w:sz w:val="22"/>
          <w:szCs w:val="22"/>
        </w:rPr>
        <w:t>art</w:t>
      </w:r>
      <w:r w:rsidRPr="00AA5EE4">
        <w:rPr>
          <w:rFonts w:ascii="Sylfaen" w:hAnsi="Sylfaen"/>
          <w:color w:val="000000"/>
          <w:sz w:val="22"/>
          <w:szCs w:val="22"/>
        </w:rPr>
        <w:t xml:space="preserve">. 125 ust. 1 ustawy i  </w:t>
      </w:r>
      <w:r w:rsidR="00817171">
        <w:rPr>
          <w:rFonts w:ascii="Sylfaen" w:hAnsi="Sylfaen"/>
          <w:sz w:val="22"/>
          <w:szCs w:val="22"/>
        </w:rPr>
        <w:t>art</w:t>
      </w:r>
      <w:r w:rsidRPr="00AA5EE4">
        <w:rPr>
          <w:rFonts w:ascii="Sylfaen" w:hAnsi="Sylfaen"/>
          <w:sz w:val="22"/>
          <w:szCs w:val="22"/>
        </w:rPr>
        <w:t xml:space="preserve">. 7 ust. 1 pkt 1-3 </w:t>
      </w:r>
      <w:r w:rsidRPr="00AA5EE4">
        <w:rPr>
          <w:rFonts w:ascii="Sylfaen" w:eastAsia="Andale Sans UI" w:hAnsi="Sylfaen"/>
          <w:bCs/>
          <w:sz w:val="22"/>
          <w:szCs w:val="22"/>
          <w:lang w:eastAsia="fa-IR" w:bidi="fa-IR"/>
        </w:rPr>
        <w:t xml:space="preserve">ustawy </w:t>
      </w:r>
      <w:r w:rsidRPr="00AA5EE4">
        <w:rPr>
          <w:rFonts w:ascii="Sylfaen" w:hAnsi="Sylfaen"/>
          <w:sz w:val="22"/>
          <w:szCs w:val="22"/>
        </w:rPr>
        <w:t>z dnia 13 kwietnia 2022 r. o szczególnych rozwiązaniach w zakresie przeciwdziałania wspieraniu agresji na Ukrainę oraz służących ochronie bezpieczeństwa narodowego</w:t>
      </w:r>
      <w:r w:rsidRPr="00AA5EE4">
        <w:rPr>
          <w:rFonts w:ascii="Sylfaen" w:hAnsi="Sylfaen"/>
          <w:color w:val="000000"/>
          <w:sz w:val="22"/>
          <w:szCs w:val="22"/>
        </w:rPr>
        <w:t xml:space="preserve"> </w:t>
      </w:r>
      <w:r w:rsidR="00817171">
        <w:rPr>
          <w:rFonts w:ascii="Sylfaen" w:hAnsi="Sylfaen"/>
          <w:color w:val="000000"/>
          <w:sz w:val="22"/>
          <w:szCs w:val="22"/>
        </w:rPr>
        <w:t>–</w:t>
      </w:r>
      <w:r w:rsidRPr="00AA5EE4">
        <w:rPr>
          <w:rFonts w:ascii="Sylfaen" w:hAnsi="Sylfaen"/>
          <w:color w:val="000000"/>
          <w:sz w:val="22"/>
          <w:szCs w:val="22"/>
        </w:rPr>
        <w:t xml:space="preserve"> </w:t>
      </w:r>
      <w:r w:rsidRPr="00AA5EE4">
        <w:rPr>
          <w:rFonts w:ascii="Sylfaen" w:hAnsi="Sylfaen"/>
          <w:i/>
          <w:iCs/>
          <w:color w:val="000000"/>
          <w:sz w:val="22"/>
          <w:szCs w:val="22"/>
        </w:rPr>
        <w:t>załącznik składany na wezwanie zamawiającego.</w:t>
      </w:r>
    </w:p>
    <w:p w14:paraId="6CC9C074" w14:textId="77777777" w:rsidR="005D141B" w:rsidRPr="00AA5EE4" w:rsidRDefault="005D141B">
      <w:pPr>
        <w:numPr>
          <w:ilvl w:val="0"/>
          <w:numId w:val="22"/>
        </w:numPr>
        <w:tabs>
          <w:tab w:val="left" w:pos="600"/>
        </w:tabs>
        <w:suppressAutoHyphens/>
        <w:jc w:val="both"/>
        <w:rPr>
          <w:rFonts w:ascii="Sylfaen" w:hAnsi="Sylfaen"/>
          <w:sz w:val="22"/>
          <w:szCs w:val="22"/>
        </w:rPr>
      </w:pPr>
      <w:r w:rsidRPr="00AA5EE4">
        <w:rPr>
          <w:rFonts w:ascii="Sylfaen" w:hAnsi="Sylfaen"/>
          <w:sz w:val="22"/>
          <w:szCs w:val="22"/>
        </w:rPr>
        <w:t>Projektowane postanowienia umowy</w:t>
      </w:r>
    </w:p>
    <w:p w14:paraId="5686759C" w14:textId="423F0DBB" w:rsidR="00206AB8" w:rsidRPr="00AA5EE4" w:rsidRDefault="00206AB8">
      <w:pPr>
        <w:numPr>
          <w:ilvl w:val="0"/>
          <w:numId w:val="22"/>
        </w:numPr>
        <w:tabs>
          <w:tab w:val="left" w:pos="600"/>
        </w:tabs>
        <w:suppressAutoHyphens/>
        <w:jc w:val="both"/>
        <w:rPr>
          <w:rFonts w:ascii="Sylfaen" w:hAnsi="Sylfaen"/>
          <w:sz w:val="22"/>
          <w:szCs w:val="22"/>
        </w:rPr>
      </w:pPr>
      <w:r w:rsidRPr="00AA5EE4">
        <w:rPr>
          <w:rFonts w:ascii="Sylfaen" w:hAnsi="Sylfaen" w:cs="Arial"/>
          <w:sz w:val="22"/>
          <w:szCs w:val="22"/>
        </w:rPr>
        <w:t xml:space="preserve">Oświadczenie z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8F51DE3" w14:textId="6A3873B7" w:rsidR="00425445" w:rsidRPr="00DB193D" w:rsidRDefault="0021799F">
      <w:pPr>
        <w:numPr>
          <w:ilvl w:val="0"/>
          <w:numId w:val="22"/>
        </w:numPr>
        <w:tabs>
          <w:tab w:val="left" w:pos="600"/>
        </w:tabs>
        <w:suppressAutoHyphens/>
        <w:jc w:val="both"/>
        <w:rPr>
          <w:rFonts w:ascii="Sylfaen" w:hAnsi="Sylfaen"/>
          <w:sz w:val="22"/>
          <w:szCs w:val="22"/>
        </w:rPr>
      </w:pPr>
      <w:r w:rsidRPr="00AA5EE4">
        <w:rPr>
          <w:rStyle w:val="CharStyle17"/>
          <w:rFonts w:ascii="Sylfaen" w:hAnsi="Sylfaen"/>
          <w:color w:val="000000"/>
          <w:sz w:val="22"/>
          <w:szCs w:val="22"/>
        </w:rPr>
        <w:t xml:space="preserve">Oświadczenie Wykonawcy o aktualności informacji zawartych w oświadczeniu, o którym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125 ust. 1 </w:t>
      </w:r>
      <w:proofErr w:type="spellStart"/>
      <w:r w:rsidRPr="00AA5EE4">
        <w:rPr>
          <w:rStyle w:val="CharStyle17"/>
          <w:rFonts w:ascii="Sylfaen" w:hAnsi="Sylfaen"/>
          <w:color w:val="000000"/>
          <w:sz w:val="22"/>
          <w:szCs w:val="22"/>
        </w:rPr>
        <w:t>uPzp</w:t>
      </w:r>
      <w:proofErr w:type="spellEnd"/>
      <w:r w:rsidRPr="00AA5EE4">
        <w:rPr>
          <w:rStyle w:val="CharStyle17"/>
          <w:rFonts w:ascii="Sylfaen" w:hAnsi="Sylfaen"/>
          <w:color w:val="000000"/>
          <w:sz w:val="22"/>
          <w:szCs w:val="22"/>
        </w:rPr>
        <w:t xml:space="preserve">, w zakresie podstaw wykluczenia z postępowania wskazanych przez Zamawiającego, o których mowa w </w:t>
      </w:r>
      <w:r w:rsidR="00817171">
        <w:rPr>
          <w:rStyle w:val="CharStyle17"/>
          <w:rFonts w:ascii="Sylfaen" w:hAnsi="Sylfaen"/>
          <w:color w:val="000000"/>
          <w:sz w:val="22"/>
          <w:szCs w:val="22"/>
        </w:rPr>
        <w:t>art</w:t>
      </w:r>
      <w:r w:rsidRPr="00AA5EE4">
        <w:rPr>
          <w:rStyle w:val="CharStyle17"/>
          <w:rFonts w:ascii="Sylfaen" w:hAnsi="Sylfaen"/>
          <w:color w:val="000000"/>
          <w:sz w:val="22"/>
          <w:szCs w:val="22"/>
        </w:rPr>
        <w:t xml:space="preserve">. </w:t>
      </w:r>
      <w:r w:rsidR="00817171">
        <w:rPr>
          <w:rFonts w:ascii="Sylfaen" w:hAnsi="Sylfaen" w:cs="Arial"/>
          <w:sz w:val="22"/>
          <w:szCs w:val="22"/>
        </w:rPr>
        <w:t>Art</w:t>
      </w:r>
      <w:r w:rsidRPr="00AA5EE4">
        <w:rPr>
          <w:rFonts w:ascii="Sylfaen" w:hAnsi="Sylfaen" w:cs="Arial"/>
          <w:sz w:val="22"/>
          <w:szCs w:val="22"/>
        </w:rPr>
        <w:t xml:space="preserve">.5k </w:t>
      </w:r>
      <w:r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AA5EE4">
        <w:rPr>
          <w:rFonts w:ascii="Sylfaen" w:hAnsi="Sylfaen"/>
          <w:i/>
          <w:iCs/>
          <w:sz w:val="22"/>
          <w:szCs w:val="22"/>
        </w:rPr>
        <w:t>załącznik składany na wezwanie zamawiającego</w:t>
      </w:r>
      <w:bookmarkEnd w:id="8"/>
    </w:p>
    <w:p w14:paraId="12BC133E" w14:textId="77777777" w:rsidR="00DB193D" w:rsidRPr="00A71A42" w:rsidRDefault="00DB193D" w:rsidP="00DB193D">
      <w:pPr>
        <w:suppressAutoHyphens/>
        <w:ind w:left="600"/>
        <w:jc w:val="both"/>
        <w:rPr>
          <w:rFonts w:ascii="Sylfaen" w:hAnsi="Sylfaen"/>
          <w:sz w:val="22"/>
          <w:szCs w:val="22"/>
        </w:rPr>
      </w:pPr>
    </w:p>
    <w:p w14:paraId="79BC0F94" w14:textId="0101B0CF" w:rsidR="00D074D2" w:rsidRPr="00B83A6A" w:rsidRDefault="00D074D2" w:rsidP="00D074D2">
      <w:pPr>
        <w:spacing w:after="160" w:line="259" w:lineRule="auto"/>
        <w:jc w:val="right"/>
        <w:rPr>
          <w:rFonts w:ascii="Calibri" w:eastAsia="Calibri" w:hAnsi="Calibri"/>
          <w:sz w:val="22"/>
          <w:szCs w:val="22"/>
          <w:lang w:eastAsia="en-US"/>
        </w:rPr>
      </w:pPr>
    </w:p>
    <w:p w14:paraId="3EAE9F65" w14:textId="77777777" w:rsidR="00D074D2" w:rsidRDefault="00D074D2" w:rsidP="00D074D2"/>
    <w:p w14:paraId="4C25BEA2" w14:textId="77777777" w:rsidR="00D074D2" w:rsidRDefault="00D074D2" w:rsidP="00D074D2">
      <w:pPr>
        <w:ind w:left="6372" w:firstLine="708"/>
      </w:pPr>
    </w:p>
    <w:p w14:paraId="5F0F17A1" w14:textId="77777777" w:rsidR="00D074D2" w:rsidRDefault="00D074D2" w:rsidP="00D074D2">
      <w:pPr>
        <w:ind w:left="6372" w:firstLine="708"/>
      </w:pPr>
    </w:p>
    <w:p w14:paraId="610A5FF7" w14:textId="77777777" w:rsidR="00D074D2" w:rsidRDefault="00D074D2" w:rsidP="00D074D2">
      <w:pPr>
        <w:rPr>
          <w:color w:val="FF0000"/>
        </w:rPr>
      </w:pPr>
    </w:p>
    <w:p w14:paraId="79C11FBD" w14:textId="77777777" w:rsidR="00A563AE" w:rsidRDefault="00A563AE" w:rsidP="00A563AE">
      <w:pPr>
        <w:rPr>
          <w:color w:val="FF0000"/>
        </w:rPr>
      </w:pPr>
    </w:p>
    <w:p w14:paraId="0F416377" w14:textId="4572A218" w:rsidR="007E686F" w:rsidRDefault="007E686F" w:rsidP="00A563AE">
      <w:pPr>
        <w:rPr>
          <w:color w:val="FF0000"/>
        </w:rPr>
      </w:pPr>
    </w:p>
    <w:p w14:paraId="59C14690" w14:textId="66BCF16E" w:rsidR="0021012A" w:rsidRDefault="0021012A" w:rsidP="00A563AE">
      <w:pPr>
        <w:rPr>
          <w:color w:val="FF0000"/>
        </w:rPr>
      </w:pPr>
    </w:p>
    <w:p w14:paraId="7986F11C" w14:textId="48DCAB71" w:rsidR="0021012A" w:rsidRDefault="0021012A" w:rsidP="00A563AE">
      <w:pPr>
        <w:rPr>
          <w:color w:val="FF0000"/>
        </w:rPr>
      </w:pPr>
    </w:p>
    <w:p w14:paraId="54A9FA06" w14:textId="17E98835" w:rsidR="0021012A" w:rsidRDefault="0021012A" w:rsidP="00A563AE">
      <w:pPr>
        <w:rPr>
          <w:color w:val="FF0000"/>
        </w:rPr>
      </w:pPr>
    </w:p>
    <w:p w14:paraId="751B0C6D" w14:textId="29B8B420" w:rsidR="0021012A" w:rsidRDefault="0021012A" w:rsidP="00A563AE">
      <w:pPr>
        <w:rPr>
          <w:color w:val="FF0000"/>
        </w:rPr>
      </w:pPr>
    </w:p>
    <w:p w14:paraId="2DE2F349" w14:textId="77777777" w:rsidR="0021012A" w:rsidRDefault="0021012A" w:rsidP="00A563AE"/>
    <w:p w14:paraId="1D135AF3" w14:textId="0A94EF74" w:rsidR="007E686F" w:rsidRDefault="007E686F" w:rsidP="00A563AE"/>
    <w:p w14:paraId="0EB2DA15" w14:textId="7E652028" w:rsidR="007E686F" w:rsidRDefault="007E686F" w:rsidP="00A563AE"/>
    <w:p w14:paraId="088F9825" w14:textId="07CC6F6E" w:rsidR="007E686F" w:rsidRDefault="007E686F" w:rsidP="00A563AE"/>
    <w:p w14:paraId="48DB73FA" w14:textId="25FD0D52" w:rsidR="007E686F" w:rsidRDefault="007E686F" w:rsidP="00A563AE"/>
    <w:p w14:paraId="7DA38110" w14:textId="77777777" w:rsidR="007E686F" w:rsidRDefault="007E686F" w:rsidP="007E686F">
      <w:pPr>
        <w:spacing w:line="200" w:lineRule="exact"/>
        <w:ind w:left="40"/>
        <w:jc w:val="right"/>
        <w:rPr>
          <w:rFonts w:ascii="Sylfaen" w:hAnsi="Sylfaen"/>
          <w:color w:val="000000"/>
        </w:rPr>
      </w:pPr>
      <w:r w:rsidRPr="00F5517B">
        <w:rPr>
          <w:rFonts w:ascii="Sylfaen" w:hAnsi="Sylfaen"/>
          <w:color w:val="000000"/>
        </w:rPr>
        <w:lastRenderedPageBreak/>
        <w:t>Załącznik nr 1</w:t>
      </w:r>
    </w:p>
    <w:p w14:paraId="049B3814" w14:textId="77777777" w:rsidR="007E686F" w:rsidRDefault="007E686F" w:rsidP="007E686F">
      <w:pPr>
        <w:tabs>
          <w:tab w:val="left" w:pos="2127"/>
        </w:tabs>
        <w:rPr>
          <w:i/>
        </w:rPr>
      </w:pPr>
    </w:p>
    <w:p w14:paraId="51C31515" w14:textId="77777777" w:rsidR="007E686F" w:rsidRDefault="007E686F" w:rsidP="007E686F">
      <w:pPr>
        <w:tabs>
          <w:tab w:val="left" w:pos="2127"/>
        </w:tabs>
        <w:rPr>
          <w:i/>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134"/>
        <w:gridCol w:w="634"/>
        <w:gridCol w:w="1067"/>
        <w:gridCol w:w="917"/>
        <w:gridCol w:w="1134"/>
        <w:gridCol w:w="992"/>
        <w:gridCol w:w="709"/>
        <w:gridCol w:w="1134"/>
        <w:gridCol w:w="1559"/>
      </w:tblGrid>
      <w:tr w:rsidR="00E7176E" w:rsidRPr="00F5517B" w14:paraId="2D46EF64" w14:textId="77777777" w:rsidTr="00E7176E">
        <w:trPr>
          <w:trHeight w:val="632"/>
        </w:trPr>
        <w:tc>
          <w:tcPr>
            <w:tcW w:w="426" w:type="dxa"/>
            <w:tcBorders>
              <w:top w:val="single" w:sz="4" w:space="0" w:color="auto"/>
              <w:left w:val="single" w:sz="4" w:space="0" w:color="auto"/>
              <w:bottom w:val="single" w:sz="4" w:space="0" w:color="auto"/>
              <w:right w:val="single" w:sz="4" w:space="0" w:color="auto"/>
            </w:tcBorders>
          </w:tcPr>
          <w:p w14:paraId="440C9AD9" w14:textId="77777777" w:rsidR="00E7176E" w:rsidRPr="00254DF8" w:rsidRDefault="00E7176E" w:rsidP="00FF0611">
            <w:pPr>
              <w:rPr>
                <w:rFonts w:ascii="Candara" w:hAnsi="Candara"/>
                <w:bCs/>
                <w:sz w:val="16"/>
                <w:szCs w:val="16"/>
              </w:rPr>
            </w:pPr>
            <w:r w:rsidRPr="00254DF8">
              <w:rPr>
                <w:rFonts w:ascii="Candara" w:hAnsi="Candara"/>
                <w:bCs/>
                <w:sz w:val="16"/>
                <w:szCs w:val="16"/>
              </w:rPr>
              <w:t>L.p.</w:t>
            </w:r>
          </w:p>
        </w:tc>
        <w:tc>
          <w:tcPr>
            <w:tcW w:w="1134" w:type="dxa"/>
            <w:tcBorders>
              <w:top w:val="single" w:sz="4" w:space="0" w:color="auto"/>
              <w:left w:val="single" w:sz="4" w:space="0" w:color="auto"/>
              <w:bottom w:val="single" w:sz="4" w:space="0" w:color="auto"/>
              <w:right w:val="single" w:sz="4" w:space="0" w:color="auto"/>
            </w:tcBorders>
          </w:tcPr>
          <w:p w14:paraId="329D56F7" w14:textId="77777777" w:rsidR="00E7176E" w:rsidRPr="00254DF8" w:rsidRDefault="00E7176E" w:rsidP="00FF0611">
            <w:pPr>
              <w:rPr>
                <w:rFonts w:ascii="Candara" w:hAnsi="Candara"/>
                <w:bCs/>
                <w:sz w:val="16"/>
                <w:szCs w:val="16"/>
              </w:rPr>
            </w:pPr>
            <w:r w:rsidRPr="00254DF8">
              <w:rPr>
                <w:rFonts w:ascii="Candara" w:hAnsi="Candara"/>
                <w:bCs/>
                <w:sz w:val="16"/>
                <w:szCs w:val="16"/>
              </w:rPr>
              <w:t>Nazwa</w:t>
            </w:r>
          </w:p>
        </w:tc>
        <w:tc>
          <w:tcPr>
            <w:tcW w:w="634" w:type="dxa"/>
            <w:tcBorders>
              <w:top w:val="single" w:sz="4" w:space="0" w:color="auto"/>
              <w:left w:val="single" w:sz="4" w:space="0" w:color="auto"/>
              <w:bottom w:val="single" w:sz="4" w:space="0" w:color="auto"/>
              <w:right w:val="single" w:sz="4" w:space="0" w:color="auto"/>
            </w:tcBorders>
          </w:tcPr>
          <w:p w14:paraId="591E1D4B" w14:textId="77777777" w:rsidR="00E7176E" w:rsidRPr="00254DF8" w:rsidRDefault="00E7176E" w:rsidP="00FF0611">
            <w:pPr>
              <w:rPr>
                <w:rFonts w:ascii="Candara" w:hAnsi="Candara"/>
                <w:bCs/>
                <w:sz w:val="16"/>
                <w:szCs w:val="16"/>
              </w:rPr>
            </w:pPr>
            <w:r>
              <w:rPr>
                <w:rFonts w:ascii="Candara" w:hAnsi="Candara"/>
                <w:bCs/>
                <w:sz w:val="16"/>
                <w:szCs w:val="16"/>
              </w:rPr>
              <w:t xml:space="preserve">Postać </w:t>
            </w:r>
          </w:p>
        </w:tc>
        <w:tc>
          <w:tcPr>
            <w:tcW w:w="1067" w:type="dxa"/>
            <w:tcBorders>
              <w:top w:val="single" w:sz="4" w:space="0" w:color="auto"/>
              <w:left w:val="single" w:sz="4" w:space="0" w:color="auto"/>
              <w:bottom w:val="single" w:sz="4" w:space="0" w:color="auto"/>
              <w:right w:val="single" w:sz="4" w:space="0" w:color="auto"/>
            </w:tcBorders>
          </w:tcPr>
          <w:p w14:paraId="73569EBC" w14:textId="77777777" w:rsidR="00E7176E" w:rsidRPr="00254DF8" w:rsidRDefault="00E7176E" w:rsidP="00FF0611">
            <w:pPr>
              <w:rPr>
                <w:rFonts w:ascii="Candara" w:hAnsi="Candara"/>
                <w:bCs/>
                <w:sz w:val="16"/>
                <w:szCs w:val="16"/>
              </w:rPr>
            </w:pPr>
            <w:r>
              <w:rPr>
                <w:rFonts w:ascii="Candara" w:hAnsi="Candara"/>
                <w:bCs/>
                <w:sz w:val="16"/>
                <w:szCs w:val="16"/>
              </w:rPr>
              <w:t>Dawka</w:t>
            </w:r>
          </w:p>
          <w:p w14:paraId="5D147FFE" w14:textId="77777777" w:rsidR="00E7176E" w:rsidRPr="00254DF8" w:rsidRDefault="00E7176E" w:rsidP="00FF0611">
            <w:pPr>
              <w:rPr>
                <w:rFonts w:ascii="Candara" w:hAnsi="Candara"/>
                <w:bCs/>
                <w:sz w:val="16"/>
                <w:szCs w:val="16"/>
              </w:rPr>
            </w:pPr>
          </w:p>
        </w:tc>
        <w:tc>
          <w:tcPr>
            <w:tcW w:w="917" w:type="dxa"/>
            <w:tcBorders>
              <w:top w:val="single" w:sz="4" w:space="0" w:color="auto"/>
              <w:left w:val="single" w:sz="4" w:space="0" w:color="auto"/>
              <w:bottom w:val="single" w:sz="4" w:space="0" w:color="auto"/>
              <w:right w:val="single" w:sz="4" w:space="0" w:color="auto"/>
            </w:tcBorders>
          </w:tcPr>
          <w:p w14:paraId="767F0A1D" w14:textId="6F726D21" w:rsidR="00E7176E" w:rsidRPr="00254DF8" w:rsidRDefault="00E7176E" w:rsidP="00FF0611">
            <w:pPr>
              <w:rPr>
                <w:rFonts w:ascii="Candara" w:hAnsi="Candara"/>
                <w:bCs/>
                <w:sz w:val="16"/>
                <w:szCs w:val="16"/>
              </w:rPr>
            </w:pPr>
            <w:r>
              <w:rPr>
                <w:rFonts w:ascii="Candara" w:hAnsi="Candara"/>
                <w:bCs/>
                <w:sz w:val="16"/>
                <w:szCs w:val="16"/>
              </w:rPr>
              <w:t>Ilość w mg</w:t>
            </w:r>
          </w:p>
        </w:tc>
        <w:tc>
          <w:tcPr>
            <w:tcW w:w="1134" w:type="dxa"/>
            <w:tcBorders>
              <w:top w:val="single" w:sz="4" w:space="0" w:color="auto"/>
              <w:left w:val="single" w:sz="4" w:space="0" w:color="auto"/>
              <w:bottom w:val="single" w:sz="4" w:space="0" w:color="auto"/>
              <w:right w:val="single" w:sz="4" w:space="0" w:color="auto"/>
            </w:tcBorders>
          </w:tcPr>
          <w:p w14:paraId="39DFF266" w14:textId="042AD7AE" w:rsidR="00E7176E" w:rsidRPr="00151D76" w:rsidRDefault="00E7176E" w:rsidP="00FF0611">
            <w:pPr>
              <w:rPr>
                <w:rFonts w:ascii="Candara" w:hAnsi="Candara"/>
                <w:bCs/>
                <w:sz w:val="16"/>
                <w:szCs w:val="16"/>
              </w:rPr>
            </w:pPr>
            <w:r w:rsidRPr="00151D76">
              <w:rPr>
                <w:rFonts w:ascii="Candara" w:hAnsi="Candara"/>
                <w:bCs/>
                <w:sz w:val="16"/>
                <w:szCs w:val="16"/>
              </w:rPr>
              <w:t>Cena jedn. netto</w:t>
            </w:r>
            <w:r>
              <w:rPr>
                <w:rFonts w:ascii="Candara" w:hAnsi="Candara"/>
                <w:bCs/>
                <w:sz w:val="16"/>
                <w:szCs w:val="16"/>
              </w:rPr>
              <w:t xml:space="preserve"> mg</w:t>
            </w:r>
          </w:p>
        </w:tc>
        <w:tc>
          <w:tcPr>
            <w:tcW w:w="992" w:type="dxa"/>
            <w:tcBorders>
              <w:top w:val="single" w:sz="4" w:space="0" w:color="auto"/>
              <w:left w:val="single" w:sz="4" w:space="0" w:color="auto"/>
              <w:bottom w:val="single" w:sz="4" w:space="0" w:color="auto"/>
              <w:right w:val="single" w:sz="4" w:space="0" w:color="auto"/>
            </w:tcBorders>
          </w:tcPr>
          <w:p w14:paraId="5F63094C" w14:textId="77777777" w:rsidR="00E7176E" w:rsidRPr="00151D76" w:rsidRDefault="00E7176E" w:rsidP="00FF0611">
            <w:pPr>
              <w:rPr>
                <w:rFonts w:ascii="Candara" w:hAnsi="Candara"/>
                <w:bCs/>
                <w:sz w:val="16"/>
                <w:szCs w:val="16"/>
              </w:rPr>
            </w:pPr>
            <w:r w:rsidRPr="00151D76">
              <w:rPr>
                <w:rFonts w:ascii="Candara" w:hAnsi="Candara"/>
                <w:bCs/>
                <w:sz w:val="16"/>
                <w:szCs w:val="16"/>
              </w:rPr>
              <w:t>Wartość netto</w:t>
            </w:r>
          </w:p>
        </w:tc>
        <w:tc>
          <w:tcPr>
            <w:tcW w:w="709" w:type="dxa"/>
            <w:tcBorders>
              <w:top w:val="single" w:sz="4" w:space="0" w:color="auto"/>
              <w:left w:val="single" w:sz="4" w:space="0" w:color="auto"/>
              <w:bottom w:val="single" w:sz="4" w:space="0" w:color="auto"/>
              <w:right w:val="single" w:sz="4" w:space="0" w:color="auto"/>
            </w:tcBorders>
          </w:tcPr>
          <w:p w14:paraId="75688511" w14:textId="77777777" w:rsidR="00E7176E" w:rsidRPr="00151D76" w:rsidRDefault="00E7176E" w:rsidP="00FF0611">
            <w:pPr>
              <w:rPr>
                <w:rFonts w:ascii="Candara" w:hAnsi="Candara"/>
                <w:bCs/>
                <w:sz w:val="16"/>
                <w:szCs w:val="16"/>
              </w:rPr>
            </w:pPr>
            <w:r w:rsidRPr="00151D76">
              <w:rPr>
                <w:rFonts w:ascii="Candara" w:hAnsi="Candara"/>
                <w:bCs/>
                <w:sz w:val="16"/>
                <w:szCs w:val="16"/>
              </w:rPr>
              <w:t>Vat%</w:t>
            </w:r>
          </w:p>
        </w:tc>
        <w:tc>
          <w:tcPr>
            <w:tcW w:w="1134" w:type="dxa"/>
            <w:tcBorders>
              <w:top w:val="single" w:sz="4" w:space="0" w:color="auto"/>
              <w:left w:val="single" w:sz="4" w:space="0" w:color="auto"/>
              <w:bottom w:val="single" w:sz="4" w:space="0" w:color="auto"/>
              <w:right w:val="single" w:sz="4" w:space="0" w:color="auto"/>
            </w:tcBorders>
          </w:tcPr>
          <w:p w14:paraId="45C5E2EC" w14:textId="77777777" w:rsidR="00E7176E" w:rsidRPr="00151D76" w:rsidRDefault="00E7176E" w:rsidP="00FF0611">
            <w:pPr>
              <w:rPr>
                <w:rFonts w:ascii="Candara" w:hAnsi="Candara"/>
                <w:bCs/>
                <w:sz w:val="16"/>
                <w:szCs w:val="16"/>
              </w:rPr>
            </w:pPr>
            <w:r w:rsidRPr="00151D76">
              <w:rPr>
                <w:rFonts w:ascii="Candara" w:hAnsi="Candara"/>
                <w:bCs/>
                <w:sz w:val="16"/>
                <w:szCs w:val="16"/>
              </w:rPr>
              <w:t>Wartość brutto</w:t>
            </w:r>
          </w:p>
        </w:tc>
        <w:tc>
          <w:tcPr>
            <w:tcW w:w="1559" w:type="dxa"/>
            <w:tcBorders>
              <w:top w:val="single" w:sz="4" w:space="0" w:color="auto"/>
              <w:left w:val="single" w:sz="4" w:space="0" w:color="auto"/>
              <w:bottom w:val="single" w:sz="4" w:space="0" w:color="auto"/>
              <w:right w:val="single" w:sz="4" w:space="0" w:color="auto"/>
            </w:tcBorders>
          </w:tcPr>
          <w:p w14:paraId="539F5A6A" w14:textId="77777777" w:rsidR="00E7176E" w:rsidRPr="00151D76" w:rsidRDefault="00E7176E" w:rsidP="00FF0611">
            <w:pPr>
              <w:rPr>
                <w:rFonts w:ascii="Candara" w:hAnsi="Candara"/>
                <w:bCs/>
                <w:sz w:val="16"/>
                <w:szCs w:val="16"/>
              </w:rPr>
            </w:pPr>
            <w:r w:rsidRPr="00151D76">
              <w:rPr>
                <w:rFonts w:ascii="Candara" w:hAnsi="Candara"/>
                <w:bCs/>
                <w:sz w:val="16"/>
                <w:szCs w:val="16"/>
              </w:rPr>
              <w:t>Producent/</w:t>
            </w:r>
          </w:p>
          <w:p w14:paraId="235C76D1" w14:textId="77777777" w:rsidR="00E7176E" w:rsidRPr="00151D76" w:rsidRDefault="00E7176E" w:rsidP="00FF0611">
            <w:pPr>
              <w:rPr>
                <w:rFonts w:ascii="Candara" w:hAnsi="Candara"/>
                <w:bCs/>
                <w:sz w:val="16"/>
                <w:szCs w:val="16"/>
              </w:rPr>
            </w:pPr>
            <w:r w:rsidRPr="00151D76">
              <w:rPr>
                <w:rFonts w:ascii="Candara" w:hAnsi="Candara"/>
                <w:bCs/>
                <w:sz w:val="16"/>
                <w:szCs w:val="16"/>
              </w:rPr>
              <w:t>nazwa handlowa</w:t>
            </w:r>
            <w:r>
              <w:rPr>
                <w:rFonts w:ascii="Candara" w:hAnsi="Candara"/>
                <w:bCs/>
                <w:sz w:val="16"/>
                <w:szCs w:val="16"/>
              </w:rPr>
              <w:t>, kod EAN</w:t>
            </w:r>
          </w:p>
        </w:tc>
      </w:tr>
      <w:tr w:rsidR="007C3812" w:rsidRPr="00F5517B" w14:paraId="49B7D016" w14:textId="77777777" w:rsidTr="00395493">
        <w:trPr>
          <w:trHeight w:val="120"/>
        </w:trPr>
        <w:tc>
          <w:tcPr>
            <w:tcW w:w="426" w:type="dxa"/>
            <w:tcBorders>
              <w:top w:val="single" w:sz="4" w:space="0" w:color="auto"/>
              <w:left w:val="single" w:sz="4" w:space="0" w:color="auto"/>
              <w:bottom w:val="single" w:sz="4" w:space="0" w:color="auto"/>
              <w:right w:val="single" w:sz="4" w:space="0" w:color="auto"/>
            </w:tcBorders>
          </w:tcPr>
          <w:p w14:paraId="155AA367" w14:textId="77777777" w:rsidR="007C3812" w:rsidRPr="00254DF8" w:rsidRDefault="007C3812" w:rsidP="00FF0611">
            <w:pPr>
              <w:rPr>
                <w:bCs/>
                <w:sz w:val="18"/>
                <w:szCs w:val="18"/>
              </w:rPr>
            </w:pPr>
            <w:r>
              <w:rPr>
                <w:bCs/>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14:paraId="513B5240" w14:textId="3F0EC229" w:rsidR="007C3812" w:rsidRPr="00254DF8" w:rsidRDefault="007C3812" w:rsidP="00FF0611">
            <w:pPr>
              <w:rPr>
                <w:bCs/>
                <w:color w:val="000000"/>
                <w:sz w:val="18"/>
                <w:szCs w:val="18"/>
              </w:rPr>
            </w:pPr>
            <w:proofErr w:type="spellStart"/>
            <w:r>
              <w:rPr>
                <w:bCs/>
                <w:color w:val="000000"/>
                <w:sz w:val="18"/>
                <w:szCs w:val="18"/>
              </w:rPr>
              <w:t>Rituximabum</w:t>
            </w:r>
            <w:proofErr w:type="spellEnd"/>
          </w:p>
        </w:tc>
        <w:tc>
          <w:tcPr>
            <w:tcW w:w="634" w:type="dxa"/>
            <w:tcBorders>
              <w:top w:val="single" w:sz="4" w:space="0" w:color="auto"/>
              <w:left w:val="single" w:sz="4" w:space="0" w:color="auto"/>
              <w:bottom w:val="single" w:sz="4" w:space="0" w:color="auto"/>
              <w:right w:val="single" w:sz="4" w:space="0" w:color="auto"/>
            </w:tcBorders>
          </w:tcPr>
          <w:p w14:paraId="6BCF450D" w14:textId="46A42A36" w:rsidR="007C3812" w:rsidRPr="00254DF8" w:rsidRDefault="007C3812" w:rsidP="00FF0611">
            <w:pPr>
              <w:rPr>
                <w:bCs/>
                <w:color w:val="000000"/>
                <w:sz w:val="18"/>
                <w:szCs w:val="18"/>
              </w:rPr>
            </w:pPr>
            <w:r>
              <w:rPr>
                <w:bCs/>
                <w:color w:val="000000"/>
                <w:sz w:val="18"/>
                <w:szCs w:val="18"/>
              </w:rPr>
              <w:t>2 fiol.</w:t>
            </w:r>
          </w:p>
        </w:tc>
        <w:tc>
          <w:tcPr>
            <w:tcW w:w="1067" w:type="dxa"/>
            <w:tcBorders>
              <w:top w:val="single" w:sz="4" w:space="0" w:color="auto"/>
              <w:left w:val="single" w:sz="4" w:space="0" w:color="auto"/>
              <w:bottom w:val="single" w:sz="4" w:space="0" w:color="auto"/>
              <w:right w:val="single" w:sz="4" w:space="0" w:color="auto"/>
            </w:tcBorders>
          </w:tcPr>
          <w:p w14:paraId="099901D5" w14:textId="06DB91A0" w:rsidR="007C3812" w:rsidRPr="00254DF8" w:rsidRDefault="007C3812" w:rsidP="00FF0611">
            <w:pPr>
              <w:rPr>
                <w:bCs/>
                <w:color w:val="000000"/>
                <w:sz w:val="18"/>
                <w:szCs w:val="18"/>
              </w:rPr>
            </w:pPr>
            <w:r>
              <w:rPr>
                <w:bCs/>
                <w:color w:val="000000"/>
                <w:sz w:val="18"/>
                <w:szCs w:val="18"/>
              </w:rPr>
              <w:t>100mg/10ml</w:t>
            </w:r>
          </w:p>
        </w:tc>
        <w:tc>
          <w:tcPr>
            <w:tcW w:w="917" w:type="dxa"/>
            <w:vMerge w:val="restart"/>
            <w:tcBorders>
              <w:top w:val="single" w:sz="4" w:space="0" w:color="auto"/>
              <w:left w:val="single" w:sz="4" w:space="0" w:color="auto"/>
              <w:right w:val="single" w:sz="4" w:space="0" w:color="auto"/>
            </w:tcBorders>
          </w:tcPr>
          <w:p w14:paraId="4C07F283" w14:textId="77777777" w:rsidR="007C3812" w:rsidRDefault="007C3812" w:rsidP="005F15D7">
            <w:pPr>
              <w:rPr>
                <w:bCs/>
                <w:sz w:val="18"/>
                <w:szCs w:val="18"/>
              </w:rPr>
            </w:pPr>
          </w:p>
          <w:p w14:paraId="4DE7F077" w14:textId="22E526A3" w:rsidR="007C3812" w:rsidRPr="00254DF8" w:rsidRDefault="007C3812" w:rsidP="00E7176E">
            <w:pPr>
              <w:jc w:val="center"/>
              <w:rPr>
                <w:bCs/>
                <w:sz w:val="18"/>
                <w:szCs w:val="18"/>
              </w:rPr>
            </w:pPr>
            <w:r>
              <w:rPr>
                <w:bCs/>
                <w:sz w:val="18"/>
                <w:szCs w:val="18"/>
              </w:rPr>
              <w:t>335600</w:t>
            </w:r>
          </w:p>
        </w:tc>
        <w:tc>
          <w:tcPr>
            <w:tcW w:w="1134" w:type="dxa"/>
            <w:vMerge w:val="restart"/>
            <w:tcBorders>
              <w:top w:val="single" w:sz="4" w:space="0" w:color="auto"/>
              <w:left w:val="single" w:sz="4" w:space="0" w:color="auto"/>
              <w:right w:val="single" w:sz="4" w:space="0" w:color="auto"/>
            </w:tcBorders>
          </w:tcPr>
          <w:p w14:paraId="7CA9A00E" w14:textId="77777777" w:rsidR="007C3812" w:rsidRPr="00371A6E" w:rsidRDefault="007C3812" w:rsidP="00FF0611">
            <w:pPr>
              <w:rPr>
                <w:b/>
                <w:sz w:val="18"/>
                <w:szCs w:val="18"/>
              </w:rPr>
            </w:pPr>
          </w:p>
        </w:tc>
        <w:tc>
          <w:tcPr>
            <w:tcW w:w="992" w:type="dxa"/>
            <w:vMerge w:val="restart"/>
            <w:tcBorders>
              <w:top w:val="single" w:sz="4" w:space="0" w:color="auto"/>
              <w:left w:val="single" w:sz="4" w:space="0" w:color="auto"/>
              <w:right w:val="single" w:sz="4" w:space="0" w:color="auto"/>
            </w:tcBorders>
          </w:tcPr>
          <w:p w14:paraId="126E2968" w14:textId="77777777" w:rsidR="007C3812" w:rsidRPr="00371A6E" w:rsidRDefault="007C3812" w:rsidP="00FF0611">
            <w:pPr>
              <w:rPr>
                <w:b/>
                <w:sz w:val="18"/>
                <w:szCs w:val="18"/>
              </w:rPr>
            </w:pPr>
          </w:p>
        </w:tc>
        <w:tc>
          <w:tcPr>
            <w:tcW w:w="709" w:type="dxa"/>
            <w:vMerge w:val="restart"/>
            <w:tcBorders>
              <w:top w:val="single" w:sz="4" w:space="0" w:color="auto"/>
              <w:left w:val="single" w:sz="4" w:space="0" w:color="auto"/>
              <w:right w:val="single" w:sz="4" w:space="0" w:color="auto"/>
            </w:tcBorders>
          </w:tcPr>
          <w:p w14:paraId="2737390C" w14:textId="77777777" w:rsidR="007C3812" w:rsidRPr="00371A6E" w:rsidRDefault="007C3812" w:rsidP="00FF0611">
            <w:pPr>
              <w:rPr>
                <w:b/>
                <w:sz w:val="18"/>
                <w:szCs w:val="18"/>
              </w:rPr>
            </w:pPr>
          </w:p>
        </w:tc>
        <w:tc>
          <w:tcPr>
            <w:tcW w:w="1134" w:type="dxa"/>
            <w:vMerge w:val="restart"/>
            <w:tcBorders>
              <w:top w:val="single" w:sz="4" w:space="0" w:color="auto"/>
              <w:left w:val="single" w:sz="4" w:space="0" w:color="auto"/>
              <w:right w:val="single" w:sz="4" w:space="0" w:color="auto"/>
            </w:tcBorders>
          </w:tcPr>
          <w:p w14:paraId="0C945907" w14:textId="77777777" w:rsidR="007C3812" w:rsidRPr="00371A6E" w:rsidRDefault="007C3812" w:rsidP="00FF0611">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22828F3" w14:textId="77777777" w:rsidR="007C3812" w:rsidRPr="00371A6E" w:rsidRDefault="007C3812" w:rsidP="00FF0611">
            <w:pPr>
              <w:rPr>
                <w:b/>
                <w:sz w:val="18"/>
                <w:szCs w:val="18"/>
              </w:rPr>
            </w:pPr>
          </w:p>
        </w:tc>
      </w:tr>
      <w:tr w:rsidR="007C3812" w:rsidRPr="00F5517B" w14:paraId="1877D800" w14:textId="77777777" w:rsidTr="00395493">
        <w:trPr>
          <w:trHeight w:val="120"/>
        </w:trPr>
        <w:tc>
          <w:tcPr>
            <w:tcW w:w="426" w:type="dxa"/>
            <w:tcBorders>
              <w:top w:val="single" w:sz="4" w:space="0" w:color="auto"/>
              <w:left w:val="single" w:sz="4" w:space="0" w:color="auto"/>
              <w:bottom w:val="single" w:sz="4" w:space="0" w:color="auto"/>
              <w:right w:val="single" w:sz="4" w:space="0" w:color="auto"/>
            </w:tcBorders>
          </w:tcPr>
          <w:p w14:paraId="268A9A95" w14:textId="2D4B718D" w:rsidR="007C3812" w:rsidRDefault="007C3812" w:rsidP="005F15D7">
            <w:pPr>
              <w:rPr>
                <w:bCs/>
                <w:sz w:val="18"/>
                <w:szCs w:val="18"/>
              </w:rPr>
            </w:pPr>
            <w:r>
              <w:rPr>
                <w:bCs/>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14:paraId="2E59066B" w14:textId="7A115A7C" w:rsidR="007C3812" w:rsidRDefault="007C3812" w:rsidP="005F15D7">
            <w:pPr>
              <w:rPr>
                <w:bCs/>
                <w:color w:val="000000"/>
                <w:sz w:val="18"/>
                <w:szCs w:val="18"/>
              </w:rPr>
            </w:pPr>
            <w:proofErr w:type="spellStart"/>
            <w:r>
              <w:rPr>
                <w:bCs/>
                <w:color w:val="000000"/>
                <w:sz w:val="18"/>
                <w:szCs w:val="18"/>
              </w:rPr>
              <w:t>Rituximabum</w:t>
            </w:r>
            <w:proofErr w:type="spellEnd"/>
          </w:p>
        </w:tc>
        <w:tc>
          <w:tcPr>
            <w:tcW w:w="634" w:type="dxa"/>
            <w:tcBorders>
              <w:top w:val="single" w:sz="4" w:space="0" w:color="auto"/>
              <w:left w:val="single" w:sz="4" w:space="0" w:color="auto"/>
              <w:bottom w:val="single" w:sz="4" w:space="0" w:color="auto"/>
              <w:right w:val="single" w:sz="4" w:space="0" w:color="auto"/>
            </w:tcBorders>
          </w:tcPr>
          <w:p w14:paraId="28580ADE" w14:textId="410CE7DB" w:rsidR="007C3812" w:rsidRDefault="007C3812" w:rsidP="005F15D7">
            <w:pPr>
              <w:rPr>
                <w:bCs/>
                <w:color w:val="000000"/>
                <w:sz w:val="18"/>
                <w:szCs w:val="18"/>
              </w:rPr>
            </w:pPr>
            <w:r>
              <w:rPr>
                <w:bCs/>
                <w:color w:val="000000"/>
                <w:sz w:val="18"/>
                <w:szCs w:val="18"/>
              </w:rPr>
              <w:t>1 fiol.</w:t>
            </w:r>
          </w:p>
        </w:tc>
        <w:tc>
          <w:tcPr>
            <w:tcW w:w="1067" w:type="dxa"/>
            <w:tcBorders>
              <w:top w:val="single" w:sz="4" w:space="0" w:color="auto"/>
              <w:left w:val="single" w:sz="4" w:space="0" w:color="auto"/>
              <w:bottom w:val="single" w:sz="4" w:space="0" w:color="auto"/>
              <w:right w:val="single" w:sz="4" w:space="0" w:color="auto"/>
            </w:tcBorders>
          </w:tcPr>
          <w:p w14:paraId="54A5B1E0" w14:textId="70135C7C" w:rsidR="007C3812" w:rsidRDefault="007C3812" w:rsidP="005F15D7">
            <w:pPr>
              <w:rPr>
                <w:bCs/>
                <w:color w:val="000000"/>
                <w:sz w:val="18"/>
                <w:szCs w:val="18"/>
              </w:rPr>
            </w:pPr>
            <w:r>
              <w:rPr>
                <w:bCs/>
                <w:color w:val="000000"/>
                <w:sz w:val="18"/>
                <w:szCs w:val="18"/>
              </w:rPr>
              <w:t>500mg/50ml</w:t>
            </w:r>
          </w:p>
        </w:tc>
        <w:tc>
          <w:tcPr>
            <w:tcW w:w="917" w:type="dxa"/>
            <w:vMerge/>
            <w:tcBorders>
              <w:left w:val="single" w:sz="4" w:space="0" w:color="auto"/>
              <w:bottom w:val="single" w:sz="4" w:space="0" w:color="auto"/>
              <w:right w:val="single" w:sz="4" w:space="0" w:color="auto"/>
            </w:tcBorders>
          </w:tcPr>
          <w:p w14:paraId="73A5C64C" w14:textId="034F0EB3" w:rsidR="007C3812" w:rsidRDefault="007C3812" w:rsidP="005F15D7">
            <w:pPr>
              <w:rPr>
                <w:bCs/>
                <w:sz w:val="18"/>
                <w:szCs w:val="18"/>
              </w:rPr>
            </w:pPr>
          </w:p>
        </w:tc>
        <w:tc>
          <w:tcPr>
            <w:tcW w:w="1134" w:type="dxa"/>
            <w:vMerge/>
            <w:tcBorders>
              <w:left w:val="single" w:sz="4" w:space="0" w:color="auto"/>
              <w:bottom w:val="single" w:sz="4" w:space="0" w:color="auto"/>
              <w:right w:val="single" w:sz="4" w:space="0" w:color="auto"/>
            </w:tcBorders>
          </w:tcPr>
          <w:p w14:paraId="65BA7289" w14:textId="77777777" w:rsidR="007C3812" w:rsidRPr="00371A6E" w:rsidRDefault="007C3812" w:rsidP="005F15D7">
            <w:pPr>
              <w:rPr>
                <w:b/>
                <w:sz w:val="18"/>
                <w:szCs w:val="18"/>
              </w:rPr>
            </w:pPr>
          </w:p>
        </w:tc>
        <w:tc>
          <w:tcPr>
            <w:tcW w:w="992" w:type="dxa"/>
            <w:vMerge/>
            <w:tcBorders>
              <w:left w:val="single" w:sz="4" w:space="0" w:color="auto"/>
              <w:bottom w:val="single" w:sz="4" w:space="0" w:color="auto"/>
              <w:right w:val="single" w:sz="4" w:space="0" w:color="auto"/>
            </w:tcBorders>
          </w:tcPr>
          <w:p w14:paraId="3CC8D1E7" w14:textId="77777777" w:rsidR="007C3812" w:rsidRPr="00371A6E" w:rsidRDefault="007C3812" w:rsidP="005F15D7">
            <w:pPr>
              <w:rPr>
                <w:b/>
                <w:sz w:val="18"/>
                <w:szCs w:val="18"/>
              </w:rPr>
            </w:pPr>
          </w:p>
        </w:tc>
        <w:tc>
          <w:tcPr>
            <w:tcW w:w="709" w:type="dxa"/>
            <w:vMerge/>
            <w:tcBorders>
              <w:left w:val="single" w:sz="4" w:space="0" w:color="auto"/>
              <w:bottom w:val="single" w:sz="4" w:space="0" w:color="auto"/>
              <w:right w:val="single" w:sz="4" w:space="0" w:color="auto"/>
            </w:tcBorders>
          </w:tcPr>
          <w:p w14:paraId="7F29667A" w14:textId="77777777" w:rsidR="007C3812" w:rsidRPr="00371A6E" w:rsidRDefault="007C3812" w:rsidP="005F15D7">
            <w:pPr>
              <w:rPr>
                <w:b/>
                <w:sz w:val="18"/>
                <w:szCs w:val="18"/>
              </w:rPr>
            </w:pPr>
          </w:p>
        </w:tc>
        <w:tc>
          <w:tcPr>
            <w:tcW w:w="1134" w:type="dxa"/>
            <w:vMerge/>
            <w:tcBorders>
              <w:left w:val="single" w:sz="4" w:space="0" w:color="auto"/>
              <w:bottom w:val="single" w:sz="4" w:space="0" w:color="auto"/>
              <w:right w:val="single" w:sz="4" w:space="0" w:color="auto"/>
            </w:tcBorders>
          </w:tcPr>
          <w:p w14:paraId="724D552C" w14:textId="77777777" w:rsidR="007C3812" w:rsidRPr="00371A6E" w:rsidRDefault="007C3812" w:rsidP="005F15D7">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BC966C2" w14:textId="77777777" w:rsidR="007C3812" w:rsidRPr="00371A6E" w:rsidRDefault="007C3812" w:rsidP="005F15D7">
            <w:pPr>
              <w:rPr>
                <w:b/>
                <w:sz w:val="18"/>
                <w:szCs w:val="18"/>
              </w:rPr>
            </w:pPr>
          </w:p>
        </w:tc>
      </w:tr>
      <w:tr w:rsidR="00E7176E" w:rsidRPr="00F5517B" w14:paraId="0FC61BEE" w14:textId="77777777" w:rsidTr="00E7176E">
        <w:trPr>
          <w:trHeight w:val="120"/>
        </w:trPr>
        <w:tc>
          <w:tcPr>
            <w:tcW w:w="426" w:type="dxa"/>
            <w:tcBorders>
              <w:top w:val="single" w:sz="4" w:space="0" w:color="auto"/>
              <w:left w:val="single" w:sz="4" w:space="0" w:color="auto"/>
              <w:bottom w:val="single" w:sz="4" w:space="0" w:color="auto"/>
              <w:right w:val="single" w:sz="4" w:space="0" w:color="auto"/>
            </w:tcBorders>
          </w:tcPr>
          <w:p w14:paraId="2BB6C5B8" w14:textId="77777777" w:rsidR="00E7176E" w:rsidRPr="00254DF8" w:rsidRDefault="00E7176E" w:rsidP="005F15D7">
            <w:pPr>
              <w:rPr>
                <w:bCs/>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DCBE2A3" w14:textId="23D911A6" w:rsidR="00E7176E" w:rsidRPr="00254DF8" w:rsidRDefault="00E7176E" w:rsidP="005F15D7">
            <w:pPr>
              <w:rPr>
                <w:bCs/>
                <w:color w:val="000000"/>
                <w:sz w:val="18"/>
                <w:szCs w:val="18"/>
              </w:rPr>
            </w:pPr>
            <w:r>
              <w:rPr>
                <w:bCs/>
                <w:color w:val="000000"/>
                <w:sz w:val="18"/>
                <w:szCs w:val="18"/>
              </w:rPr>
              <w:t xml:space="preserve">Dostawa leku </w:t>
            </w:r>
            <w:r w:rsidRPr="00254DF8">
              <w:rPr>
                <w:bCs/>
                <w:color w:val="000000"/>
                <w:sz w:val="18"/>
                <w:szCs w:val="18"/>
              </w:rPr>
              <w:t xml:space="preserve">zgodnie  </w:t>
            </w:r>
            <w:r>
              <w:rPr>
                <w:bCs/>
                <w:color w:val="000000"/>
                <w:sz w:val="18"/>
                <w:szCs w:val="18"/>
              </w:rPr>
              <w:t xml:space="preserve">z </w:t>
            </w:r>
            <w:r w:rsidR="007C3812">
              <w:rPr>
                <w:bCs/>
                <w:color w:val="000000"/>
                <w:sz w:val="18"/>
                <w:szCs w:val="18"/>
              </w:rPr>
              <w:t xml:space="preserve">wymogami producenta </w:t>
            </w:r>
            <w:r>
              <w:rPr>
                <w:bCs/>
                <w:color w:val="000000"/>
                <w:sz w:val="18"/>
                <w:szCs w:val="18"/>
              </w:rPr>
              <w:t xml:space="preserve">zaleceniami </w:t>
            </w:r>
            <w:r w:rsidRPr="00254DF8">
              <w:rPr>
                <w:bCs/>
                <w:color w:val="000000"/>
                <w:sz w:val="18"/>
                <w:szCs w:val="18"/>
              </w:rPr>
              <w:t>producenta.</w:t>
            </w:r>
            <w:r w:rsidR="007C3812">
              <w:rPr>
                <w:bCs/>
                <w:color w:val="000000"/>
                <w:sz w:val="18"/>
                <w:szCs w:val="18"/>
              </w:rPr>
              <w:t xml:space="preserve"> Zachowana </w:t>
            </w:r>
            <w:r w:rsidR="00B57D44">
              <w:rPr>
                <w:bCs/>
                <w:color w:val="000000"/>
                <w:sz w:val="18"/>
                <w:szCs w:val="18"/>
              </w:rPr>
              <w:t xml:space="preserve">wymagana </w:t>
            </w:r>
            <w:r w:rsidRPr="00254DF8">
              <w:rPr>
                <w:bCs/>
                <w:color w:val="000000"/>
                <w:sz w:val="18"/>
                <w:szCs w:val="18"/>
              </w:rPr>
              <w:t xml:space="preserve"> temperatur</w:t>
            </w:r>
            <w:r w:rsidR="00B57D44">
              <w:rPr>
                <w:bCs/>
                <w:color w:val="000000"/>
                <w:sz w:val="18"/>
                <w:szCs w:val="18"/>
              </w:rPr>
              <w:t xml:space="preserve">a </w:t>
            </w:r>
            <w:r w:rsidRPr="00254DF8">
              <w:rPr>
                <w:bCs/>
                <w:color w:val="000000"/>
                <w:sz w:val="18"/>
                <w:szCs w:val="18"/>
              </w:rPr>
              <w:t>podczas transportu</w:t>
            </w:r>
            <w:r>
              <w:rPr>
                <w:bCs/>
                <w:color w:val="000000"/>
                <w:sz w:val="18"/>
                <w:szCs w:val="18"/>
              </w:rPr>
              <w:t xml:space="preserve"> </w:t>
            </w:r>
            <w:r w:rsidR="00B57D44">
              <w:rPr>
                <w:bCs/>
                <w:color w:val="000000"/>
                <w:sz w:val="18"/>
                <w:szCs w:val="18"/>
              </w:rPr>
              <w:t xml:space="preserve">oraz monitoring temperatury </w:t>
            </w:r>
            <w:r>
              <w:rPr>
                <w:bCs/>
                <w:color w:val="000000"/>
                <w:sz w:val="18"/>
                <w:szCs w:val="18"/>
              </w:rPr>
              <w:t>p</w:t>
            </w:r>
            <w:r w:rsidR="00B57D44">
              <w:rPr>
                <w:bCs/>
                <w:color w:val="000000"/>
                <w:sz w:val="18"/>
                <w:szCs w:val="18"/>
              </w:rPr>
              <w:t>odczas transportu.</w:t>
            </w:r>
          </w:p>
        </w:tc>
        <w:tc>
          <w:tcPr>
            <w:tcW w:w="634" w:type="dxa"/>
            <w:tcBorders>
              <w:top w:val="single" w:sz="4" w:space="0" w:color="auto"/>
              <w:left w:val="single" w:sz="4" w:space="0" w:color="auto"/>
              <w:bottom w:val="single" w:sz="4" w:space="0" w:color="auto"/>
              <w:right w:val="single" w:sz="4" w:space="0" w:color="auto"/>
            </w:tcBorders>
          </w:tcPr>
          <w:p w14:paraId="31C242EF" w14:textId="77777777" w:rsidR="00E7176E" w:rsidRPr="00254DF8" w:rsidRDefault="00E7176E" w:rsidP="005F15D7">
            <w:pPr>
              <w:rPr>
                <w:bCs/>
                <w:color w:val="000000"/>
                <w:sz w:val="18"/>
                <w:szCs w:val="18"/>
              </w:rPr>
            </w:pPr>
          </w:p>
        </w:tc>
        <w:tc>
          <w:tcPr>
            <w:tcW w:w="1067" w:type="dxa"/>
            <w:tcBorders>
              <w:top w:val="single" w:sz="4" w:space="0" w:color="auto"/>
              <w:left w:val="single" w:sz="4" w:space="0" w:color="auto"/>
              <w:bottom w:val="single" w:sz="4" w:space="0" w:color="auto"/>
              <w:right w:val="single" w:sz="4" w:space="0" w:color="auto"/>
            </w:tcBorders>
          </w:tcPr>
          <w:p w14:paraId="048E9BC0" w14:textId="77777777" w:rsidR="00E7176E" w:rsidRPr="00254DF8" w:rsidRDefault="00E7176E" w:rsidP="005F15D7">
            <w:pPr>
              <w:rPr>
                <w:bCs/>
                <w:color w:val="000000"/>
                <w:sz w:val="18"/>
                <w:szCs w:val="18"/>
              </w:rPr>
            </w:pPr>
          </w:p>
        </w:tc>
        <w:tc>
          <w:tcPr>
            <w:tcW w:w="917" w:type="dxa"/>
            <w:tcBorders>
              <w:top w:val="single" w:sz="4" w:space="0" w:color="auto"/>
              <w:left w:val="single" w:sz="4" w:space="0" w:color="auto"/>
              <w:bottom w:val="single" w:sz="4" w:space="0" w:color="auto"/>
              <w:right w:val="single" w:sz="4" w:space="0" w:color="auto"/>
            </w:tcBorders>
          </w:tcPr>
          <w:p w14:paraId="6DF9CED1" w14:textId="77777777" w:rsidR="00E7176E" w:rsidRPr="00254DF8" w:rsidRDefault="00E7176E" w:rsidP="005F15D7">
            <w:pPr>
              <w:rPr>
                <w:bCs/>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28AC652" w14:textId="77777777" w:rsidR="00E7176E" w:rsidRPr="00371A6E" w:rsidRDefault="00E7176E" w:rsidP="005F15D7">
            <w:pPr>
              <w:rPr>
                <w:b/>
                <w:sz w:val="18"/>
                <w:szCs w:val="18"/>
              </w:rPr>
            </w:pPr>
          </w:p>
        </w:tc>
        <w:tc>
          <w:tcPr>
            <w:tcW w:w="992" w:type="dxa"/>
            <w:tcBorders>
              <w:top w:val="single" w:sz="4" w:space="0" w:color="auto"/>
              <w:left w:val="single" w:sz="4" w:space="0" w:color="auto"/>
              <w:bottom w:val="single" w:sz="4" w:space="0" w:color="auto"/>
              <w:right w:val="single" w:sz="4" w:space="0" w:color="auto"/>
            </w:tcBorders>
          </w:tcPr>
          <w:p w14:paraId="20E6F84E" w14:textId="77777777" w:rsidR="00E7176E" w:rsidRPr="00371A6E" w:rsidRDefault="00E7176E" w:rsidP="005F15D7">
            <w:pPr>
              <w:rPr>
                <w:b/>
                <w:sz w:val="18"/>
                <w:szCs w:val="18"/>
              </w:rPr>
            </w:pPr>
          </w:p>
        </w:tc>
        <w:tc>
          <w:tcPr>
            <w:tcW w:w="709" w:type="dxa"/>
            <w:tcBorders>
              <w:top w:val="single" w:sz="4" w:space="0" w:color="auto"/>
              <w:left w:val="single" w:sz="4" w:space="0" w:color="auto"/>
              <w:bottom w:val="single" w:sz="4" w:space="0" w:color="auto"/>
              <w:right w:val="single" w:sz="4" w:space="0" w:color="auto"/>
            </w:tcBorders>
          </w:tcPr>
          <w:p w14:paraId="57D08AE0" w14:textId="77777777" w:rsidR="00E7176E" w:rsidRPr="00371A6E" w:rsidRDefault="00E7176E" w:rsidP="005F15D7">
            <w:pP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66C893D" w14:textId="77777777" w:rsidR="00E7176E" w:rsidRPr="00371A6E" w:rsidRDefault="00E7176E" w:rsidP="005F15D7">
            <w:pPr>
              <w:rPr>
                <w:b/>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CD9EF82" w14:textId="77777777" w:rsidR="00E7176E" w:rsidRPr="00371A6E" w:rsidRDefault="00E7176E" w:rsidP="005F15D7">
            <w:pPr>
              <w:rPr>
                <w:b/>
                <w:sz w:val="18"/>
                <w:szCs w:val="18"/>
              </w:rPr>
            </w:pPr>
          </w:p>
        </w:tc>
      </w:tr>
      <w:tr w:rsidR="00E7176E" w:rsidRPr="00F5517B" w14:paraId="706A6AC4" w14:textId="77777777" w:rsidTr="00E7176E">
        <w:trPr>
          <w:trHeight w:val="120"/>
        </w:trPr>
        <w:tc>
          <w:tcPr>
            <w:tcW w:w="426" w:type="dxa"/>
            <w:tcBorders>
              <w:top w:val="single" w:sz="4" w:space="0" w:color="auto"/>
              <w:left w:val="single" w:sz="4" w:space="0" w:color="auto"/>
              <w:bottom w:val="single" w:sz="4" w:space="0" w:color="auto"/>
              <w:right w:val="single" w:sz="4" w:space="0" w:color="auto"/>
            </w:tcBorders>
          </w:tcPr>
          <w:p w14:paraId="3E2A3ACD" w14:textId="77777777" w:rsidR="00E7176E" w:rsidRPr="00254DF8" w:rsidRDefault="00E7176E" w:rsidP="005F15D7">
            <w:pPr>
              <w:rPr>
                <w:rFonts w:ascii="Candara" w:hAnsi="Candara"/>
                <w:b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51E8CEE" w14:textId="77777777" w:rsidR="00E7176E" w:rsidRPr="00254DF8" w:rsidRDefault="00E7176E" w:rsidP="005F15D7">
            <w:pPr>
              <w:rPr>
                <w:rFonts w:ascii="Candara" w:hAnsi="Candara"/>
                <w:bCs/>
                <w:color w:val="000000"/>
                <w:sz w:val="16"/>
                <w:szCs w:val="16"/>
                <w:lang w:val="en-US"/>
              </w:rPr>
            </w:pPr>
            <w:proofErr w:type="spellStart"/>
            <w:r w:rsidRPr="00254DF8">
              <w:rPr>
                <w:rFonts w:ascii="Candara" w:hAnsi="Candara"/>
                <w:bCs/>
                <w:color w:val="000000"/>
                <w:sz w:val="16"/>
                <w:szCs w:val="16"/>
                <w:lang w:val="en-US"/>
              </w:rPr>
              <w:t>Ogółem</w:t>
            </w:r>
            <w:proofErr w:type="spellEnd"/>
            <w:r w:rsidRPr="00254DF8">
              <w:rPr>
                <w:rFonts w:ascii="Candara" w:hAnsi="Candara"/>
                <w:bCs/>
                <w:color w:val="000000"/>
                <w:sz w:val="16"/>
                <w:szCs w:val="16"/>
                <w:lang w:val="en-US"/>
              </w:rPr>
              <w:t>:</w:t>
            </w:r>
          </w:p>
        </w:tc>
        <w:tc>
          <w:tcPr>
            <w:tcW w:w="634" w:type="dxa"/>
            <w:tcBorders>
              <w:top w:val="single" w:sz="4" w:space="0" w:color="auto"/>
              <w:left w:val="single" w:sz="4" w:space="0" w:color="auto"/>
              <w:bottom w:val="single" w:sz="4" w:space="0" w:color="auto"/>
              <w:right w:val="single" w:sz="4" w:space="0" w:color="auto"/>
            </w:tcBorders>
          </w:tcPr>
          <w:p w14:paraId="30118B16" w14:textId="77777777" w:rsidR="00E7176E" w:rsidRPr="00254DF8" w:rsidRDefault="00E7176E" w:rsidP="005F15D7">
            <w:pPr>
              <w:rPr>
                <w:rFonts w:ascii="Candara" w:hAnsi="Candara"/>
                <w:bCs/>
                <w:color w:val="000000"/>
                <w:sz w:val="16"/>
                <w:szCs w:val="16"/>
                <w:lang w:val="en-US"/>
              </w:rPr>
            </w:pPr>
          </w:p>
        </w:tc>
        <w:tc>
          <w:tcPr>
            <w:tcW w:w="1067" w:type="dxa"/>
            <w:tcBorders>
              <w:top w:val="single" w:sz="4" w:space="0" w:color="auto"/>
              <w:left w:val="single" w:sz="4" w:space="0" w:color="auto"/>
              <w:bottom w:val="single" w:sz="4" w:space="0" w:color="auto"/>
              <w:right w:val="single" w:sz="4" w:space="0" w:color="auto"/>
            </w:tcBorders>
          </w:tcPr>
          <w:p w14:paraId="2C1191F3" w14:textId="77777777" w:rsidR="00E7176E" w:rsidRPr="00254DF8" w:rsidRDefault="00E7176E" w:rsidP="005F15D7">
            <w:pPr>
              <w:rPr>
                <w:rFonts w:ascii="Candara" w:hAnsi="Candara"/>
                <w:bCs/>
                <w:color w:val="000000"/>
                <w:sz w:val="16"/>
                <w:szCs w:val="16"/>
                <w:lang w:val="en-US"/>
              </w:rPr>
            </w:pPr>
          </w:p>
        </w:tc>
        <w:tc>
          <w:tcPr>
            <w:tcW w:w="917" w:type="dxa"/>
            <w:tcBorders>
              <w:top w:val="single" w:sz="4" w:space="0" w:color="auto"/>
              <w:left w:val="single" w:sz="4" w:space="0" w:color="auto"/>
              <w:bottom w:val="single" w:sz="4" w:space="0" w:color="auto"/>
              <w:right w:val="single" w:sz="4" w:space="0" w:color="auto"/>
            </w:tcBorders>
          </w:tcPr>
          <w:p w14:paraId="3918F1A4" w14:textId="77777777" w:rsidR="00E7176E" w:rsidRPr="00254DF8" w:rsidRDefault="00E7176E" w:rsidP="005F15D7">
            <w:pPr>
              <w:rPr>
                <w:rFonts w:ascii="Candara" w:hAnsi="Candara"/>
                <w:b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AD9929B" w14:textId="77777777" w:rsidR="00E7176E" w:rsidRPr="00F5517B" w:rsidRDefault="00E7176E" w:rsidP="005F15D7">
            <w:pPr>
              <w:rPr>
                <w:rFonts w:ascii="Candara" w:hAnsi="Candara"/>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77DA1DC5" w14:textId="77777777" w:rsidR="00E7176E" w:rsidRPr="00F5517B" w:rsidRDefault="00E7176E" w:rsidP="005F15D7">
            <w:pPr>
              <w:rPr>
                <w:rFonts w:ascii="Candara" w:hAnsi="Candara"/>
                <w:b/>
                <w:sz w:val="16"/>
                <w:szCs w:val="16"/>
              </w:rPr>
            </w:pPr>
          </w:p>
        </w:tc>
        <w:tc>
          <w:tcPr>
            <w:tcW w:w="709" w:type="dxa"/>
            <w:tcBorders>
              <w:top w:val="single" w:sz="4" w:space="0" w:color="auto"/>
              <w:left w:val="single" w:sz="4" w:space="0" w:color="auto"/>
              <w:bottom w:val="single" w:sz="4" w:space="0" w:color="auto"/>
              <w:right w:val="single" w:sz="4" w:space="0" w:color="auto"/>
            </w:tcBorders>
          </w:tcPr>
          <w:p w14:paraId="05B50A21" w14:textId="77777777" w:rsidR="00E7176E" w:rsidRPr="00F5517B" w:rsidRDefault="00E7176E" w:rsidP="005F15D7">
            <w:pPr>
              <w:rPr>
                <w:rFonts w:ascii="Candara" w:hAnsi="Candara"/>
                <w:b/>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D523556" w14:textId="77777777" w:rsidR="00E7176E" w:rsidRPr="00F5517B" w:rsidRDefault="00E7176E" w:rsidP="005F15D7">
            <w:pPr>
              <w:rPr>
                <w:rFonts w:ascii="Candara" w:hAnsi="Candara"/>
                <w:b/>
                <w:sz w:val="16"/>
                <w:szCs w:val="16"/>
              </w:rPr>
            </w:pPr>
          </w:p>
        </w:tc>
        <w:tc>
          <w:tcPr>
            <w:tcW w:w="1559" w:type="dxa"/>
            <w:tcBorders>
              <w:top w:val="single" w:sz="4" w:space="0" w:color="auto"/>
              <w:left w:val="single" w:sz="4" w:space="0" w:color="auto"/>
              <w:bottom w:val="single" w:sz="4" w:space="0" w:color="auto"/>
              <w:right w:val="single" w:sz="4" w:space="0" w:color="auto"/>
            </w:tcBorders>
          </w:tcPr>
          <w:p w14:paraId="25D4D133" w14:textId="77777777" w:rsidR="00E7176E" w:rsidRPr="00F5517B" w:rsidRDefault="00E7176E" w:rsidP="005F15D7">
            <w:pPr>
              <w:rPr>
                <w:rFonts w:ascii="Candara" w:hAnsi="Candara"/>
                <w:b/>
                <w:sz w:val="16"/>
                <w:szCs w:val="16"/>
              </w:rPr>
            </w:pPr>
          </w:p>
        </w:tc>
      </w:tr>
    </w:tbl>
    <w:p w14:paraId="77F4D1E9" w14:textId="0625D0A8" w:rsidR="007E686F" w:rsidRDefault="007E686F" w:rsidP="00A563AE"/>
    <w:p w14:paraId="73C27DFE" w14:textId="77777777" w:rsidR="007E686F" w:rsidRDefault="007E686F" w:rsidP="00A563AE"/>
    <w:p w14:paraId="4E4D623B" w14:textId="77777777" w:rsidR="000A1EC8" w:rsidRDefault="000A1EC8" w:rsidP="00A563AE"/>
    <w:p w14:paraId="6F48D9A4" w14:textId="07EBC4D7" w:rsidR="00A71A42" w:rsidRDefault="00A71A42" w:rsidP="00A563AE"/>
    <w:p w14:paraId="6A117823" w14:textId="3B3ACE73" w:rsidR="004468C8" w:rsidRDefault="004468C8" w:rsidP="00A563AE"/>
    <w:p w14:paraId="5A0EF5A8" w14:textId="77777777" w:rsidR="004468C8" w:rsidRDefault="004468C8" w:rsidP="00A563AE"/>
    <w:p w14:paraId="5F9C70FF" w14:textId="4B5D309E" w:rsidR="003B7D7B" w:rsidRDefault="003B7D7B" w:rsidP="00A563AE"/>
    <w:p w14:paraId="511F0459" w14:textId="2DF6BA34" w:rsidR="007E686F" w:rsidRDefault="007E686F" w:rsidP="00A563AE"/>
    <w:p w14:paraId="6D5217A2" w14:textId="01618B48" w:rsidR="007E686F" w:rsidRDefault="007E686F" w:rsidP="00A563AE"/>
    <w:p w14:paraId="1628EC27" w14:textId="3AF840FA" w:rsidR="007E686F" w:rsidRDefault="007E686F" w:rsidP="00A563AE"/>
    <w:p w14:paraId="60E18DA0" w14:textId="48030A57" w:rsidR="007E686F" w:rsidRDefault="007E686F" w:rsidP="00A563AE"/>
    <w:p w14:paraId="37B095EE" w14:textId="0C749BA3" w:rsidR="007E686F" w:rsidRDefault="007E686F" w:rsidP="00A563AE"/>
    <w:p w14:paraId="70837D53" w14:textId="7F6BD36F" w:rsidR="007E686F" w:rsidRDefault="007E686F" w:rsidP="00A563AE"/>
    <w:p w14:paraId="669B33F2" w14:textId="6B24B709" w:rsidR="007E686F" w:rsidRDefault="007E686F" w:rsidP="00A563AE"/>
    <w:p w14:paraId="7A8EB23A" w14:textId="4F5852E1" w:rsidR="007E686F" w:rsidRDefault="007E686F" w:rsidP="00A563AE"/>
    <w:p w14:paraId="0A706CAA" w14:textId="160570F4" w:rsidR="007E686F" w:rsidRDefault="007E686F" w:rsidP="00A563AE"/>
    <w:p w14:paraId="69CB0725" w14:textId="2CDE13B9" w:rsidR="007E686F" w:rsidRDefault="007E686F" w:rsidP="00A563AE"/>
    <w:p w14:paraId="5EA76EA8" w14:textId="584D03B0" w:rsidR="007E686F" w:rsidRDefault="007E686F" w:rsidP="00A563AE"/>
    <w:p w14:paraId="1D935CEB" w14:textId="39605F04" w:rsidR="007E686F" w:rsidRDefault="007E686F" w:rsidP="00A563AE"/>
    <w:p w14:paraId="4129E668" w14:textId="7F790855" w:rsidR="007E686F" w:rsidRDefault="007E686F" w:rsidP="00A563AE"/>
    <w:p w14:paraId="61419BF0" w14:textId="2D083828" w:rsidR="007E686F" w:rsidRDefault="007E686F" w:rsidP="00A563AE"/>
    <w:p w14:paraId="2F5F1493" w14:textId="6DA50E29" w:rsidR="007E686F" w:rsidRDefault="007E686F" w:rsidP="00A563AE"/>
    <w:p w14:paraId="701D3506" w14:textId="2B882A61" w:rsidR="007E686F" w:rsidRDefault="007E686F" w:rsidP="00A563AE"/>
    <w:p w14:paraId="21CEA72D" w14:textId="0FF03E52" w:rsidR="007E686F" w:rsidRDefault="007E686F" w:rsidP="00A563AE"/>
    <w:p w14:paraId="0E938285" w14:textId="4C02DAAB" w:rsidR="007E686F" w:rsidRDefault="007E686F" w:rsidP="00A563AE"/>
    <w:p w14:paraId="248BAE5C" w14:textId="1DACC9E7" w:rsidR="007E686F" w:rsidRDefault="007E686F" w:rsidP="00A563AE"/>
    <w:p w14:paraId="08CA6B87" w14:textId="588BCDE4" w:rsidR="007E686F" w:rsidRDefault="007E686F" w:rsidP="00A563AE"/>
    <w:p w14:paraId="06669858" w14:textId="28EF2CC1" w:rsidR="007E686F" w:rsidRDefault="007E686F" w:rsidP="00A563AE"/>
    <w:p w14:paraId="7A94B835" w14:textId="366BD020" w:rsidR="007E686F" w:rsidRDefault="007E686F" w:rsidP="00A563AE"/>
    <w:p w14:paraId="72DB86FF" w14:textId="1FD8A2A8" w:rsidR="007C3812" w:rsidRDefault="007C3812" w:rsidP="00E66578">
      <w:pPr>
        <w:tabs>
          <w:tab w:val="left" w:pos="2127"/>
        </w:tabs>
      </w:pPr>
    </w:p>
    <w:p w14:paraId="54E4C0F3" w14:textId="77777777" w:rsidR="00EF3B24" w:rsidRDefault="00EF3B24" w:rsidP="00E66578">
      <w:pPr>
        <w:tabs>
          <w:tab w:val="left" w:pos="2127"/>
        </w:tabs>
      </w:pPr>
    </w:p>
    <w:p w14:paraId="4DAEE4F6" w14:textId="77777777" w:rsidR="007C3812" w:rsidRPr="007E686F" w:rsidRDefault="007C3812" w:rsidP="00E66578">
      <w:pPr>
        <w:tabs>
          <w:tab w:val="left" w:pos="2127"/>
        </w:tabs>
        <w:rPr>
          <w:i/>
          <w:color w:val="auto"/>
        </w:rPr>
      </w:pPr>
    </w:p>
    <w:p w14:paraId="42235115" w14:textId="77777777" w:rsidR="007E686F" w:rsidRPr="007E686F" w:rsidRDefault="007E686F" w:rsidP="007E686F">
      <w:pPr>
        <w:tabs>
          <w:tab w:val="left" w:pos="2127"/>
        </w:tabs>
        <w:jc w:val="right"/>
        <w:rPr>
          <w:rFonts w:ascii="Sylfaen" w:hAnsi="Sylfaen"/>
          <w:bCs/>
          <w:iCs/>
          <w:color w:val="auto"/>
          <w:sz w:val="22"/>
          <w:szCs w:val="22"/>
        </w:rPr>
      </w:pPr>
      <w:r w:rsidRPr="007E686F">
        <w:rPr>
          <w:rFonts w:ascii="Sylfaen" w:hAnsi="Sylfaen"/>
          <w:bCs/>
          <w:iCs/>
          <w:color w:val="auto"/>
          <w:sz w:val="22"/>
          <w:szCs w:val="22"/>
        </w:rPr>
        <w:lastRenderedPageBreak/>
        <w:t xml:space="preserve">ZAŁĄCZNIK  Nr 2 - </w:t>
      </w:r>
      <w:r w:rsidRPr="007E686F">
        <w:rPr>
          <w:rFonts w:ascii="Sylfaen" w:hAnsi="Sylfaen"/>
          <w:iCs/>
          <w:color w:val="auto"/>
          <w:sz w:val="22"/>
          <w:szCs w:val="22"/>
        </w:rPr>
        <w:t>Projektowane postanowienia umowy</w:t>
      </w:r>
    </w:p>
    <w:p w14:paraId="5FEA6AAB" w14:textId="77777777" w:rsidR="007E686F" w:rsidRPr="007E686F" w:rsidRDefault="007E686F" w:rsidP="007E686F">
      <w:pPr>
        <w:keepNext/>
        <w:keepLines/>
        <w:ind w:left="1296"/>
        <w:outlineLvl w:val="6"/>
        <w:rPr>
          <w:rFonts w:ascii="Candara" w:hAnsi="Candara"/>
          <w:bCs/>
          <w:color w:val="auto"/>
          <w:sz w:val="20"/>
          <w:szCs w:val="20"/>
          <w:lang w:val="x-none"/>
        </w:rPr>
      </w:pPr>
    </w:p>
    <w:p w14:paraId="3F0B0C5F" w14:textId="77777777" w:rsidR="007E686F" w:rsidRPr="007E686F" w:rsidRDefault="007E686F" w:rsidP="007E686F">
      <w:pPr>
        <w:keepNext/>
        <w:keepLines/>
        <w:jc w:val="center"/>
        <w:outlineLvl w:val="6"/>
        <w:rPr>
          <w:rFonts w:ascii="Candara" w:hAnsi="Candara"/>
          <w:b/>
          <w:i/>
          <w:iCs/>
          <w:color w:val="auto"/>
          <w:sz w:val="20"/>
          <w:szCs w:val="20"/>
          <w:lang w:val="x-none"/>
        </w:rPr>
      </w:pPr>
      <w:r w:rsidRPr="007E686F">
        <w:rPr>
          <w:rFonts w:ascii="Candara" w:hAnsi="Candara"/>
          <w:b/>
          <w:i/>
          <w:iCs/>
          <w:color w:val="auto"/>
          <w:sz w:val="20"/>
          <w:szCs w:val="20"/>
          <w:lang w:val="x-none"/>
        </w:rPr>
        <w:t>UMOWA   DOSTAWY</w:t>
      </w:r>
    </w:p>
    <w:p w14:paraId="25E661B8" w14:textId="58A9EFD7" w:rsidR="007E686F" w:rsidRPr="005F15D7" w:rsidRDefault="007E686F" w:rsidP="007E686F">
      <w:pPr>
        <w:keepNext/>
        <w:keepLines/>
        <w:spacing w:before="40"/>
        <w:ind w:left="720" w:hanging="720"/>
        <w:jc w:val="center"/>
        <w:outlineLvl w:val="2"/>
        <w:rPr>
          <w:rFonts w:ascii="Candara" w:hAnsi="Candara"/>
          <w:b/>
          <w:color w:val="auto"/>
          <w:sz w:val="20"/>
        </w:rPr>
      </w:pPr>
      <w:r w:rsidRPr="007E686F">
        <w:rPr>
          <w:rFonts w:ascii="Candara" w:hAnsi="Candara"/>
          <w:b/>
          <w:bCs/>
          <w:i/>
          <w:color w:val="auto"/>
          <w:sz w:val="20"/>
          <w:lang w:val="x-none"/>
        </w:rPr>
        <w:t>Nr : SSM.DZP.200.</w:t>
      </w:r>
      <w:r w:rsidR="004C4A8F">
        <w:rPr>
          <w:rFonts w:ascii="Candara" w:hAnsi="Candara"/>
          <w:b/>
          <w:bCs/>
          <w:i/>
          <w:color w:val="auto"/>
          <w:sz w:val="20"/>
        </w:rPr>
        <w:t>5</w:t>
      </w:r>
      <w:r w:rsidRPr="007E686F">
        <w:rPr>
          <w:rFonts w:ascii="Candara" w:hAnsi="Candara"/>
          <w:b/>
          <w:bCs/>
          <w:i/>
          <w:color w:val="auto"/>
          <w:sz w:val="20"/>
          <w:lang w:val="x-none"/>
        </w:rPr>
        <w:t>.202</w:t>
      </w:r>
      <w:r w:rsidR="005F15D7">
        <w:rPr>
          <w:rFonts w:ascii="Candara" w:hAnsi="Candara"/>
          <w:b/>
          <w:bCs/>
          <w:i/>
          <w:color w:val="auto"/>
          <w:sz w:val="20"/>
        </w:rPr>
        <w:t>3</w:t>
      </w:r>
    </w:p>
    <w:p w14:paraId="123F9515" w14:textId="77777777" w:rsidR="007E686F" w:rsidRPr="007E686F" w:rsidRDefault="007E686F" w:rsidP="007E686F">
      <w:pPr>
        <w:rPr>
          <w:rFonts w:ascii="Candara" w:hAnsi="Candara"/>
          <w:color w:val="auto"/>
          <w:sz w:val="20"/>
          <w:szCs w:val="20"/>
        </w:rPr>
      </w:pPr>
    </w:p>
    <w:p w14:paraId="2C46F3D0"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zawarta w dniu</w:t>
      </w:r>
      <w:r w:rsidRPr="007E686F">
        <w:rPr>
          <w:color w:val="auto"/>
          <w:sz w:val="20"/>
          <w:szCs w:val="20"/>
        </w:rPr>
        <w:t xml:space="preserve"> </w:t>
      </w:r>
      <w:r w:rsidRPr="007E686F">
        <w:rPr>
          <w:rFonts w:ascii="Candara" w:hAnsi="Candara"/>
          <w:b/>
          <w:color w:val="auto"/>
          <w:sz w:val="20"/>
          <w:szCs w:val="20"/>
        </w:rPr>
        <w:t>…..  2022</w:t>
      </w:r>
      <w:r w:rsidRPr="007E686F">
        <w:rPr>
          <w:rFonts w:ascii="Candara" w:hAnsi="Candara"/>
          <w:bCs/>
          <w:color w:val="auto"/>
          <w:sz w:val="20"/>
          <w:szCs w:val="20"/>
        </w:rPr>
        <w:t xml:space="preserve"> roku</w:t>
      </w:r>
      <w:r w:rsidRPr="007E686F">
        <w:rPr>
          <w:rFonts w:ascii="Candara" w:hAnsi="Candara"/>
          <w:color w:val="auto"/>
          <w:sz w:val="20"/>
          <w:szCs w:val="20"/>
        </w:rPr>
        <w:t xml:space="preserve">  pomiędzy :</w:t>
      </w:r>
    </w:p>
    <w:p w14:paraId="39043A58" w14:textId="77777777" w:rsidR="007E686F" w:rsidRPr="007E686F" w:rsidRDefault="007E686F" w:rsidP="007E686F">
      <w:pPr>
        <w:keepNext/>
        <w:keepLines/>
        <w:spacing w:before="40"/>
        <w:jc w:val="both"/>
        <w:outlineLvl w:val="1"/>
        <w:rPr>
          <w:rFonts w:ascii="Candara" w:hAnsi="Candara"/>
          <w:b/>
          <w:i/>
          <w:color w:val="auto"/>
          <w:sz w:val="20"/>
          <w:szCs w:val="26"/>
          <w:lang w:val="x-none"/>
        </w:rPr>
      </w:pPr>
    </w:p>
    <w:p w14:paraId="723F1C41" w14:textId="77777777" w:rsidR="007E686F" w:rsidRPr="007E686F" w:rsidRDefault="007E686F" w:rsidP="007E686F">
      <w:pPr>
        <w:keepNext/>
        <w:keepLines/>
        <w:spacing w:before="40"/>
        <w:jc w:val="both"/>
        <w:outlineLvl w:val="1"/>
        <w:rPr>
          <w:rFonts w:ascii="Candara" w:hAnsi="Candara"/>
          <w:bCs/>
          <w:i/>
          <w:color w:val="auto"/>
          <w:sz w:val="20"/>
          <w:szCs w:val="26"/>
          <w:lang w:val="x-none"/>
        </w:rPr>
      </w:pPr>
      <w:r w:rsidRPr="007E686F">
        <w:rPr>
          <w:rFonts w:ascii="Candara" w:hAnsi="Candara"/>
          <w:bCs/>
          <w:i/>
          <w:color w:val="auto"/>
          <w:sz w:val="20"/>
          <w:szCs w:val="26"/>
          <w:lang w:val="x-none"/>
        </w:rPr>
        <w:t xml:space="preserve">Specjalistycznym Szpitalem Miejskim im. Mikołaja Kopernika w Toruniu, ul. Batorego 17/19 wpisanym do Krajowego Rejestru Sądowego w Sądzie  Rejonowym w Toruniu, VII Wydział Gospodarczy Krajowego Rejestru Sądowego pod nr KRS 2564, </w:t>
      </w:r>
      <w:r w:rsidRPr="007E686F">
        <w:rPr>
          <w:rFonts w:ascii="Candara" w:hAnsi="Candara"/>
          <w:bCs/>
          <w:color w:val="auto"/>
          <w:sz w:val="20"/>
          <w:szCs w:val="26"/>
          <w:lang w:val="x-none"/>
        </w:rPr>
        <w:t>NIP 879-20-76-803, REGON 870252274</w:t>
      </w:r>
    </w:p>
    <w:p w14:paraId="7A2BE518"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reprezentowanym przez :</w:t>
      </w:r>
    </w:p>
    <w:p w14:paraId="0100B0C0" w14:textId="77777777" w:rsidR="007E686F" w:rsidRPr="007E686F" w:rsidRDefault="007E686F" w:rsidP="007E686F">
      <w:pPr>
        <w:rPr>
          <w:rFonts w:ascii="Candara" w:hAnsi="Candara"/>
          <w:i/>
          <w:color w:val="auto"/>
          <w:sz w:val="20"/>
          <w:szCs w:val="20"/>
        </w:rPr>
      </w:pPr>
    </w:p>
    <w:p w14:paraId="12895FF0" w14:textId="77777777" w:rsidR="007E686F" w:rsidRPr="007E686F" w:rsidRDefault="007E686F" w:rsidP="007E686F">
      <w:pPr>
        <w:rPr>
          <w:rFonts w:ascii="Candara" w:hAnsi="Candara"/>
          <w:i/>
          <w:color w:val="auto"/>
          <w:sz w:val="20"/>
          <w:szCs w:val="20"/>
        </w:rPr>
      </w:pPr>
      <w:r w:rsidRPr="007E686F">
        <w:rPr>
          <w:rFonts w:ascii="Candara" w:hAnsi="Candara"/>
          <w:i/>
          <w:color w:val="auto"/>
          <w:sz w:val="20"/>
          <w:szCs w:val="20"/>
        </w:rPr>
        <w:t xml:space="preserve">Justynę  Wileńska– Dyrektora </w:t>
      </w:r>
    </w:p>
    <w:p w14:paraId="3B3237C8" w14:textId="77777777" w:rsidR="007E686F" w:rsidRPr="007E686F" w:rsidRDefault="007E686F" w:rsidP="007E686F">
      <w:pPr>
        <w:rPr>
          <w:rFonts w:ascii="Candara" w:hAnsi="Candara"/>
          <w:color w:val="auto"/>
          <w:sz w:val="20"/>
          <w:szCs w:val="20"/>
        </w:rPr>
      </w:pPr>
    </w:p>
    <w:p w14:paraId="1092BE7A"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zwanym dalej „Odbiorcą”, a</w:t>
      </w:r>
    </w:p>
    <w:p w14:paraId="68A1FCC6" w14:textId="77777777" w:rsidR="007E686F" w:rsidRPr="007E686F" w:rsidRDefault="007E686F" w:rsidP="007E686F">
      <w:pPr>
        <w:rPr>
          <w:i/>
          <w:color w:val="auto"/>
          <w:sz w:val="20"/>
          <w:szCs w:val="20"/>
        </w:rPr>
      </w:pPr>
    </w:p>
    <w:p w14:paraId="296B2973" w14:textId="77777777" w:rsidR="007E686F" w:rsidRPr="007E686F" w:rsidRDefault="007E686F" w:rsidP="007E686F">
      <w:pPr>
        <w:jc w:val="both"/>
        <w:rPr>
          <w:rFonts w:ascii="Candara" w:hAnsi="Candara"/>
          <w:i/>
          <w:color w:val="auto"/>
          <w:sz w:val="20"/>
          <w:szCs w:val="20"/>
        </w:rPr>
      </w:pPr>
      <w:r w:rsidRPr="007E686F">
        <w:rPr>
          <w:rFonts w:ascii="Candara" w:hAnsi="Candara"/>
          <w:b/>
          <w:bCs/>
          <w:i/>
          <w:color w:val="auto"/>
          <w:sz w:val="20"/>
          <w:szCs w:val="20"/>
        </w:rPr>
        <w:t>…..</w:t>
      </w:r>
      <w:r w:rsidRPr="007E686F">
        <w:rPr>
          <w:rFonts w:ascii="Candara" w:hAnsi="Candara"/>
          <w:i/>
          <w:color w:val="auto"/>
          <w:sz w:val="20"/>
          <w:szCs w:val="20"/>
        </w:rPr>
        <w:t>,  z siedzibą w ….., ul. ….., wpisaną do Rejestru Przedsiębiorców Krajowego Rejestru Sądowego przez Sąd Rejonowy w …, … Wydział Gospodarczy Krajowego Rejestru Sądowego pod nr KRS …, NIP …., REGON …</w:t>
      </w:r>
    </w:p>
    <w:p w14:paraId="0F21DB60" w14:textId="77777777" w:rsidR="007E686F" w:rsidRPr="007E686F" w:rsidRDefault="007E686F" w:rsidP="007E686F">
      <w:pPr>
        <w:rPr>
          <w:rFonts w:ascii="Candara" w:hAnsi="Candara" w:cs="Lucida Sans Unicode"/>
          <w:color w:val="auto"/>
          <w:sz w:val="20"/>
          <w:szCs w:val="20"/>
        </w:rPr>
      </w:pPr>
      <w:r w:rsidRPr="007E686F">
        <w:rPr>
          <w:rFonts w:ascii="Candara" w:hAnsi="Candara" w:cs="Lucida Sans Unicode"/>
          <w:color w:val="auto"/>
          <w:sz w:val="20"/>
          <w:szCs w:val="20"/>
        </w:rPr>
        <w:t>reprezentowaną przez :</w:t>
      </w:r>
    </w:p>
    <w:p w14:paraId="20E9A700" w14:textId="77777777" w:rsidR="007E686F" w:rsidRPr="007E686F" w:rsidRDefault="007E686F" w:rsidP="007E686F">
      <w:pPr>
        <w:keepNext/>
        <w:keepLines/>
        <w:numPr>
          <w:ilvl w:val="1"/>
          <w:numId w:val="0"/>
        </w:numPr>
        <w:tabs>
          <w:tab w:val="num" w:pos="576"/>
        </w:tabs>
        <w:spacing w:before="40"/>
        <w:ind w:left="576" w:hanging="576"/>
        <w:outlineLvl w:val="1"/>
        <w:rPr>
          <w:color w:val="auto"/>
          <w:sz w:val="20"/>
          <w:szCs w:val="26"/>
          <w:lang w:val="x-none"/>
        </w:rPr>
      </w:pPr>
    </w:p>
    <w:p w14:paraId="3EB87C86" w14:textId="77777777" w:rsidR="007E686F" w:rsidRPr="007E686F" w:rsidRDefault="007E686F" w:rsidP="007E686F">
      <w:pPr>
        <w:keepNext/>
        <w:keepLines/>
        <w:numPr>
          <w:ilvl w:val="1"/>
          <w:numId w:val="0"/>
        </w:numPr>
        <w:tabs>
          <w:tab w:val="num" w:pos="576"/>
        </w:tabs>
        <w:spacing w:before="40"/>
        <w:ind w:left="576" w:hanging="576"/>
        <w:outlineLvl w:val="1"/>
        <w:rPr>
          <w:color w:val="auto"/>
          <w:sz w:val="20"/>
          <w:szCs w:val="26"/>
          <w:lang w:val="x-none"/>
        </w:rPr>
      </w:pPr>
      <w:r w:rsidRPr="007E686F">
        <w:rPr>
          <w:color w:val="auto"/>
          <w:sz w:val="20"/>
          <w:szCs w:val="26"/>
          <w:lang w:val="x-none"/>
        </w:rPr>
        <w:t>..................................................................................</w:t>
      </w:r>
    </w:p>
    <w:p w14:paraId="468DEC22" w14:textId="77777777" w:rsidR="007E686F" w:rsidRPr="007E686F" w:rsidRDefault="007E686F" w:rsidP="007E686F">
      <w:pPr>
        <w:tabs>
          <w:tab w:val="center" w:pos="4536"/>
          <w:tab w:val="right" w:pos="9072"/>
        </w:tabs>
        <w:rPr>
          <w:rFonts w:ascii="Candara" w:hAnsi="Candara"/>
          <w:i/>
          <w:color w:val="auto"/>
          <w:sz w:val="20"/>
          <w:lang w:val="x-none"/>
        </w:rPr>
      </w:pPr>
    </w:p>
    <w:p w14:paraId="4DA8AAD1"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zwaną dalej „Dostawcą”.</w:t>
      </w:r>
    </w:p>
    <w:p w14:paraId="5AAE054A" w14:textId="77777777" w:rsidR="007E686F" w:rsidRPr="007E686F" w:rsidRDefault="007E686F" w:rsidP="007E686F">
      <w:pPr>
        <w:rPr>
          <w:rFonts w:ascii="Candara" w:hAnsi="Candara"/>
          <w:color w:val="auto"/>
          <w:sz w:val="20"/>
          <w:szCs w:val="20"/>
        </w:rPr>
      </w:pPr>
    </w:p>
    <w:p w14:paraId="610DE144"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p>
    <w:p w14:paraId="6C87D16E" w14:textId="5CECC00D"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Umowę zawarto w wyniku wyboru oferty Dostawcy przez Odbiorcę w postępowaniu o zamówienie publiczne w trybie podstawowym dotyczącym dostawy leku </w:t>
      </w:r>
      <w:proofErr w:type="spellStart"/>
      <w:r w:rsidR="005F15D7">
        <w:rPr>
          <w:rFonts w:ascii="Candara" w:hAnsi="Candara"/>
          <w:color w:val="auto"/>
          <w:sz w:val="20"/>
          <w:szCs w:val="20"/>
        </w:rPr>
        <w:t>Rituximabum</w:t>
      </w:r>
      <w:proofErr w:type="spellEnd"/>
      <w:r w:rsidRPr="007E686F">
        <w:rPr>
          <w:rFonts w:ascii="Candara" w:hAnsi="Candara"/>
          <w:color w:val="auto"/>
          <w:sz w:val="20"/>
          <w:szCs w:val="20"/>
        </w:rPr>
        <w:t>.</w:t>
      </w:r>
    </w:p>
    <w:p w14:paraId="317A6019"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Integralną część niniejszej umowy stanowi oferta przetargowa Dostawcy. </w:t>
      </w:r>
    </w:p>
    <w:p w14:paraId="3EC571B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Umowę niniejszą zawiera się na okres 12 miesięcy od daty jej zawarcia. </w:t>
      </w:r>
    </w:p>
    <w:p w14:paraId="37A8D3D3" w14:textId="77777777" w:rsidR="007E686F" w:rsidRPr="007E686F" w:rsidRDefault="007E686F" w:rsidP="007E686F">
      <w:pPr>
        <w:jc w:val="center"/>
        <w:rPr>
          <w:rFonts w:ascii="Candara" w:hAnsi="Candara"/>
          <w:color w:val="auto"/>
          <w:sz w:val="20"/>
          <w:szCs w:val="20"/>
        </w:rPr>
      </w:pPr>
    </w:p>
    <w:p w14:paraId="62D304AA"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2</w:t>
      </w:r>
    </w:p>
    <w:p w14:paraId="5466E4BE" w14:textId="22408E68"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1. Przedmiotem umowy jest dostawa leku</w:t>
      </w:r>
      <w:r w:rsidR="005F15D7">
        <w:rPr>
          <w:rFonts w:ascii="Candara" w:hAnsi="Candara"/>
          <w:color w:val="auto"/>
          <w:sz w:val="20"/>
          <w:szCs w:val="20"/>
        </w:rPr>
        <w:t xml:space="preserve"> </w:t>
      </w:r>
      <w:proofErr w:type="spellStart"/>
      <w:r w:rsidR="005F15D7">
        <w:rPr>
          <w:rFonts w:ascii="Candara" w:hAnsi="Candara"/>
          <w:color w:val="auto"/>
          <w:sz w:val="20"/>
          <w:szCs w:val="20"/>
        </w:rPr>
        <w:t>Rituximabum</w:t>
      </w:r>
      <w:proofErr w:type="spellEnd"/>
      <w:r w:rsidRPr="007E686F">
        <w:rPr>
          <w:rFonts w:ascii="Candara" w:hAnsi="Candara"/>
          <w:color w:val="auto"/>
          <w:sz w:val="20"/>
          <w:szCs w:val="20"/>
        </w:rPr>
        <w:t xml:space="preserve"> wymienionego w załączniku nr 1 do niniejszej umowy, który stanowi jej integralną część. </w:t>
      </w:r>
    </w:p>
    <w:p w14:paraId="0A6237F3" w14:textId="6FF06EDD"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Załącznik, o którym mowa w ust.1 określa rodzaje, ilości, ceny, producenta leku </w:t>
      </w:r>
      <w:proofErr w:type="spellStart"/>
      <w:r w:rsidR="005F15D7">
        <w:rPr>
          <w:rFonts w:ascii="Candara" w:hAnsi="Candara"/>
          <w:color w:val="auto"/>
          <w:sz w:val="20"/>
          <w:szCs w:val="20"/>
        </w:rPr>
        <w:t>Rituximabum</w:t>
      </w:r>
      <w:proofErr w:type="spellEnd"/>
      <w:r w:rsidRPr="007E686F">
        <w:rPr>
          <w:rFonts w:ascii="Candara" w:hAnsi="Candara"/>
          <w:color w:val="auto"/>
          <w:sz w:val="20"/>
          <w:szCs w:val="20"/>
        </w:rPr>
        <w:t xml:space="preserve"> objętego niniejszą umową. </w:t>
      </w:r>
    </w:p>
    <w:p w14:paraId="75092078" w14:textId="77777777" w:rsidR="007E686F" w:rsidRPr="007E686F" w:rsidRDefault="007E686F" w:rsidP="007E686F">
      <w:pPr>
        <w:jc w:val="both"/>
        <w:rPr>
          <w:rFonts w:ascii="Candara" w:eastAsia="Arial" w:hAnsi="Candara"/>
          <w:color w:val="auto"/>
          <w:sz w:val="20"/>
          <w:szCs w:val="20"/>
        </w:rPr>
      </w:pPr>
      <w:r w:rsidRPr="007E686F">
        <w:rPr>
          <w:rFonts w:ascii="Candara" w:hAnsi="Candara"/>
          <w:color w:val="000000"/>
          <w:sz w:val="20"/>
          <w:szCs w:val="20"/>
        </w:rPr>
        <w:t>3. Załącznik nr 2 do umowy zawiera i</w:t>
      </w:r>
      <w:r w:rsidRPr="007E686F">
        <w:rPr>
          <w:rFonts w:ascii="Candara" w:eastAsia="Arial" w:hAnsi="Candara"/>
          <w:color w:val="auto"/>
          <w:sz w:val="20"/>
          <w:szCs w:val="20"/>
        </w:rPr>
        <w:t>nformacje o sposobie przetwarzania danych osobowych przez Specjalistyczny Szpital Miejski im. M. Kopernika w Toruniu.</w:t>
      </w:r>
    </w:p>
    <w:p w14:paraId="7A2F8876" w14:textId="77777777" w:rsidR="007E686F" w:rsidRPr="007E686F" w:rsidRDefault="007E686F" w:rsidP="007E686F">
      <w:pPr>
        <w:jc w:val="both"/>
        <w:rPr>
          <w:rFonts w:ascii="Candara" w:hAnsi="Candara"/>
          <w:color w:val="auto"/>
          <w:sz w:val="20"/>
          <w:szCs w:val="20"/>
        </w:rPr>
      </w:pPr>
      <w:r w:rsidRPr="007E686F">
        <w:rPr>
          <w:rFonts w:ascii="Candara" w:eastAsia="Arial" w:hAnsi="Candara"/>
          <w:color w:val="auto"/>
          <w:sz w:val="20"/>
          <w:szCs w:val="20"/>
        </w:rPr>
        <w:t>4. Integralną część niniejszej umowy stanowi załącznik nr 3 – oświadczenie o akceptacji faktur wystawianych i przesyłanych w formie elektronicznej.</w:t>
      </w:r>
    </w:p>
    <w:p w14:paraId="0C93143A" w14:textId="77777777" w:rsidR="007E686F" w:rsidRPr="007E686F" w:rsidRDefault="007E686F" w:rsidP="007E686F">
      <w:pPr>
        <w:jc w:val="center"/>
        <w:rPr>
          <w:rFonts w:ascii="Candara" w:hAnsi="Candara"/>
          <w:color w:val="auto"/>
          <w:sz w:val="20"/>
          <w:szCs w:val="20"/>
        </w:rPr>
      </w:pPr>
    </w:p>
    <w:p w14:paraId="017BA434"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3</w:t>
      </w:r>
    </w:p>
    <w:p w14:paraId="7F571C07" w14:textId="77777777" w:rsidR="007E686F" w:rsidRPr="007E686F" w:rsidRDefault="007E686F" w:rsidP="007E686F">
      <w:pPr>
        <w:jc w:val="both"/>
        <w:rPr>
          <w:rFonts w:ascii="Candara" w:hAnsi="Candara" w:cs="Calibri"/>
          <w:color w:val="auto"/>
          <w:sz w:val="20"/>
          <w:szCs w:val="20"/>
        </w:rPr>
      </w:pPr>
      <w:r w:rsidRPr="007E686F">
        <w:rPr>
          <w:rFonts w:ascii="Candara" w:hAnsi="Candara" w:cs="Calibri"/>
          <w:color w:val="auto"/>
          <w:sz w:val="20"/>
          <w:szCs w:val="20"/>
        </w:rPr>
        <w:t xml:space="preserve">1. Dostawa przedmiotu umowy w okresie obowiązywania umowy realizowana będzie sukcesywnie na koszt i ryzyko Dostawcy, jego transportem do siedziby Odbiorcy, wraz z wniesieniem do pomieszczeń apteki – APTEKA SZPITALNA. </w:t>
      </w:r>
    </w:p>
    <w:p w14:paraId="4BDB4123" w14:textId="77777777" w:rsidR="007E686F" w:rsidRPr="007E686F" w:rsidRDefault="007E686F" w:rsidP="007E686F">
      <w:pPr>
        <w:jc w:val="both"/>
        <w:rPr>
          <w:rFonts w:ascii="Candara" w:hAnsi="Candara" w:cs="Calibri"/>
          <w:color w:val="auto"/>
          <w:sz w:val="20"/>
          <w:szCs w:val="20"/>
        </w:rPr>
      </w:pPr>
      <w:r w:rsidRPr="007E686F">
        <w:rPr>
          <w:rFonts w:ascii="Candara" w:hAnsi="Candara" w:cs="Calibri"/>
          <w:color w:val="auto"/>
          <w:sz w:val="20"/>
          <w:szCs w:val="20"/>
        </w:rPr>
        <w:t xml:space="preserve">2. Dostawca może realizować dostawy przy pomocy osób trzecich, za których działania/zaniechania, jak za własne, odpowiedzialność ponosi Dostawca. </w:t>
      </w:r>
    </w:p>
    <w:p w14:paraId="355EC630" w14:textId="1E8DD36A" w:rsidR="007E686F" w:rsidRPr="007E686F" w:rsidRDefault="007E686F" w:rsidP="007E686F">
      <w:pPr>
        <w:rPr>
          <w:rFonts w:ascii="Candara" w:eastAsia="Batang" w:hAnsi="Candara" w:cs="Calibri"/>
          <w:color w:val="auto"/>
          <w:sz w:val="20"/>
          <w:szCs w:val="20"/>
          <w:lang w:val="x-none" w:eastAsia="x-none"/>
        </w:rPr>
      </w:pPr>
      <w:r w:rsidRPr="007E686F">
        <w:rPr>
          <w:rFonts w:ascii="Candara" w:eastAsia="Batang" w:hAnsi="Candara" w:cs="Calibri"/>
          <w:color w:val="auto"/>
          <w:sz w:val="20"/>
          <w:szCs w:val="20"/>
          <w:lang w:val="x-none" w:eastAsia="x-none"/>
        </w:rPr>
        <w:t xml:space="preserve">3. Dostawca zobowiązuje się do dostarczania przedmiotu umowy określonego w załączniku do umowy w terminie do </w:t>
      </w:r>
      <w:r w:rsidR="00FB02F9">
        <w:rPr>
          <w:rFonts w:ascii="Candara" w:eastAsia="Batang" w:hAnsi="Candara" w:cs="Calibri"/>
          <w:color w:val="auto"/>
          <w:sz w:val="20"/>
          <w:szCs w:val="20"/>
          <w:lang w:eastAsia="x-none"/>
        </w:rPr>
        <w:t>2</w:t>
      </w:r>
      <w:r w:rsidRPr="007E686F">
        <w:rPr>
          <w:rFonts w:ascii="Candara" w:eastAsia="Batang" w:hAnsi="Candara" w:cs="Calibri"/>
          <w:color w:val="auto"/>
          <w:sz w:val="20"/>
          <w:szCs w:val="20"/>
          <w:lang w:val="x-none" w:eastAsia="x-none"/>
        </w:rPr>
        <w:t xml:space="preserve"> dni robocz</w:t>
      </w:r>
      <w:r w:rsidR="00FB02F9">
        <w:rPr>
          <w:rFonts w:ascii="Candara" w:eastAsia="Batang" w:hAnsi="Candara" w:cs="Calibri"/>
          <w:color w:val="auto"/>
          <w:sz w:val="20"/>
          <w:szCs w:val="20"/>
          <w:lang w:eastAsia="x-none"/>
        </w:rPr>
        <w:t>ych</w:t>
      </w:r>
      <w:r w:rsidRPr="007E686F">
        <w:rPr>
          <w:rFonts w:ascii="Candara" w:eastAsia="Batang" w:hAnsi="Candara" w:cs="Calibri"/>
          <w:color w:val="auto"/>
          <w:sz w:val="20"/>
          <w:szCs w:val="20"/>
          <w:lang w:val="x-none" w:eastAsia="x-none"/>
        </w:rPr>
        <w:t xml:space="preserve"> (od poniedziałku do piątku w godzinach 7.30-14.00, z wyłączeniem dni ustawowo wolnych od pracy) od dnia złożenia przez Odbiorcę zamówienia.</w:t>
      </w:r>
    </w:p>
    <w:p w14:paraId="0FE5FD8D" w14:textId="77777777" w:rsidR="007E686F" w:rsidRPr="007E686F" w:rsidRDefault="007E686F" w:rsidP="007E686F">
      <w:pPr>
        <w:jc w:val="both"/>
        <w:rPr>
          <w:rFonts w:ascii="Candara" w:hAnsi="Candara" w:cs="Calibri"/>
          <w:color w:val="auto"/>
          <w:sz w:val="20"/>
          <w:szCs w:val="20"/>
        </w:rPr>
      </w:pPr>
      <w:r w:rsidRPr="007E686F">
        <w:rPr>
          <w:rFonts w:ascii="Candara" w:hAnsi="Candara" w:cs="Calibri"/>
          <w:color w:val="auto"/>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053CC319" w14:textId="77777777" w:rsidR="007E686F" w:rsidRPr="007E686F" w:rsidRDefault="007E686F" w:rsidP="007E686F">
      <w:pPr>
        <w:jc w:val="both"/>
        <w:rPr>
          <w:rFonts w:ascii="Candara" w:hAnsi="Candara"/>
          <w:color w:val="auto"/>
          <w:sz w:val="20"/>
          <w:szCs w:val="20"/>
        </w:rPr>
      </w:pPr>
      <w:r w:rsidRPr="007E686F">
        <w:rPr>
          <w:rFonts w:ascii="Candara" w:hAnsi="Candara" w:cs="Calibri"/>
          <w:color w:val="auto"/>
          <w:sz w:val="20"/>
          <w:szCs w:val="20"/>
        </w:rPr>
        <w:t>5. Odbiorca może złożyć Dostawcy zamówienie pisemnie, telefonicznie na numer ………………………………</w:t>
      </w:r>
      <w:r w:rsidRPr="007E686F">
        <w:rPr>
          <w:rFonts w:ascii="Candara" w:hAnsi="Candara"/>
          <w:color w:val="auto"/>
          <w:sz w:val="20"/>
          <w:szCs w:val="20"/>
        </w:rPr>
        <w:t xml:space="preserve"> faxem na numer ……………………………………, e-mailem na adres…………………………………………. </w:t>
      </w:r>
    </w:p>
    <w:p w14:paraId="07154464" w14:textId="77777777" w:rsidR="007E686F" w:rsidRPr="007E686F" w:rsidRDefault="007E686F" w:rsidP="007E686F">
      <w:pPr>
        <w:jc w:val="both"/>
        <w:rPr>
          <w:rFonts w:ascii="Candara" w:hAnsi="Candara"/>
          <w:iCs/>
          <w:color w:val="auto"/>
          <w:sz w:val="20"/>
          <w:szCs w:val="20"/>
        </w:rPr>
      </w:pPr>
      <w:r w:rsidRPr="007E686F">
        <w:rPr>
          <w:rFonts w:ascii="Candara" w:hAnsi="Candara"/>
          <w:color w:val="auto"/>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55ED6D8B"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lastRenderedPageBreak/>
        <w:t xml:space="preserve">7.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109056B3"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8.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0C5AC568"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9.Dostawaca wymaga, aby Odbiorca  transportował przedmiot umowy zgodnie z zaleceniami producenta. W czasie transportu przedmiotu zamówienia Odbiorca zapewnia jego monitoring temperatury.</w:t>
      </w:r>
    </w:p>
    <w:p w14:paraId="1153D8FD" w14:textId="77777777" w:rsidR="007E686F" w:rsidRPr="007E686F" w:rsidRDefault="007E686F" w:rsidP="007E686F">
      <w:pPr>
        <w:jc w:val="center"/>
        <w:rPr>
          <w:rFonts w:ascii="Candara" w:hAnsi="Candara"/>
          <w:color w:val="auto"/>
          <w:sz w:val="20"/>
          <w:szCs w:val="20"/>
        </w:rPr>
      </w:pPr>
    </w:p>
    <w:p w14:paraId="58B809D9" w14:textId="77777777" w:rsidR="007E686F" w:rsidRPr="007E686F" w:rsidRDefault="007E686F" w:rsidP="007E686F">
      <w:pPr>
        <w:jc w:val="center"/>
        <w:rPr>
          <w:rFonts w:ascii="Candara" w:hAnsi="Candara"/>
          <w:color w:val="auto"/>
          <w:sz w:val="20"/>
          <w:szCs w:val="20"/>
        </w:rPr>
      </w:pPr>
    </w:p>
    <w:p w14:paraId="275E9C8E"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4</w:t>
      </w:r>
    </w:p>
    <w:p w14:paraId="73A8BB70"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Ogólna wartość niniejszej umowy brutto wraz z należnym podatkiem VAT wynosi </w:t>
      </w:r>
      <w:r w:rsidRPr="007E686F">
        <w:rPr>
          <w:rFonts w:ascii="Candara" w:hAnsi="Candara"/>
          <w:b/>
          <w:bCs/>
          <w:color w:val="auto"/>
          <w:sz w:val="20"/>
          <w:szCs w:val="20"/>
        </w:rPr>
        <w:t>….</w:t>
      </w:r>
      <w:r w:rsidRPr="007E686F">
        <w:rPr>
          <w:rFonts w:ascii="Candara" w:hAnsi="Candara"/>
          <w:color w:val="auto"/>
          <w:sz w:val="20"/>
          <w:szCs w:val="20"/>
        </w:rPr>
        <w:t xml:space="preserve"> zł (…… zł). </w:t>
      </w:r>
    </w:p>
    <w:p w14:paraId="2B2BBF4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Odbiorca zobowiązuje się należność za dostarczany przedmiot umowy uiszczać przelewem na wskazane przez Dostawcę konto w terminie 60 dni od daty jego dostawy wraz z prawidłowo wystawioną fakturą. </w:t>
      </w:r>
    </w:p>
    <w:p w14:paraId="48570AD9"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3. Dostawca wystawia Odbiorcy każdorazowo tylko jedną fakturę obejmującą całość złożonego przez Odbiorcę zamówienia, o którym mowa § 3 w ust. 3 pod rygorem kary umownej określonej w § 6 ust. 1 pkt 2.</w:t>
      </w:r>
    </w:p>
    <w:p w14:paraId="4E47F5CE"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4. Za zrealizowane dostawy Odbiorca zapłaci Dostawcy wynagrodzenie ustalone jako iloczyn obowiązujących cen jednostkowych brutto, określonych w załączniku nr … do niniejszej umowy, oraz faktycznie dostarczonych ilości przedmiotu umowy.</w:t>
      </w:r>
    </w:p>
    <w:p w14:paraId="39ADCAE9"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5. Dostawca nie może bez zgody podmiotu tworzącego Odbiorcę zbywać wierzytelności z tytułu realizacji niniejszej umowy na rzecz osób trzecich.</w:t>
      </w:r>
    </w:p>
    <w:p w14:paraId="5B4E15C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5DA6318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7. Za dzień zapłaty wynagrodzenia, o którym mowa w ust. 4 niniejszego paragrafu umowy, Strony uznają dzień obciążenia rachunku bankowego Odbiorcy.</w:t>
      </w:r>
    </w:p>
    <w:p w14:paraId="4BC8129D"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8. Wynagrodzenie, określone w </w:t>
      </w:r>
      <w:r w:rsidRPr="007E686F">
        <w:rPr>
          <w:rFonts w:ascii="Candara" w:hAnsi="Candara" w:cs="Calibri"/>
          <w:color w:val="auto"/>
          <w:sz w:val="20"/>
          <w:szCs w:val="20"/>
        </w:rPr>
        <w:t>ust. 1 niniejszego paragrafu umowy, obejmuje wszelkie koszty realizacji niniejszej Umowy.</w:t>
      </w:r>
    </w:p>
    <w:p w14:paraId="557EFECE" w14:textId="77777777" w:rsidR="007E686F" w:rsidRPr="007E686F" w:rsidRDefault="007E686F" w:rsidP="007E686F">
      <w:pPr>
        <w:rPr>
          <w:rFonts w:ascii="Candara" w:hAnsi="Candara"/>
          <w:color w:val="auto"/>
          <w:sz w:val="20"/>
          <w:szCs w:val="20"/>
        </w:rPr>
      </w:pPr>
    </w:p>
    <w:p w14:paraId="040202A6"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5</w:t>
      </w:r>
    </w:p>
    <w:p w14:paraId="5C2C5DA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Do dostarczanego przedmiotu umowy powinien być dołączony atest, ulotka informacyjna o produkcie jeżeli istnieją takie wymogi wydane przez odpowiednie organy do tego uprawnione. </w:t>
      </w:r>
    </w:p>
    <w:p w14:paraId="2D1227E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Dostarczany przedmiot umowy musi posiadać minimum półroczny okres ważności. </w:t>
      </w:r>
    </w:p>
    <w:p w14:paraId="2C91F7BA" w14:textId="77777777" w:rsidR="007E686F" w:rsidRPr="007E686F" w:rsidRDefault="007E686F" w:rsidP="007E686F">
      <w:pPr>
        <w:jc w:val="center"/>
        <w:rPr>
          <w:rFonts w:ascii="Candara" w:hAnsi="Candara"/>
          <w:color w:val="auto"/>
          <w:sz w:val="20"/>
          <w:szCs w:val="20"/>
        </w:rPr>
      </w:pPr>
    </w:p>
    <w:p w14:paraId="76D96B7D" w14:textId="77777777" w:rsidR="007E686F" w:rsidRPr="007E686F" w:rsidRDefault="007E686F" w:rsidP="007E686F">
      <w:pPr>
        <w:jc w:val="center"/>
        <w:rPr>
          <w:rFonts w:ascii="Candara" w:hAnsi="Candara"/>
          <w:color w:val="auto"/>
          <w:sz w:val="20"/>
          <w:szCs w:val="20"/>
        </w:rPr>
      </w:pPr>
    </w:p>
    <w:p w14:paraId="0DFDA136"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6</w:t>
      </w:r>
    </w:p>
    <w:p w14:paraId="561E3F6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Dostawca zapłaci Odbiorcy kary umowne: </w:t>
      </w:r>
    </w:p>
    <w:p w14:paraId="61732164"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za zwłokę w zrealizowaniu przedmiotu umowy, określonego w § 2 ust. 1 niniejszej umowy, w wysokości 0,10% wartości brutto niedostarczonych w terminie towarów za każdy rozpoczęty dzień zwłoki, </w:t>
      </w:r>
    </w:p>
    <w:p w14:paraId="18D4E467"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w razie niewykonania lub nienależytego wykonania umowy w wysokości 5% wartości brutto umowy, o której mowa w § 4 ust. 1 niniejszej umowy. </w:t>
      </w:r>
    </w:p>
    <w:p w14:paraId="3A4B0C8C"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2.W przypadku odstąpienia od umowy z przyczyn leżących po stronie Dostawcy, Dostawca zapłaci Odbiorcy karę umowną w wysokości 10% wartości umowy brutto, określonej w § 4 ust. 1 niniejszej umowy </w:t>
      </w:r>
    </w:p>
    <w:p w14:paraId="6C2D3B7C"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Łączna maksymalna wysokość kar umownych dochodzonych przez Odbiorcę od Dostawcy na podstawie postanowień niniejszej Umowy nie może przekroczyć 50% wartości umowy brutto, określonej w § 4 ust. 1 niniejszej umowy. </w:t>
      </w:r>
    </w:p>
    <w:p w14:paraId="1E500214" w14:textId="08FA99E3" w:rsidR="007E686F" w:rsidRDefault="007E686F" w:rsidP="007E686F">
      <w:pPr>
        <w:jc w:val="both"/>
        <w:rPr>
          <w:rFonts w:ascii="Candara" w:hAnsi="Candara"/>
          <w:color w:val="auto"/>
          <w:sz w:val="20"/>
          <w:szCs w:val="20"/>
        </w:rPr>
      </w:pPr>
      <w:r w:rsidRPr="007E686F">
        <w:rPr>
          <w:rFonts w:ascii="Candara" w:hAnsi="Candara"/>
          <w:color w:val="auto"/>
          <w:sz w:val="20"/>
          <w:szCs w:val="20"/>
        </w:rPr>
        <w:t>4. Dostawca nie ponosi odpowiedzialności za okoliczności, za które wyłączną odpowiedzialność ponosi Odbiorca.</w:t>
      </w:r>
    </w:p>
    <w:p w14:paraId="228E99C4" w14:textId="77777777" w:rsidR="00FB02F9" w:rsidRPr="00F43F8D" w:rsidRDefault="00FB02F9" w:rsidP="00FB02F9">
      <w:pPr>
        <w:jc w:val="both"/>
        <w:rPr>
          <w:rFonts w:ascii="Candara" w:hAnsi="Candara"/>
          <w:sz w:val="20"/>
          <w:szCs w:val="20"/>
        </w:rPr>
      </w:pPr>
      <w:r w:rsidRPr="00F43F8D">
        <w:rPr>
          <w:rFonts w:ascii="Candara" w:hAnsi="Candara"/>
          <w:sz w:val="20"/>
          <w:szCs w:val="20"/>
        </w:rPr>
        <w:t xml:space="preserve">5.W przypadku braku zapłaty lub nieterminowej zapłaty wynagrodzenia należnego podwykonawcom z tytułu zmiany wysokości wynagrodzenia, o której mowa w art. 439 ust. 5 ustawy prawo zamówień </w:t>
      </w:r>
      <w:r w:rsidRPr="00F43F8D">
        <w:rPr>
          <w:rFonts w:ascii="Candara" w:hAnsi="Candara"/>
          <w:sz w:val="20"/>
          <w:szCs w:val="20"/>
        </w:rPr>
        <w:lastRenderedPageBreak/>
        <w:t xml:space="preserve">publicznych Dostawca zapłaci Odbiorcy karę umowną w wysokości </w:t>
      </w:r>
      <w:r w:rsidRPr="00F43F8D">
        <w:rPr>
          <w:rFonts w:ascii="Candara" w:hAnsi="Candara"/>
          <w:bCs/>
          <w:sz w:val="20"/>
          <w:szCs w:val="20"/>
        </w:rPr>
        <w:t>10 000 zł</w:t>
      </w:r>
      <w:r w:rsidRPr="00F43F8D">
        <w:rPr>
          <w:rFonts w:ascii="Candara" w:hAnsi="Candara"/>
          <w:sz w:val="20"/>
          <w:szCs w:val="20"/>
        </w:rPr>
        <w:t xml:space="preserve"> (słownie: dziesięć tysięcy złotych) za każdy taki przypadek.</w:t>
      </w:r>
    </w:p>
    <w:p w14:paraId="53ADBA56" w14:textId="77777777" w:rsidR="00FB02F9" w:rsidRPr="00F43F8D" w:rsidRDefault="00FB02F9" w:rsidP="00FB02F9">
      <w:pPr>
        <w:jc w:val="both"/>
        <w:rPr>
          <w:rFonts w:ascii="Candara" w:hAnsi="Candara"/>
          <w:sz w:val="20"/>
          <w:szCs w:val="20"/>
        </w:rPr>
      </w:pPr>
      <w:r w:rsidRPr="00F43F8D">
        <w:rPr>
          <w:rFonts w:ascii="Candara" w:hAnsi="Candara"/>
          <w:bCs/>
          <w:sz w:val="20"/>
          <w:szCs w:val="20"/>
        </w:rPr>
        <w:t xml:space="preserve">6.W przypadku </w:t>
      </w:r>
      <w:r w:rsidRPr="00F43F8D">
        <w:rPr>
          <w:rFonts w:ascii="Candara" w:hAnsi="Candara"/>
          <w:sz w:val="20"/>
          <w:szCs w:val="20"/>
        </w:rPr>
        <w:t>zwłoki</w:t>
      </w:r>
      <w:r w:rsidRPr="00F43F8D">
        <w:rPr>
          <w:rFonts w:ascii="Candara" w:hAnsi="Candara"/>
          <w:bCs/>
          <w:sz w:val="20"/>
          <w:szCs w:val="20"/>
        </w:rPr>
        <w:t xml:space="preserve"> w realizacji zobowiązania określonego w </w:t>
      </w:r>
      <w:r w:rsidRPr="00F43F8D">
        <w:rPr>
          <w:rFonts w:ascii="Candara" w:hAnsi="Candara"/>
          <w:sz w:val="20"/>
          <w:szCs w:val="20"/>
        </w:rPr>
        <w:t>§ 9 ust. 10 niniejszej umowy Dostawca zapłaci Odbiorcy karę umowną w wysokości 0,1% wartości brutto umowy,</w:t>
      </w:r>
      <w:r w:rsidRPr="00F43F8D">
        <w:rPr>
          <w:rFonts w:ascii="Candara" w:hAnsi="Candara"/>
          <w:bCs/>
          <w:sz w:val="20"/>
          <w:szCs w:val="20"/>
        </w:rPr>
        <w:t xml:space="preserve"> określonej w </w:t>
      </w:r>
      <w:r w:rsidRPr="00F43F8D">
        <w:rPr>
          <w:rFonts w:ascii="Candara" w:hAnsi="Candara"/>
          <w:sz w:val="20"/>
          <w:szCs w:val="20"/>
        </w:rPr>
        <w:t xml:space="preserve">§ 4 ust. 1 niniejszej umowy, za każdy rozpoczęty dzień </w:t>
      </w:r>
      <w:r w:rsidRPr="00F43F8D">
        <w:rPr>
          <w:rFonts w:ascii="Candara" w:hAnsi="Candara"/>
          <w:bCs/>
          <w:sz w:val="20"/>
          <w:szCs w:val="20"/>
        </w:rPr>
        <w:t>zwłoki</w:t>
      </w:r>
    </w:p>
    <w:p w14:paraId="10EE570F" w14:textId="77777777" w:rsidR="00FB02F9" w:rsidRPr="007E686F" w:rsidRDefault="00FB02F9" w:rsidP="007E686F">
      <w:pPr>
        <w:jc w:val="both"/>
        <w:rPr>
          <w:rFonts w:ascii="Candara" w:hAnsi="Candara"/>
          <w:color w:val="auto"/>
          <w:sz w:val="20"/>
          <w:szCs w:val="20"/>
        </w:rPr>
      </w:pPr>
    </w:p>
    <w:p w14:paraId="7E6C80D2"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7</w:t>
      </w:r>
    </w:p>
    <w:p w14:paraId="2396E40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Strony mogą dochodzić na zasadach ogólnych </w:t>
      </w:r>
      <w:proofErr w:type="spellStart"/>
      <w:r w:rsidRPr="007E686F">
        <w:rPr>
          <w:rFonts w:ascii="Candara" w:hAnsi="Candara"/>
          <w:color w:val="auto"/>
          <w:sz w:val="20"/>
          <w:szCs w:val="20"/>
        </w:rPr>
        <w:t>kc</w:t>
      </w:r>
      <w:proofErr w:type="spellEnd"/>
      <w:r w:rsidRPr="007E686F">
        <w:rPr>
          <w:rFonts w:ascii="Candara" w:hAnsi="Candara"/>
          <w:color w:val="auto"/>
          <w:sz w:val="20"/>
          <w:szCs w:val="20"/>
        </w:rPr>
        <w:t xml:space="preserve"> odszkodowania przewyższającego wysokości ustalonych kar umownych.</w:t>
      </w:r>
    </w:p>
    <w:p w14:paraId="7FC38164" w14:textId="77777777" w:rsidR="007E686F" w:rsidRPr="007E686F" w:rsidRDefault="007E686F" w:rsidP="00FB02F9">
      <w:pPr>
        <w:rPr>
          <w:rFonts w:ascii="Candara" w:hAnsi="Candara"/>
          <w:color w:val="auto"/>
          <w:sz w:val="20"/>
          <w:szCs w:val="20"/>
        </w:rPr>
      </w:pPr>
    </w:p>
    <w:p w14:paraId="0A47D2A4" w14:textId="77777777"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8</w:t>
      </w:r>
    </w:p>
    <w:p w14:paraId="0068940E" w14:textId="77777777" w:rsidR="007E686F" w:rsidRPr="007E686F" w:rsidRDefault="007E686F" w:rsidP="007E686F">
      <w:pPr>
        <w:jc w:val="center"/>
        <w:rPr>
          <w:rFonts w:ascii="Candara" w:hAnsi="Candara"/>
          <w:color w:val="auto"/>
          <w:sz w:val="20"/>
          <w:szCs w:val="20"/>
        </w:rPr>
      </w:pPr>
    </w:p>
    <w:p w14:paraId="4704929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1. Dopuszcza się zmianę postanowień umowy w przypadku:</w:t>
      </w:r>
    </w:p>
    <w:p w14:paraId="1578527F"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1) zmiany stawki podatku od towarów i usług VAT,</w:t>
      </w:r>
    </w:p>
    <w:p w14:paraId="4401975F"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2) urzędowej zmiany cen leków znajdujących się na liście leków refundowanych stanowiących przedmiot umowy.</w:t>
      </w:r>
    </w:p>
    <w:p w14:paraId="0C18EB0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2. Warunkami dokonania zmian określonych w ust. 1 są odpowiednio:</w:t>
      </w:r>
    </w:p>
    <w:p w14:paraId="32FE663B"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1) wejście w życie nowych przepisów regulujących wysokość stawki podatku od towarów i usług VAT,</w:t>
      </w:r>
    </w:p>
    <w:p w14:paraId="64A4BFB8" w14:textId="77777777" w:rsidR="007E686F" w:rsidRPr="007E686F" w:rsidRDefault="007E686F" w:rsidP="007E686F">
      <w:pPr>
        <w:ind w:left="284"/>
        <w:jc w:val="both"/>
        <w:rPr>
          <w:rFonts w:ascii="Candara" w:hAnsi="Candara"/>
          <w:color w:val="auto"/>
          <w:sz w:val="20"/>
          <w:szCs w:val="20"/>
        </w:rPr>
      </w:pPr>
      <w:r w:rsidRPr="007E686F">
        <w:rPr>
          <w:rFonts w:ascii="Candara" w:hAnsi="Candara"/>
          <w:color w:val="auto"/>
          <w:sz w:val="20"/>
          <w:szCs w:val="20"/>
        </w:rPr>
        <w:t>2) ogłoszenie przez ministra właściwego do spraw zdrowia obwieszczenia zmieniającego ceny leków znajdujących się na liście leków refundowanych.</w:t>
      </w:r>
    </w:p>
    <w:p w14:paraId="1F5BF154" w14:textId="77777777" w:rsidR="007E686F" w:rsidRPr="007E686F" w:rsidRDefault="007E686F" w:rsidP="007E686F">
      <w:pPr>
        <w:ind w:left="284" w:hanging="284"/>
        <w:jc w:val="both"/>
        <w:rPr>
          <w:rFonts w:ascii="Candara" w:hAnsi="Candara"/>
          <w:color w:val="auto"/>
          <w:sz w:val="20"/>
          <w:szCs w:val="20"/>
        </w:rPr>
      </w:pPr>
      <w:r w:rsidRPr="007E686F">
        <w:rPr>
          <w:rFonts w:ascii="Candara" w:hAnsi="Candara"/>
          <w:color w:val="auto"/>
          <w:sz w:val="20"/>
          <w:szCs w:val="20"/>
        </w:rPr>
        <w:t>3. W przypadku zmiany stawki podatku od towarów i usług VAT dopuszcza się wyłącznie zmianę ceny brutto przedmiotu zamówienia, cena netto pozostaje bez zmian.</w:t>
      </w:r>
    </w:p>
    <w:p w14:paraId="2545E42E" w14:textId="77777777" w:rsidR="007E686F" w:rsidRPr="007E686F" w:rsidRDefault="007E686F" w:rsidP="007E686F">
      <w:pPr>
        <w:ind w:left="284" w:hanging="284"/>
        <w:jc w:val="both"/>
        <w:rPr>
          <w:rFonts w:ascii="Candara" w:hAnsi="Candara"/>
          <w:color w:val="auto"/>
          <w:sz w:val="20"/>
          <w:szCs w:val="20"/>
        </w:rPr>
      </w:pPr>
      <w:r w:rsidRPr="007E686F">
        <w:rPr>
          <w:rFonts w:ascii="Candara" w:hAnsi="Candara"/>
          <w:color w:val="auto"/>
          <w:sz w:val="20"/>
          <w:szCs w:val="20"/>
        </w:rPr>
        <w:t>4. W przypadku urzędowej zmiany cen leków znajdujących się na liście leków refundowanych zmianie ulega cena netto leku do wysokości aktualnie obowiązującej ceny netto urzędowej leku.</w:t>
      </w:r>
    </w:p>
    <w:p w14:paraId="054F8930"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574EAD0F" w14:textId="77777777" w:rsidR="007E686F" w:rsidRPr="007E686F" w:rsidRDefault="007E686F" w:rsidP="007E686F">
      <w:pPr>
        <w:tabs>
          <w:tab w:val="left" w:pos="2372"/>
        </w:tabs>
        <w:spacing w:after="120"/>
        <w:jc w:val="both"/>
        <w:rPr>
          <w:rFonts w:ascii="Candara" w:hAnsi="Candara"/>
          <w:bCs/>
          <w:iCs/>
          <w:color w:val="auto"/>
          <w:sz w:val="20"/>
          <w:lang w:val="x-none"/>
        </w:rPr>
      </w:pPr>
      <w:r w:rsidRPr="007E686F">
        <w:rPr>
          <w:rFonts w:ascii="Candara" w:hAnsi="Candara"/>
          <w:bCs/>
          <w:iCs/>
          <w:color w:val="auto"/>
          <w:sz w:val="20"/>
          <w:lang w:val="x-none"/>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00520241" w14:textId="07D33CCD" w:rsidR="007E686F" w:rsidRDefault="007E686F" w:rsidP="007E686F">
      <w:pPr>
        <w:rPr>
          <w:rFonts w:ascii="Candara" w:hAnsi="Candara"/>
          <w:color w:val="auto"/>
          <w:sz w:val="20"/>
          <w:szCs w:val="20"/>
        </w:rPr>
      </w:pPr>
    </w:p>
    <w:p w14:paraId="379EDCE3" w14:textId="77777777" w:rsidR="00FB02F9" w:rsidRPr="00F43F8D" w:rsidRDefault="00FB02F9" w:rsidP="00FB02F9">
      <w:pPr>
        <w:jc w:val="center"/>
        <w:rPr>
          <w:rFonts w:ascii="Candara" w:hAnsi="Candara"/>
          <w:sz w:val="20"/>
          <w:szCs w:val="20"/>
        </w:rPr>
      </w:pPr>
      <w:r w:rsidRPr="00F43F8D">
        <w:rPr>
          <w:rFonts w:ascii="Candara" w:hAnsi="Candara"/>
          <w:sz w:val="20"/>
          <w:szCs w:val="20"/>
        </w:rPr>
        <w:t>§ 9</w:t>
      </w:r>
    </w:p>
    <w:p w14:paraId="648CCEB9" w14:textId="77777777" w:rsidR="00FB02F9" w:rsidRPr="00F43F8D" w:rsidRDefault="00FB02F9" w:rsidP="00FB02F9">
      <w:pPr>
        <w:jc w:val="both"/>
        <w:rPr>
          <w:rFonts w:ascii="Candara" w:hAnsi="Candara"/>
          <w:sz w:val="20"/>
          <w:szCs w:val="20"/>
        </w:rPr>
      </w:pPr>
      <w:r w:rsidRPr="00F43F8D">
        <w:rPr>
          <w:rFonts w:ascii="Candara" w:hAnsi="Candara"/>
          <w:sz w:val="20"/>
          <w:szCs w:val="20"/>
        </w:rPr>
        <w:t xml:space="preserve">1.Wynagrodzenie Dostawcy, o którym mowa w </w:t>
      </w:r>
      <w:r w:rsidRPr="00F43F8D">
        <w:rPr>
          <w:rFonts w:ascii="Candara" w:eastAsia="Andale Sans UI" w:hAnsi="Candara"/>
          <w:sz w:val="20"/>
          <w:szCs w:val="20"/>
          <w:lang w:eastAsia="fa-IR" w:bidi="fa-IR"/>
        </w:rPr>
        <w:t xml:space="preserve">§ </w:t>
      </w:r>
      <w:r w:rsidRPr="00F43F8D">
        <w:rPr>
          <w:rFonts w:ascii="Candara" w:hAnsi="Candara"/>
          <w:sz w:val="20"/>
          <w:szCs w:val="20"/>
        </w:rPr>
        <w:t>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08E37C62" w14:textId="77777777" w:rsidR="00FB02F9" w:rsidRPr="00F43F8D" w:rsidRDefault="00FB02F9" w:rsidP="00FB02F9">
      <w:pPr>
        <w:jc w:val="both"/>
        <w:rPr>
          <w:rFonts w:ascii="Candara" w:hAnsi="Candara"/>
          <w:sz w:val="20"/>
          <w:szCs w:val="20"/>
        </w:rPr>
      </w:pPr>
      <w:r w:rsidRPr="00F43F8D">
        <w:rPr>
          <w:rFonts w:ascii="Candara" w:hAnsi="Candara"/>
          <w:sz w:val="20"/>
          <w:szCs w:val="20"/>
        </w:rPr>
        <w:t>2. Strony dokonają zmiany wysokości wynagrodzenia Dostawcy, o której mowa w ust. 1, jeżeli „wskaźnik GUS” będzie wyższy niż 6% w stosunku do poprzedniego kwartału (wzrost cen towarów i usług konsumpcyjnych ogółem kwartał w stosunku do wcześniejszego kwartału).</w:t>
      </w:r>
    </w:p>
    <w:p w14:paraId="1A2761AB" w14:textId="77777777" w:rsidR="00FB02F9" w:rsidRPr="00F43F8D" w:rsidRDefault="00FB02F9" w:rsidP="00FB02F9">
      <w:pPr>
        <w:jc w:val="both"/>
        <w:rPr>
          <w:rFonts w:ascii="Candara" w:hAnsi="Candara"/>
          <w:sz w:val="20"/>
          <w:szCs w:val="20"/>
        </w:rPr>
      </w:pPr>
      <w:r w:rsidRPr="00F43F8D">
        <w:rPr>
          <w:rFonts w:ascii="Candara" w:hAnsi="Candara"/>
          <w:sz w:val="20"/>
          <w:szCs w:val="20"/>
        </w:rPr>
        <w:t>3.Strony nie przewidują zmiany wysokości wynagrodzenia Dostawcy na podstawie ust. 1 i 2 w ciągu pierwszych  6 miesięcy obowiązywania umowy.</w:t>
      </w:r>
    </w:p>
    <w:p w14:paraId="73DA9B15" w14:textId="77777777" w:rsidR="00FB02F9" w:rsidRPr="00F43F8D" w:rsidRDefault="00FB02F9" w:rsidP="00FB02F9">
      <w:pPr>
        <w:jc w:val="both"/>
        <w:rPr>
          <w:rFonts w:ascii="Candara" w:hAnsi="Candara"/>
          <w:sz w:val="20"/>
          <w:szCs w:val="20"/>
        </w:rPr>
      </w:pPr>
      <w:r w:rsidRPr="00F43F8D">
        <w:rPr>
          <w:rFonts w:ascii="Candara" w:hAnsi="Candara"/>
          <w:sz w:val="20"/>
          <w:szCs w:val="20"/>
        </w:rPr>
        <w:t>4. Kwotę zmiany wysokości wynagrodzenia Dostawcy stanowi iloczyn pozostałej do zapłaty części wynagrodzenia należnego Dostawcy i „wskaźnika GUS”.</w:t>
      </w:r>
    </w:p>
    <w:p w14:paraId="247C7D26" w14:textId="77777777" w:rsidR="00FB02F9" w:rsidRPr="00F43F8D" w:rsidRDefault="00FB02F9" w:rsidP="00FB02F9">
      <w:pPr>
        <w:jc w:val="both"/>
        <w:rPr>
          <w:rFonts w:ascii="Candara" w:hAnsi="Candara"/>
          <w:sz w:val="20"/>
          <w:szCs w:val="20"/>
        </w:rPr>
      </w:pPr>
      <w:r w:rsidRPr="00F43F8D">
        <w:rPr>
          <w:rFonts w:ascii="Candara" w:hAnsi="Candara"/>
          <w:sz w:val="20"/>
          <w:szCs w:val="20"/>
        </w:rPr>
        <w:t xml:space="preserve">5. Maksymalna wartość zmiany wysokości wynagrodzenia Dostawcy, o której mowa w ust. 1 – 4, nie może przekroczyć 4 % całkowitego wynagrodzenia Dostawcy określonego </w:t>
      </w:r>
      <w:r w:rsidRPr="00F43F8D">
        <w:rPr>
          <w:rFonts w:ascii="Candara" w:eastAsia="Andale Sans UI" w:hAnsi="Candara"/>
          <w:sz w:val="20"/>
          <w:szCs w:val="20"/>
          <w:lang w:eastAsia="fa-IR" w:bidi="fa-IR"/>
        </w:rPr>
        <w:t xml:space="preserve">w </w:t>
      </w:r>
      <w:r w:rsidRPr="00F43F8D">
        <w:rPr>
          <w:rFonts w:ascii="Candara" w:hAnsi="Candara"/>
          <w:sz w:val="20"/>
          <w:szCs w:val="20"/>
        </w:rPr>
        <w:t xml:space="preserve"> </w:t>
      </w:r>
      <w:r w:rsidRPr="00F43F8D">
        <w:rPr>
          <w:rFonts w:ascii="Candara" w:eastAsia="Andale Sans UI" w:hAnsi="Candara"/>
          <w:sz w:val="20"/>
          <w:szCs w:val="20"/>
          <w:lang w:eastAsia="fa-IR" w:bidi="fa-IR"/>
        </w:rPr>
        <w:t xml:space="preserve">§ </w:t>
      </w:r>
      <w:r w:rsidRPr="00F43F8D">
        <w:rPr>
          <w:rFonts w:ascii="Candara" w:hAnsi="Candara"/>
          <w:sz w:val="20"/>
          <w:szCs w:val="20"/>
        </w:rPr>
        <w:t>4 ust. 1 niniejszej umowy.</w:t>
      </w:r>
    </w:p>
    <w:p w14:paraId="56D9F2D8" w14:textId="77777777" w:rsidR="00FB02F9" w:rsidRPr="00F43F8D" w:rsidRDefault="00FB02F9" w:rsidP="00FB02F9">
      <w:pPr>
        <w:jc w:val="both"/>
        <w:rPr>
          <w:rFonts w:ascii="Candara" w:hAnsi="Candara"/>
          <w:sz w:val="20"/>
          <w:szCs w:val="20"/>
        </w:rPr>
      </w:pPr>
      <w:r w:rsidRPr="00F43F8D">
        <w:rPr>
          <w:rFonts w:ascii="Candara" w:hAnsi="Candara"/>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024632B9" w14:textId="77777777" w:rsidR="00FB02F9" w:rsidRPr="00F43F8D" w:rsidRDefault="00FB02F9" w:rsidP="00FB02F9">
      <w:pPr>
        <w:jc w:val="both"/>
        <w:rPr>
          <w:rFonts w:ascii="Candara" w:hAnsi="Candara"/>
          <w:sz w:val="20"/>
          <w:szCs w:val="20"/>
        </w:rPr>
      </w:pPr>
      <w:r w:rsidRPr="00F43F8D">
        <w:rPr>
          <w:rFonts w:ascii="Candara" w:hAnsi="Candara"/>
          <w:sz w:val="20"/>
          <w:szCs w:val="20"/>
        </w:rPr>
        <w:lastRenderedPageBreak/>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A14860C" w14:textId="77777777" w:rsidR="00FB02F9" w:rsidRPr="00F43F8D" w:rsidRDefault="00FB02F9" w:rsidP="00FB02F9">
      <w:pPr>
        <w:ind w:left="11" w:hanging="11"/>
        <w:jc w:val="both"/>
        <w:rPr>
          <w:rFonts w:ascii="Candara" w:hAnsi="Candara"/>
          <w:sz w:val="20"/>
          <w:szCs w:val="20"/>
        </w:rPr>
      </w:pPr>
      <w:r w:rsidRPr="00F43F8D">
        <w:rPr>
          <w:rFonts w:ascii="Candara" w:hAnsi="Candara"/>
          <w:sz w:val="20"/>
          <w:szCs w:val="20"/>
        </w:rPr>
        <w:t>8. Zmiana wysokości wynagrodzenia Dostawcy, dokonana zgodnie z zasadami określonymi w ust. 1-6, będzie obowiązywała Strony od daty wskazanej w aneksie do Umowy, nie wcześniej niż data zawarcia aneksu.</w:t>
      </w:r>
    </w:p>
    <w:p w14:paraId="606765F5" w14:textId="77777777" w:rsidR="00FB02F9" w:rsidRPr="00F43F8D" w:rsidRDefault="00FB02F9" w:rsidP="00FB02F9">
      <w:pPr>
        <w:jc w:val="both"/>
        <w:rPr>
          <w:rFonts w:ascii="Candara" w:hAnsi="Candara"/>
          <w:sz w:val="20"/>
          <w:szCs w:val="20"/>
        </w:rPr>
      </w:pPr>
      <w:r w:rsidRPr="00F43F8D">
        <w:rPr>
          <w:rFonts w:ascii="Candara" w:hAnsi="Candara"/>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79BF528C" w14:textId="77777777" w:rsidR="00FB02F9" w:rsidRPr="00F43F8D" w:rsidRDefault="00FB02F9" w:rsidP="00FB02F9">
      <w:pPr>
        <w:jc w:val="both"/>
        <w:rPr>
          <w:rFonts w:ascii="Candara" w:hAnsi="Candara"/>
          <w:sz w:val="20"/>
          <w:szCs w:val="20"/>
        </w:rPr>
      </w:pPr>
      <w:r w:rsidRPr="00F43F8D">
        <w:rPr>
          <w:rFonts w:ascii="Candara" w:hAnsi="Candara"/>
          <w:sz w:val="20"/>
          <w:szCs w:val="20"/>
        </w:rPr>
        <w:t>1) przedmiotem umowy są roboty budowlane,  dostawy lub usługi,</w:t>
      </w:r>
    </w:p>
    <w:p w14:paraId="3BCED04D" w14:textId="77777777" w:rsidR="00FB02F9" w:rsidRPr="00F43F8D" w:rsidRDefault="00FB02F9" w:rsidP="00FB02F9">
      <w:pPr>
        <w:jc w:val="both"/>
        <w:rPr>
          <w:rFonts w:ascii="Candara" w:hAnsi="Candara"/>
          <w:sz w:val="20"/>
          <w:szCs w:val="20"/>
        </w:rPr>
      </w:pPr>
      <w:r w:rsidRPr="00F43F8D">
        <w:rPr>
          <w:rFonts w:ascii="Candara" w:hAnsi="Candara"/>
          <w:sz w:val="20"/>
          <w:szCs w:val="20"/>
        </w:rPr>
        <w:t>2) okres obowiązywania umowy przekracza 6 miesięcy</w:t>
      </w:r>
    </w:p>
    <w:p w14:paraId="0819F52A" w14:textId="77777777" w:rsidR="00FB02F9" w:rsidRPr="00F43F8D" w:rsidRDefault="00FB02F9" w:rsidP="00FB02F9">
      <w:pPr>
        <w:jc w:val="both"/>
        <w:rPr>
          <w:rFonts w:ascii="Candara" w:hAnsi="Candara"/>
          <w:sz w:val="20"/>
          <w:szCs w:val="20"/>
        </w:rPr>
      </w:pPr>
      <w:r w:rsidRPr="00F43F8D">
        <w:rPr>
          <w:rFonts w:ascii="Candara" w:hAnsi="Candara"/>
          <w:sz w:val="20"/>
          <w:szCs w:val="20"/>
        </w:rPr>
        <w:t>pod rygorem zapłaty Odbiorcy kary umownej, o której mowa w § 6 ust. 5 niniejszej Umowy.</w:t>
      </w:r>
    </w:p>
    <w:p w14:paraId="66DF01E8" w14:textId="77777777" w:rsidR="00FB02F9" w:rsidRPr="00F43F8D" w:rsidRDefault="00FB02F9" w:rsidP="00FB02F9">
      <w:pPr>
        <w:jc w:val="both"/>
        <w:rPr>
          <w:rFonts w:ascii="Candara" w:hAnsi="Candara"/>
          <w:sz w:val="20"/>
          <w:szCs w:val="20"/>
        </w:rPr>
      </w:pPr>
      <w:r w:rsidRPr="00F43F8D">
        <w:rPr>
          <w:rFonts w:ascii="Candara" w:hAnsi="Candara"/>
          <w:sz w:val="20"/>
          <w:szCs w:val="20"/>
        </w:rPr>
        <w:t>10.Dostawca, w terminie 7 dni od daty zawarcia z podwykonawcą aneksu zmieniającego wysokość wynagrodzenia, przedłoży Odbiorcy kopię tego aneksu, pod rygorem zapłaty Odbiorcy kary umownej, o której mowa w § 6 ust. 6 niniejszej Umowy.</w:t>
      </w:r>
    </w:p>
    <w:p w14:paraId="4DD02764" w14:textId="4583F388" w:rsidR="00FB02F9" w:rsidRDefault="00FB02F9" w:rsidP="007E686F">
      <w:pPr>
        <w:rPr>
          <w:rFonts w:ascii="Candara" w:hAnsi="Candara"/>
          <w:color w:val="auto"/>
          <w:sz w:val="20"/>
          <w:szCs w:val="20"/>
        </w:rPr>
      </w:pPr>
    </w:p>
    <w:p w14:paraId="722277D4" w14:textId="77777777" w:rsidR="00FB02F9" w:rsidRPr="007E686F" w:rsidRDefault="00FB02F9" w:rsidP="007E686F">
      <w:pPr>
        <w:rPr>
          <w:rFonts w:ascii="Candara" w:hAnsi="Candara"/>
          <w:color w:val="auto"/>
          <w:sz w:val="20"/>
          <w:szCs w:val="20"/>
        </w:rPr>
      </w:pPr>
    </w:p>
    <w:p w14:paraId="652D1702" w14:textId="45398B18"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xml:space="preserve">§ </w:t>
      </w:r>
      <w:r w:rsidR="00FB02F9">
        <w:rPr>
          <w:rFonts w:ascii="Candara" w:hAnsi="Candara"/>
          <w:color w:val="auto"/>
          <w:sz w:val="20"/>
          <w:szCs w:val="20"/>
        </w:rPr>
        <w:t>10</w:t>
      </w:r>
    </w:p>
    <w:p w14:paraId="0DD885B1"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1.Odbiorca zastrzega sobie prawo do odstąpienia od niniejszej umowy zgodnie z zapisem art. 456 ustawy prawo zamówień publicznych. </w:t>
      </w:r>
    </w:p>
    <w:p w14:paraId="468D909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Poza przypadkami określonymi przepisami powszechnie obowiązującego prawa, w tym art. 456 ustawy prawo zamówień publicznych, Odbiorcy przysługuje prawo odstąpienia od niniejszej umowy w przypadku: </w:t>
      </w:r>
    </w:p>
    <w:p w14:paraId="3FF1FBE1"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stwierdzenia wad jakościowych dostarczanego przedmiotu umowy, </w:t>
      </w:r>
    </w:p>
    <w:p w14:paraId="4158B198"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zwłoki w dostawie przedmiotu umowy, </w:t>
      </w:r>
    </w:p>
    <w:p w14:paraId="02A1D94F"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nieodpowiedniego okresu ważności przedmiotu umowy. </w:t>
      </w:r>
    </w:p>
    <w:p w14:paraId="161A4AF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Prawo odstąpienia od umowy w przypadkach, o których mowa w ust. 2 pkt. 1-3, przysługuje Odbiorcy w terminie 30 dni od dnia stwierdzenia przez niego zaistnienia przesłanki do odstąpienia od Umowy. </w:t>
      </w:r>
    </w:p>
    <w:p w14:paraId="09B9F5F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3E1CE8BB"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5.W przypadku odstąpienia od Umowy przez którąkolwiek ze Stron z przyczyn leżących po stronie Dostawcy, Dostawca zapłaci Odbiorcy karę umowną, o której mowa w § 6 ust. 2 niniejszej umowy. </w:t>
      </w:r>
    </w:p>
    <w:p w14:paraId="76192107"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6. Odstąpienie od umowy następuje w drodze pisemnego oświadczenia (forma pisemna zastrzeżona pod rygorem nieważności) .</w:t>
      </w:r>
    </w:p>
    <w:p w14:paraId="3D14F43E" w14:textId="77777777" w:rsidR="007E686F" w:rsidRPr="007E686F" w:rsidRDefault="007E686F" w:rsidP="007E686F">
      <w:pPr>
        <w:jc w:val="center"/>
        <w:rPr>
          <w:rFonts w:ascii="Candara" w:hAnsi="Candara"/>
          <w:color w:val="auto"/>
          <w:sz w:val="20"/>
          <w:szCs w:val="20"/>
        </w:rPr>
      </w:pPr>
    </w:p>
    <w:p w14:paraId="67EABB2C" w14:textId="6561B40B"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5B164B">
        <w:rPr>
          <w:rFonts w:ascii="Candara" w:hAnsi="Candara"/>
          <w:color w:val="auto"/>
          <w:sz w:val="20"/>
          <w:szCs w:val="20"/>
        </w:rPr>
        <w:t>1</w:t>
      </w:r>
    </w:p>
    <w:p w14:paraId="331B8038"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Odbiorca zastrzega sobie prawo zwrotu dostarczonego przedmiotu umowy w terminie 7 dni od dnia dostawy, w przypadku niezgodności dostawy pod względem ilościowym w stosunku do złożonego zamówienia. </w:t>
      </w:r>
    </w:p>
    <w:p w14:paraId="4112BA23"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67BA9BC" w14:textId="77777777" w:rsidR="007E686F" w:rsidRPr="007E686F" w:rsidRDefault="007E686F" w:rsidP="007E686F">
      <w:pPr>
        <w:jc w:val="both"/>
        <w:rPr>
          <w:rFonts w:ascii="Candara" w:hAnsi="Candara"/>
          <w:color w:val="auto"/>
          <w:sz w:val="20"/>
          <w:szCs w:val="20"/>
        </w:rPr>
      </w:pPr>
    </w:p>
    <w:p w14:paraId="512B3CAE" w14:textId="0D4DF384"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0075AA">
        <w:rPr>
          <w:rFonts w:ascii="Candara" w:hAnsi="Candara"/>
          <w:color w:val="auto"/>
          <w:sz w:val="20"/>
          <w:szCs w:val="20"/>
        </w:rPr>
        <w:t>2</w:t>
      </w:r>
    </w:p>
    <w:p w14:paraId="02C3BF93"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Wszelkie reklamacje Odbiorca zobowiązany jest sporządzić w formie pisemnej i przekazać Dostawcy. </w:t>
      </w:r>
    </w:p>
    <w:p w14:paraId="2A990E25"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2. Dostawca jest zobowiązany reklamację rozpatrzyć bezzwłocznie, najpóźniej w ciągu 48 godzin od jej otrzymania. </w:t>
      </w:r>
    </w:p>
    <w:p w14:paraId="4CC06D9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3. Odbiorca reklamacje może złożyć faxem na numer ….. </w:t>
      </w:r>
    </w:p>
    <w:p w14:paraId="0D385980" w14:textId="77777777" w:rsidR="007E686F" w:rsidRPr="007E686F" w:rsidRDefault="007E686F" w:rsidP="007E686F">
      <w:pPr>
        <w:jc w:val="both"/>
        <w:rPr>
          <w:rFonts w:ascii="Candara" w:hAnsi="Candara"/>
          <w:color w:val="auto"/>
          <w:sz w:val="20"/>
          <w:szCs w:val="20"/>
        </w:rPr>
      </w:pPr>
    </w:p>
    <w:p w14:paraId="45CE46B6" w14:textId="67103092"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877646">
        <w:rPr>
          <w:rFonts w:ascii="Candara" w:hAnsi="Candara"/>
          <w:color w:val="auto"/>
          <w:sz w:val="20"/>
          <w:szCs w:val="20"/>
        </w:rPr>
        <w:t>3</w:t>
      </w:r>
    </w:p>
    <w:p w14:paraId="157B8B56"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Wszelkie zmiany i uzupełnienia niniejszej umowy wymagają dla swojej ważności formy pisemnej. </w:t>
      </w:r>
    </w:p>
    <w:p w14:paraId="3F9D2634" w14:textId="77777777" w:rsidR="007E686F" w:rsidRPr="007E686F" w:rsidRDefault="007E686F" w:rsidP="007E686F">
      <w:pPr>
        <w:jc w:val="center"/>
        <w:rPr>
          <w:rFonts w:ascii="Candara" w:hAnsi="Candara"/>
          <w:color w:val="auto"/>
          <w:sz w:val="20"/>
          <w:szCs w:val="20"/>
        </w:rPr>
      </w:pPr>
    </w:p>
    <w:p w14:paraId="0ACF6911" w14:textId="4FBE5231"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lastRenderedPageBreak/>
        <w:t>§ 1</w:t>
      </w:r>
      <w:r w:rsidR="00877646">
        <w:rPr>
          <w:rFonts w:ascii="Candara" w:hAnsi="Candara"/>
          <w:color w:val="auto"/>
          <w:sz w:val="20"/>
          <w:szCs w:val="20"/>
        </w:rPr>
        <w:t>4</w:t>
      </w:r>
    </w:p>
    <w:p w14:paraId="51FE724A"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1. W razie powstania sporu związanego z wykonaniem umowy w sprawie niniejszego zamówienia publicznego, strony będą dążyć do polubownego załatwienia spornych kwestii. </w:t>
      </w:r>
    </w:p>
    <w:p w14:paraId="297354CE"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2. W przypadku niezałatwienia powstałego sporu na drodze polubownej, strony poddają się rozstrzygnięciu Sądu właściwego wg siedziby Odbiorcy.</w:t>
      </w:r>
    </w:p>
    <w:p w14:paraId="48892718" w14:textId="77777777" w:rsidR="007E686F" w:rsidRPr="007E686F" w:rsidRDefault="007E686F" w:rsidP="007E686F">
      <w:pPr>
        <w:jc w:val="both"/>
        <w:rPr>
          <w:rFonts w:ascii="Candara" w:hAnsi="Candara"/>
          <w:color w:val="auto"/>
          <w:sz w:val="20"/>
          <w:szCs w:val="20"/>
        </w:rPr>
      </w:pPr>
    </w:p>
    <w:p w14:paraId="50ADAFC4" w14:textId="3DF8D168"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877646">
        <w:rPr>
          <w:rFonts w:ascii="Candara" w:hAnsi="Candara"/>
          <w:color w:val="auto"/>
          <w:sz w:val="20"/>
          <w:szCs w:val="20"/>
        </w:rPr>
        <w:t>5</w:t>
      </w:r>
    </w:p>
    <w:p w14:paraId="323CC932"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W sprawach nie uregulowanych niniejszą umową mają zastosowanie odpowiednie przepisy ustawy prawo zamówień publicznych i kodeksu cywilnego. </w:t>
      </w:r>
    </w:p>
    <w:p w14:paraId="60FF5895" w14:textId="77777777" w:rsidR="007E686F" w:rsidRPr="007E686F" w:rsidRDefault="007E686F" w:rsidP="007E686F">
      <w:pPr>
        <w:jc w:val="both"/>
        <w:rPr>
          <w:rFonts w:ascii="Candara" w:hAnsi="Candara"/>
          <w:color w:val="auto"/>
          <w:sz w:val="20"/>
          <w:szCs w:val="20"/>
        </w:rPr>
      </w:pPr>
    </w:p>
    <w:p w14:paraId="3EF628AA" w14:textId="74742A43" w:rsidR="007E686F" w:rsidRPr="007E686F" w:rsidRDefault="007E686F" w:rsidP="007E686F">
      <w:pPr>
        <w:jc w:val="center"/>
        <w:rPr>
          <w:rFonts w:ascii="Candara" w:hAnsi="Candara"/>
          <w:color w:val="auto"/>
          <w:sz w:val="20"/>
          <w:szCs w:val="20"/>
        </w:rPr>
      </w:pPr>
      <w:r w:rsidRPr="007E686F">
        <w:rPr>
          <w:rFonts w:ascii="Candara" w:hAnsi="Candara"/>
          <w:color w:val="auto"/>
          <w:sz w:val="20"/>
          <w:szCs w:val="20"/>
        </w:rPr>
        <w:t>§ 1</w:t>
      </w:r>
      <w:r w:rsidR="00877646">
        <w:rPr>
          <w:rFonts w:ascii="Candara" w:hAnsi="Candara"/>
          <w:color w:val="auto"/>
          <w:sz w:val="20"/>
          <w:szCs w:val="20"/>
        </w:rPr>
        <w:t>6</w:t>
      </w:r>
    </w:p>
    <w:p w14:paraId="0482E81D" w14:textId="77777777" w:rsidR="007E686F" w:rsidRPr="007E686F" w:rsidRDefault="007E686F" w:rsidP="007E686F">
      <w:pPr>
        <w:jc w:val="both"/>
        <w:rPr>
          <w:rFonts w:ascii="Candara" w:hAnsi="Candara"/>
          <w:color w:val="auto"/>
          <w:sz w:val="20"/>
          <w:szCs w:val="20"/>
        </w:rPr>
      </w:pPr>
      <w:r w:rsidRPr="007E686F">
        <w:rPr>
          <w:rFonts w:ascii="Candara" w:hAnsi="Candara"/>
          <w:color w:val="auto"/>
          <w:sz w:val="20"/>
          <w:szCs w:val="20"/>
        </w:rPr>
        <w:t xml:space="preserve">Umowę sporządzono w dwóch jednobrzmiących egzemplarzach, po jednym dla każdej ze stron. </w:t>
      </w:r>
    </w:p>
    <w:p w14:paraId="2D0F58A8" w14:textId="77777777" w:rsidR="007E686F" w:rsidRPr="007E686F" w:rsidRDefault="007E686F" w:rsidP="007E686F">
      <w:pPr>
        <w:jc w:val="both"/>
        <w:rPr>
          <w:rFonts w:ascii="Candara" w:hAnsi="Candara"/>
          <w:color w:val="auto"/>
          <w:sz w:val="20"/>
          <w:szCs w:val="20"/>
        </w:rPr>
      </w:pPr>
    </w:p>
    <w:p w14:paraId="40C900BE" w14:textId="77777777" w:rsidR="007E686F" w:rsidRPr="007E686F" w:rsidRDefault="007E686F" w:rsidP="007E686F">
      <w:pPr>
        <w:jc w:val="both"/>
        <w:rPr>
          <w:rFonts w:ascii="Candara" w:hAnsi="Candara"/>
          <w:color w:val="auto"/>
          <w:sz w:val="20"/>
          <w:szCs w:val="20"/>
        </w:rPr>
      </w:pPr>
    </w:p>
    <w:p w14:paraId="7A2E5F72" w14:textId="77777777" w:rsidR="007E686F" w:rsidRPr="007E686F" w:rsidRDefault="007E686F" w:rsidP="007E686F">
      <w:pPr>
        <w:rPr>
          <w:rFonts w:ascii="Candara" w:hAnsi="Candara"/>
          <w:color w:val="auto"/>
          <w:sz w:val="20"/>
          <w:szCs w:val="20"/>
        </w:rPr>
      </w:pPr>
      <w:r w:rsidRPr="007E686F">
        <w:rPr>
          <w:rFonts w:ascii="Candara" w:hAnsi="Candara"/>
          <w:color w:val="auto"/>
          <w:sz w:val="20"/>
          <w:szCs w:val="20"/>
        </w:rPr>
        <w:t xml:space="preserve">DOSTAWCA </w:t>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r>
      <w:r w:rsidRPr="007E686F">
        <w:rPr>
          <w:rFonts w:ascii="Candara" w:hAnsi="Candara"/>
          <w:color w:val="auto"/>
          <w:sz w:val="20"/>
          <w:szCs w:val="20"/>
        </w:rPr>
        <w:tab/>
        <w:t>ODBIORCA</w:t>
      </w:r>
    </w:p>
    <w:p w14:paraId="6010A43B" w14:textId="77777777" w:rsidR="007E686F" w:rsidRPr="007E686F" w:rsidRDefault="007E686F" w:rsidP="007E686F">
      <w:pPr>
        <w:rPr>
          <w:rFonts w:ascii="Sylfaen" w:hAnsi="Sylfaen"/>
          <w:color w:val="auto"/>
          <w:sz w:val="22"/>
          <w:szCs w:val="22"/>
        </w:rPr>
      </w:pPr>
    </w:p>
    <w:p w14:paraId="7979432C" w14:textId="77777777" w:rsidR="007E686F" w:rsidRPr="007E686F" w:rsidRDefault="007E686F" w:rsidP="007E686F">
      <w:pPr>
        <w:widowControl w:val="0"/>
        <w:tabs>
          <w:tab w:val="left" w:pos="2445"/>
        </w:tabs>
        <w:suppressAutoHyphens/>
        <w:spacing w:line="100" w:lineRule="atLeast"/>
        <w:textAlignment w:val="baseline"/>
        <w:rPr>
          <w:rFonts w:ascii="Calibri" w:eastAsia="Andale Sans UI" w:hAnsi="Calibri" w:cs="Tahoma"/>
          <w:color w:val="auto"/>
          <w:kern w:val="1"/>
          <w:sz w:val="21"/>
          <w:szCs w:val="21"/>
          <w:lang w:val="de-DE" w:eastAsia="fa-IR" w:bidi="fa-IR"/>
        </w:rPr>
      </w:pPr>
    </w:p>
    <w:p w14:paraId="3C12E3B9" w14:textId="77777777" w:rsidR="007E686F" w:rsidRPr="007E686F" w:rsidRDefault="007E686F" w:rsidP="007E686F">
      <w:pPr>
        <w:widowControl w:val="0"/>
        <w:tabs>
          <w:tab w:val="left" w:pos="2445"/>
        </w:tabs>
        <w:suppressAutoHyphens/>
        <w:spacing w:line="100" w:lineRule="atLeast"/>
        <w:textAlignment w:val="baseline"/>
        <w:rPr>
          <w:rFonts w:ascii="Calibri" w:eastAsia="Andale Sans UI" w:hAnsi="Calibri" w:cs="Tahoma"/>
          <w:color w:val="auto"/>
          <w:kern w:val="1"/>
          <w:sz w:val="21"/>
          <w:szCs w:val="21"/>
          <w:lang w:val="de-DE" w:eastAsia="fa-IR" w:bidi="fa-IR"/>
        </w:rPr>
      </w:pPr>
    </w:p>
    <w:p w14:paraId="3BB70A0C" w14:textId="77777777" w:rsidR="007E686F" w:rsidRPr="007E686F" w:rsidRDefault="007E686F" w:rsidP="007E686F">
      <w:pPr>
        <w:widowControl w:val="0"/>
        <w:tabs>
          <w:tab w:val="left" w:pos="2445"/>
        </w:tabs>
        <w:suppressAutoHyphens/>
        <w:spacing w:line="100" w:lineRule="atLeast"/>
        <w:textAlignment w:val="baseline"/>
        <w:rPr>
          <w:rFonts w:ascii="Calibri" w:eastAsia="Andale Sans UI" w:hAnsi="Calibri" w:cs="Tahoma"/>
          <w:color w:val="auto"/>
          <w:kern w:val="1"/>
          <w:sz w:val="21"/>
          <w:szCs w:val="21"/>
          <w:lang w:val="de-DE" w:eastAsia="fa-IR" w:bidi="fa-IR"/>
        </w:rPr>
      </w:pPr>
    </w:p>
    <w:p w14:paraId="62A586F2" w14:textId="0336CFE1" w:rsidR="007E686F" w:rsidRDefault="007E686F" w:rsidP="00A563AE"/>
    <w:p w14:paraId="68D195AC" w14:textId="77777777" w:rsidR="007E686F" w:rsidRPr="007E686F" w:rsidRDefault="007E686F" w:rsidP="00A563AE">
      <w:pPr>
        <w:rPr>
          <w:i/>
          <w:iCs/>
        </w:rPr>
      </w:pPr>
    </w:p>
    <w:p w14:paraId="39BCF4C4" w14:textId="77777777" w:rsidR="00697B3F" w:rsidRPr="00912C0A" w:rsidRDefault="00697B3F" w:rsidP="00697B3F">
      <w:pPr>
        <w:suppressAutoHyphens/>
        <w:rPr>
          <w:rFonts w:eastAsia="Batang"/>
          <w:i/>
          <w:sz w:val="22"/>
          <w:szCs w:val="22"/>
          <w:lang w:eastAsia="ar-SA"/>
        </w:rPr>
      </w:pPr>
    </w:p>
    <w:p w14:paraId="1906673C" w14:textId="77777777" w:rsidR="00A563AE" w:rsidRDefault="00A563AE" w:rsidP="00A563AE">
      <w:pPr>
        <w:tabs>
          <w:tab w:val="left" w:pos="2127"/>
        </w:tabs>
        <w:rPr>
          <w:rFonts w:eastAsia="SimSun"/>
          <w:bCs/>
          <w:color w:val="000000"/>
          <w:kern w:val="2"/>
          <w:sz w:val="20"/>
          <w:szCs w:val="20"/>
          <w:shd w:val="clear" w:color="auto" w:fill="FFFFFF"/>
          <w:lang w:eastAsia="hi-IN" w:bidi="hi-IN"/>
        </w:rPr>
      </w:pPr>
    </w:p>
    <w:p w14:paraId="7334F45A" w14:textId="77777777" w:rsidR="001F4478" w:rsidRDefault="001F4478" w:rsidP="00A563AE">
      <w:pPr>
        <w:suppressAutoHyphens/>
        <w:rPr>
          <w:rFonts w:ascii="Trebuchet MS" w:hAnsi="Trebuchet MS" w:cs="Trebuchet MS"/>
          <w:b/>
          <w:bCs/>
          <w:i/>
          <w:iCs/>
          <w:sz w:val="20"/>
          <w:szCs w:val="20"/>
          <w:lang w:eastAsia="zh-CN"/>
        </w:rPr>
      </w:pPr>
    </w:p>
    <w:p w14:paraId="51E429C6" w14:textId="77777777" w:rsidR="00A563AE" w:rsidRDefault="00A563AE" w:rsidP="00A563AE">
      <w:pPr>
        <w:suppressAutoHyphens/>
        <w:rPr>
          <w:rFonts w:ascii="Trebuchet MS" w:hAnsi="Trebuchet MS" w:cs="Trebuchet MS"/>
          <w:b/>
          <w:bCs/>
          <w:i/>
          <w:iCs/>
          <w:sz w:val="20"/>
          <w:szCs w:val="20"/>
          <w:lang w:eastAsia="zh-CN"/>
        </w:rPr>
      </w:pPr>
    </w:p>
    <w:p w14:paraId="39238512" w14:textId="77777777" w:rsidR="00A563AE" w:rsidRDefault="00A563AE" w:rsidP="00A563AE">
      <w:pPr>
        <w:tabs>
          <w:tab w:val="left" w:pos="2127"/>
        </w:tabs>
        <w:rPr>
          <w:rFonts w:ascii="Trebuchet MS" w:hAnsi="Trebuchet MS" w:cs="Trebuchet MS"/>
          <w:b/>
          <w:bCs/>
          <w:i/>
          <w:iCs/>
          <w:sz w:val="20"/>
          <w:szCs w:val="20"/>
          <w:lang w:eastAsia="zh-CN"/>
        </w:rPr>
      </w:pPr>
    </w:p>
    <w:p w14:paraId="22B4CBD9" w14:textId="77777777" w:rsidR="00A563AE" w:rsidRPr="00E70308" w:rsidRDefault="00A563AE" w:rsidP="00A563AE">
      <w:pPr>
        <w:tabs>
          <w:tab w:val="left" w:pos="2127"/>
        </w:tabs>
        <w:rPr>
          <w:rFonts w:ascii="Calibri" w:hAnsi="Calibri"/>
          <w:color w:val="000000"/>
          <w:sz w:val="21"/>
          <w:szCs w:val="21"/>
        </w:rPr>
      </w:pPr>
    </w:p>
    <w:p w14:paraId="5489C780" w14:textId="77777777" w:rsidR="00697B3F" w:rsidRDefault="00697B3F" w:rsidP="00A563AE">
      <w:pPr>
        <w:pStyle w:val="Normalny1"/>
        <w:tabs>
          <w:tab w:val="left" w:pos="2445"/>
        </w:tabs>
        <w:jc w:val="right"/>
        <w:rPr>
          <w:rFonts w:ascii="Calibri" w:hAnsi="Calibri"/>
          <w:color w:val="000000"/>
          <w:sz w:val="21"/>
          <w:szCs w:val="21"/>
        </w:rPr>
      </w:pPr>
    </w:p>
    <w:p w14:paraId="49DC6D11" w14:textId="77777777" w:rsidR="00697B3F" w:rsidRDefault="00697B3F" w:rsidP="00A563AE">
      <w:pPr>
        <w:pStyle w:val="Normalny1"/>
        <w:tabs>
          <w:tab w:val="left" w:pos="2445"/>
        </w:tabs>
        <w:jc w:val="right"/>
        <w:rPr>
          <w:rFonts w:ascii="Calibri" w:hAnsi="Calibri"/>
          <w:color w:val="000000"/>
          <w:sz w:val="21"/>
          <w:szCs w:val="21"/>
        </w:rPr>
      </w:pPr>
    </w:p>
    <w:p w14:paraId="4277C77A" w14:textId="2A8DFAB4" w:rsidR="00425445" w:rsidRDefault="00425445" w:rsidP="00E0169D">
      <w:pPr>
        <w:pStyle w:val="Normalny1"/>
        <w:tabs>
          <w:tab w:val="left" w:pos="2445"/>
        </w:tabs>
        <w:rPr>
          <w:rFonts w:ascii="Calibri" w:hAnsi="Calibri"/>
          <w:color w:val="000000"/>
          <w:sz w:val="21"/>
          <w:szCs w:val="21"/>
        </w:rPr>
      </w:pPr>
    </w:p>
    <w:p w14:paraId="23D7A741" w14:textId="2338369E" w:rsidR="007E686F" w:rsidRDefault="007E686F" w:rsidP="00E0169D">
      <w:pPr>
        <w:pStyle w:val="Normalny1"/>
        <w:tabs>
          <w:tab w:val="left" w:pos="2445"/>
        </w:tabs>
        <w:rPr>
          <w:rFonts w:ascii="Calibri" w:hAnsi="Calibri"/>
          <w:color w:val="000000"/>
          <w:sz w:val="21"/>
          <w:szCs w:val="21"/>
        </w:rPr>
      </w:pPr>
    </w:p>
    <w:p w14:paraId="3E94023F" w14:textId="77777777" w:rsidR="007E686F" w:rsidRDefault="007E686F" w:rsidP="00E0169D">
      <w:pPr>
        <w:pStyle w:val="Normalny1"/>
        <w:tabs>
          <w:tab w:val="left" w:pos="2445"/>
        </w:tabs>
        <w:rPr>
          <w:rFonts w:ascii="Calibri" w:hAnsi="Calibri"/>
          <w:color w:val="000000"/>
          <w:sz w:val="21"/>
          <w:szCs w:val="21"/>
        </w:rPr>
      </w:pPr>
    </w:p>
    <w:p w14:paraId="7E7E9BEF" w14:textId="77777777" w:rsidR="00A84571" w:rsidRDefault="00A84571" w:rsidP="00E0169D">
      <w:pPr>
        <w:pStyle w:val="Normalny1"/>
        <w:tabs>
          <w:tab w:val="left" w:pos="2445"/>
        </w:tabs>
        <w:rPr>
          <w:rFonts w:ascii="Calibri" w:hAnsi="Calibri"/>
          <w:color w:val="000000"/>
          <w:sz w:val="21"/>
          <w:szCs w:val="21"/>
        </w:rPr>
      </w:pPr>
    </w:p>
    <w:p w14:paraId="4865758D" w14:textId="27863DB5" w:rsidR="00E0169D" w:rsidRDefault="00E0169D" w:rsidP="00E0169D">
      <w:pPr>
        <w:pStyle w:val="Normalny1"/>
        <w:tabs>
          <w:tab w:val="left" w:pos="2445"/>
        </w:tabs>
        <w:rPr>
          <w:rFonts w:ascii="Calibri" w:hAnsi="Calibri"/>
          <w:color w:val="000000"/>
          <w:sz w:val="21"/>
          <w:szCs w:val="21"/>
        </w:rPr>
      </w:pPr>
    </w:p>
    <w:p w14:paraId="63FA1BD9" w14:textId="0D0B3E89" w:rsidR="00877646" w:rsidRDefault="00877646" w:rsidP="00E0169D">
      <w:pPr>
        <w:pStyle w:val="Normalny1"/>
        <w:tabs>
          <w:tab w:val="left" w:pos="2445"/>
        </w:tabs>
        <w:rPr>
          <w:rFonts w:ascii="Calibri" w:hAnsi="Calibri"/>
          <w:color w:val="000000"/>
          <w:sz w:val="21"/>
          <w:szCs w:val="21"/>
        </w:rPr>
      </w:pPr>
    </w:p>
    <w:p w14:paraId="036AB410" w14:textId="2F8A7652" w:rsidR="00877646" w:rsidRDefault="00877646" w:rsidP="00E0169D">
      <w:pPr>
        <w:pStyle w:val="Normalny1"/>
        <w:tabs>
          <w:tab w:val="left" w:pos="2445"/>
        </w:tabs>
        <w:rPr>
          <w:rFonts w:ascii="Calibri" w:hAnsi="Calibri"/>
          <w:color w:val="000000"/>
          <w:sz w:val="21"/>
          <w:szCs w:val="21"/>
        </w:rPr>
      </w:pPr>
    </w:p>
    <w:p w14:paraId="6DE9FD94" w14:textId="44B21625" w:rsidR="00877646" w:rsidRDefault="00877646" w:rsidP="00E0169D">
      <w:pPr>
        <w:pStyle w:val="Normalny1"/>
        <w:tabs>
          <w:tab w:val="left" w:pos="2445"/>
        </w:tabs>
        <w:rPr>
          <w:rFonts w:ascii="Calibri" w:hAnsi="Calibri"/>
          <w:color w:val="000000"/>
          <w:sz w:val="21"/>
          <w:szCs w:val="21"/>
        </w:rPr>
      </w:pPr>
    </w:p>
    <w:p w14:paraId="7F085B2F" w14:textId="7E9F20CB" w:rsidR="00877646" w:rsidRDefault="00877646" w:rsidP="00E0169D">
      <w:pPr>
        <w:pStyle w:val="Normalny1"/>
        <w:tabs>
          <w:tab w:val="left" w:pos="2445"/>
        </w:tabs>
        <w:rPr>
          <w:rFonts w:ascii="Calibri" w:hAnsi="Calibri"/>
          <w:color w:val="000000"/>
          <w:sz w:val="21"/>
          <w:szCs w:val="21"/>
        </w:rPr>
      </w:pPr>
    </w:p>
    <w:p w14:paraId="39B9FC5D" w14:textId="2F1355ED" w:rsidR="00877646" w:rsidRDefault="00877646" w:rsidP="00E0169D">
      <w:pPr>
        <w:pStyle w:val="Normalny1"/>
        <w:tabs>
          <w:tab w:val="left" w:pos="2445"/>
        </w:tabs>
        <w:rPr>
          <w:rFonts w:ascii="Calibri" w:hAnsi="Calibri"/>
          <w:color w:val="000000"/>
          <w:sz w:val="21"/>
          <w:szCs w:val="21"/>
        </w:rPr>
      </w:pPr>
    </w:p>
    <w:p w14:paraId="13D42C48" w14:textId="4DB38F10" w:rsidR="00877646" w:rsidRDefault="00877646" w:rsidP="00E0169D">
      <w:pPr>
        <w:pStyle w:val="Normalny1"/>
        <w:tabs>
          <w:tab w:val="left" w:pos="2445"/>
        </w:tabs>
        <w:rPr>
          <w:rFonts w:ascii="Calibri" w:hAnsi="Calibri"/>
          <w:color w:val="000000"/>
          <w:sz w:val="21"/>
          <w:szCs w:val="21"/>
        </w:rPr>
      </w:pPr>
    </w:p>
    <w:p w14:paraId="07785BCF" w14:textId="2F66D11E" w:rsidR="00877646" w:rsidRDefault="00877646" w:rsidP="00E0169D">
      <w:pPr>
        <w:pStyle w:val="Normalny1"/>
        <w:tabs>
          <w:tab w:val="left" w:pos="2445"/>
        </w:tabs>
        <w:rPr>
          <w:rFonts w:ascii="Calibri" w:hAnsi="Calibri"/>
          <w:color w:val="000000"/>
          <w:sz w:val="21"/>
          <w:szCs w:val="21"/>
        </w:rPr>
      </w:pPr>
    </w:p>
    <w:p w14:paraId="1671393A" w14:textId="42F5B006" w:rsidR="00877646" w:rsidRDefault="00877646" w:rsidP="00E0169D">
      <w:pPr>
        <w:pStyle w:val="Normalny1"/>
        <w:tabs>
          <w:tab w:val="left" w:pos="2445"/>
        </w:tabs>
        <w:rPr>
          <w:rFonts w:ascii="Calibri" w:hAnsi="Calibri"/>
          <w:color w:val="000000"/>
          <w:sz w:val="21"/>
          <w:szCs w:val="21"/>
        </w:rPr>
      </w:pPr>
    </w:p>
    <w:p w14:paraId="666EBACE" w14:textId="77777777" w:rsidR="00326F7C" w:rsidRDefault="00326F7C" w:rsidP="00E0169D">
      <w:pPr>
        <w:pStyle w:val="Normalny1"/>
        <w:tabs>
          <w:tab w:val="left" w:pos="2445"/>
        </w:tabs>
        <w:rPr>
          <w:rFonts w:ascii="Calibri" w:hAnsi="Calibri"/>
          <w:color w:val="000000"/>
          <w:sz w:val="21"/>
          <w:szCs w:val="21"/>
        </w:rPr>
      </w:pPr>
    </w:p>
    <w:p w14:paraId="5E54C387" w14:textId="77777777" w:rsidR="00877646" w:rsidRDefault="00877646" w:rsidP="00E0169D">
      <w:pPr>
        <w:pStyle w:val="Normalny1"/>
        <w:tabs>
          <w:tab w:val="left" w:pos="2445"/>
        </w:tabs>
        <w:rPr>
          <w:rFonts w:ascii="Calibri" w:hAnsi="Calibri"/>
          <w:color w:val="000000"/>
          <w:sz w:val="21"/>
          <w:szCs w:val="21"/>
        </w:rPr>
      </w:pPr>
    </w:p>
    <w:p w14:paraId="0CFD022D" w14:textId="018F10FD" w:rsidR="00A563AE" w:rsidRPr="00533849" w:rsidRDefault="00A563AE" w:rsidP="00A563AE">
      <w:pPr>
        <w:pStyle w:val="Normalny1"/>
        <w:tabs>
          <w:tab w:val="left" w:pos="2445"/>
        </w:tabs>
        <w:jc w:val="right"/>
        <w:rPr>
          <w:rFonts w:ascii="Calibri" w:hAnsi="Calibri"/>
          <w:sz w:val="21"/>
          <w:szCs w:val="21"/>
          <w:lang w:eastAsia="pl-PL"/>
        </w:rPr>
      </w:pPr>
      <w:r w:rsidRPr="00533849">
        <w:rPr>
          <w:rFonts w:ascii="Calibri" w:hAnsi="Calibri"/>
          <w:color w:val="000000"/>
          <w:sz w:val="21"/>
          <w:szCs w:val="21"/>
        </w:rPr>
        <w:lastRenderedPageBreak/>
        <w:t>Załącznik nr 2 do umowy nr SSM.DZP.200.</w:t>
      </w:r>
      <w:r w:rsidR="00A67C00">
        <w:rPr>
          <w:rFonts w:ascii="Calibri" w:hAnsi="Calibri"/>
          <w:color w:val="000000"/>
          <w:sz w:val="21"/>
          <w:szCs w:val="21"/>
        </w:rPr>
        <w:t>0</w:t>
      </w:r>
      <w:r w:rsidR="00C80858">
        <w:rPr>
          <w:rFonts w:ascii="Calibri" w:hAnsi="Calibri"/>
          <w:color w:val="000000"/>
          <w:sz w:val="21"/>
          <w:szCs w:val="21"/>
        </w:rPr>
        <w:t>5</w:t>
      </w:r>
      <w:r w:rsidRPr="00533849">
        <w:rPr>
          <w:rFonts w:ascii="Calibri" w:hAnsi="Calibri"/>
          <w:color w:val="000000"/>
          <w:sz w:val="21"/>
          <w:szCs w:val="21"/>
        </w:rPr>
        <w:t>.202</w:t>
      </w:r>
      <w:r w:rsidR="00A67C00">
        <w:rPr>
          <w:rFonts w:ascii="Calibri" w:hAnsi="Calibri"/>
          <w:color w:val="000000"/>
          <w:sz w:val="21"/>
          <w:szCs w:val="21"/>
        </w:rPr>
        <w:t>3</w:t>
      </w:r>
    </w:p>
    <w:p w14:paraId="6149309E" w14:textId="77777777" w:rsidR="00A563AE" w:rsidRPr="00533849" w:rsidRDefault="00A563AE" w:rsidP="00A563AE">
      <w:pPr>
        <w:jc w:val="center"/>
        <w:rPr>
          <w:rFonts w:ascii="Calibri" w:eastAsia="Arial" w:hAnsi="Calibri"/>
          <w:b/>
          <w:bCs/>
          <w:sz w:val="21"/>
          <w:szCs w:val="21"/>
        </w:rPr>
      </w:pPr>
    </w:p>
    <w:p w14:paraId="4FDB070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 xml:space="preserve">Informacje o sposobie przetwarzania danych osobowych przez </w:t>
      </w:r>
    </w:p>
    <w:p w14:paraId="20AA358C" w14:textId="77777777" w:rsidR="00A563AE" w:rsidRPr="00533849" w:rsidRDefault="00A563AE" w:rsidP="00A563AE">
      <w:pPr>
        <w:jc w:val="center"/>
        <w:rPr>
          <w:rFonts w:ascii="Calibri" w:eastAsia="Arial" w:hAnsi="Calibri"/>
          <w:b/>
          <w:bCs/>
          <w:sz w:val="21"/>
          <w:szCs w:val="21"/>
        </w:rPr>
      </w:pPr>
      <w:r w:rsidRPr="00533849">
        <w:rPr>
          <w:rFonts w:ascii="Calibri" w:eastAsia="Arial" w:hAnsi="Calibri"/>
          <w:b/>
          <w:bCs/>
          <w:sz w:val="21"/>
          <w:szCs w:val="21"/>
        </w:rPr>
        <w:t>Specjalistyczny Szpital Miejski im. M. Kopernika w Toruniu</w:t>
      </w:r>
    </w:p>
    <w:p w14:paraId="3CD4FBB3" w14:textId="77777777" w:rsidR="00A563AE" w:rsidRPr="00533849" w:rsidRDefault="00A563AE" w:rsidP="00A563AE">
      <w:pPr>
        <w:jc w:val="both"/>
        <w:rPr>
          <w:rFonts w:ascii="Calibri" w:eastAsia="Arial" w:hAnsi="Calibri"/>
          <w:sz w:val="21"/>
          <w:szCs w:val="21"/>
        </w:rPr>
      </w:pPr>
    </w:p>
    <w:p w14:paraId="51C8D293"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043355C" w14:textId="77777777" w:rsidR="00A563AE" w:rsidRPr="00533849" w:rsidRDefault="00A563AE" w:rsidP="00A563AE">
      <w:pPr>
        <w:jc w:val="both"/>
        <w:rPr>
          <w:rFonts w:ascii="Calibri" w:eastAsia="Arial" w:hAnsi="Calibri"/>
          <w:sz w:val="21"/>
          <w:szCs w:val="21"/>
        </w:rPr>
      </w:pPr>
    </w:p>
    <w:p w14:paraId="4D62C9BC" w14:textId="77777777" w:rsidR="00A563AE" w:rsidRPr="00533849" w:rsidRDefault="00A563AE" w:rsidP="00A563AE">
      <w:pPr>
        <w:jc w:val="both"/>
        <w:rPr>
          <w:rFonts w:ascii="Calibri" w:eastAsia="Arial" w:hAnsi="Calibri"/>
          <w:sz w:val="21"/>
          <w:szCs w:val="21"/>
        </w:rPr>
      </w:pPr>
      <w:r w:rsidRPr="00533849">
        <w:rPr>
          <w:rFonts w:ascii="Calibri" w:eastAsia="Arial" w:hAnsi="Calibri"/>
          <w:sz w:val="21"/>
          <w:szCs w:val="21"/>
        </w:rPr>
        <w:t>W związku z art.13 ust. 1 i 2 RODO uprzejmie informujemy, co następuje:</w:t>
      </w:r>
    </w:p>
    <w:p w14:paraId="61E21DCB"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Administratorem Państwa danych osobowych jest Specjalistyczny Szpital Miejski im. M. Kopernika w Toruniu, ul. Batorego 17/19, 87-100 Toruń, NIP:879-20-76-803, REGON: 870252274, e-mail: info@med.torun.pl, tel. 56-61-00-268.  </w:t>
      </w:r>
    </w:p>
    <w:p w14:paraId="3A9DCF2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W sprawach dotyczących przetwarzania danych osobowych można się kontaktować z Inspektorem ochrony danych na adres poczty elektronicznej: </w:t>
      </w:r>
      <w:hyperlink r:id="rId28" w:history="1">
        <w:r w:rsidRPr="00533849">
          <w:rPr>
            <w:rStyle w:val="Hipercze"/>
            <w:rFonts w:ascii="Calibri" w:hAnsi="Calibri"/>
            <w:sz w:val="21"/>
            <w:szCs w:val="21"/>
          </w:rPr>
          <w:t>iod@med.torun.pl</w:t>
        </w:r>
      </w:hyperlink>
      <w:r w:rsidRPr="00533849">
        <w:rPr>
          <w:rFonts w:ascii="Calibri" w:hAnsi="Calibri"/>
          <w:sz w:val="21"/>
          <w:szCs w:val="21"/>
        </w:rPr>
        <w:t xml:space="preserve"> lub na powyższy adres korespondencyjny.</w:t>
      </w:r>
    </w:p>
    <w:p w14:paraId="532221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 Cel oraz podstawa wykorzystywania danych osobowych przez Specjalistyczny Szpital Miejski im. M. Kopernika w Toruniu.</w:t>
      </w:r>
    </w:p>
    <w:p w14:paraId="5F5DCDC5" w14:textId="77777777" w:rsidR="00A563AE" w:rsidRPr="00533849" w:rsidRDefault="00A563AE" w:rsidP="00A563AE">
      <w:pPr>
        <w:pStyle w:val="Normalny1"/>
        <w:ind w:firstLine="360"/>
        <w:jc w:val="both"/>
        <w:rPr>
          <w:rFonts w:ascii="Calibri" w:hAnsi="Calibri"/>
          <w:sz w:val="21"/>
          <w:szCs w:val="21"/>
        </w:rPr>
      </w:pPr>
      <w:r w:rsidRPr="00533849">
        <w:rPr>
          <w:rFonts w:ascii="Calibri" w:hAnsi="Calibri"/>
          <w:sz w:val="21"/>
          <w:szCs w:val="21"/>
        </w:rPr>
        <w:t>Państwa dane osobowe pozyskiwane są w związku z zawieraniem umów, które wykorzystywane są w trakcie trwania umowy dla celów takich, jak:</w:t>
      </w:r>
    </w:p>
    <w:p w14:paraId="2CABF627" w14:textId="77777777" w:rsidR="00A563AE" w:rsidRPr="00533849" w:rsidRDefault="00A563AE">
      <w:pPr>
        <w:pStyle w:val="Normalny1"/>
        <w:numPr>
          <w:ilvl w:val="0"/>
          <w:numId w:val="31"/>
        </w:numPr>
        <w:suppressAutoHyphens w:val="0"/>
        <w:spacing w:after="0"/>
        <w:jc w:val="both"/>
        <w:textAlignment w:val="auto"/>
        <w:rPr>
          <w:rFonts w:ascii="Calibri" w:hAnsi="Calibri"/>
          <w:sz w:val="21"/>
          <w:szCs w:val="21"/>
        </w:rPr>
      </w:pPr>
      <w:r w:rsidRPr="00533849">
        <w:rPr>
          <w:rFonts w:ascii="Calibri" w:hAnsi="Calibri"/>
          <w:sz w:val="21"/>
          <w:szCs w:val="21"/>
        </w:rPr>
        <w:t>realizacja obowiązków prawnych m. in. przechowywanie danych dotyczących korespondencji elektronicznej/pocztowej na potrzeby przyszłych postępowań uprawnionych organów;</w:t>
      </w:r>
    </w:p>
    <w:p w14:paraId="5C0F0C1C" w14:textId="77777777" w:rsidR="00A563AE" w:rsidRPr="00533849" w:rsidRDefault="00A563AE">
      <w:pPr>
        <w:pStyle w:val="Normalny1"/>
        <w:numPr>
          <w:ilvl w:val="0"/>
          <w:numId w:val="31"/>
        </w:numPr>
        <w:suppressAutoHyphens w:val="0"/>
        <w:spacing w:after="0"/>
        <w:jc w:val="both"/>
        <w:textAlignment w:val="auto"/>
        <w:rPr>
          <w:rFonts w:ascii="Calibri" w:hAnsi="Calibri"/>
          <w:sz w:val="21"/>
          <w:szCs w:val="21"/>
        </w:rPr>
      </w:pPr>
      <w:r w:rsidRPr="00533849">
        <w:rPr>
          <w:rFonts w:ascii="Calibri" w:hAnsi="Calibri"/>
          <w:sz w:val="21"/>
          <w:szCs w:val="21"/>
        </w:rPr>
        <w:t>zawarcie oraz realizacja umowy między Specjalistycznym Szpitalem Miejskim im. M. Kopernika w Toruniu a Państwem, w tym zapewnienie poprawnej jakości usług przez czas trwania umowy i rozliczeń po jej zakończeniu;</w:t>
      </w:r>
    </w:p>
    <w:p w14:paraId="48507520" w14:textId="77777777" w:rsidR="00A563AE" w:rsidRPr="00533849" w:rsidRDefault="00A563AE">
      <w:pPr>
        <w:pStyle w:val="Normalny1"/>
        <w:numPr>
          <w:ilvl w:val="0"/>
          <w:numId w:val="31"/>
        </w:numPr>
        <w:suppressAutoHyphens w:val="0"/>
        <w:spacing w:after="0"/>
        <w:jc w:val="both"/>
        <w:textAlignment w:val="auto"/>
        <w:rPr>
          <w:rFonts w:ascii="Calibri" w:hAnsi="Calibri"/>
          <w:sz w:val="21"/>
          <w:szCs w:val="21"/>
        </w:rPr>
      </w:pPr>
      <w:r w:rsidRPr="00533849">
        <w:rPr>
          <w:rFonts w:ascii="Calibri" w:hAnsi="Calibri"/>
          <w:sz w:val="21"/>
          <w:szCs w:val="21"/>
        </w:rPr>
        <w:t>przeciwdziałanie oraz dochodzenie roszczeń;</w:t>
      </w:r>
    </w:p>
    <w:p w14:paraId="51AA162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Dane osobowe potrzebne do realizacji obowiązków prawnych wykorzystywane będą przez Specjalistyczny Szpital Miejski im. M. Kopernika w Toruniu:</w:t>
      </w:r>
    </w:p>
    <w:p w14:paraId="051FD11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wykonania tych obowiązków;</w:t>
      </w:r>
    </w:p>
    <w:p w14:paraId="30A56F25"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przepisy nakazują przechowywać dane;</w:t>
      </w:r>
    </w:p>
    <w:p w14:paraId="55A5A7B8"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przez czas, w którym możemy ponieść konsekwencje prawne niewykonania obowiązku.</w:t>
      </w:r>
    </w:p>
    <w:p w14:paraId="4F20306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To oznacza, że odpowiadamy za ich wykorzystanie w sposób bezpieczny, zgodny z umową i przepisami prawa.</w:t>
      </w:r>
    </w:p>
    <w:p w14:paraId="20EDFB92"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 Rodzaj Państwa danych osobowych, jakie są przetwarzane przez Specjalistyczny Szpital Miejski im. M. Kopernika w Toruniu.</w:t>
      </w:r>
    </w:p>
    <w:p w14:paraId="64D8D83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xml:space="preserve">Przetwarzaniu będą podlegały głównie takie rodzaje danych osobowych, powierzone na podstawie umowy, jak: dane zwykłe: imię i nazwisko, adres, telefon kontaktowy, adres email. </w:t>
      </w:r>
    </w:p>
    <w:p w14:paraId="6DEACCE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3C4AD56"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III. Przekazywanie danych.</w:t>
      </w:r>
    </w:p>
    <w:p w14:paraId="0B3AA538" w14:textId="77777777" w:rsidR="00A563AE" w:rsidRPr="00533849" w:rsidRDefault="00A563AE" w:rsidP="00A563AE">
      <w:pPr>
        <w:pStyle w:val="Normalny1"/>
        <w:ind w:firstLine="708"/>
        <w:jc w:val="both"/>
        <w:rPr>
          <w:rFonts w:ascii="Calibri" w:hAnsi="Calibri"/>
          <w:sz w:val="21"/>
          <w:szCs w:val="21"/>
        </w:rPr>
      </w:pPr>
      <w:r w:rsidRPr="00533849">
        <w:rPr>
          <w:rFonts w:ascii="Calibri" w:hAnsi="Calibri"/>
          <w:sz w:val="21"/>
          <w:szCs w:val="21"/>
        </w:rPr>
        <w:lastRenderedPageBreak/>
        <w:t>Specjalistycznym Szpital Miejski im. M. Kopernika w Toruniu w ramach prowadzonej działalności przekazuje dane osobowe następującym podmiotom:</w:t>
      </w:r>
    </w:p>
    <w:p w14:paraId="63E11B2D"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pracownikom oraz współpracownikom;</w:t>
      </w:r>
    </w:p>
    <w:p w14:paraId="4DDC7247"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gdy jest to uzasadnione - świadczącym usługi zarządzania systemem informatycznym;</w:t>
      </w:r>
    </w:p>
    <w:p w14:paraId="1D18DAF9"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 świadczącym usługi kurierskie lub pocztowe (w celu prowadzenia niezbędnej korespondencji w powierzonych nam sprawach).</w:t>
      </w:r>
    </w:p>
    <w:p w14:paraId="5D953961"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Pani/Pana dane będą udostępniane innym odbiorcom jedynie w przypadku, gdy taki obowiązek wynika z powszechnie obowiązujących przepisów prawa.</w:t>
      </w:r>
    </w:p>
    <w:p w14:paraId="40C71D8C"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IV. Prawo dostępu do danych.</w:t>
      </w:r>
    </w:p>
    <w:p w14:paraId="31C55F7F"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Przepisy Rozporządzenia o ochronie danych osobowych uprawniają Państwa do wystąpienia do nas z żądaniem:</w:t>
      </w:r>
    </w:p>
    <w:p w14:paraId="7BED6A98" w14:textId="77777777" w:rsidR="00A563AE" w:rsidRPr="00533849" w:rsidRDefault="00A563AE">
      <w:pPr>
        <w:pStyle w:val="Normalny1"/>
        <w:numPr>
          <w:ilvl w:val="0"/>
          <w:numId w:val="32"/>
        </w:numPr>
        <w:suppressAutoHyphens w:val="0"/>
        <w:spacing w:after="0"/>
        <w:jc w:val="both"/>
        <w:textAlignment w:val="auto"/>
        <w:rPr>
          <w:rFonts w:ascii="Calibri" w:hAnsi="Calibri"/>
          <w:sz w:val="21"/>
          <w:szCs w:val="21"/>
        </w:rPr>
      </w:pPr>
      <w:r w:rsidRPr="00533849">
        <w:rPr>
          <w:rFonts w:ascii="Calibri" w:hAnsi="Calibri"/>
          <w:sz w:val="21"/>
          <w:szCs w:val="21"/>
        </w:rPr>
        <w:t>udzielenia informacji o przetwarzanych danych;</w:t>
      </w:r>
    </w:p>
    <w:p w14:paraId="5E1F32CB" w14:textId="77777777" w:rsidR="00A563AE" w:rsidRPr="00533849" w:rsidRDefault="00A563AE">
      <w:pPr>
        <w:pStyle w:val="Normalny1"/>
        <w:numPr>
          <w:ilvl w:val="0"/>
          <w:numId w:val="32"/>
        </w:numPr>
        <w:suppressAutoHyphens w:val="0"/>
        <w:spacing w:after="0"/>
        <w:jc w:val="both"/>
        <w:textAlignment w:val="auto"/>
        <w:rPr>
          <w:rFonts w:ascii="Calibri" w:hAnsi="Calibri"/>
          <w:sz w:val="21"/>
          <w:szCs w:val="21"/>
        </w:rPr>
      </w:pPr>
      <w:r w:rsidRPr="00533849">
        <w:rPr>
          <w:rFonts w:ascii="Calibri" w:hAnsi="Calibri"/>
          <w:sz w:val="21"/>
          <w:szCs w:val="21"/>
        </w:rPr>
        <w:t>wydania kopii przetwarzania danych;</w:t>
      </w:r>
    </w:p>
    <w:p w14:paraId="6DEC6D09" w14:textId="77777777" w:rsidR="00A563AE" w:rsidRPr="00533849" w:rsidRDefault="00A563AE">
      <w:pPr>
        <w:pStyle w:val="Normalny1"/>
        <w:numPr>
          <w:ilvl w:val="0"/>
          <w:numId w:val="32"/>
        </w:numPr>
        <w:suppressAutoHyphens w:val="0"/>
        <w:spacing w:after="0"/>
        <w:jc w:val="both"/>
        <w:textAlignment w:val="auto"/>
        <w:rPr>
          <w:rFonts w:ascii="Calibri" w:hAnsi="Calibri"/>
          <w:sz w:val="21"/>
          <w:szCs w:val="21"/>
        </w:rPr>
      </w:pPr>
      <w:r w:rsidRPr="00533849">
        <w:rPr>
          <w:rFonts w:ascii="Calibri" w:hAnsi="Calibri"/>
          <w:sz w:val="21"/>
          <w:szCs w:val="21"/>
        </w:rPr>
        <w:t>niezwłocznego sprostowania nieprawidłowych danych;</w:t>
      </w:r>
    </w:p>
    <w:p w14:paraId="221FE390" w14:textId="77777777" w:rsidR="00A563AE" w:rsidRPr="00533849" w:rsidRDefault="00A563AE">
      <w:pPr>
        <w:pStyle w:val="Normalny1"/>
        <w:numPr>
          <w:ilvl w:val="0"/>
          <w:numId w:val="32"/>
        </w:numPr>
        <w:suppressAutoHyphens w:val="0"/>
        <w:spacing w:after="0"/>
        <w:jc w:val="both"/>
        <w:textAlignment w:val="auto"/>
        <w:rPr>
          <w:rFonts w:ascii="Calibri" w:hAnsi="Calibri"/>
          <w:sz w:val="21"/>
          <w:szCs w:val="21"/>
        </w:rPr>
      </w:pPr>
      <w:r w:rsidRPr="00533849">
        <w:rPr>
          <w:rFonts w:ascii="Calibri" w:hAnsi="Calibri"/>
          <w:sz w:val="21"/>
          <w:szCs w:val="21"/>
        </w:rPr>
        <w:t>uzupełnienia niekompletnych danych osobowych, w tym poprzez przedstawienie dodatkowego oświadczenia;</w:t>
      </w:r>
    </w:p>
    <w:p w14:paraId="3C69D75E" w14:textId="77777777" w:rsidR="00A563AE" w:rsidRPr="00533849" w:rsidRDefault="00A563AE">
      <w:pPr>
        <w:pStyle w:val="Normalny1"/>
        <w:numPr>
          <w:ilvl w:val="0"/>
          <w:numId w:val="32"/>
        </w:numPr>
        <w:suppressAutoHyphens w:val="0"/>
        <w:spacing w:after="0"/>
        <w:jc w:val="both"/>
        <w:textAlignment w:val="auto"/>
        <w:rPr>
          <w:rFonts w:ascii="Calibri" w:hAnsi="Calibri"/>
          <w:sz w:val="21"/>
          <w:szCs w:val="21"/>
        </w:rPr>
      </w:pPr>
      <w:r w:rsidRPr="00533849">
        <w:rPr>
          <w:rFonts w:ascii="Calibri" w:hAnsi="Calibri"/>
          <w:sz w:val="21"/>
          <w:szCs w:val="21"/>
        </w:rPr>
        <w:t>ograniczenia przetwarzania danych w przypadku zakwestionowania ich prawidłowości;</w:t>
      </w:r>
    </w:p>
    <w:p w14:paraId="4377F2A3" w14:textId="77777777" w:rsidR="00A563AE" w:rsidRPr="00533849" w:rsidRDefault="00A563AE">
      <w:pPr>
        <w:pStyle w:val="Normalny1"/>
        <w:numPr>
          <w:ilvl w:val="0"/>
          <w:numId w:val="32"/>
        </w:numPr>
        <w:suppressAutoHyphens w:val="0"/>
        <w:spacing w:after="0"/>
        <w:jc w:val="both"/>
        <w:textAlignment w:val="auto"/>
        <w:rPr>
          <w:rFonts w:ascii="Calibri" w:hAnsi="Calibri"/>
          <w:sz w:val="21"/>
          <w:szCs w:val="21"/>
        </w:rPr>
      </w:pPr>
      <w:r w:rsidRPr="00533849">
        <w:rPr>
          <w:rFonts w:ascii="Calibri" w:hAnsi="Calibri"/>
          <w:sz w:val="21"/>
          <w:szCs w:val="21"/>
        </w:rPr>
        <w:t>niezwłocznego usunięcia danych bezpodstawnie przetwarzanych;</w:t>
      </w:r>
    </w:p>
    <w:p w14:paraId="6BA4279C" w14:textId="77777777" w:rsidR="00A563AE" w:rsidRPr="00533849" w:rsidRDefault="00A563AE">
      <w:pPr>
        <w:pStyle w:val="Normalny1"/>
        <w:numPr>
          <w:ilvl w:val="0"/>
          <w:numId w:val="32"/>
        </w:numPr>
        <w:suppressAutoHyphens w:val="0"/>
        <w:spacing w:after="0"/>
        <w:jc w:val="both"/>
        <w:textAlignment w:val="auto"/>
        <w:rPr>
          <w:rFonts w:ascii="Calibri" w:hAnsi="Calibri"/>
          <w:sz w:val="21"/>
          <w:szCs w:val="21"/>
        </w:rPr>
      </w:pPr>
      <w:r w:rsidRPr="00533849">
        <w:rPr>
          <w:rFonts w:ascii="Calibri" w:hAnsi="Calibri"/>
          <w:sz w:val="21"/>
          <w:szCs w:val="21"/>
        </w:rPr>
        <w:t>przeniesienia danych do innego administratora w powszechnie używanym formacie, nadającym się do odczytu maszynowego.</w:t>
      </w:r>
    </w:p>
    <w:p w14:paraId="1390880E"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 Prawo do sprzeciwu.</w:t>
      </w:r>
    </w:p>
    <w:p w14:paraId="2AC048A5"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DAFA754" w14:textId="77777777" w:rsidR="00A563AE" w:rsidRPr="00533849" w:rsidRDefault="00A563AE" w:rsidP="00A563AE">
      <w:pPr>
        <w:pStyle w:val="Normalny1"/>
        <w:jc w:val="both"/>
        <w:rPr>
          <w:rFonts w:ascii="Calibri" w:hAnsi="Calibri"/>
          <w:sz w:val="21"/>
          <w:szCs w:val="21"/>
        </w:rPr>
      </w:pPr>
      <w:r w:rsidRPr="00533849">
        <w:rPr>
          <w:rFonts w:ascii="Calibri" w:hAnsi="Calibri"/>
          <w:sz w:val="21"/>
          <w:szCs w:val="21"/>
        </w:rPr>
        <w:t>VI. Prawo do wniesienia skargi.</w:t>
      </w:r>
    </w:p>
    <w:p w14:paraId="46B2FCA2" w14:textId="77777777" w:rsidR="00A563AE" w:rsidRPr="00533849" w:rsidRDefault="00A563AE" w:rsidP="00A563AE">
      <w:pPr>
        <w:pStyle w:val="Normalny1"/>
        <w:ind w:firstLine="709"/>
        <w:jc w:val="both"/>
        <w:rPr>
          <w:rFonts w:ascii="Calibri" w:hAnsi="Calibri"/>
          <w:color w:val="000000"/>
          <w:sz w:val="21"/>
          <w:szCs w:val="21"/>
        </w:rPr>
      </w:pPr>
      <w:r w:rsidRPr="00533849">
        <w:rPr>
          <w:rFonts w:ascii="Calibri" w:hAnsi="Calibri"/>
          <w:sz w:val="21"/>
          <w:szCs w:val="21"/>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5B92B8C1" w14:textId="77777777" w:rsidR="00A563AE" w:rsidRPr="00533849" w:rsidRDefault="00A563AE" w:rsidP="00A563AE">
      <w:pPr>
        <w:pStyle w:val="Normalny1"/>
        <w:ind w:firstLine="709"/>
        <w:jc w:val="both"/>
        <w:rPr>
          <w:rFonts w:ascii="Calibri" w:hAnsi="Calibri"/>
          <w:sz w:val="21"/>
          <w:szCs w:val="21"/>
        </w:rPr>
      </w:pPr>
      <w:r w:rsidRPr="00533849">
        <w:rPr>
          <w:rFonts w:ascii="Calibri" w:hAnsi="Calibri"/>
          <w:sz w:val="21"/>
          <w:szCs w:val="21"/>
        </w:rPr>
        <w:t>Przekazane przez Państwa dane nie posłużą zautomatyzowanemu podejmowaniu decyzji, w tym profilowaniu.</w:t>
      </w:r>
    </w:p>
    <w:p w14:paraId="26C69F27" w14:textId="77777777" w:rsidR="00A563AE" w:rsidRPr="00533849" w:rsidRDefault="00A563AE" w:rsidP="00A563AE">
      <w:pPr>
        <w:pStyle w:val="Normalny1"/>
        <w:ind w:firstLine="709"/>
        <w:jc w:val="both"/>
        <w:rPr>
          <w:rFonts w:ascii="Calibri" w:hAnsi="Calibri"/>
          <w:sz w:val="21"/>
          <w:szCs w:val="21"/>
        </w:rPr>
      </w:pPr>
    </w:p>
    <w:p w14:paraId="2CD4693F" w14:textId="77777777" w:rsidR="00A563AE" w:rsidRPr="00533849" w:rsidRDefault="00A563AE" w:rsidP="00A563AE">
      <w:pPr>
        <w:tabs>
          <w:tab w:val="left" w:pos="2840"/>
        </w:tabs>
        <w:suppressAutoHyphens/>
        <w:jc w:val="both"/>
        <w:rPr>
          <w:color w:val="000000"/>
          <w:sz w:val="20"/>
          <w:szCs w:val="20"/>
          <w:shd w:val="clear" w:color="auto" w:fill="FFFFFF"/>
          <w:lang w:eastAsia="zh-CN"/>
        </w:rPr>
      </w:pPr>
    </w:p>
    <w:p w14:paraId="6BD653B3" w14:textId="19D4AFD9" w:rsidR="00A563AE" w:rsidRPr="00E33E82" w:rsidRDefault="00B956AD" w:rsidP="00A563AE">
      <w:pPr>
        <w:tabs>
          <w:tab w:val="left" w:pos="2840"/>
        </w:tabs>
        <w:suppressAutoHyphens/>
        <w:jc w:val="both"/>
        <w:rPr>
          <w:rFonts w:ascii="Calibri" w:eastAsia="Batang" w:hAnsi="Calibri" w:cs="Calibri"/>
          <w:sz w:val="22"/>
          <w:szCs w:val="22"/>
          <w:lang w:eastAsia="zh-CN"/>
        </w:rPr>
      </w:pPr>
      <w:r>
        <w:rPr>
          <w:rFonts w:ascii="Calibri" w:hAnsi="Calibri" w:cs="Calibri"/>
          <w:color w:val="000000"/>
          <w:sz w:val="22"/>
          <w:szCs w:val="22"/>
          <w:shd w:val="clear" w:color="auto" w:fill="FFFFFF"/>
          <w:lang w:eastAsia="zh-CN"/>
        </w:rPr>
        <w:t>Dostawca</w:t>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Pr>
          <w:rFonts w:ascii="Calibri" w:hAnsi="Calibri" w:cs="Calibri"/>
          <w:color w:val="000000"/>
          <w:sz w:val="22"/>
          <w:szCs w:val="22"/>
          <w:shd w:val="clear" w:color="auto" w:fill="FFFFFF"/>
          <w:lang w:eastAsia="zh-CN"/>
        </w:rPr>
        <w:t xml:space="preserve">                                       Odbiorca</w:t>
      </w:r>
    </w:p>
    <w:p w14:paraId="1855F49D" w14:textId="77777777" w:rsidR="00A563AE" w:rsidRPr="00533849" w:rsidRDefault="00A563AE" w:rsidP="00A563AE">
      <w:pPr>
        <w:pStyle w:val="Normalny1"/>
        <w:ind w:firstLine="709"/>
        <w:jc w:val="both"/>
        <w:rPr>
          <w:rFonts w:ascii="Calibri" w:hAnsi="Calibri"/>
          <w:sz w:val="21"/>
          <w:szCs w:val="21"/>
        </w:rPr>
      </w:pPr>
    </w:p>
    <w:p w14:paraId="3495E4CE" w14:textId="77777777" w:rsidR="00A563AE" w:rsidRPr="00533849" w:rsidRDefault="00A563AE" w:rsidP="00A563AE">
      <w:pPr>
        <w:pStyle w:val="Normalny1"/>
        <w:tabs>
          <w:tab w:val="left" w:pos="2445"/>
        </w:tabs>
        <w:rPr>
          <w:rFonts w:ascii="Calibri" w:eastAsia="TrebuchetMS-Bold" w:hAnsi="Calibri" w:cs="Calibri"/>
          <w:sz w:val="21"/>
          <w:szCs w:val="21"/>
        </w:rPr>
      </w:pPr>
    </w:p>
    <w:p w14:paraId="75778E65" w14:textId="77777777" w:rsidR="00A563AE" w:rsidRPr="00533849" w:rsidRDefault="00A563AE" w:rsidP="00A563AE">
      <w:pPr>
        <w:pStyle w:val="Normalny1"/>
        <w:tabs>
          <w:tab w:val="left" w:pos="2445"/>
        </w:tabs>
        <w:rPr>
          <w:rFonts w:ascii="Calibri" w:eastAsia="TrebuchetMS-Bold" w:hAnsi="Calibri" w:cs="Calibri"/>
          <w:sz w:val="21"/>
          <w:szCs w:val="21"/>
        </w:rPr>
      </w:pPr>
    </w:p>
    <w:p w14:paraId="3C59F2DA" w14:textId="1350537D" w:rsidR="00A563AE" w:rsidRDefault="00A563AE" w:rsidP="00362960">
      <w:pPr>
        <w:pStyle w:val="Normalny1"/>
        <w:tabs>
          <w:tab w:val="left" w:pos="2445"/>
        </w:tabs>
        <w:rPr>
          <w:rFonts w:ascii="Calibri" w:eastAsia="TrebuchetMS-Bold" w:hAnsi="Calibri" w:cs="Calibri"/>
          <w:sz w:val="21"/>
          <w:szCs w:val="21"/>
        </w:rPr>
      </w:pPr>
    </w:p>
    <w:p w14:paraId="0B9FA566" w14:textId="0698FC5F" w:rsidR="00362960" w:rsidRDefault="00362960" w:rsidP="00362960">
      <w:pPr>
        <w:pStyle w:val="Normalny1"/>
        <w:tabs>
          <w:tab w:val="left" w:pos="2445"/>
        </w:tabs>
        <w:rPr>
          <w:rFonts w:ascii="Calibri" w:eastAsia="TrebuchetMS-Bold" w:hAnsi="Calibri" w:cs="Calibri"/>
          <w:sz w:val="21"/>
          <w:szCs w:val="21"/>
        </w:rPr>
      </w:pPr>
    </w:p>
    <w:p w14:paraId="36167279" w14:textId="77777777" w:rsidR="00362960" w:rsidRDefault="00362960" w:rsidP="00362960">
      <w:pPr>
        <w:pStyle w:val="Normalny1"/>
        <w:tabs>
          <w:tab w:val="left" w:pos="2445"/>
        </w:tabs>
        <w:rPr>
          <w:rFonts w:ascii="Calibri" w:eastAsia="TrebuchetMS-Bold" w:hAnsi="Calibri" w:cs="Calibri"/>
          <w:i/>
          <w:iCs/>
          <w:sz w:val="21"/>
          <w:szCs w:val="21"/>
        </w:rPr>
      </w:pPr>
    </w:p>
    <w:p w14:paraId="61C65C60" w14:textId="45A2FB26" w:rsidR="00A563AE" w:rsidRPr="002761A3" w:rsidRDefault="00A563AE" w:rsidP="00A563AE">
      <w:pPr>
        <w:pStyle w:val="Normalny1"/>
        <w:tabs>
          <w:tab w:val="left" w:pos="2445"/>
        </w:tabs>
        <w:jc w:val="right"/>
        <w:rPr>
          <w:rFonts w:ascii="Calibri" w:hAnsi="Calibri" w:cs="Calibri"/>
          <w:i/>
          <w:iCs/>
          <w:sz w:val="21"/>
          <w:szCs w:val="21"/>
        </w:rPr>
      </w:pPr>
      <w:r w:rsidRPr="002761A3">
        <w:rPr>
          <w:rFonts w:ascii="Calibri" w:hAnsi="Calibri" w:cs="Calibri"/>
          <w:i/>
          <w:iCs/>
          <w:sz w:val="21"/>
          <w:szCs w:val="21"/>
        </w:rPr>
        <w:lastRenderedPageBreak/>
        <w:t>Załącznik nr 3 do umowy nr SSM.DZP.200.</w:t>
      </w:r>
      <w:r w:rsidR="00A67C00">
        <w:rPr>
          <w:rFonts w:ascii="Calibri" w:hAnsi="Calibri" w:cs="Calibri"/>
          <w:i/>
          <w:iCs/>
          <w:sz w:val="21"/>
          <w:szCs w:val="21"/>
        </w:rPr>
        <w:t>0</w:t>
      </w:r>
      <w:r w:rsidR="00C80858">
        <w:rPr>
          <w:rFonts w:ascii="Calibri" w:hAnsi="Calibri" w:cs="Calibri"/>
          <w:i/>
          <w:iCs/>
          <w:sz w:val="21"/>
          <w:szCs w:val="21"/>
        </w:rPr>
        <w:t>5</w:t>
      </w:r>
      <w:r w:rsidRPr="002761A3">
        <w:rPr>
          <w:rFonts w:ascii="Calibri" w:hAnsi="Calibri" w:cs="Calibri"/>
          <w:i/>
          <w:iCs/>
          <w:sz w:val="21"/>
          <w:szCs w:val="21"/>
        </w:rPr>
        <w:t>.202</w:t>
      </w:r>
      <w:r w:rsidR="00A67C00">
        <w:rPr>
          <w:rFonts w:ascii="Calibri" w:hAnsi="Calibri" w:cs="Calibri"/>
          <w:i/>
          <w:iCs/>
          <w:sz w:val="21"/>
          <w:szCs w:val="21"/>
        </w:rPr>
        <w:t>3</w:t>
      </w:r>
      <w:r>
        <w:rPr>
          <w:rFonts w:ascii="Calibri" w:hAnsi="Calibri" w:cs="Calibri"/>
          <w:i/>
          <w:iCs/>
          <w:sz w:val="21"/>
          <w:szCs w:val="21"/>
        </w:rPr>
        <w:t>.</w:t>
      </w:r>
    </w:p>
    <w:p w14:paraId="11D2BE26" w14:textId="77777777" w:rsidR="00A563AE" w:rsidRPr="002761A3" w:rsidRDefault="00A563AE" w:rsidP="00A563AE">
      <w:pPr>
        <w:pStyle w:val="Normalny1"/>
        <w:tabs>
          <w:tab w:val="left" w:pos="2445"/>
        </w:tabs>
        <w:rPr>
          <w:rFonts w:ascii="Calibri" w:hAnsi="Calibri" w:cs="Calibri"/>
          <w:i/>
          <w:iCs/>
          <w:sz w:val="21"/>
          <w:szCs w:val="21"/>
        </w:rPr>
      </w:pPr>
    </w:p>
    <w:p w14:paraId="5CD5612A" w14:textId="77777777" w:rsidR="00A563AE" w:rsidRPr="002761A3" w:rsidRDefault="00A563AE" w:rsidP="00A563AE">
      <w:pPr>
        <w:jc w:val="center"/>
        <w:rPr>
          <w:rFonts w:ascii="Calibri" w:hAnsi="Calibri"/>
          <w:b/>
          <w:i/>
          <w:iCs/>
          <w:sz w:val="21"/>
          <w:szCs w:val="21"/>
        </w:rPr>
      </w:pPr>
      <w:bookmarkStart w:id="9" w:name="_Hlk65058920"/>
      <w:r w:rsidRPr="002761A3">
        <w:rPr>
          <w:rFonts w:ascii="Calibri" w:hAnsi="Calibri"/>
          <w:b/>
          <w:i/>
          <w:iCs/>
          <w:sz w:val="21"/>
          <w:szCs w:val="21"/>
        </w:rPr>
        <w:t xml:space="preserve">OŚWIADCZENIE O AKCEPTACJI FAKTUR WYSTAWIANYCH I PRZESYŁANYCH </w:t>
      </w:r>
    </w:p>
    <w:p w14:paraId="00FD6C4B" w14:textId="77777777" w:rsidR="00A563AE" w:rsidRPr="002761A3" w:rsidRDefault="00A563AE" w:rsidP="00A563AE">
      <w:pPr>
        <w:jc w:val="center"/>
        <w:rPr>
          <w:rFonts w:ascii="Calibri" w:hAnsi="Calibri"/>
          <w:b/>
          <w:i/>
          <w:iCs/>
          <w:sz w:val="21"/>
          <w:szCs w:val="21"/>
        </w:rPr>
      </w:pPr>
      <w:r w:rsidRPr="002761A3">
        <w:rPr>
          <w:rFonts w:ascii="Calibri" w:hAnsi="Calibri"/>
          <w:b/>
          <w:i/>
          <w:iCs/>
          <w:sz w:val="21"/>
          <w:szCs w:val="21"/>
        </w:rPr>
        <w:t>W FORMIE ELEKTRONICZNEJ</w:t>
      </w:r>
    </w:p>
    <w:p w14:paraId="1530192B" w14:textId="77777777" w:rsidR="00A563AE" w:rsidRPr="002761A3" w:rsidRDefault="00A563AE" w:rsidP="00A563AE">
      <w:pPr>
        <w:rPr>
          <w:rFonts w:ascii="Calibri" w:hAnsi="Calibri"/>
          <w:b/>
          <w:i/>
          <w:iCs/>
          <w:sz w:val="21"/>
          <w:szCs w:val="21"/>
        </w:rPr>
      </w:pPr>
    </w:p>
    <w:p w14:paraId="714248A2" w14:textId="77777777" w:rsidR="00A563AE" w:rsidRPr="002761A3" w:rsidRDefault="00A563AE" w:rsidP="00A563AE">
      <w:pPr>
        <w:jc w:val="center"/>
        <w:rPr>
          <w:rFonts w:ascii="Calibri" w:hAnsi="Calibri"/>
          <w:bCs/>
          <w:i/>
          <w:iCs/>
          <w:sz w:val="21"/>
          <w:szCs w:val="21"/>
        </w:rPr>
      </w:pPr>
      <w:r w:rsidRPr="002761A3">
        <w:rPr>
          <w:rFonts w:ascii="Calibri" w:hAnsi="Calibri"/>
          <w:bCs/>
          <w:i/>
          <w:iCs/>
          <w:sz w:val="21"/>
          <w:szCs w:val="21"/>
        </w:rPr>
        <w:t xml:space="preserve">                                                                Toruń, dn.</w:t>
      </w:r>
    </w:p>
    <w:p w14:paraId="16E9552B" w14:textId="77777777" w:rsidR="00A563AE" w:rsidRPr="002761A3" w:rsidRDefault="00A563AE" w:rsidP="00A563AE">
      <w:pPr>
        <w:jc w:val="right"/>
        <w:rPr>
          <w:rFonts w:ascii="Calibri" w:hAnsi="Calibri"/>
          <w:i/>
          <w:iCs/>
          <w:sz w:val="21"/>
          <w:szCs w:val="21"/>
        </w:rPr>
      </w:pPr>
      <w:r w:rsidRPr="002761A3">
        <w:rPr>
          <w:rFonts w:ascii="Calibri" w:hAnsi="Calibri"/>
          <w:i/>
          <w:iCs/>
          <w:sz w:val="21"/>
          <w:szCs w:val="21"/>
        </w:rPr>
        <w:t>……..……………………………</w:t>
      </w:r>
    </w:p>
    <w:p w14:paraId="10751A7B"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 xml:space="preserve">                   miejscowość, data</w:t>
      </w:r>
    </w:p>
    <w:p w14:paraId="77859B93"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Odbiorca faktury:</w:t>
      </w:r>
    </w:p>
    <w:p w14:paraId="5BAE4DC3" w14:textId="77777777" w:rsidR="00A563AE" w:rsidRPr="002761A3" w:rsidRDefault="00A563AE" w:rsidP="00A563AE">
      <w:pPr>
        <w:rPr>
          <w:rFonts w:ascii="Calibri" w:hAnsi="Calibri"/>
          <w:i/>
          <w:iCs/>
          <w:sz w:val="21"/>
          <w:szCs w:val="21"/>
        </w:rPr>
      </w:pPr>
      <w:r w:rsidRPr="002761A3">
        <w:rPr>
          <w:rFonts w:ascii="Calibri" w:hAnsi="Calibri"/>
          <w:i/>
          <w:iCs/>
          <w:sz w:val="21"/>
          <w:szCs w:val="21"/>
        </w:rPr>
        <w:t xml:space="preserve">                                                      </w:t>
      </w:r>
    </w:p>
    <w:p w14:paraId="48EA1951"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SPECJALISTYCZNY SZPITAL MIEJSKI        </w:t>
      </w:r>
    </w:p>
    <w:p w14:paraId="57DA0C58"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IM. M. KOPERNIKA W TORUNIU                   </w:t>
      </w:r>
    </w:p>
    <w:p w14:paraId="6318769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87-100 TORUŃ                                                        </w:t>
      </w:r>
    </w:p>
    <w:p w14:paraId="3C8A6AE7" w14:textId="77777777" w:rsidR="00A563AE" w:rsidRPr="002761A3" w:rsidRDefault="00A563AE" w:rsidP="00A563AE">
      <w:pPr>
        <w:jc w:val="both"/>
        <w:rPr>
          <w:rFonts w:ascii="Calibri" w:hAnsi="Calibri"/>
          <w:bCs/>
          <w:i/>
          <w:iCs/>
          <w:sz w:val="21"/>
          <w:szCs w:val="21"/>
        </w:rPr>
      </w:pPr>
      <w:r w:rsidRPr="002761A3">
        <w:rPr>
          <w:rFonts w:ascii="Calibri" w:hAnsi="Calibri"/>
          <w:bCs/>
          <w:i/>
          <w:iCs/>
          <w:sz w:val="21"/>
          <w:szCs w:val="21"/>
        </w:rPr>
        <w:t xml:space="preserve">ul. Batorego 17                                                         </w:t>
      </w:r>
    </w:p>
    <w:p w14:paraId="2533F6E9"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NIP: 8792076803                                                      </w:t>
      </w:r>
    </w:p>
    <w:p w14:paraId="55941E10" w14:textId="77777777" w:rsidR="00A563AE" w:rsidRPr="002761A3" w:rsidRDefault="00A563AE" w:rsidP="00A563AE">
      <w:pPr>
        <w:rPr>
          <w:rFonts w:ascii="Calibri" w:hAnsi="Calibri"/>
          <w:bCs/>
          <w:i/>
          <w:iCs/>
          <w:sz w:val="21"/>
          <w:szCs w:val="21"/>
        </w:rPr>
      </w:pPr>
      <w:r w:rsidRPr="002761A3">
        <w:rPr>
          <w:rFonts w:ascii="Calibri" w:hAnsi="Calibri"/>
          <w:bCs/>
          <w:i/>
          <w:iCs/>
          <w:sz w:val="21"/>
          <w:szCs w:val="21"/>
        </w:rPr>
        <w:t xml:space="preserve">REGON: 870252274    </w:t>
      </w:r>
    </w:p>
    <w:p w14:paraId="2E52285A" w14:textId="77777777" w:rsidR="00A563AE" w:rsidRPr="002761A3" w:rsidRDefault="00A563AE" w:rsidP="00A563AE">
      <w:pPr>
        <w:rPr>
          <w:rFonts w:ascii="Calibri" w:hAnsi="Calibri"/>
          <w:i/>
          <w:iCs/>
          <w:sz w:val="21"/>
          <w:szCs w:val="21"/>
        </w:rPr>
      </w:pPr>
    </w:p>
    <w:p w14:paraId="20E2C4B0" w14:textId="77777777" w:rsidR="00A563AE" w:rsidRPr="002761A3" w:rsidRDefault="00A563AE" w:rsidP="00A563AE">
      <w:pPr>
        <w:rPr>
          <w:rFonts w:ascii="Calibri" w:hAnsi="Calibri"/>
          <w:i/>
          <w:iCs/>
          <w:sz w:val="21"/>
          <w:szCs w:val="21"/>
          <w:u w:val="single"/>
        </w:rPr>
      </w:pPr>
      <w:r w:rsidRPr="002761A3">
        <w:rPr>
          <w:rFonts w:ascii="Calibri" w:hAnsi="Calibri"/>
          <w:i/>
          <w:iCs/>
          <w:sz w:val="21"/>
          <w:szCs w:val="21"/>
          <w:u w:val="single"/>
        </w:rPr>
        <w:t xml:space="preserve">Wystawca faktury: </w:t>
      </w:r>
    </w:p>
    <w:p w14:paraId="36A04C0F" w14:textId="77777777" w:rsidR="00A563AE" w:rsidRPr="002761A3" w:rsidRDefault="00A563AE" w:rsidP="00A563AE">
      <w:pPr>
        <w:rPr>
          <w:rFonts w:ascii="Calibri" w:hAnsi="Calibri"/>
          <w:i/>
          <w:iCs/>
          <w:sz w:val="21"/>
          <w:szCs w:val="21"/>
          <w:u w:val="single"/>
        </w:rPr>
      </w:pPr>
    </w:p>
    <w:p w14:paraId="3E92B729"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1D898653" w14:textId="77777777" w:rsidR="00A563AE" w:rsidRPr="002761A3" w:rsidRDefault="00A563AE" w:rsidP="00A563AE">
      <w:pPr>
        <w:rPr>
          <w:rFonts w:ascii="Calibri" w:hAnsi="Calibri"/>
          <w:i/>
          <w:iCs/>
          <w:sz w:val="21"/>
          <w:szCs w:val="21"/>
        </w:rPr>
      </w:pPr>
    </w:p>
    <w:p w14:paraId="3FF2DD3E" w14:textId="77777777" w:rsidR="00A563AE" w:rsidRPr="002761A3" w:rsidRDefault="00A563AE" w:rsidP="00A563AE">
      <w:pPr>
        <w:rPr>
          <w:rFonts w:ascii="Calibri" w:hAnsi="Calibri"/>
          <w:i/>
          <w:iCs/>
          <w:sz w:val="21"/>
          <w:szCs w:val="21"/>
        </w:rPr>
      </w:pPr>
      <w:r w:rsidRPr="002761A3">
        <w:rPr>
          <w:rFonts w:ascii="Calibri" w:hAnsi="Calibri"/>
          <w:i/>
          <w:iCs/>
          <w:sz w:val="21"/>
          <w:szCs w:val="21"/>
        </w:rPr>
        <w:t>…………………………………….</w:t>
      </w:r>
    </w:p>
    <w:p w14:paraId="631E6B1D" w14:textId="77777777" w:rsidR="00A563AE" w:rsidRPr="002761A3" w:rsidRDefault="00A563AE" w:rsidP="00A563AE">
      <w:pPr>
        <w:rPr>
          <w:rFonts w:ascii="Calibri" w:hAnsi="Calibri"/>
          <w:i/>
          <w:iCs/>
          <w:sz w:val="21"/>
          <w:szCs w:val="21"/>
        </w:rPr>
      </w:pPr>
    </w:p>
    <w:p w14:paraId="21001E57" w14:textId="77777777" w:rsidR="00A563AE" w:rsidRPr="002761A3" w:rsidRDefault="00A563AE" w:rsidP="00A563AE">
      <w:pPr>
        <w:rPr>
          <w:rFonts w:ascii="Calibri" w:hAnsi="Calibri"/>
          <w:i/>
          <w:iCs/>
          <w:sz w:val="21"/>
          <w:szCs w:val="21"/>
        </w:rPr>
      </w:pPr>
      <w:r w:rsidRPr="002761A3">
        <w:rPr>
          <w:rFonts w:ascii="Calibri" w:hAnsi="Calibri"/>
          <w:i/>
          <w:iCs/>
          <w:sz w:val="21"/>
          <w:szCs w:val="21"/>
        </w:rPr>
        <w:t>NIP………………………………..</w:t>
      </w:r>
    </w:p>
    <w:p w14:paraId="1C98AB2D" w14:textId="77777777" w:rsidR="00A563AE" w:rsidRPr="002761A3" w:rsidRDefault="00A563AE" w:rsidP="00A563AE">
      <w:pPr>
        <w:rPr>
          <w:rFonts w:ascii="Calibri" w:hAnsi="Calibri"/>
          <w:i/>
          <w:iCs/>
          <w:sz w:val="21"/>
          <w:szCs w:val="21"/>
        </w:rPr>
      </w:pPr>
    </w:p>
    <w:p w14:paraId="27EBA056" w14:textId="77777777" w:rsidR="00A563AE" w:rsidRPr="002761A3" w:rsidRDefault="00A563AE" w:rsidP="00A563AE">
      <w:pPr>
        <w:rPr>
          <w:rFonts w:ascii="Calibri" w:hAnsi="Calibri"/>
          <w:i/>
          <w:iCs/>
          <w:sz w:val="21"/>
          <w:szCs w:val="21"/>
        </w:rPr>
      </w:pPr>
      <w:r w:rsidRPr="002761A3">
        <w:rPr>
          <w:rFonts w:ascii="Calibri" w:hAnsi="Calibri"/>
          <w:i/>
          <w:iCs/>
          <w:sz w:val="21"/>
          <w:szCs w:val="21"/>
        </w:rPr>
        <w:t>REGON…………………………..</w:t>
      </w:r>
    </w:p>
    <w:p w14:paraId="1572C58F" w14:textId="77777777" w:rsidR="00A563AE" w:rsidRPr="002761A3" w:rsidRDefault="00A563AE" w:rsidP="00A563AE">
      <w:pPr>
        <w:rPr>
          <w:rFonts w:ascii="Calibri" w:hAnsi="Calibri"/>
          <w:i/>
          <w:iCs/>
          <w:sz w:val="21"/>
          <w:szCs w:val="21"/>
        </w:rPr>
      </w:pPr>
    </w:p>
    <w:p w14:paraId="6F11A8E8" w14:textId="77777777" w:rsidR="00A563AE" w:rsidRPr="002761A3" w:rsidRDefault="00A563AE" w:rsidP="00A563AE">
      <w:pPr>
        <w:rPr>
          <w:rFonts w:ascii="Calibri" w:hAnsi="Calibri"/>
          <w:i/>
          <w:iCs/>
          <w:sz w:val="21"/>
          <w:szCs w:val="21"/>
        </w:rPr>
      </w:pPr>
    </w:p>
    <w:p w14:paraId="1389C1B2" w14:textId="77777777" w:rsidR="00A563AE" w:rsidRPr="002761A3" w:rsidRDefault="00A563AE" w:rsidP="00A563AE">
      <w:pPr>
        <w:jc w:val="both"/>
        <w:rPr>
          <w:rFonts w:ascii="Calibri" w:hAnsi="Calibri"/>
          <w:b/>
          <w:i/>
          <w:iCs/>
          <w:sz w:val="21"/>
          <w:szCs w:val="21"/>
        </w:rPr>
      </w:pPr>
      <w:r w:rsidRPr="002761A3">
        <w:rPr>
          <w:rFonts w:ascii="Calibri" w:hAnsi="Calibri"/>
          <w:i/>
          <w:iCs/>
          <w:sz w:val="21"/>
          <w:szCs w:val="21"/>
        </w:rPr>
        <w:t>W imieniu Specjalistycznego Szpitala Miejskiego im. M. Kopernika w Toruniu niniejszym informuję, że akceptujemy wystawianie i  przysłanie przez Wystawcę faktur VAT w formie elektronicznej zgodnie z art. 106m i art. 106 n</w:t>
      </w:r>
      <w:r w:rsidRPr="002761A3">
        <w:rPr>
          <w:rFonts w:ascii="Calibri" w:hAnsi="Calibri"/>
          <w:b/>
          <w:i/>
          <w:iCs/>
          <w:sz w:val="21"/>
          <w:szCs w:val="21"/>
        </w:rPr>
        <w:t xml:space="preserve"> </w:t>
      </w:r>
      <w:r w:rsidRPr="002761A3">
        <w:rPr>
          <w:rFonts w:ascii="Calibri" w:hAnsi="Calibri"/>
          <w:i/>
          <w:iCs/>
          <w:sz w:val="21"/>
          <w:szCs w:val="21"/>
        </w:rPr>
        <w:t>ustawy z dnia 11 marca 2004 r o podatku od towarów i usług</w:t>
      </w:r>
      <w:r w:rsidRPr="002761A3">
        <w:rPr>
          <w:rFonts w:ascii="Calibri" w:hAnsi="Calibri"/>
          <w:b/>
          <w:i/>
          <w:iCs/>
          <w:sz w:val="21"/>
          <w:szCs w:val="21"/>
        </w:rPr>
        <w:t xml:space="preserve"> </w:t>
      </w:r>
      <w:r w:rsidRPr="002761A3">
        <w:rPr>
          <w:rFonts w:ascii="Calibri" w:hAnsi="Calibri"/>
          <w:i/>
          <w:iCs/>
          <w:sz w:val="21"/>
          <w:szCs w:val="21"/>
        </w:rPr>
        <w:t>(Dz. U. 2020 r. poz. 106).</w:t>
      </w:r>
    </w:p>
    <w:p w14:paraId="26D8956B"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 xml:space="preserve">Wystawca faktury zobowiązuje się do przesyłania faktur w formie elektronicznej na </w:t>
      </w:r>
    </w:p>
    <w:p w14:paraId="5DE8F5D9" w14:textId="77777777" w:rsidR="00A563AE" w:rsidRPr="002761A3" w:rsidRDefault="00A563AE" w:rsidP="00A563AE">
      <w:pPr>
        <w:jc w:val="both"/>
        <w:rPr>
          <w:rFonts w:ascii="Calibri" w:hAnsi="Calibri"/>
          <w:i/>
          <w:iCs/>
          <w:sz w:val="21"/>
          <w:szCs w:val="21"/>
        </w:rPr>
      </w:pPr>
    </w:p>
    <w:p w14:paraId="4D2C66B7" w14:textId="0A8B1A4E" w:rsidR="00A563AE" w:rsidRPr="002761A3" w:rsidRDefault="00A563AE" w:rsidP="00A563AE">
      <w:pPr>
        <w:pStyle w:val="NormalnyWeb"/>
        <w:rPr>
          <w:i/>
          <w:iCs/>
          <w:sz w:val="22"/>
          <w:szCs w:val="22"/>
        </w:rPr>
      </w:pPr>
      <w:r w:rsidRPr="002761A3">
        <w:rPr>
          <w:rFonts w:ascii="Calibri" w:hAnsi="Calibri"/>
          <w:i/>
          <w:iCs/>
          <w:sz w:val="21"/>
          <w:szCs w:val="21"/>
        </w:rPr>
        <w:t>następujący  adres e-mail :</w:t>
      </w:r>
      <w:r w:rsidR="007B0DFF" w:rsidRPr="007B0DFF">
        <w:rPr>
          <w:rFonts w:ascii="Candara" w:hAnsi="Candara" w:cs="Arial"/>
          <w:b/>
          <w:bCs/>
        </w:rPr>
        <w:t xml:space="preserve"> </w:t>
      </w:r>
      <w:r w:rsidR="007B0DFF">
        <w:rPr>
          <w:rFonts w:ascii="Candara" w:hAnsi="Candara" w:cs="Arial"/>
          <w:b/>
          <w:bCs/>
        </w:rPr>
        <w:t>apteka@med.torun.pl</w:t>
      </w:r>
      <w:r w:rsidRPr="002761A3">
        <w:rPr>
          <w:rFonts w:ascii="Calibri" w:hAnsi="Calibri"/>
          <w:i/>
          <w:iCs/>
          <w:sz w:val="21"/>
          <w:szCs w:val="21"/>
        </w:rPr>
        <w:t xml:space="preserve"> od dnia</w:t>
      </w:r>
      <w:r w:rsidRPr="002761A3">
        <w:rPr>
          <w:rFonts w:ascii="Calibri" w:hAnsi="Calibri"/>
          <w:b/>
          <w:bCs/>
          <w:i/>
          <w:iCs/>
          <w:sz w:val="21"/>
          <w:szCs w:val="21"/>
        </w:rPr>
        <w:t xml:space="preserve"> ……………………….</w:t>
      </w:r>
    </w:p>
    <w:p w14:paraId="3B6D4F00" w14:textId="77777777" w:rsidR="00A563AE" w:rsidRPr="002761A3" w:rsidRDefault="00A563AE" w:rsidP="00A563AE">
      <w:pPr>
        <w:jc w:val="both"/>
        <w:rPr>
          <w:rFonts w:ascii="Calibri" w:hAnsi="Calibri"/>
          <w:i/>
          <w:iCs/>
          <w:sz w:val="21"/>
          <w:szCs w:val="21"/>
        </w:rPr>
      </w:pPr>
    </w:p>
    <w:p w14:paraId="6B7C88A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 przypadku zmiany danych zawartych w tym dokumencie zobowiązujemy się do niezwłocznego przekazania aktualnych danych.</w:t>
      </w:r>
    </w:p>
    <w:p w14:paraId="2392ED06" w14:textId="77777777" w:rsidR="00A563AE" w:rsidRPr="002761A3" w:rsidRDefault="00A563AE" w:rsidP="00A563AE">
      <w:pPr>
        <w:jc w:val="both"/>
        <w:rPr>
          <w:rFonts w:ascii="Calibri" w:hAnsi="Calibri"/>
          <w:i/>
          <w:iCs/>
          <w:sz w:val="21"/>
          <w:szCs w:val="21"/>
        </w:rPr>
      </w:pPr>
    </w:p>
    <w:p w14:paraId="569BB2F4"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Zobowiązujemy się przyjmować faktury w formie papierowej, w przypadku gdy przeszkody techniczne lub formalne uniemożliwiają przesyłanie faktur drogą elektroniczną.</w:t>
      </w:r>
    </w:p>
    <w:p w14:paraId="2E2D2830" w14:textId="77777777" w:rsidR="00A563AE" w:rsidRPr="002761A3" w:rsidRDefault="00A563AE" w:rsidP="00A563AE">
      <w:pPr>
        <w:jc w:val="both"/>
        <w:rPr>
          <w:rFonts w:ascii="Calibri" w:hAnsi="Calibri"/>
          <w:i/>
          <w:iCs/>
          <w:sz w:val="21"/>
          <w:szCs w:val="21"/>
        </w:rPr>
      </w:pPr>
    </w:p>
    <w:p w14:paraId="156B8258" w14:textId="77777777" w:rsidR="00A563AE" w:rsidRPr="002761A3" w:rsidRDefault="00A563AE" w:rsidP="00A563AE">
      <w:pPr>
        <w:jc w:val="both"/>
        <w:rPr>
          <w:rFonts w:ascii="Calibri" w:hAnsi="Calibri"/>
          <w:i/>
          <w:iCs/>
          <w:sz w:val="21"/>
          <w:szCs w:val="21"/>
        </w:rPr>
      </w:pPr>
      <w:r w:rsidRPr="002761A3">
        <w:rPr>
          <w:rFonts w:ascii="Calibri" w:hAnsi="Calibri"/>
          <w:i/>
          <w:iCs/>
          <w:sz w:val="21"/>
          <w:szCs w:val="21"/>
        </w:rPr>
        <w:t>Wycofanie akceptacji przysyłania faktur VAT w formie elektronicznej może nastąpić       w drodze pisemnej lub elektronicznej.</w:t>
      </w:r>
    </w:p>
    <w:p w14:paraId="587439B1" w14:textId="77777777" w:rsidR="00A563AE" w:rsidRPr="002761A3" w:rsidRDefault="00A563AE" w:rsidP="00A563AE">
      <w:pPr>
        <w:rPr>
          <w:rFonts w:ascii="Calibri" w:hAnsi="Calibri"/>
          <w:b/>
          <w:i/>
          <w:iCs/>
          <w:sz w:val="21"/>
          <w:szCs w:val="21"/>
        </w:rPr>
      </w:pPr>
    </w:p>
    <w:p w14:paraId="7DD61F54" w14:textId="77777777" w:rsidR="00A563AE" w:rsidRPr="002761A3" w:rsidRDefault="00A563AE" w:rsidP="00A563AE">
      <w:pPr>
        <w:rPr>
          <w:rFonts w:ascii="Calibri" w:hAnsi="Calibri"/>
          <w:i/>
          <w:iCs/>
          <w:sz w:val="21"/>
          <w:szCs w:val="21"/>
        </w:rPr>
      </w:pPr>
    </w:p>
    <w:p w14:paraId="1A7CC62A" w14:textId="77777777" w:rsidR="00A563AE" w:rsidRPr="002761A3" w:rsidRDefault="00A563AE" w:rsidP="00A563AE">
      <w:pPr>
        <w:rPr>
          <w:rFonts w:ascii="Calibri" w:hAnsi="Calibri"/>
          <w:i/>
          <w:iCs/>
          <w:sz w:val="21"/>
          <w:szCs w:val="21"/>
        </w:rPr>
      </w:pPr>
    </w:p>
    <w:p w14:paraId="3FCAFB6B" w14:textId="77777777" w:rsidR="00A563AE" w:rsidRPr="002761A3" w:rsidRDefault="00A563AE" w:rsidP="00A563AE">
      <w:pPr>
        <w:rPr>
          <w:rFonts w:ascii="Calibri" w:hAnsi="Calibri"/>
          <w:i/>
          <w:iCs/>
          <w:sz w:val="21"/>
          <w:szCs w:val="21"/>
        </w:rPr>
      </w:pPr>
    </w:p>
    <w:p w14:paraId="691C209E" w14:textId="77777777" w:rsidR="00A563AE" w:rsidRPr="002761A3" w:rsidRDefault="00A563AE" w:rsidP="00A563AE">
      <w:pPr>
        <w:ind w:left="708" w:firstLine="708"/>
        <w:jc w:val="center"/>
        <w:rPr>
          <w:rFonts w:ascii="Calibri" w:hAnsi="Calibri"/>
          <w:i/>
          <w:iCs/>
          <w:sz w:val="21"/>
          <w:szCs w:val="21"/>
        </w:rPr>
      </w:pPr>
      <w:r w:rsidRPr="002761A3">
        <w:rPr>
          <w:rFonts w:ascii="Calibri" w:hAnsi="Calibri"/>
          <w:i/>
          <w:iCs/>
          <w:sz w:val="21"/>
          <w:szCs w:val="21"/>
        </w:rPr>
        <w:t>`</w:t>
      </w:r>
      <w:r w:rsidRPr="002761A3">
        <w:rPr>
          <w:rFonts w:ascii="Calibri" w:hAnsi="Calibri"/>
          <w:i/>
          <w:iCs/>
          <w:sz w:val="21"/>
          <w:szCs w:val="21"/>
        </w:rPr>
        <w:tab/>
      </w:r>
      <w:r w:rsidRPr="002761A3">
        <w:rPr>
          <w:rFonts w:ascii="Calibri" w:hAnsi="Calibri"/>
          <w:i/>
          <w:iCs/>
          <w:sz w:val="21"/>
          <w:szCs w:val="21"/>
        </w:rPr>
        <w:tab/>
      </w:r>
      <w:r w:rsidRPr="002761A3">
        <w:rPr>
          <w:rFonts w:ascii="Calibri" w:hAnsi="Calibri"/>
          <w:i/>
          <w:iCs/>
          <w:sz w:val="21"/>
          <w:szCs w:val="21"/>
        </w:rPr>
        <w:tab/>
        <w:t>…………………………………………………</w:t>
      </w:r>
    </w:p>
    <w:p w14:paraId="771C4B0D" w14:textId="77777777" w:rsidR="00A563AE" w:rsidRPr="002761A3" w:rsidRDefault="00A563AE" w:rsidP="00A563AE">
      <w:pPr>
        <w:jc w:val="center"/>
        <w:rPr>
          <w:rFonts w:ascii="Calibri" w:hAnsi="Calibri"/>
          <w:i/>
          <w:iCs/>
          <w:sz w:val="21"/>
          <w:szCs w:val="21"/>
        </w:rPr>
      </w:pPr>
      <w:r w:rsidRPr="002761A3">
        <w:rPr>
          <w:rFonts w:ascii="Calibri" w:hAnsi="Calibri"/>
          <w:i/>
          <w:iCs/>
          <w:sz w:val="21"/>
          <w:szCs w:val="21"/>
        </w:rPr>
        <w:t xml:space="preserve">                                                                             podpis Odbiorcy faktury</w:t>
      </w:r>
    </w:p>
    <w:p w14:paraId="13782304" w14:textId="77777777" w:rsidR="00A563AE" w:rsidRPr="00950A67" w:rsidRDefault="00A563AE" w:rsidP="00A563AE">
      <w:pPr>
        <w:pStyle w:val="Tekstpodstawowy"/>
        <w:keepNext/>
        <w:pageBreakBefore/>
        <w:spacing w:before="120" w:line="240" w:lineRule="atLeast"/>
        <w:jc w:val="center"/>
        <w:rPr>
          <w:rFonts w:ascii="Calibri" w:hAnsi="Calibri" w:cs="Arial"/>
          <w:bCs/>
          <w:i/>
          <w:sz w:val="21"/>
          <w:szCs w:val="21"/>
        </w:rPr>
      </w:pPr>
      <w:r w:rsidRPr="00950A67">
        <w:rPr>
          <w:rFonts w:ascii="Calibri" w:hAnsi="Calibri" w:cs="Arial"/>
          <w:bCs/>
          <w:i/>
          <w:sz w:val="21"/>
          <w:szCs w:val="21"/>
        </w:rPr>
        <w:lastRenderedPageBreak/>
        <w:t>Zasady przyjmowania faktur w formie elektronicznej</w:t>
      </w:r>
      <w:r w:rsidRPr="00950A67">
        <w:rPr>
          <w:rFonts w:ascii="Calibri" w:hAnsi="Calibri" w:cs="Arial"/>
          <w:bCs/>
          <w:i/>
          <w:sz w:val="21"/>
          <w:szCs w:val="21"/>
        </w:rPr>
        <w:br/>
        <w:t xml:space="preserve">przez Specjalistyczny Szpital Miejski im. M. Kopernika w Toruniu </w:t>
      </w:r>
    </w:p>
    <w:p w14:paraId="02E41C82" w14:textId="77777777" w:rsidR="00A563AE" w:rsidRPr="00950A67" w:rsidRDefault="00A563AE" w:rsidP="00A563AE">
      <w:pPr>
        <w:pStyle w:val="Tekstpodstawowy"/>
        <w:spacing w:before="120" w:line="240" w:lineRule="atLeast"/>
        <w:rPr>
          <w:rFonts w:ascii="Calibri" w:hAnsi="Calibri" w:cs="Arial"/>
          <w:bCs/>
          <w:i/>
          <w:sz w:val="21"/>
          <w:szCs w:val="21"/>
        </w:rPr>
      </w:pPr>
      <w:r w:rsidRPr="00950A67">
        <w:rPr>
          <w:rFonts w:ascii="Calibri" w:hAnsi="Calibri" w:cs="Arial"/>
          <w:bCs/>
          <w:i/>
          <w:sz w:val="21"/>
          <w:szCs w:val="21"/>
        </w:rPr>
        <w:t>Niniejsze zasady zostały przygotowane w celu ujednolicenia przyjmowania faktur w formie elektronicznej przez Specjalistyczny Szpital Miejski im. M. Kopernika w Toruniu.</w:t>
      </w:r>
    </w:p>
    <w:p w14:paraId="042668B8" w14:textId="77777777" w:rsidR="00A563AE" w:rsidRPr="00950A67" w:rsidRDefault="00A563AE">
      <w:pPr>
        <w:pStyle w:val="Tekstpodstawowy"/>
        <w:numPr>
          <w:ilvl w:val="0"/>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Podstawą prawną wystawiania i przesyłania faktur w formie elektronicznej jest ustawa      z dnia 11 marca 2004 r. o podatku od towarów i usług.                 </w:t>
      </w:r>
    </w:p>
    <w:p w14:paraId="508C04E1" w14:textId="77777777" w:rsidR="00A563AE" w:rsidRPr="00950A67" w:rsidRDefault="00A563AE">
      <w:pPr>
        <w:pStyle w:val="Tekstpodstawowy"/>
        <w:numPr>
          <w:ilvl w:val="0"/>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 E-faktura- to faktura </w:t>
      </w:r>
      <w:r w:rsidRPr="00950A67">
        <w:rPr>
          <w:rFonts w:ascii="Calibri" w:hAnsi="Calibri" w:cs="Arial"/>
          <w:bCs/>
          <w:i/>
          <w:color w:val="222222"/>
          <w:sz w:val="21"/>
          <w:szCs w:val="21"/>
        </w:rPr>
        <w:t xml:space="preserve">w formie elektronicznej </w:t>
      </w:r>
      <w:r w:rsidRPr="00950A67">
        <w:rPr>
          <w:rFonts w:ascii="Calibri" w:hAnsi="Calibri" w:cs="Arial"/>
          <w:bCs/>
          <w:i/>
          <w:sz w:val="21"/>
          <w:szCs w:val="21"/>
        </w:rPr>
        <w:t>wystawiona i otrzymywana w dowolnym formacie elektronicznym.</w:t>
      </w:r>
    </w:p>
    <w:p w14:paraId="26A418C0" w14:textId="77777777" w:rsidR="00A563AE" w:rsidRPr="00950A67" w:rsidRDefault="00A563AE">
      <w:pPr>
        <w:pStyle w:val="Tekstpodstawowy"/>
        <w:numPr>
          <w:ilvl w:val="0"/>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E-faktury mogą być przesyłane zgodnie  z art.106m ustawy z dnia 11 marca 2004 r. pod warunkiem:</w:t>
      </w:r>
    </w:p>
    <w:p w14:paraId="00565353" w14:textId="77777777" w:rsidR="00A563AE" w:rsidRPr="00950A67" w:rsidRDefault="00A563AE">
      <w:pPr>
        <w:pStyle w:val="Tekstpodstawowy"/>
        <w:numPr>
          <w:ilvl w:val="1"/>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uprzedniej akceptacji tego sposobu przesyłania faktur przez Wystawcę faktury </w:t>
      </w:r>
    </w:p>
    <w:p w14:paraId="0AC734E7" w14:textId="77777777" w:rsidR="00A563AE" w:rsidRPr="00950A67" w:rsidRDefault="00A563AE">
      <w:pPr>
        <w:numPr>
          <w:ilvl w:val="1"/>
          <w:numId w:val="33"/>
        </w:numPr>
        <w:spacing w:line="280" w:lineRule="exact"/>
        <w:jc w:val="both"/>
        <w:rPr>
          <w:rFonts w:ascii="Calibri" w:hAnsi="Calibri" w:cs="Arial"/>
          <w:bCs/>
          <w:sz w:val="21"/>
          <w:szCs w:val="21"/>
        </w:rPr>
      </w:pPr>
      <w:r w:rsidRPr="00950A67">
        <w:rPr>
          <w:rFonts w:ascii="Calibri" w:hAnsi="Calibri" w:cs="Arial"/>
          <w:bCs/>
          <w:sz w:val="21"/>
          <w:szCs w:val="21"/>
        </w:rPr>
        <w:t xml:space="preserve">zapewnienia autentyczności pochodzenia i integralności treści faktury </w:t>
      </w:r>
    </w:p>
    <w:p w14:paraId="174539AB" w14:textId="77777777" w:rsidR="00A563AE" w:rsidRPr="00950A67" w:rsidRDefault="00A563AE">
      <w:pPr>
        <w:numPr>
          <w:ilvl w:val="1"/>
          <w:numId w:val="33"/>
        </w:numPr>
        <w:spacing w:line="280" w:lineRule="exact"/>
        <w:jc w:val="both"/>
        <w:rPr>
          <w:rFonts w:ascii="Calibri" w:hAnsi="Calibri" w:cs="Arial"/>
          <w:bCs/>
          <w:sz w:val="21"/>
          <w:szCs w:val="21"/>
        </w:rPr>
      </w:pPr>
      <w:r w:rsidRPr="00950A67">
        <w:rPr>
          <w:rFonts w:ascii="Calibri" w:hAnsi="Calibri" w:cs="Arial"/>
          <w:bCs/>
          <w:sz w:val="21"/>
          <w:szCs w:val="21"/>
        </w:rPr>
        <w:t>odpowiedniego ich przechowywania.</w:t>
      </w:r>
    </w:p>
    <w:p w14:paraId="55C21C5E" w14:textId="77777777" w:rsidR="00A563AE" w:rsidRPr="00950A67" w:rsidRDefault="00A563AE">
      <w:pPr>
        <w:numPr>
          <w:ilvl w:val="0"/>
          <w:numId w:val="33"/>
        </w:numPr>
        <w:spacing w:line="280" w:lineRule="exact"/>
        <w:jc w:val="both"/>
        <w:rPr>
          <w:rFonts w:ascii="Calibri" w:hAnsi="Calibri" w:cs="Arial"/>
          <w:bCs/>
          <w:sz w:val="21"/>
          <w:szCs w:val="21"/>
        </w:rPr>
      </w:pPr>
      <w:r w:rsidRPr="00950A67">
        <w:rPr>
          <w:rFonts w:ascii="Calibri" w:hAnsi="Calibri" w:cs="Arial"/>
          <w:bCs/>
          <w:color w:val="222222"/>
          <w:sz w:val="21"/>
          <w:szCs w:val="21"/>
        </w:rPr>
        <w:t xml:space="preserve">Zgodnie z ustawą o podatku VAT stosowanie faktur elektronicznych wymaga akceptacji odbiorcy faktury. </w:t>
      </w:r>
    </w:p>
    <w:p w14:paraId="12C72924" w14:textId="77777777" w:rsidR="00A563AE" w:rsidRPr="00950A67" w:rsidRDefault="00A563AE">
      <w:pPr>
        <w:numPr>
          <w:ilvl w:val="0"/>
          <w:numId w:val="33"/>
        </w:numPr>
        <w:spacing w:line="280" w:lineRule="exact"/>
        <w:jc w:val="both"/>
        <w:rPr>
          <w:rFonts w:ascii="Calibri" w:hAnsi="Calibri" w:cs="Arial"/>
          <w:bCs/>
          <w:color w:val="000000"/>
          <w:sz w:val="21"/>
          <w:szCs w:val="21"/>
        </w:rPr>
      </w:pPr>
      <w:r w:rsidRPr="00950A67">
        <w:rPr>
          <w:rFonts w:ascii="Calibri" w:hAnsi="Calibri" w:cs="Arial"/>
          <w:bCs/>
          <w:sz w:val="21"/>
          <w:szCs w:val="21"/>
        </w:rPr>
        <w:t>Odbiorca faktury oświadcza, że adresem właściwym do przesyłania powiadomienia o wystawionej fakturze jest adres e-mail</w:t>
      </w:r>
      <w:r w:rsidRPr="00950A67">
        <w:rPr>
          <w:rFonts w:ascii="Calibri" w:hAnsi="Calibri" w:cs="Arial"/>
          <w:bCs/>
          <w:color w:val="000000"/>
          <w:sz w:val="21"/>
          <w:szCs w:val="21"/>
        </w:rPr>
        <w:t xml:space="preserve"> wskazany w oświadczeniu do przesyłania faktur droga elektroniczną (jeśli inny adres, to należy wskazać).</w:t>
      </w:r>
    </w:p>
    <w:p w14:paraId="7D8203EB" w14:textId="77777777" w:rsidR="00A563AE" w:rsidRPr="00950A67" w:rsidRDefault="00A563AE">
      <w:pPr>
        <w:pStyle w:val="Tekstpodstawowy"/>
        <w:numPr>
          <w:ilvl w:val="0"/>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Dostarczanie faktur drogą elektroniczną do Specjalistycznego Szpitala Miejskiego im. M. Kopernika w Toruniu, następuje po otrzymaniu faktury przez Odbiorcę.</w:t>
      </w:r>
    </w:p>
    <w:p w14:paraId="7FDD5743" w14:textId="77777777" w:rsidR="00A563AE" w:rsidRPr="00950A67" w:rsidRDefault="00A563AE">
      <w:pPr>
        <w:pStyle w:val="Tekstpodstawowy"/>
        <w:numPr>
          <w:ilvl w:val="0"/>
          <w:numId w:val="33"/>
        </w:numPr>
        <w:spacing w:before="120" w:after="0" w:line="240" w:lineRule="atLeast"/>
        <w:jc w:val="both"/>
        <w:rPr>
          <w:rFonts w:ascii="Calibri" w:hAnsi="Calibri" w:cs="Arial"/>
          <w:bCs/>
          <w:i/>
          <w:color w:val="000000"/>
          <w:sz w:val="21"/>
          <w:szCs w:val="21"/>
        </w:rPr>
      </w:pPr>
      <w:r w:rsidRPr="00950A67">
        <w:rPr>
          <w:rFonts w:ascii="Calibri" w:hAnsi="Calibri" w:cs="Arial"/>
          <w:bCs/>
          <w:i/>
          <w:sz w:val="21"/>
          <w:szCs w:val="21"/>
        </w:rPr>
        <w:t xml:space="preserve">Oświadczenie o akceptacji faktur elektronicznych może być złożone w formie pisemnej na adres  Specjalistyczny Szpital Miejski im. M. Kopernika w Toruniu, 87-100 Toruń, ulica Batorego 17/19 lub w wersji elektronicznej adres e-mail: </w:t>
      </w:r>
      <w:r w:rsidRPr="00950A67">
        <w:rPr>
          <w:rFonts w:ascii="Calibri" w:hAnsi="Calibri" w:cs="Arial"/>
          <w:bCs/>
          <w:i/>
          <w:color w:val="000000"/>
          <w:sz w:val="21"/>
          <w:szCs w:val="21"/>
        </w:rPr>
        <w:t xml:space="preserve">wskazany w oświadczeniu do przesyłania faktur droga elektroniczną (jeśli inny adres, to należy wskazać). </w:t>
      </w:r>
      <w:r w:rsidRPr="00950A67">
        <w:rPr>
          <w:rFonts w:ascii="Calibri" w:hAnsi="Calibri" w:cs="Arial"/>
          <w:bCs/>
          <w:i/>
          <w:sz w:val="21"/>
          <w:szCs w:val="21"/>
        </w:rPr>
        <w:t xml:space="preserve">Na powyższy/e adres/y można także przesyłać informacje o ewentualnym wycofaniu akceptacji na przesyłanie faktur w formie elektronicznej. </w:t>
      </w:r>
    </w:p>
    <w:p w14:paraId="6969A025" w14:textId="77777777" w:rsidR="00A563AE" w:rsidRPr="00950A67" w:rsidRDefault="00A563AE">
      <w:pPr>
        <w:pStyle w:val="Tekstpodstawowy"/>
        <w:numPr>
          <w:ilvl w:val="0"/>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431A08F" w14:textId="77777777" w:rsidR="00A563AE" w:rsidRPr="00950A67" w:rsidRDefault="00A563AE">
      <w:pPr>
        <w:pStyle w:val="Tekstpodstawowy"/>
        <w:numPr>
          <w:ilvl w:val="0"/>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EE93DC1" w14:textId="77777777" w:rsidR="00A563AE" w:rsidRPr="00950A67" w:rsidRDefault="00A563AE">
      <w:pPr>
        <w:pStyle w:val="Tekstpodstawowy"/>
        <w:numPr>
          <w:ilvl w:val="0"/>
          <w:numId w:val="33"/>
        </w:numPr>
        <w:spacing w:before="120" w:after="0" w:line="240" w:lineRule="atLeast"/>
        <w:jc w:val="both"/>
        <w:rPr>
          <w:rFonts w:ascii="Calibri" w:hAnsi="Calibri" w:cs="Arial"/>
          <w:bCs/>
          <w:i/>
          <w:sz w:val="21"/>
          <w:szCs w:val="21"/>
        </w:rPr>
      </w:pPr>
      <w:r w:rsidRPr="00950A67">
        <w:rPr>
          <w:rFonts w:ascii="Calibri" w:hAnsi="Calibri" w:cs="Arial"/>
          <w:bCs/>
          <w:i/>
          <w:sz w:val="21"/>
          <w:szCs w:val="21"/>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64F2EA9B" w14:textId="77777777" w:rsidR="00A563AE" w:rsidRPr="00950A67" w:rsidRDefault="00A563AE" w:rsidP="00A563AE">
      <w:pPr>
        <w:rPr>
          <w:rFonts w:ascii="Calibri" w:hAnsi="Calibri"/>
          <w:bCs/>
          <w:sz w:val="21"/>
          <w:szCs w:val="21"/>
        </w:rPr>
      </w:pPr>
    </w:p>
    <w:p w14:paraId="561F1FD0" w14:textId="77777777" w:rsidR="00A563AE" w:rsidRPr="0037479E" w:rsidRDefault="00A563AE" w:rsidP="00A563AE">
      <w:pPr>
        <w:rPr>
          <w:rFonts w:ascii="Calibri" w:hAnsi="Calibri"/>
          <w:sz w:val="21"/>
          <w:szCs w:val="21"/>
        </w:rPr>
      </w:pPr>
    </w:p>
    <w:bookmarkEnd w:id="9"/>
    <w:p w14:paraId="031450CC" w14:textId="6F61DD59" w:rsidR="00A563AE" w:rsidRPr="00E33E82" w:rsidRDefault="00AE2AFC" w:rsidP="00A563AE">
      <w:pPr>
        <w:tabs>
          <w:tab w:val="left" w:pos="2840"/>
        </w:tabs>
        <w:suppressAutoHyphens/>
        <w:jc w:val="both"/>
        <w:rPr>
          <w:rFonts w:ascii="Calibri" w:eastAsia="Batang" w:hAnsi="Calibri" w:cs="Calibri"/>
          <w:sz w:val="22"/>
          <w:szCs w:val="22"/>
          <w:lang w:eastAsia="zh-CN"/>
        </w:rPr>
      </w:pPr>
      <w:r>
        <w:rPr>
          <w:rFonts w:ascii="Calibri" w:hAnsi="Calibri" w:cs="Calibri"/>
          <w:color w:val="000000"/>
          <w:sz w:val="22"/>
          <w:szCs w:val="22"/>
          <w:shd w:val="clear" w:color="auto" w:fill="FFFFFF"/>
          <w:lang w:eastAsia="zh-CN"/>
        </w:rPr>
        <w:t>Dostawca</w:t>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sidR="00A563AE" w:rsidRPr="00E33E82">
        <w:rPr>
          <w:rFonts w:ascii="Calibri" w:hAnsi="Calibri" w:cs="Calibri"/>
          <w:color w:val="000000"/>
          <w:sz w:val="22"/>
          <w:szCs w:val="22"/>
          <w:shd w:val="clear" w:color="auto" w:fill="FFFFFF"/>
          <w:lang w:eastAsia="zh-CN"/>
        </w:rPr>
        <w:tab/>
      </w:r>
      <w:r>
        <w:rPr>
          <w:rFonts w:ascii="Calibri" w:hAnsi="Calibri" w:cs="Calibri"/>
          <w:color w:val="000000"/>
          <w:sz w:val="22"/>
          <w:szCs w:val="22"/>
          <w:shd w:val="clear" w:color="auto" w:fill="FFFFFF"/>
          <w:lang w:eastAsia="zh-CN"/>
        </w:rPr>
        <w:t xml:space="preserve">                                Odbiorca</w:t>
      </w:r>
    </w:p>
    <w:p w14:paraId="3D6C5A9B" w14:textId="77777777" w:rsidR="00A563AE" w:rsidRPr="00E33E82" w:rsidRDefault="00A563AE" w:rsidP="00A563AE">
      <w:pPr>
        <w:rPr>
          <w:rFonts w:ascii="Calibri" w:hAnsi="Calibri" w:cs="Calibri"/>
          <w:i/>
          <w:iCs/>
          <w:sz w:val="22"/>
          <w:szCs w:val="22"/>
        </w:rPr>
      </w:pPr>
    </w:p>
    <w:p w14:paraId="00DCC481" w14:textId="77777777" w:rsidR="00A563AE" w:rsidRDefault="00A563AE" w:rsidP="00A563AE">
      <w:pPr>
        <w:rPr>
          <w:i/>
          <w:iCs/>
        </w:rPr>
      </w:pPr>
    </w:p>
    <w:p w14:paraId="306B4B53" w14:textId="77777777" w:rsidR="00A563AE" w:rsidRDefault="00A563AE" w:rsidP="00A563AE">
      <w:pPr>
        <w:rPr>
          <w:i/>
          <w:iCs/>
        </w:rPr>
      </w:pPr>
    </w:p>
    <w:p w14:paraId="1F358D6A" w14:textId="77777777" w:rsidR="00A563AE" w:rsidRDefault="00A563AE" w:rsidP="00A563AE">
      <w:pPr>
        <w:rPr>
          <w:i/>
          <w:iCs/>
        </w:rPr>
      </w:pPr>
    </w:p>
    <w:p w14:paraId="647EEDD1" w14:textId="77777777" w:rsidR="00A563AE" w:rsidRDefault="00A563AE" w:rsidP="00A563AE">
      <w:pPr>
        <w:rPr>
          <w:i/>
          <w:iCs/>
        </w:rPr>
      </w:pPr>
    </w:p>
    <w:p w14:paraId="74764600" w14:textId="77777777" w:rsidR="00A563AE" w:rsidRDefault="00A563AE" w:rsidP="00A563AE">
      <w:pPr>
        <w:rPr>
          <w:i/>
          <w:iCs/>
        </w:rPr>
      </w:pPr>
    </w:p>
    <w:p w14:paraId="786852B3" w14:textId="77777777" w:rsidR="00A563AE" w:rsidRDefault="00A563AE" w:rsidP="00A563AE">
      <w:pPr>
        <w:rPr>
          <w:i/>
          <w:iCs/>
        </w:rPr>
      </w:pPr>
    </w:p>
    <w:p w14:paraId="5539A206" w14:textId="77777777" w:rsidR="00A563AE" w:rsidRDefault="00A563AE" w:rsidP="00A563AE">
      <w:pPr>
        <w:rPr>
          <w:i/>
          <w:iCs/>
        </w:rPr>
      </w:pPr>
    </w:p>
    <w:p w14:paraId="1F09A9E8" w14:textId="77777777" w:rsidR="00A563AE" w:rsidRDefault="00A563AE" w:rsidP="00A563AE">
      <w:pPr>
        <w:rPr>
          <w:iCs/>
          <w:sz w:val="20"/>
          <w:szCs w:val="20"/>
        </w:rPr>
      </w:pPr>
    </w:p>
    <w:p w14:paraId="61A099B7" w14:textId="77777777" w:rsidR="00B5020C" w:rsidRDefault="00B5020C" w:rsidP="0071674A">
      <w:pPr>
        <w:rPr>
          <w:iCs/>
          <w:sz w:val="20"/>
          <w:szCs w:val="20"/>
        </w:rPr>
      </w:pPr>
    </w:p>
    <w:p w14:paraId="1B3D93A9" w14:textId="48151B0C" w:rsidR="00981E75" w:rsidRDefault="00981E75" w:rsidP="0071674A">
      <w:pPr>
        <w:rPr>
          <w:iCs/>
          <w:sz w:val="20"/>
          <w:szCs w:val="20"/>
        </w:rPr>
      </w:pPr>
    </w:p>
    <w:p w14:paraId="1670076E" w14:textId="77777777" w:rsidR="00A71A42" w:rsidRDefault="00A71A42" w:rsidP="00C75262">
      <w:pPr>
        <w:rPr>
          <w:iCs/>
          <w:sz w:val="20"/>
          <w:szCs w:val="20"/>
        </w:rPr>
      </w:pPr>
    </w:p>
    <w:p w14:paraId="7306C528" w14:textId="58D24A0F" w:rsidR="00C75262" w:rsidRPr="00984910" w:rsidRDefault="00C75262" w:rsidP="00C75262">
      <w:pPr>
        <w:rPr>
          <w:b/>
          <w:sz w:val="20"/>
          <w:szCs w:val="20"/>
        </w:rPr>
      </w:pPr>
      <w:r w:rsidRPr="00AA66BF">
        <w:lastRenderedPageBreak/>
        <w:tab/>
      </w:r>
      <w:r w:rsidRPr="00AA66BF">
        <w:tab/>
      </w:r>
      <w:r w:rsidRPr="00AA66BF">
        <w:tab/>
      </w:r>
      <w:r w:rsidRPr="00AA66BF">
        <w:tab/>
      </w:r>
      <w:r w:rsidRPr="00AA66BF">
        <w:tab/>
      </w:r>
      <w:r w:rsidRPr="00984910">
        <w:rPr>
          <w:b/>
          <w:sz w:val="20"/>
          <w:szCs w:val="20"/>
        </w:rPr>
        <w:t>FORMULARZ OFERTY</w:t>
      </w:r>
    </w:p>
    <w:p w14:paraId="65C672CF" w14:textId="77777777" w:rsidR="00C75262" w:rsidRPr="00984910" w:rsidRDefault="00C75262" w:rsidP="00C75262">
      <w:pPr>
        <w:rPr>
          <w:b/>
          <w:sz w:val="20"/>
          <w:szCs w:val="20"/>
        </w:rPr>
      </w:pPr>
      <w:r w:rsidRPr="00984910">
        <w:rPr>
          <w:b/>
          <w:sz w:val="20"/>
          <w:szCs w:val="20"/>
        </w:rPr>
        <w:t>I. DANE WYKONAWCY:</w:t>
      </w:r>
    </w:p>
    <w:p w14:paraId="092F62F8" w14:textId="77777777" w:rsidR="00C75262" w:rsidRPr="00984910" w:rsidRDefault="00C75262" w:rsidP="00C75262">
      <w:pPr>
        <w:rPr>
          <w:sz w:val="20"/>
          <w:szCs w:val="20"/>
        </w:rPr>
      </w:pPr>
      <w:r w:rsidRPr="00984910">
        <w:rPr>
          <w:sz w:val="20"/>
          <w:szCs w:val="20"/>
        </w:rPr>
        <w:t>1.Pełna nazwa:......................................................................................................................................................</w:t>
      </w:r>
    </w:p>
    <w:p w14:paraId="79F4698E" w14:textId="77777777" w:rsidR="00C75262" w:rsidRPr="00984910" w:rsidRDefault="00C75262" w:rsidP="00C75262">
      <w:pPr>
        <w:rPr>
          <w:sz w:val="20"/>
          <w:szCs w:val="20"/>
        </w:rPr>
      </w:pPr>
    </w:p>
    <w:p w14:paraId="308265E5" w14:textId="77777777" w:rsidR="00C75262" w:rsidRPr="00984910" w:rsidRDefault="00C75262" w:rsidP="00C75262">
      <w:pPr>
        <w:rPr>
          <w:sz w:val="20"/>
          <w:szCs w:val="20"/>
        </w:rPr>
      </w:pPr>
      <w:r w:rsidRPr="00984910">
        <w:rPr>
          <w:sz w:val="20"/>
          <w:szCs w:val="20"/>
        </w:rPr>
        <w:t>2.Adres prowadzenia działalności:......................................................................................................................</w:t>
      </w:r>
    </w:p>
    <w:p w14:paraId="158BDF08" w14:textId="77777777" w:rsidR="00C75262" w:rsidRPr="00984910" w:rsidRDefault="00C75262" w:rsidP="00C75262">
      <w:pPr>
        <w:rPr>
          <w:b/>
          <w:sz w:val="20"/>
          <w:szCs w:val="20"/>
        </w:rPr>
      </w:pPr>
    </w:p>
    <w:p w14:paraId="31F7EB68" w14:textId="77777777" w:rsidR="00C75262" w:rsidRPr="007C30AB" w:rsidRDefault="00C75262" w:rsidP="00C75262">
      <w:pPr>
        <w:rPr>
          <w:bCs/>
          <w:sz w:val="20"/>
          <w:szCs w:val="20"/>
        </w:rPr>
      </w:pPr>
      <w:r w:rsidRPr="007C30AB">
        <w:rPr>
          <w:bCs/>
          <w:sz w:val="20"/>
          <w:szCs w:val="20"/>
        </w:rPr>
        <w:t>3.tel/fax/e-mail /EPUAP.......................................................................................................................................</w:t>
      </w:r>
    </w:p>
    <w:p w14:paraId="0F0EC2C9" w14:textId="77777777" w:rsidR="00C75262" w:rsidRPr="007C30AB" w:rsidRDefault="00C75262" w:rsidP="00C75262">
      <w:pPr>
        <w:rPr>
          <w:bCs/>
          <w:sz w:val="20"/>
          <w:szCs w:val="20"/>
        </w:rPr>
      </w:pPr>
    </w:p>
    <w:p w14:paraId="44534FDE" w14:textId="77777777" w:rsidR="00C75262" w:rsidRPr="00984910" w:rsidRDefault="00C75262" w:rsidP="00C75262">
      <w:pPr>
        <w:rPr>
          <w:bCs/>
          <w:sz w:val="20"/>
          <w:szCs w:val="20"/>
        </w:rPr>
      </w:pPr>
      <w:r w:rsidRPr="00984910">
        <w:rPr>
          <w:bCs/>
          <w:sz w:val="20"/>
          <w:szCs w:val="20"/>
        </w:rPr>
        <w:t>4.Imię nazwisko*: ..............................................................................................................................................</w:t>
      </w:r>
    </w:p>
    <w:p w14:paraId="4B2BCFFD" w14:textId="77777777" w:rsidR="00C75262" w:rsidRPr="00984910" w:rsidRDefault="00C75262" w:rsidP="00C75262">
      <w:pPr>
        <w:rPr>
          <w:bCs/>
          <w:sz w:val="20"/>
          <w:szCs w:val="20"/>
        </w:rPr>
      </w:pPr>
    </w:p>
    <w:p w14:paraId="6AD6FCAB" w14:textId="77777777" w:rsidR="00C75262" w:rsidRPr="00984910" w:rsidRDefault="00C75262" w:rsidP="00C75262">
      <w:pPr>
        <w:rPr>
          <w:bCs/>
          <w:sz w:val="20"/>
          <w:szCs w:val="20"/>
        </w:rPr>
      </w:pPr>
      <w:r w:rsidRPr="00984910">
        <w:rPr>
          <w:bCs/>
          <w:sz w:val="20"/>
          <w:szCs w:val="20"/>
        </w:rPr>
        <w:t>5.Adres zamieszkania*: ......................................................................................................................................</w:t>
      </w:r>
    </w:p>
    <w:p w14:paraId="54A80B34" w14:textId="77777777" w:rsidR="00C75262" w:rsidRPr="00984910" w:rsidRDefault="00C75262" w:rsidP="00C75262">
      <w:pPr>
        <w:rPr>
          <w:bCs/>
          <w:sz w:val="20"/>
          <w:szCs w:val="20"/>
        </w:rPr>
      </w:pPr>
    </w:p>
    <w:p w14:paraId="4DC2B710" w14:textId="77777777" w:rsidR="00C75262" w:rsidRPr="00984910" w:rsidRDefault="00C75262" w:rsidP="00C75262">
      <w:pPr>
        <w:rPr>
          <w:bCs/>
          <w:sz w:val="20"/>
          <w:szCs w:val="20"/>
        </w:rPr>
      </w:pPr>
      <w:r w:rsidRPr="00984910">
        <w:rPr>
          <w:bCs/>
          <w:sz w:val="20"/>
          <w:szCs w:val="20"/>
        </w:rPr>
        <w:t>6.NIP, REGON....................................................................................................................................................</w:t>
      </w:r>
    </w:p>
    <w:p w14:paraId="41F5AD3D" w14:textId="77777777" w:rsidR="00C75262" w:rsidRPr="00984910" w:rsidRDefault="00C75262" w:rsidP="00C75262">
      <w:pPr>
        <w:rPr>
          <w:bCs/>
          <w:sz w:val="20"/>
          <w:szCs w:val="20"/>
        </w:rPr>
      </w:pPr>
    </w:p>
    <w:p w14:paraId="0903E17E" w14:textId="77777777" w:rsidR="00C75262" w:rsidRPr="00984910" w:rsidRDefault="00C75262" w:rsidP="00C75262">
      <w:pPr>
        <w:rPr>
          <w:b/>
          <w:sz w:val="20"/>
          <w:szCs w:val="20"/>
        </w:rPr>
      </w:pPr>
      <w:r w:rsidRPr="00984910">
        <w:rPr>
          <w:b/>
          <w:sz w:val="20"/>
          <w:szCs w:val="20"/>
        </w:rPr>
        <w:t>II. PRZEDMIOT OFERTY:</w:t>
      </w:r>
    </w:p>
    <w:p w14:paraId="74EE5A90" w14:textId="26203E50" w:rsidR="00C75262" w:rsidRPr="000D4203" w:rsidRDefault="00C75262" w:rsidP="00C75262">
      <w:pPr>
        <w:rPr>
          <w:b/>
          <w:bCs/>
          <w:i/>
          <w:sz w:val="20"/>
          <w:szCs w:val="20"/>
        </w:rPr>
      </w:pPr>
      <w:r w:rsidRPr="00D030F1">
        <w:rPr>
          <w:b/>
          <w:bCs/>
          <w:sz w:val="20"/>
          <w:szCs w:val="20"/>
        </w:rPr>
        <w:t xml:space="preserve">Oferta </w:t>
      </w:r>
      <w:r w:rsidRPr="00A67C00">
        <w:rPr>
          <w:b/>
          <w:bCs/>
          <w:sz w:val="20"/>
          <w:szCs w:val="20"/>
        </w:rPr>
        <w:t>dotyczy postępowania o udzielenie zamówienia publicznego  w trybie p</w:t>
      </w:r>
      <w:r w:rsidR="00A67C00" w:rsidRPr="00A67C00">
        <w:rPr>
          <w:b/>
          <w:bCs/>
          <w:sz w:val="20"/>
          <w:szCs w:val="20"/>
        </w:rPr>
        <w:t>rzetargu nieograniczonego</w:t>
      </w:r>
      <w:r w:rsidRPr="00A67C00">
        <w:rPr>
          <w:b/>
          <w:bCs/>
          <w:sz w:val="20"/>
          <w:szCs w:val="20"/>
        </w:rPr>
        <w:t xml:space="preserve"> na dostawę</w:t>
      </w:r>
      <w:r w:rsidRPr="00A67C00">
        <w:rPr>
          <w:rFonts w:ascii="Sylfaen" w:hAnsi="Sylfaen"/>
          <w:b/>
          <w:bCs/>
          <w:sz w:val="22"/>
          <w:szCs w:val="22"/>
        </w:rPr>
        <w:t xml:space="preserve"> </w:t>
      </w:r>
      <w:r w:rsidR="007A51CC" w:rsidRPr="00A67C00">
        <w:rPr>
          <w:b/>
          <w:bCs/>
          <w:sz w:val="20"/>
          <w:szCs w:val="20"/>
        </w:rPr>
        <w:t xml:space="preserve">leku </w:t>
      </w:r>
      <w:proofErr w:type="spellStart"/>
      <w:r w:rsidR="00A67C00" w:rsidRPr="00A67C00">
        <w:rPr>
          <w:b/>
          <w:bCs/>
          <w:sz w:val="20"/>
          <w:szCs w:val="20"/>
        </w:rPr>
        <w:t>Rituximabum</w:t>
      </w:r>
      <w:proofErr w:type="spellEnd"/>
      <w:r w:rsidRPr="00BB7C47">
        <w:rPr>
          <w:b/>
          <w:bCs/>
          <w:sz w:val="20"/>
          <w:szCs w:val="20"/>
        </w:rPr>
        <w:t xml:space="preserve"> </w:t>
      </w:r>
      <w:r w:rsidRPr="00984910">
        <w:rPr>
          <w:b/>
          <w:bCs/>
          <w:sz w:val="20"/>
          <w:szCs w:val="20"/>
        </w:rPr>
        <w:t xml:space="preserve">ogłoszonego przez </w:t>
      </w:r>
      <w:r>
        <w:rPr>
          <w:b/>
          <w:bCs/>
          <w:sz w:val="20"/>
          <w:szCs w:val="20"/>
        </w:rPr>
        <w:t>Specjalistyczny Szpital Miejski im. M. Kopernika w Toruniu, ul. Batorego 17/19, 87-100 Toruń</w:t>
      </w:r>
    </w:p>
    <w:p w14:paraId="07F07D4E" w14:textId="77777777" w:rsidR="00C75262" w:rsidRPr="00984910" w:rsidRDefault="00C75262" w:rsidP="00C75262">
      <w:pPr>
        <w:rPr>
          <w:sz w:val="20"/>
          <w:szCs w:val="20"/>
        </w:rPr>
      </w:pPr>
    </w:p>
    <w:p w14:paraId="3003E0AB" w14:textId="081D4B97" w:rsidR="00C75262" w:rsidRPr="00B23F3C" w:rsidRDefault="00C75262" w:rsidP="00C75262">
      <w:pPr>
        <w:rPr>
          <w:b/>
          <w:bCs/>
          <w:sz w:val="20"/>
          <w:szCs w:val="20"/>
        </w:rPr>
      </w:pPr>
      <w:r w:rsidRPr="00984910">
        <w:rPr>
          <w:b/>
          <w:bCs/>
          <w:sz w:val="20"/>
          <w:szCs w:val="20"/>
        </w:rPr>
        <w:t>I</w:t>
      </w:r>
      <w:r w:rsidR="00327B1B">
        <w:rPr>
          <w:b/>
          <w:bCs/>
          <w:sz w:val="20"/>
          <w:szCs w:val="20"/>
        </w:rPr>
        <w:t>II</w:t>
      </w:r>
      <w:r w:rsidRPr="00984910">
        <w:rPr>
          <w:b/>
          <w:bCs/>
          <w:sz w:val="20"/>
          <w:szCs w:val="20"/>
        </w:rPr>
        <w:t xml:space="preserve">. </w:t>
      </w: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1FCED6F7" w14:textId="77777777" w:rsidR="00C75262" w:rsidRPr="00984910" w:rsidRDefault="00C75262" w:rsidP="00C75262">
      <w:pPr>
        <w:rPr>
          <w:sz w:val="20"/>
          <w:szCs w:val="20"/>
        </w:rPr>
      </w:pPr>
      <w:r w:rsidRPr="00984910">
        <w:rPr>
          <w:sz w:val="20"/>
          <w:szCs w:val="20"/>
        </w:rPr>
        <w:t>/słownie złotych/..................................................................................................................................................</w:t>
      </w:r>
    </w:p>
    <w:p w14:paraId="5D198936" w14:textId="77777777" w:rsidR="00C75262" w:rsidRPr="00984910" w:rsidRDefault="00C75262" w:rsidP="00C75262">
      <w:pPr>
        <w:rPr>
          <w:b/>
          <w:sz w:val="20"/>
          <w:szCs w:val="20"/>
        </w:rPr>
      </w:pPr>
    </w:p>
    <w:p w14:paraId="37B1C166" w14:textId="66E9834B" w:rsidR="00C75262" w:rsidRPr="00984910" w:rsidRDefault="00327B1B" w:rsidP="00C75262">
      <w:pPr>
        <w:rPr>
          <w:b/>
          <w:sz w:val="20"/>
          <w:szCs w:val="20"/>
        </w:rPr>
      </w:pPr>
      <w:r>
        <w:rPr>
          <w:b/>
          <w:bCs/>
          <w:sz w:val="20"/>
          <w:szCs w:val="20"/>
        </w:rPr>
        <w:t>I</w:t>
      </w:r>
      <w:r w:rsidR="00C75262" w:rsidRPr="00984910">
        <w:rPr>
          <w:b/>
          <w:bCs/>
          <w:sz w:val="20"/>
          <w:szCs w:val="20"/>
        </w:rPr>
        <w:t>V</w:t>
      </w:r>
      <w:r w:rsidR="00C75262">
        <w:rPr>
          <w:b/>
          <w:bCs/>
          <w:sz w:val="20"/>
          <w:szCs w:val="20"/>
        </w:rPr>
        <w:t>.</w:t>
      </w:r>
      <w:r w:rsidR="00C75262" w:rsidRPr="00984910">
        <w:rPr>
          <w:b/>
          <w:sz w:val="20"/>
          <w:szCs w:val="20"/>
        </w:rPr>
        <w:t xml:space="preserve"> OKREŚLENIE WARTOŚCI OFERTY /ogółem / - wartość brutto</w:t>
      </w:r>
    </w:p>
    <w:p w14:paraId="3955254B" w14:textId="77777777" w:rsidR="00C75262" w:rsidRPr="00984910" w:rsidRDefault="00C75262" w:rsidP="00C75262">
      <w:pPr>
        <w:rPr>
          <w:sz w:val="20"/>
          <w:szCs w:val="20"/>
        </w:rPr>
      </w:pPr>
      <w:r w:rsidRPr="00984910">
        <w:rPr>
          <w:sz w:val="20"/>
          <w:szCs w:val="20"/>
        </w:rPr>
        <w:t>Określenie wartości /cyfrowo/.............................................................................................................................</w:t>
      </w:r>
    </w:p>
    <w:p w14:paraId="128493C7" w14:textId="77777777" w:rsidR="00C75262" w:rsidRPr="00984910" w:rsidRDefault="00C75262" w:rsidP="00C75262">
      <w:pPr>
        <w:rPr>
          <w:sz w:val="20"/>
          <w:szCs w:val="20"/>
        </w:rPr>
      </w:pPr>
      <w:r w:rsidRPr="00984910">
        <w:rPr>
          <w:sz w:val="20"/>
          <w:szCs w:val="20"/>
        </w:rPr>
        <w:t>/słownie złotych/..................................................................................................................................................</w:t>
      </w:r>
    </w:p>
    <w:p w14:paraId="0325F17E" w14:textId="77777777" w:rsidR="00C75262" w:rsidRPr="00984910" w:rsidRDefault="00C75262" w:rsidP="00C75262">
      <w:pPr>
        <w:jc w:val="both"/>
        <w:rPr>
          <w:b/>
          <w:sz w:val="20"/>
          <w:szCs w:val="20"/>
        </w:rPr>
      </w:pPr>
    </w:p>
    <w:p w14:paraId="61AE2B17" w14:textId="275ED13A" w:rsidR="00C75262" w:rsidRPr="00984910" w:rsidRDefault="00C75262" w:rsidP="00C75262">
      <w:pPr>
        <w:jc w:val="both"/>
        <w:rPr>
          <w:b/>
          <w:sz w:val="20"/>
          <w:szCs w:val="20"/>
        </w:rPr>
      </w:pPr>
      <w:r>
        <w:rPr>
          <w:b/>
          <w:sz w:val="20"/>
          <w:szCs w:val="20"/>
        </w:rPr>
        <w:t>V</w:t>
      </w:r>
      <w:r w:rsidRPr="00984910">
        <w:rPr>
          <w:b/>
          <w:sz w:val="20"/>
          <w:szCs w:val="20"/>
        </w:rPr>
        <w:t xml:space="preserve">.ZAMIERZAMY POWIERZYĆ: 1)WYKONANIE NASTĘPUJACYCH CZĘŚCI ZAMÓWIENIA, </w:t>
      </w:r>
    </w:p>
    <w:p w14:paraId="71B7F3A9" w14:textId="77777777" w:rsidR="00C75262" w:rsidRPr="00984910" w:rsidRDefault="00C75262" w:rsidP="00C75262">
      <w:pPr>
        <w:jc w:val="both"/>
        <w:rPr>
          <w:b/>
          <w:sz w:val="20"/>
          <w:szCs w:val="20"/>
        </w:rPr>
      </w:pPr>
      <w:r w:rsidRPr="00984910">
        <w:rPr>
          <w:b/>
          <w:sz w:val="20"/>
          <w:szCs w:val="20"/>
        </w:rPr>
        <w:t>2) NASTĘPUJĄCEMU PODWYKONAWCY**</w:t>
      </w:r>
      <w:r w:rsidRPr="00984910">
        <w:rPr>
          <w:sz w:val="20"/>
          <w:szCs w:val="20"/>
        </w:rPr>
        <w:t>..........................................................................................</w:t>
      </w:r>
    </w:p>
    <w:p w14:paraId="390B973A" w14:textId="77777777" w:rsidR="00C75262" w:rsidRDefault="00C75262" w:rsidP="00C75262">
      <w:pPr>
        <w:jc w:val="center"/>
        <w:rPr>
          <w:sz w:val="20"/>
          <w:szCs w:val="20"/>
        </w:rPr>
      </w:pPr>
      <w:r w:rsidRPr="00984910">
        <w:rPr>
          <w:sz w:val="20"/>
          <w:szCs w:val="20"/>
        </w:rPr>
        <w:t xml:space="preserve">                                            /podać część zamówienia jaką wykona podwykonawca i podać podwykonawcę/</w:t>
      </w:r>
    </w:p>
    <w:p w14:paraId="0CB5573A" w14:textId="77777777" w:rsidR="00C75262" w:rsidRDefault="00C75262" w:rsidP="00C75262">
      <w:pPr>
        <w:jc w:val="center"/>
        <w:rPr>
          <w:sz w:val="20"/>
          <w:szCs w:val="20"/>
        </w:rPr>
      </w:pPr>
    </w:p>
    <w:p w14:paraId="31F3D969" w14:textId="77777777" w:rsidR="00C75262" w:rsidRPr="00984910" w:rsidRDefault="00C75262" w:rsidP="00C75262">
      <w:pPr>
        <w:rPr>
          <w:b/>
          <w:sz w:val="20"/>
          <w:szCs w:val="20"/>
        </w:rPr>
      </w:pPr>
    </w:p>
    <w:p w14:paraId="72E85C98" w14:textId="7D1B78DD" w:rsidR="00C75262" w:rsidRPr="00984910" w:rsidRDefault="00C75262" w:rsidP="00C75262">
      <w:pPr>
        <w:jc w:val="both"/>
        <w:rPr>
          <w:b/>
          <w:sz w:val="20"/>
          <w:szCs w:val="20"/>
        </w:rPr>
      </w:pPr>
      <w:r w:rsidRPr="00984910">
        <w:rPr>
          <w:b/>
          <w:sz w:val="20"/>
          <w:szCs w:val="20"/>
        </w:rPr>
        <w:t>V</w:t>
      </w:r>
      <w:r>
        <w:rPr>
          <w:b/>
          <w:sz w:val="20"/>
          <w:szCs w:val="20"/>
        </w:rPr>
        <w:t>I</w:t>
      </w:r>
      <w:r w:rsidRPr="00984910">
        <w:rPr>
          <w:b/>
          <w:sz w:val="20"/>
          <w:szCs w:val="20"/>
        </w:rPr>
        <w:t xml:space="preserve">. WYKONAWCA JEST***: </w:t>
      </w:r>
    </w:p>
    <w:p w14:paraId="5735300C"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mikroprzedsiębiorstwem </w:t>
      </w:r>
    </w:p>
    <w:p w14:paraId="2E812DE1"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małym przedsiębiorstwem </w:t>
      </w:r>
    </w:p>
    <w:p w14:paraId="2CC9CB55"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średnim przedsiębiorstwem </w:t>
      </w:r>
    </w:p>
    <w:p w14:paraId="548A575E"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jednoosobowa działalność gospodarcza  </w:t>
      </w:r>
    </w:p>
    <w:p w14:paraId="5A4682AB" w14:textId="77777777" w:rsidR="00C75262" w:rsidRPr="00984910" w:rsidRDefault="00C75262" w:rsidP="00C75262">
      <w:pPr>
        <w:jc w:val="both"/>
        <w:rPr>
          <w:iCs/>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osoba fizyczna nie prowadząca działalności gospodarczej </w:t>
      </w:r>
    </w:p>
    <w:p w14:paraId="5E0FCBF0" w14:textId="77777777" w:rsidR="00C75262" w:rsidRPr="00984910" w:rsidRDefault="00C75262" w:rsidP="00C75262">
      <w:pPr>
        <w:jc w:val="both"/>
        <w:rPr>
          <w:sz w:val="20"/>
          <w:szCs w:val="20"/>
        </w:rPr>
      </w:pPr>
      <w:r w:rsidRPr="00984910">
        <w:rPr>
          <w:b/>
          <w:bCs/>
          <w:sz w:val="20"/>
          <w:szCs w:val="20"/>
        </w:rPr>
        <w:fldChar w:fldCharType="begin">
          <w:ffData>
            <w:name w:val=""/>
            <w:enabled/>
            <w:calcOnExit w:val="0"/>
            <w:checkBox>
              <w:sizeAuto/>
              <w:default w:val="0"/>
            </w:checkBox>
          </w:ffData>
        </w:fldChar>
      </w:r>
      <w:r w:rsidRPr="00984910">
        <w:rPr>
          <w:b/>
          <w:bCs/>
          <w:sz w:val="20"/>
          <w:szCs w:val="20"/>
        </w:rPr>
        <w:instrText xml:space="preserve"> FORMCHECKBOX </w:instrText>
      </w:r>
      <w:r w:rsidR="00000000">
        <w:rPr>
          <w:b/>
          <w:bCs/>
          <w:sz w:val="20"/>
          <w:szCs w:val="20"/>
        </w:rPr>
      </w:r>
      <w:r w:rsidR="00000000">
        <w:rPr>
          <w:b/>
          <w:bCs/>
          <w:sz w:val="20"/>
          <w:szCs w:val="20"/>
        </w:rPr>
        <w:fldChar w:fldCharType="separate"/>
      </w:r>
      <w:r w:rsidRPr="00984910">
        <w:rPr>
          <w:sz w:val="20"/>
          <w:szCs w:val="20"/>
        </w:rPr>
        <w:fldChar w:fldCharType="end"/>
      </w:r>
      <w:r w:rsidRPr="00984910">
        <w:rPr>
          <w:sz w:val="20"/>
          <w:szCs w:val="20"/>
        </w:rPr>
        <w:t xml:space="preserve"> </w:t>
      </w:r>
      <w:r w:rsidRPr="00984910">
        <w:rPr>
          <w:iCs/>
          <w:sz w:val="20"/>
          <w:szCs w:val="20"/>
        </w:rPr>
        <w:t xml:space="preserve">inny rodzaj  </w:t>
      </w:r>
    </w:p>
    <w:p w14:paraId="1F0F8CA8" w14:textId="77777777" w:rsidR="00C75262" w:rsidRPr="00984910" w:rsidRDefault="00C75262" w:rsidP="00C75262">
      <w:pPr>
        <w:rPr>
          <w:b/>
          <w:bCs/>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r w:rsidRPr="00984910">
        <w:rPr>
          <w:b/>
          <w:bCs/>
          <w:color w:val="FF0000"/>
          <w:sz w:val="20"/>
          <w:szCs w:val="20"/>
        </w:rPr>
        <w:t>Zgodnie z Rozdziałem 2</w:t>
      </w:r>
      <w:r>
        <w:rPr>
          <w:b/>
          <w:bCs/>
          <w:color w:val="FF0000"/>
          <w:sz w:val="20"/>
          <w:szCs w:val="20"/>
        </w:rPr>
        <w:t>1</w:t>
      </w:r>
      <w:r w:rsidRPr="00984910">
        <w:rPr>
          <w:b/>
          <w:bCs/>
          <w:color w:val="FF0000"/>
          <w:sz w:val="20"/>
          <w:szCs w:val="20"/>
        </w:rPr>
        <w:t xml:space="preserve"> SWZ</w:t>
      </w:r>
    </w:p>
    <w:p w14:paraId="3293D409" w14:textId="71B30B16" w:rsidR="00C75262" w:rsidRPr="00984910" w:rsidRDefault="00327B1B" w:rsidP="00C75262">
      <w:pPr>
        <w:rPr>
          <w:b/>
          <w:bCs/>
          <w:color w:val="FF0000"/>
          <w:sz w:val="20"/>
          <w:szCs w:val="20"/>
        </w:rPr>
      </w:pPr>
      <w:r>
        <w:rPr>
          <w:b/>
          <w:sz w:val="20"/>
          <w:szCs w:val="20"/>
        </w:rPr>
        <w:t>VII</w:t>
      </w:r>
      <w:r w:rsidR="00C75262" w:rsidRPr="00984910">
        <w:rPr>
          <w:b/>
          <w:sz w:val="20"/>
          <w:szCs w:val="20"/>
        </w:rPr>
        <w:t>.TERMIN ZWIĄZANIA OFERTĄ</w:t>
      </w:r>
      <w:r w:rsidR="00C75262" w:rsidRPr="00984910">
        <w:rPr>
          <w:sz w:val="20"/>
          <w:szCs w:val="20"/>
        </w:rPr>
        <w:t>..............................................................................................................</w:t>
      </w:r>
      <w:r w:rsidR="00C75262" w:rsidRPr="00984910">
        <w:rPr>
          <w:sz w:val="20"/>
          <w:szCs w:val="20"/>
        </w:rPr>
        <w:cr/>
        <w:t>*wypełniają Wykonawcy będące osobami fizycznymi</w:t>
      </w:r>
    </w:p>
    <w:p w14:paraId="6C3A304A" w14:textId="77777777" w:rsidR="00C75262" w:rsidRPr="00984910" w:rsidRDefault="00C75262" w:rsidP="00C75262">
      <w:pPr>
        <w:rPr>
          <w:sz w:val="20"/>
          <w:szCs w:val="20"/>
        </w:rPr>
      </w:pPr>
      <w:r w:rsidRPr="00984910">
        <w:rPr>
          <w:sz w:val="20"/>
          <w:szCs w:val="20"/>
        </w:rPr>
        <w:t>** wypełnić o ile dotyczy</w:t>
      </w:r>
    </w:p>
    <w:p w14:paraId="0F5B6A9E" w14:textId="77777777" w:rsidR="00C75262" w:rsidRPr="00984910" w:rsidRDefault="00C75262" w:rsidP="00C75262">
      <w:pPr>
        <w:rPr>
          <w:sz w:val="20"/>
          <w:szCs w:val="20"/>
        </w:rPr>
      </w:pPr>
      <w:r w:rsidRPr="00984910">
        <w:rPr>
          <w:sz w:val="20"/>
          <w:szCs w:val="20"/>
        </w:rPr>
        <w:t>*** zaznaczyć X</w:t>
      </w:r>
    </w:p>
    <w:p w14:paraId="4115D9E2" w14:textId="77777777" w:rsidR="00C75262" w:rsidRPr="00984910" w:rsidRDefault="00C75262" w:rsidP="00C75262">
      <w:pPr>
        <w:rPr>
          <w:sz w:val="20"/>
          <w:szCs w:val="20"/>
        </w:rPr>
      </w:pPr>
      <w:r w:rsidRPr="00984910">
        <w:rPr>
          <w:sz w:val="20"/>
          <w:szCs w:val="20"/>
        </w:rPr>
        <w:t>W załączeniu: /wymienić załączniki/</w:t>
      </w:r>
    </w:p>
    <w:p w14:paraId="7E548C90" w14:textId="77777777" w:rsidR="00C75262" w:rsidRPr="00984910" w:rsidRDefault="00C75262" w:rsidP="00C75262">
      <w:pPr>
        <w:rPr>
          <w:sz w:val="20"/>
          <w:szCs w:val="20"/>
        </w:rPr>
      </w:pPr>
      <w:r w:rsidRPr="00984910">
        <w:rPr>
          <w:sz w:val="20"/>
          <w:szCs w:val="20"/>
        </w:rPr>
        <w:t xml:space="preserve">                                                                                                     ……………........................................................ </w:t>
      </w:r>
    </w:p>
    <w:p w14:paraId="0CA16BDF" w14:textId="77777777" w:rsidR="00C75262" w:rsidRDefault="00C75262" w:rsidP="00C7526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27B411B8" w14:textId="77777777" w:rsidR="00C75262" w:rsidRPr="00EA3E22" w:rsidRDefault="00C75262" w:rsidP="00C75262">
      <w:pPr>
        <w:ind w:left="4956"/>
      </w:pPr>
      <w:r w:rsidRPr="00EA3E22">
        <w:rPr>
          <w:sz w:val="18"/>
          <w:szCs w:val="18"/>
        </w:rPr>
        <w:t>lub podpisem zaufanym pod rygorem nieważności</w:t>
      </w:r>
    </w:p>
    <w:p w14:paraId="4218932A" w14:textId="77777777" w:rsidR="00C75262" w:rsidRDefault="00C75262" w:rsidP="00C75262">
      <w:pPr>
        <w:spacing w:line="200" w:lineRule="exact"/>
        <w:rPr>
          <w:rFonts w:ascii="Sylfaen" w:hAnsi="Sylfaen"/>
          <w:color w:val="000000"/>
          <w:sz w:val="22"/>
          <w:szCs w:val="22"/>
        </w:rPr>
      </w:pPr>
    </w:p>
    <w:p w14:paraId="43D28B7F" w14:textId="77777777" w:rsidR="00C75262" w:rsidRDefault="00C75262" w:rsidP="00C75262">
      <w:pPr>
        <w:spacing w:line="200" w:lineRule="exact"/>
        <w:rPr>
          <w:rFonts w:ascii="Sylfaen" w:hAnsi="Sylfaen"/>
          <w:color w:val="000000"/>
          <w:sz w:val="22"/>
          <w:szCs w:val="22"/>
        </w:rPr>
      </w:pPr>
    </w:p>
    <w:p w14:paraId="7F3E6DC9" w14:textId="77777777" w:rsidR="00C75262" w:rsidRDefault="00C75262" w:rsidP="00C75262">
      <w:pPr>
        <w:spacing w:line="200" w:lineRule="exact"/>
        <w:rPr>
          <w:rFonts w:ascii="Sylfaen" w:hAnsi="Sylfaen"/>
          <w:color w:val="000000"/>
          <w:sz w:val="22"/>
          <w:szCs w:val="22"/>
        </w:rPr>
      </w:pPr>
    </w:p>
    <w:p w14:paraId="734F2AAD" w14:textId="3A963ECD" w:rsidR="006D2269" w:rsidRDefault="006D2269" w:rsidP="006A13AB">
      <w:pPr>
        <w:spacing w:line="360" w:lineRule="auto"/>
        <w:rPr>
          <w:b/>
          <w:sz w:val="22"/>
          <w:szCs w:val="22"/>
        </w:rPr>
      </w:pPr>
    </w:p>
    <w:p w14:paraId="30F40941" w14:textId="1D13C0BB" w:rsidR="00C125C9" w:rsidRDefault="00C125C9" w:rsidP="006A13AB">
      <w:pPr>
        <w:spacing w:line="360" w:lineRule="auto"/>
        <w:rPr>
          <w:b/>
          <w:sz w:val="22"/>
          <w:szCs w:val="22"/>
        </w:rPr>
      </w:pPr>
    </w:p>
    <w:p w14:paraId="19D58FAA" w14:textId="7CBD2C9F" w:rsidR="00C125C9" w:rsidRDefault="00C125C9" w:rsidP="006A13AB">
      <w:pPr>
        <w:spacing w:line="360" w:lineRule="auto"/>
        <w:rPr>
          <w:b/>
          <w:sz w:val="22"/>
          <w:szCs w:val="22"/>
        </w:rPr>
      </w:pPr>
    </w:p>
    <w:p w14:paraId="0065C3AE" w14:textId="5B109DAF" w:rsidR="00327B1B" w:rsidRDefault="00327B1B" w:rsidP="006A13AB">
      <w:pPr>
        <w:spacing w:line="360" w:lineRule="auto"/>
        <w:rPr>
          <w:b/>
          <w:sz w:val="22"/>
          <w:szCs w:val="22"/>
        </w:rPr>
      </w:pPr>
    </w:p>
    <w:p w14:paraId="366757E0" w14:textId="1889C67C" w:rsidR="00327B1B" w:rsidRDefault="00327B1B" w:rsidP="006A13AB">
      <w:pPr>
        <w:spacing w:line="360" w:lineRule="auto"/>
        <w:rPr>
          <w:b/>
          <w:sz w:val="22"/>
          <w:szCs w:val="22"/>
        </w:rPr>
      </w:pPr>
    </w:p>
    <w:p w14:paraId="7890492D" w14:textId="77777777" w:rsidR="00C80858" w:rsidRDefault="00C80858" w:rsidP="006A13AB">
      <w:pPr>
        <w:spacing w:line="360" w:lineRule="auto"/>
        <w:rPr>
          <w:b/>
          <w:sz w:val="22"/>
          <w:szCs w:val="22"/>
        </w:rPr>
      </w:pPr>
    </w:p>
    <w:p w14:paraId="4B1B3ED8" w14:textId="77777777" w:rsidR="00C125C9" w:rsidRDefault="00C125C9" w:rsidP="006A13AB">
      <w:pPr>
        <w:spacing w:line="360" w:lineRule="auto"/>
        <w:rPr>
          <w:b/>
          <w:sz w:val="22"/>
          <w:szCs w:val="22"/>
        </w:rPr>
      </w:pPr>
    </w:p>
    <w:p w14:paraId="1BECBE1E" w14:textId="77075912"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D02666">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617B5EF9" w:rsidR="006A13AB" w:rsidRPr="00D763D1" w:rsidRDefault="006A13AB" w:rsidP="00E25FE4">
            <w:pPr>
              <w:spacing w:before="120" w:after="120"/>
              <w:jc w:val="center"/>
              <w:rPr>
                <w:sz w:val="20"/>
                <w:szCs w:val="20"/>
              </w:rPr>
            </w:pPr>
            <w:r w:rsidRPr="00D763D1">
              <w:rPr>
                <w:color w:val="000000"/>
                <w:kern w:val="1"/>
                <w:sz w:val="20"/>
                <w:szCs w:val="20"/>
              </w:rPr>
              <w:t>Specjalistyczny Szpital Miejski im.</w:t>
            </w:r>
            <w:r w:rsidR="008B13E6">
              <w:rPr>
                <w:color w:val="000000"/>
                <w:kern w:val="1"/>
                <w:sz w:val="20"/>
                <w:szCs w:val="20"/>
              </w:rPr>
              <w:t xml:space="preserve"> </w:t>
            </w:r>
            <w:r w:rsidRPr="00D763D1">
              <w:rPr>
                <w:color w:val="000000"/>
                <w:kern w:val="1"/>
                <w:sz w:val="20"/>
                <w:szCs w:val="20"/>
              </w:rPr>
              <w:t>M.</w:t>
            </w:r>
            <w:r w:rsidR="008B13E6">
              <w:rPr>
                <w:color w:val="000000"/>
                <w:kern w:val="1"/>
                <w:sz w:val="20"/>
                <w:szCs w:val="20"/>
              </w:rPr>
              <w:t xml:space="preserve"> </w:t>
            </w:r>
            <w:r w:rsidRPr="00D763D1">
              <w:rPr>
                <w:color w:val="000000"/>
                <w:kern w:val="1"/>
                <w:sz w:val="20"/>
                <w:szCs w:val="20"/>
              </w:rPr>
              <w:t xml:space="preserve">Kopernika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76001FCF" w:rsidR="006A13AB" w:rsidRPr="00F53C8F" w:rsidRDefault="008B13E6" w:rsidP="00E25FE4">
            <w:pPr>
              <w:ind w:right="22"/>
              <w:jc w:val="center"/>
              <w:rPr>
                <w:bCs/>
                <w:sz w:val="20"/>
                <w:szCs w:val="20"/>
              </w:rPr>
            </w:pPr>
            <w:r w:rsidRPr="00F53C8F">
              <w:rPr>
                <w:rFonts w:ascii="Sylfaen" w:hAnsi="Sylfaen"/>
                <w:bCs/>
              </w:rPr>
              <w:t xml:space="preserve">Dostawa </w:t>
            </w:r>
            <w:r w:rsidR="00F53C8F" w:rsidRPr="00F53C8F">
              <w:rPr>
                <w:rFonts w:ascii="Sylfaen" w:hAnsi="Sylfaen"/>
                <w:bCs/>
              </w:rPr>
              <w:t xml:space="preserve">leku </w:t>
            </w:r>
            <w:proofErr w:type="spellStart"/>
            <w:r w:rsidR="00A67C00">
              <w:rPr>
                <w:rFonts w:ascii="Sylfaen" w:hAnsi="Sylfaen"/>
                <w:bCs/>
              </w:rPr>
              <w:t>Rituximabum</w:t>
            </w:r>
            <w:proofErr w:type="spellEnd"/>
            <w:r w:rsidR="00F53C8F" w:rsidRPr="00F53C8F">
              <w:rPr>
                <w:rFonts w:ascii="Sylfaen" w:hAnsi="Sylfaen"/>
                <w:bCs/>
              </w:rPr>
              <w:t>”</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05C748F0" w:rsidR="006A13AB" w:rsidRPr="000919C6" w:rsidRDefault="006A13AB" w:rsidP="00E25FE4">
            <w:pPr>
              <w:jc w:val="center"/>
              <w:rPr>
                <w:sz w:val="20"/>
                <w:szCs w:val="20"/>
              </w:rPr>
            </w:pPr>
            <w:r w:rsidRPr="000919C6">
              <w:rPr>
                <w:kern w:val="1"/>
                <w:sz w:val="20"/>
                <w:szCs w:val="20"/>
              </w:rPr>
              <w:t>SSM.DZP.200.</w:t>
            </w:r>
            <w:r w:rsidR="00A67C00">
              <w:rPr>
                <w:kern w:val="1"/>
                <w:sz w:val="20"/>
                <w:szCs w:val="20"/>
              </w:rPr>
              <w:t>0</w:t>
            </w:r>
            <w:r w:rsidR="00C80858">
              <w:rPr>
                <w:kern w:val="1"/>
                <w:sz w:val="20"/>
                <w:szCs w:val="20"/>
              </w:rPr>
              <w:t>5</w:t>
            </w:r>
            <w:r w:rsidRPr="000919C6">
              <w:rPr>
                <w:kern w:val="1"/>
                <w:sz w:val="20"/>
                <w:szCs w:val="20"/>
              </w:rPr>
              <w:t>.202</w:t>
            </w:r>
            <w:r w:rsidR="00A67C00">
              <w:rPr>
                <w:kern w:val="1"/>
                <w:sz w:val="20"/>
                <w:szCs w:val="20"/>
              </w:rPr>
              <w:t>3</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pPr>
        <w:widowControl w:val="0"/>
        <w:numPr>
          <w:ilvl w:val="0"/>
          <w:numId w:val="25"/>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pPr>
        <w:widowControl w:val="0"/>
        <w:numPr>
          <w:ilvl w:val="0"/>
          <w:numId w:val="25"/>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pPr>
        <w:widowControl w:val="0"/>
        <w:numPr>
          <w:ilvl w:val="0"/>
          <w:numId w:val="25"/>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10" w:name="_DV_M1264"/>
      <w:bookmarkEnd w:id="10"/>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1" w:name="_DV_M1266"/>
      <w:bookmarkEnd w:id="11"/>
    </w:p>
    <w:p w14:paraId="11358685" w14:textId="77777777" w:rsidR="006A13AB" w:rsidRDefault="006A13AB">
      <w:pPr>
        <w:widowControl w:val="0"/>
        <w:numPr>
          <w:ilvl w:val="0"/>
          <w:numId w:val="25"/>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2" w:name="_DV_M1268"/>
      <w:bookmarkEnd w:id="12"/>
      <w:r>
        <w:rPr>
          <w:rStyle w:val="Odwoanieprzypisudolnego"/>
          <w:rFonts w:cs="Calibri"/>
          <w:b/>
          <w:kern w:val="1"/>
          <w:sz w:val="20"/>
          <w:szCs w:val="20"/>
        </w:rPr>
        <w:footnoteReference w:id="16"/>
      </w:r>
    </w:p>
    <w:p w14:paraId="4D765CC1" w14:textId="77777777" w:rsidR="006A13AB" w:rsidRDefault="006A13AB">
      <w:pPr>
        <w:widowControl w:val="0"/>
        <w:numPr>
          <w:ilvl w:val="0"/>
          <w:numId w:val="25"/>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pPr>
        <w:widowControl w:val="0"/>
        <w:numPr>
          <w:ilvl w:val="0"/>
          <w:numId w:val="25"/>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pPr>
              <w:widowControl w:val="0"/>
              <w:numPr>
                <w:ilvl w:val="0"/>
                <w:numId w:val="24"/>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pPr>
              <w:widowControl w:val="0"/>
              <w:numPr>
                <w:ilvl w:val="0"/>
                <w:numId w:val="24"/>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pPr>
              <w:widowControl w:val="0"/>
              <w:numPr>
                <w:ilvl w:val="0"/>
                <w:numId w:val="24"/>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pPr>
              <w:widowControl w:val="0"/>
              <w:numPr>
                <w:ilvl w:val="0"/>
                <w:numId w:val="24"/>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pPr>
              <w:widowControl w:val="0"/>
              <w:numPr>
                <w:ilvl w:val="0"/>
                <w:numId w:val="24"/>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pPr>
              <w:widowControl w:val="0"/>
              <w:numPr>
                <w:ilvl w:val="0"/>
                <w:numId w:val="24"/>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Default="006A13AB" w:rsidP="00E25FE4">
            <w:pPr>
              <w:spacing w:before="120" w:after="120"/>
              <w:rPr>
                <w:rFonts w:cs="Calibri"/>
                <w:b/>
                <w:kern w:val="1"/>
                <w:sz w:val="20"/>
                <w:szCs w:val="20"/>
              </w:rPr>
            </w:pPr>
            <w:r>
              <w:rPr>
                <w:rFonts w:cs="Calibri"/>
                <w:b/>
                <w:kern w:val="1"/>
                <w:sz w:val="20"/>
                <w:szCs w:val="20"/>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Default="006A13AB" w:rsidP="00E25FE4">
            <w:pPr>
              <w:spacing w:before="120" w:after="120"/>
              <w:jc w:val="both"/>
            </w:pPr>
            <w:r>
              <w:rPr>
                <w:rFonts w:cs="Calibri"/>
                <w:b/>
                <w:kern w:val="1"/>
                <w:sz w:val="20"/>
                <w:szCs w:val="20"/>
              </w:rPr>
              <w:t>Odpowiedź:</w:t>
            </w:r>
          </w:p>
        </w:tc>
      </w:tr>
      <w:tr w:rsidR="006A13AB"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Default="006A13AB" w:rsidP="00E25FE4">
            <w:pPr>
              <w:spacing w:before="120" w:after="120"/>
              <w:rPr>
                <w:rFonts w:cs="Calibri"/>
                <w:i/>
                <w:kern w:val="1"/>
                <w:sz w:val="16"/>
                <w:szCs w:val="16"/>
              </w:rPr>
            </w:pPr>
            <w:r>
              <w:rPr>
                <w:rFonts w:cs="Calibri"/>
                <w:kern w:val="1"/>
                <w:sz w:val="20"/>
                <w:szCs w:val="20"/>
              </w:rPr>
              <w:t xml:space="preserve">Czy mają zastosowanie </w:t>
            </w:r>
            <w:r>
              <w:rPr>
                <w:rFonts w:cs="Calibri"/>
                <w:b/>
                <w:kern w:val="1"/>
                <w:sz w:val="20"/>
                <w:szCs w:val="20"/>
              </w:rPr>
              <w:t>podstawy wykluczenia o charakterze wyłącznie krajowym</w:t>
            </w:r>
            <w:r>
              <w:rPr>
                <w:rFonts w:cs="Calibri"/>
                <w:kern w:val="1"/>
                <w:sz w:val="20"/>
                <w:szCs w:val="20"/>
              </w:rPr>
              <w:t xml:space="preserve"> </w:t>
            </w:r>
            <w:r>
              <w:rPr>
                <w:rFonts w:cs="Calibri"/>
                <w:kern w:val="1"/>
                <w:sz w:val="18"/>
                <w:szCs w:val="18"/>
              </w:rPr>
              <w:t>określone w stosownym ogłoszeniu lub w dokumentach zamówienia?</w:t>
            </w:r>
          </w:p>
          <w:p w14:paraId="6B9CB3F8" w14:textId="77777777" w:rsidR="006A13AB" w:rsidRDefault="006A13AB" w:rsidP="00E25FE4">
            <w:pPr>
              <w:spacing w:before="120" w:after="120"/>
              <w:rPr>
                <w:rFonts w:cs="Calibri"/>
                <w:kern w:val="1"/>
                <w:sz w:val="20"/>
                <w:szCs w:val="20"/>
              </w:rPr>
            </w:pPr>
            <w:r>
              <w:rPr>
                <w:rFonts w:cs="Calibri"/>
                <w:i/>
                <w:kern w:val="1"/>
                <w:sz w:val="16"/>
                <w:szCs w:val="16"/>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276CDD00"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rPr>
              <w:br/>
              <w:t>[……][……][……]</w:t>
            </w:r>
            <w:r>
              <w:rPr>
                <w:rStyle w:val="Odwoanieprzypisudolnego"/>
                <w:rFonts w:cs="Calibri"/>
                <w:kern w:val="1"/>
                <w:sz w:val="20"/>
                <w:szCs w:val="20"/>
              </w:rPr>
              <w:footnoteReference w:id="31"/>
            </w:r>
          </w:p>
        </w:tc>
      </w:tr>
      <w:tr w:rsidR="006A13AB"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Default="006A13AB" w:rsidP="00E25FE4">
            <w:pPr>
              <w:spacing w:before="120" w:after="120"/>
              <w:rPr>
                <w:rFonts w:cs="Calibri"/>
                <w:kern w:val="1"/>
                <w:sz w:val="20"/>
                <w:szCs w:val="20"/>
              </w:rPr>
            </w:pPr>
            <w:r>
              <w:rPr>
                <w:rFonts w:cs="Calibri"/>
                <w:kern w:val="1"/>
                <w:sz w:val="16"/>
                <w:szCs w:val="16"/>
              </w:rPr>
              <w:t xml:space="preserve">W przypadku gdy ma zastosowanie którakolwiek z podstaw wykluczenia  </w:t>
            </w:r>
            <w:r>
              <w:rPr>
                <w:rFonts w:cs="Calibri"/>
                <w:kern w:val="1"/>
                <w:sz w:val="16"/>
                <w:szCs w:val="16"/>
              </w:rPr>
              <w:br/>
              <w:t xml:space="preserve">o charakterze wyłącznie krajowym, czy wykonawca przedsięwziął środki  </w:t>
            </w:r>
            <w:r>
              <w:rPr>
                <w:rFonts w:cs="Calibri"/>
                <w:kern w:val="1"/>
                <w:sz w:val="16"/>
                <w:szCs w:val="16"/>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Default="006A13AB" w:rsidP="00E25FE4">
            <w:pPr>
              <w:spacing w:before="120" w:after="120"/>
            </w:pPr>
            <w:r>
              <w:rPr>
                <w:rFonts w:cs="Calibri"/>
                <w:kern w:val="1"/>
                <w:sz w:val="20"/>
                <w:szCs w:val="20"/>
              </w:rPr>
              <w:t>[] Tak [] Nie</w:t>
            </w:r>
            <w:r>
              <w:rPr>
                <w:rFonts w:cs="Calibri"/>
                <w:kern w:val="1"/>
                <w:sz w:val="20"/>
                <w:szCs w:val="20"/>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20"/>
          <w:szCs w:val="20"/>
        </w:rPr>
        <w:t xml:space="preserve">Wykonawca powinien wypełnić to pole jedynie w przypadku gdy instytucja zamawiająca lub podmiot zamawiający wskazały w stosownym ogłoszeniu lub w dokumentach zamówienia,  o których mowa  </w:t>
      </w:r>
      <w:r>
        <w:rPr>
          <w:rFonts w:cs="Calibri"/>
          <w:kern w:val="1"/>
          <w:sz w:val="20"/>
          <w:szCs w:val="20"/>
        </w:rPr>
        <w:br/>
        <w:t xml:space="preserve">w ogłoszeniu, że wykonawca może ograniczyć się do wypełnienia sekcji </w:t>
      </w:r>
      <w:r>
        <w:rPr>
          <w:rFonts w:ascii="Symbol" w:eastAsia="Symbol" w:hAnsi="Symbol" w:cs="Symbol"/>
          <w:kern w:val="1"/>
          <w:sz w:val="20"/>
          <w:szCs w:val="20"/>
        </w:rPr>
        <w:t></w:t>
      </w:r>
      <w:r>
        <w:rPr>
          <w:rFonts w:eastAsia="Andale Sans UI"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ciągu określonej liczby lat 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lastRenderedPageBreak/>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pPr>
              <w:widowControl w:val="0"/>
              <w:numPr>
                <w:ilvl w:val="0"/>
                <w:numId w:val="23"/>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3" w:name="_DV_M4301"/>
            <w:bookmarkStart w:id="14" w:name="_DV_M4300"/>
            <w:bookmarkEnd w:id="13"/>
            <w:bookmarkEnd w:id="14"/>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lastRenderedPageBreak/>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5" w:name="_DV_M4308"/>
      <w:bookmarkStart w:id="16" w:name="_DV_M4309"/>
      <w:bookmarkStart w:id="17" w:name="_DV_M4310"/>
      <w:bookmarkStart w:id="18" w:name="_DV_M4311"/>
      <w:bookmarkStart w:id="19" w:name="_DV_M4312"/>
      <w:bookmarkStart w:id="20" w:name="_DV_M4307"/>
      <w:bookmarkEnd w:id="15"/>
      <w:bookmarkEnd w:id="16"/>
      <w:bookmarkEnd w:id="17"/>
      <w:bookmarkEnd w:id="18"/>
      <w:bookmarkEnd w:id="19"/>
      <w:bookmarkEnd w:id="20"/>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30CF8D4B"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011584">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77777777"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5F31013E" w:rsidR="00932755" w:rsidRPr="00A835FA" w:rsidRDefault="00932755" w:rsidP="00932755">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w:t>
      </w:r>
      <w:r w:rsidR="00196C59">
        <w:rPr>
          <w:rFonts w:ascii="Sylfaen" w:hAnsi="Sylfaen" w:cs="Arial"/>
          <w:b/>
        </w:rPr>
        <w:t>5</w:t>
      </w:r>
      <w:r w:rsidR="00FE1024" w:rsidRPr="00A835FA">
        <w:rPr>
          <w:rFonts w:ascii="Sylfaen" w:hAnsi="Sylfaen" w:cs="Arial"/>
          <w:b/>
        </w:rPr>
        <w:t>.202</w:t>
      </w:r>
      <w:r w:rsidR="00A67C00">
        <w:rPr>
          <w:rFonts w:ascii="Sylfaen" w:hAnsi="Sylfaen" w:cs="Arial"/>
          <w:b/>
        </w:rPr>
        <w:t>3</w:t>
      </w:r>
      <w:r w:rsidR="00FE1024" w:rsidRPr="00A835FA">
        <w:rPr>
          <w:rFonts w:ascii="Sylfaen" w:hAnsi="Sylfaen" w:cs="Times New Roman"/>
          <w:b/>
        </w:rPr>
        <w:t>: „</w:t>
      </w:r>
      <w:r w:rsidR="00B4430C">
        <w:rPr>
          <w:rFonts w:ascii="Sylfaen" w:hAnsi="Sylfaen" w:cs="Times New Roman"/>
          <w:b/>
        </w:rPr>
        <w:t>Dostawa</w:t>
      </w:r>
      <w:r w:rsidR="00F53C8F">
        <w:rPr>
          <w:rFonts w:ascii="Sylfaen" w:hAnsi="Sylfaen" w:cs="Times New Roman"/>
          <w:b/>
        </w:rPr>
        <w:t xml:space="preserve"> leku </w:t>
      </w:r>
      <w:proofErr w:type="spellStart"/>
      <w:r w:rsidR="00A67C00">
        <w:rPr>
          <w:rFonts w:ascii="Sylfaen" w:hAnsi="Sylfaen" w:cs="Times New Roman"/>
          <w:b/>
        </w:rPr>
        <w:t>Rituximabum</w:t>
      </w:r>
      <w:proofErr w:type="spellEnd"/>
      <w:r w:rsidR="00F53C8F"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5CC04F0B" w:rsidR="00932755" w:rsidRDefault="00932755">
      <w:pPr>
        <w:spacing w:line="360" w:lineRule="auto"/>
        <w:jc w:val="right"/>
        <w:rPr>
          <w:b/>
          <w:color w:val="FF0000"/>
          <w:sz w:val="22"/>
          <w:szCs w:val="22"/>
        </w:rPr>
      </w:pPr>
    </w:p>
    <w:p w14:paraId="58A551A1" w14:textId="59397843" w:rsidR="00882563" w:rsidRDefault="00882563">
      <w:pPr>
        <w:spacing w:line="360" w:lineRule="auto"/>
        <w:jc w:val="right"/>
        <w:rPr>
          <w:b/>
          <w:color w:val="FF0000"/>
          <w:sz w:val="22"/>
          <w:szCs w:val="22"/>
        </w:rPr>
      </w:pPr>
    </w:p>
    <w:p w14:paraId="0CC775F7" w14:textId="5B052D1E" w:rsidR="00882563" w:rsidRDefault="00882563">
      <w:pPr>
        <w:spacing w:line="360" w:lineRule="auto"/>
        <w:jc w:val="right"/>
        <w:rPr>
          <w:b/>
          <w:color w:val="FF0000"/>
          <w:sz w:val="22"/>
          <w:szCs w:val="22"/>
        </w:rPr>
      </w:pPr>
    </w:p>
    <w:p w14:paraId="70A0AE10" w14:textId="5F4297AB" w:rsidR="00882563" w:rsidRDefault="00882563">
      <w:pPr>
        <w:spacing w:line="360" w:lineRule="auto"/>
        <w:jc w:val="right"/>
        <w:rPr>
          <w:b/>
          <w:color w:val="FF0000"/>
          <w:sz w:val="22"/>
          <w:szCs w:val="22"/>
        </w:rPr>
      </w:pPr>
    </w:p>
    <w:p w14:paraId="18C15EB4" w14:textId="4D5AE23A" w:rsidR="00882563" w:rsidRDefault="00882563">
      <w:pPr>
        <w:spacing w:line="360" w:lineRule="auto"/>
        <w:jc w:val="right"/>
        <w:rPr>
          <w:b/>
          <w:color w:val="FF0000"/>
          <w:sz w:val="22"/>
          <w:szCs w:val="22"/>
        </w:rPr>
      </w:pPr>
    </w:p>
    <w:p w14:paraId="32A5A5CF" w14:textId="17D6CEC4" w:rsidR="00882563" w:rsidRDefault="00882563">
      <w:pPr>
        <w:spacing w:line="360" w:lineRule="auto"/>
        <w:jc w:val="right"/>
        <w:rPr>
          <w:b/>
          <w:color w:val="FF0000"/>
          <w:sz w:val="22"/>
          <w:szCs w:val="22"/>
        </w:rPr>
      </w:pPr>
    </w:p>
    <w:p w14:paraId="26C70381" w14:textId="3BDE3E96" w:rsidR="00882563" w:rsidRDefault="00882563">
      <w:pPr>
        <w:spacing w:line="360" w:lineRule="auto"/>
        <w:jc w:val="right"/>
        <w:rPr>
          <w:b/>
          <w:color w:val="FF0000"/>
          <w:sz w:val="22"/>
          <w:szCs w:val="22"/>
        </w:rPr>
      </w:pPr>
    </w:p>
    <w:p w14:paraId="5813C859" w14:textId="09F9DF98" w:rsidR="00882563" w:rsidRDefault="00882563">
      <w:pPr>
        <w:spacing w:line="360" w:lineRule="auto"/>
        <w:jc w:val="right"/>
        <w:rPr>
          <w:b/>
          <w:color w:val="FF0000"/>
          <w:sz w:val="22"/>
          <w:szCs w:val="22"/>
        </w:rPr>
      </w:pPr>
    </w:p>
    <w:p w14:paraId="520374DA" w14:textId="69A6B698" w:rsidR="00882563" w:rsidRDefault="00882563">
      <w:pPr>
        <w:spacing w:line="360" w:lineRule="auto"/>
        <w:jc w:val="right"/>
        <w:rPr>
          <w:b/>
          <w:color w:val="FF0000"/>
          <w:sz w:val="22"/>
          <w:szCs w:val="22"/>
        </w:rPr>
      </w:pPr>
    </w:p>
    <w:p w14:paraId="3BB7D889" w14:textId="77777777" w:rsidR="00882563" w:rsidRDefault="00882563">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EFC365A" w14:textId="77777777" w:rsidR="00882563" w:rsidRPr="0045768A" w:rsidRDefault="00882563" w:rsidP="00882563">
      <w:pPr>
        <w:jc w:val="right"/>
        <w:rPr>
          <w:rFonts w:ascii="Sylfaen" w:hAnsi="Sylfaen" w:cs="Arial"/>
          <w:b/>
          <w:iCs/>
          <w:sz w:val="22"/>
          <w:szCs w:val="22"/>
        </w:rPr>
      </w:pP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0CBE01F3" w14:textId="77777777" w:rsidR="00882563" w:rsidRPr="000F73F3" w:rsidRDefault="00882563" w:rsidP="00882563">
      <w:pPr>
        <w:jc w:val="right"/>
        <w:rPr>
          <w:rFonts w:ascii="Sylfaen" w:hAnsi="Sylfaen" w:cs="Arial"/>
          <w:bCs/>
          <w:i/>
          <w:sz w:val="22"/>
          <w:szCs w:val="22"/>
        </w:rPr>
      </w:pPr>
    </w:p>
    <w:p w14:paraId="705D864A" w14:textId="77777777" w:rsidR="00882563" w:rsidRPr="000F73F3" w:rsidRDefault="00882563" w:rsidP="00882563">
      <w:pPr>
        <w:ind w:right="5953"/>
        <w:rPr>
          <w:rFonts w:ascii="Sylfaen" w:hAnsi="Sylfaen" w:cs="Arial"/>
          <w:b/>
          <w:bCs/>
          <w:sz w:val="22"/>
          <w:szCs w:val="22"/>
        </w:rPr>
      </w:pPr>
    </w:p>
    <w:p w14:paraId="4EF5BBDE"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44351E92" w14:textId="77777777" w:rsidR="00882563" w:rsidRPr="00E55F82"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4E2A899" w14:textId="77777777" w:rsidR="00882563" w:rsidRPr="000F73F3" w:rsidRDefault="00882563" w:rsidP="00882563">
      <w:pPr>
        <w:ind w:right="5953"/>
        <w:jc w:val="center"/>
        <w:rPr>
          <w:rFonts w:ascii="Sylfaen" w:hAnsi="Sylfaen" w:cs="Arial"/>
          <w:b/>
          <w:bCs/>
          <w:sz w:val="22"/>
          <w:szCs w:val="22"/>
        </w:rPr>
      </w:pPr>
    </w:p>
    <w:p w14:paraId="466ABC17" w14:textId="77777777" w:rsidR="00882563" w:rsidRPr="000F73F3" w:rsidRDefault="00882563" w:rsidP="00882563">
      <w:pPr>
        <w:ind w:right="5953"/>
        <w:jc w:val="center"/>
        <w:rPr>
          <w:rFonts w:ascii="Sylfaen" w:hAnsi="Sylfaen" w:cs="Arial"/>
          <w:b/>
          <w:bCs/>
          <w:sz w:val="22"/>
          <w:szCs w:val="22"/>
        </w:rPr>
      </w:pPr>
    </w:p>
    <w:p w14:paraId="07BE9547"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35716CE1" w14:textId="77777777" w:rsidR="00882563" w:rsidRPr="00D51E3F" w:rsidRDefault="00882563" w:rsidP="00882563">
      <w:pPr>
        <w:spacing w:line="480" w:lineRule="auto"/>
        <w:ind w:right="5954"/>
        <w:rPr>
          <w:rFonts w:ascii="Sylfaen" w:hAnsi="Sylfaen" w:cs="Arial"/>
          <w:sz w:val="18"/>
          <w:szCs w:val="18"/>
        </w:rPr>
      </w:pPr>
      <w:r w:rsidRPr="00D51E3F">
        <w:rPr>
          <w:rFonts w:ascii="Sylfaen" w:hAnsi="Sylfaen" w:cs="Arial"/>
          <w:sz w:val="18"/>
          <w:szCs w:val="18"/>
        </w:rPr>
        <w:t>………………………………………</w:t>
      </w:r>
    </w:p>
    <w:p w14:paraId="5B6AD46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C630CAC"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6EE9DE20" w14:textId="77777777" w:rsidR="00882563" w:rsidRPr="00D51E3F" w:rsidRDefault="00882563" w:rsidP="00882563">
      <w:pPr>
        <w:spacing w:line="480" w:lineRule="auto"/>
        <w:ind w:right="5750"/>
        <w:jc w:val="center"/>
        <w:rPr>
          <w:rFonts w:ascii="Sylfaen" w:hAnsi="Sylfaen" w:cs="Arial"/>
          <w:sz w:val="18"/>
          <w:szCs w:val="18"/>
        </w:rPr>
      </w:pPr>
      <w:r w:rsidRPr="00D51E3F">
        <w:rPr>
          <w:rFonts w:ascii="Sylfaen" w:hAnsi="Sylfaen" w:cs="Arial"/>
          <w:sz w:val="18"/>
          <w:szCs w:val="18"/>
        </w:rPr>
        <w:t>………………………………………</w:t>
      </w:r>
    </w:p>
    <w:p w14:paraId="1CFB61F2"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2E93F2D" w14:textId="77777777" w:rsidR="00882563" w:rsidRPr="000F73F3" w:rsidRDefault="00882563" w:rsidP="00882563">
      <w:pPr>
        <w:spacing w:line="230" w:lineRule="exact"/>
        <w:ind w:left="40"/>
        <w:jc w:val="center"/>
        <w:rPr>
          <w:rFonts w:ascii="Sylfaen" w:hAnsi="Sylfaen"/>
          <w:color w:val="000000"/>
          <w:sz w:val="22"/>
          <w:szCs w:val="22"/>
        </w:rPr>
      </w:pPr>
    </w:p>
    <w:p w14:paraId="79299F60" w14:textId="77777777" w:rsidR="00882563" w:rsidRPr="000F73F3" w:rsidRDefault="00882563" w:rsidP="00882563">
      <w:pPr>
        <w:spacing w:line="230" w:lineRule="exact"/>
        <w:ind w:left="40"/>
        <w:jc w:val="center"/>
        <w:rPr>
          <w:rFonts w:ascii="Sylfaen" w:hAnsi="Sylfaen"/>
          <w:color w:val="000000"/>
          <w:sz w:val="22"/>
          <w:szCs w:val="22"/>
        </w:rPr>
      </w:pPr>
    </w:p>
    <w:p w14:paraId="4CD413CB" w14:textId="77777777" w:rsidR="00882563" w:rsidRDefault="00882563" w:rsidP="00882563">
      <w:pPr>
        <w:rPr>
          <w:sz w:val="22"/>
          <w:szCs w:val="22"/>
        </w:rPr>
      </w:pPr>
    </w:p>
    <w:p w14:paraId="7F083E90" w14:textId="77777777" w:rsidR="00882563" w:rsidRPr="00A835FA" w:rsidRDefault="00882563" w:rsidP="00882563">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7A55291F" w14:textId="77777777" w:rsidR="00882563" w:rsidRPr="00A835FA" w:rsidRDefault="00882563" w:rsidP="00882563">
      <w:pPr>
        <w:contextualSpacing/>
        <w:jc w:val="center"/>
        <w:rPr>
          <w:rStyle w:val="Domylnaczcionkaakapitu5"/>
          <w:rFonts w:ascii="Sylfaen" w:hAnsi="Sylfaen"/>
          <w:b/>
          <w:sz w:val="22"/>
          <w:szCs w:val="22"/>
        </w:rPr>
      </w:pPr>
    </w:p>
    <w:p w14:paraId="3017928F" w14:textId="77777777" w:rsidR="00882563" w:rsidRDefault="00882563" w:rsidP="00882563">
      <w:pPr>
        <w:pStyle w:val="Gwka"/>
        <w:rPr>
          <w:rFonts w:ascii="Sylfaen" w:hAnsi="Sylfaen"/>
        </w:rPr>
      </w:pPr>
      <w:r w:rsidRPr="00A835FA">
        <w:rPr>
          <w:rFonts w:ascii="Sylfaen" w:hAnsi="Sylfaen"/>
        </w:rPr>
        <w:t xml:space="preserve">W przedmiotowym postępowaniu o udzielenie zamówienia publicznego </w:t>
      </w:r>
    </w:p>
    <w:p w14:paraId="135E3B03" w14:textId="699FD152" w:rsidR="00882563" w:rsidRPr="00FE1024" w:rsidRDefault="00882563" w:rsidP="00882563">
      <w:pPr>
        <w:pStyle w:val="Gwka"/>
        <w:rPr>
          <w:rFonts w:ascii="Sylfaen" w:hAnsi="Sylfaen"/>
          <w:b/>
          <w:bCs/>
        </w:rPr>
      </w:pPr>
      <w:r w:rsidRPr="00FE1024">
        <w:rPr>
          <w:rFonts w:ascii="Sylfaen" w:hAnsi="Sylfaen"/>
          <w:b/>
          <w:bCs/>
        </w:rPr>
        <w:t xml:space="preserve">nr </w:t>
      </w:r>
      <w:r w:rsidRPr="00FE1024">
        <w:rPr>
          <w:rFonts w:ascii="Sylfaen" w:hAnsi="Sylfaen" w:cs="Arial"/>
          <w:b/>
          <w:bCs/>
        </w:rPr>
        <w:t>SSM.DZP.200.</w:t>
      </w:r>
      <w:r w:rsidR="00196C59">
        <w:rPr>
          <w:rFonts w:ascii="Sylfaen" w:hAnsi="Sylfaen" w:cs="Arial"/>
          <w:b/>
          <w:bCs/>
        </w:rPr>
        <w:t>5</w:t>
      </w:r>
      <w:r w:rsidRPr="00FE1024">
        <w:rPr>
          <w:rFonts w:ascii="Sylfaen" w:hAnsi="Sylfaen" w:cs="Arial"/>
          <w:b/>
          <w:bCs/>
        </w:rPr>
        <w:t>.202</w:t>
      </w:r>
      <w:r w:rsidR="00A67C00">
        <w:rPr>
          <w:rFonts w:ascii="Sylfaen" w:hAnsi="Sylfaen" w:cs="Arial"/>
          <w:b/>
          <w:bCs/>
        </w:rPr>
        <w:t>3</w:t>
      </w:r>
      <w:r w:rsidRPr="00FE1024">
        <w:rPr>
          <w:rFonts w:ascii="Sylfaen" w:hAnsi="Sylfaen" w:cs="Times New Roman"/>
          <w:b/>
          <w:bCs/>
        </w:rPr>
        <w:t>: „</w:t>
      </w:r>
      <w:r w:rsidR="00B4430C">
        <w:rPr>
          <w:rFonts w:ascii="Sylfaen" w:hAnsi="Sylfaen" w:cs="Times New Roman"/>
          <w:b/>
        </w:rPr>
        <w:t>Dostawa</w:t>
      </w:r>
      <w:r w:rsidR="00E43CD1">
        <w:rPr>
          <w:rFonts w:ascii="Sylfaen" w:hAnsi="Sylfaen" w:cs="Times New Roman"/>
          <w:b/>
        </w:rPr>
        <w:t xml:space="preserve"> leku </w:t>
      </w:r>
      <w:proofErr w:type="spellStart"/>
      <w:r w:rsidR="00A67C00">
        <w:rPr>
          <w:rFonts w:ascii="Sylfaen" w:hAnsi="Sylfaen" w:cs="Times New Roman"/>
          <w:b/>
        </w:rPr>
        <w:t>Rituximabum</w:t>
      </w:r>
      <w:proofErr w:type="spellEnd"/>
      <w:r w:rsidR="00E43CD1" w:rsidRPr="00A835FA">
        <w:rPr>
          <w:rFonts w:ascii="Sylfaen" w:hAnsi="Sylfaen"/>
          <w:b/>
          <w:bCs/>
        </w:rPr>
        <w:t>”</w:t>
      </w:r>
    </w:p>
    <w:p w14:paraId="210AAB5F" w14:textId="77777777" w:rsidR="00882563" w:rsidRPr="000F73F3" w:rsidRDefault="00882563" w:rsidP="00882563">
      <w:pPr>
        <w:rPr>
          <w:rFonts w:ascii="Sylfaen" w:hAnsi="Sylfaen" w:cs="Arial"/>
          <w:sz w:val="22"/>
          <w:szCs w:val="22"/>
        </w:rPr>
      </w:pPr>
    </w:p>
    <w:p w14:paraId="315D27B7" w14:textId="77777777" w:rsidR="00882563" w:rsidRPr="007545F4" w:rsidRDefault="00882563" w:rsidP="00882563">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882563" w:rsidRPr="007545F4" w14:paraId="779A9174" w14:textId="77777777" w:rsidTr="00734BE5">
        <w:trPr>
          <w:tblCellSpacing w:w="0" w:type="dxa"/>
        </w:trPr>
        <w:tc>
          <w:tcPr>
            <w:tcW w:w="0" w:type="auto"/>
            <w:hideMark/>
          </w:tcPr>
          <w:p w14:paraId="5DC966E7" w14:textId="77777777" w:rsidR="00882563" w:rsidRPr="007545F4" w:rsidRDefault="00882563" w:rsidP="00734BE5">
            <w:pPr>
              <w:jc w:val="both"/>
              <w:rPr>
                <w:rFonts w:ascii="Sylfaen" w:hAnsi="Sylfaen"/>
                <w:sz w:val="22"/>
                <w:szCs w:val="22"/>
              </w:rPr>
            </w:pPr>
          </w:p>
        </w:tc>
        <w:tc>
          <w:tcPr>
            <w:tcW w:w="0" w:type="auto"/>
            <w:hideMark/>
          </w:tcPr>
          <w:p w14:paraId="127D9A71" w14:textId="77777777" w:rsidR="00882563" w:rsidRPr="007545F4" w:rsidRDefault="00882563">
            <w:pPr>
              <w:pStyle w:val="oj-normal"/>
              <w:numPr>
                <w:ilvl w:val="0"/>
                <w:numId w:val="27"/>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7FCAF603"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882563" w:rsidRPr="007545F4" w14:paraId="5230AD8B" w14:textId="77777777" w:rsidTr="00734BE5">
        <w:trPr>
          <w:tblCellSpacing w:w="0" w:type="dxa"/>
        </w:trPr>
        <w:tc>
          <w:tcPr>
            <w:tcW w:w="0" w:type="auto"/>
            <w:hideMark/>
          </w:tcPr>
          <w:p w14:paraId="284CE06E"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84AA1DF"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307E9CEA" w14:textId="77777777" w:rsidR="00882563" w:rsidRPr="007545F4" w:rsidRDefault="00882563" w:rsidP="00882563">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882563" w:rsidRPr="007545F4" w14:paraId="6C1D4AAD" w14:textId="77777777" w:rsidTr="00734BE5">
        <w:trPr>
          <w:tblCellSpacing w:w="0" w:type="dxa"/>
        </w:trPr>
        <w:tc>
          <w:tcPr>
            <w:tcW w:w="0" w:type="auto"/>
            <w:hideMark/>
          </w:tcPr>
          <w:p w14:paraId="04569AAC"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09786DE9" w14:textId="77777777" w:rsidR="00882563" w:rsidRPr="007545F4" w:rsidRDefault="00882563" w:rsidP="00734BE5">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AC6B02E" w14:textId="77777777" w:rsidR="00882563" w:rsidRPr="007545F4" w:rsidRDefault="00882563" w:rsidP="00882563">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7361ACC0" w14:textId="77777777" w:rsidR="00882563" w:rsidRPr="00884036" w:rsidRDefault="00882563" w:rsidP="00882563">
      <w:pPr>
        <w:pStyle w:val="Style23"/>
        <w:shd w:val="clear" w:color="auto" w:fill="auto"/>
        <w:spacing w:after="0" w:line="250" w:lineRule="exact"/>
        <w:ind w:right="200"/>
        <w:rPr>
          <w:sz w:val="22"/>
          <w:szCs w:val="22"/>
        </w:rPr>
      </w:pPr>
    </w:p>
    <w:p w14:paraId="052D2C01" w14:textId="77777777" w:rsidR="00882563" w:rsidRDefault="00882563" w:rsidP="00882563">
      <w:pPr>
        <w:spacing w:line="360" w:lineRule="auto"/>
        <w:jc w:val="both"/>
        <w:rPr>
          <w:sz w:val="22"/>
          <w:szCs w:val="22"/>
        </w:rPr>
      </w:pPr>
    </w:p>
    <w:p w14:paraId="30FDC55B" w14:textId="77777777" w:rsidR="00882563" w:rsidRPr="006065B1" w:rsidRDefault="00882563" w:rsidP="00882563">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1289073B" w14:textId="77777777" w:rsidR="00882563" w:rsidRDefault="00882563" w:rsidP="00882563">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2DE72DBD" w14:textId="77777777" w:rsidR="00882563" w:rsidRDefault="00882563" w:rsidP="00882563">
      <w:pPr>
        <w:pStyle w:val="Textbody"/>
        <w:rPr>
          <w:sz w:val="16"/>
          <w:szCs w:val="16"/>
        </w:rPr>
      </w:pPr>
      <w:r w:rsidRPr="00A835FA">
        <w:rPr>
          <w:sz w:val="16"/>
          <w:szCs w:val="16"/>
        </w:rPr>
        <w:t>*niepotrzebne skreślić.</w:t>
      </w:r>
    </w:p>
    <w:p w14:paraId="18D27432" w14:textId="77777777" w:rsidR="00882563" w:rsidRDefault="00882563" w:rsidP="00882563">
      <w:pPr>
        <w:pStyle w:val="Standard"/>
        <w:rPr>
          <w:i/>
          <w:sz w:val="16"/>
          <w:szCs w:val="16"/>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05B62E58" w:rsidR="006A13AB" w:rsidRDefault="006A13AB">
      <w:pPr>
        <w:spacing w:line="360" w:lineRule="auto"/>
        <w:jc w:val="right"/>
        <w:rPr>
          <w:b/>
          <w:color w:val="FF0000"/>
          <w:sz w:val="22"/>
          <w:szCs w:val="22"/>
        </w:rPr>
      </w:pPr>
    </w:p>
    <w:p w14:paraId="391C971F" w14:textId="77777777" w:rsidR="00882563" w:rsidRDefault="00882563">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501235D2" w14:textId="77777777" w:rsidR="00882563" w:rsidRPr="006D2269" w:rsidRDefault="00882563" w:rsidP="00882563">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lastRenderedPageBreak/>
        <w:t xml:space="preserve">Załącznik nr  </w:t>
      </w:r>
      <w:r>
        <w:rPr>
          <w:rFonts w:ascii="Times New Roman" w:hAnsi="Times New Roman" w:cs="Times New Roman"/>
          <w:i w:val="0"/>
          <w:color w:val="auto"/>
          <w:sz w:val="22"/>
          <w:szCs w:val="22"/>
        </w:rPr>
        <w:t>7</w:t>
      </w:r>
      <w:r w:rsidRPr="006D2269">
        <w:rPr>
          <w:rFonts w:ascii="Times New Roman" w:hAnsi="Times New Roman" w:cs="Times New Roman"/>
          <w:i w:val="0"/>
          <w:color w:val="auto"/>
          <w:sz w:val="22"/>
          <w:szCs w:val="22"/>
        </w:rPr>
        <w:t xml:space="preserve"> do SWZ</w:t>
      </w:r>
    </w:p>
    <w:p w14:paraId="65A78916" w14:textId="77777777" w:rsidR="00882563" w:rsidRPr="000F73F3" w:rsidRDefault="00882563" w:rsidP="00882563">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6742FBFD" w14:textId="77777777" w:rsidR="00882563" w:rsidRPr="000F73F3" w:rsidRDefault="00882563" w:rsidP="00882563">
      <w:pPr>
        <w:ind w:right="5953"/>
        <w:jc w:val="center"/>
        <w:rPr>
          <w:rFonts w:ascii="Sylfaen" w:hAnsi="Sylfaen" w:cs="Arial"/>
          <w:b/>
          <w:bCs/>
          <w:sz w:val="22"/>
          <w:szCs w:val="22"/>
        </w:rPr>
      </w:pPr>
    </w:p>
    <w:p w14:paraId="0FCA0170" w14:textId="77777777" w:rsidR="00882563" w:rsidRDefault="00882563" w:rsidP="00882563">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3A5E813" w14:textId="77777777" w:rsidR="00882563" w:rsidRPr="000F73F3" w:rsidRDefault="00882563" w:rsidP="00882563">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1EC4F832" w14:textId="77777777" w:rsidR="00882563" w:rsidRPr="00EA3E22" w:rsidRDefault="00882563" w:rsidP="00882563">
      <w:pPr>
        <w:ind w:right="5953"/>
        <w:jc w:val="center"/>
        <w:rPr>
          <w:rFonts w:ascii="Sylfaen" w:hAnsi="Sylfaen" w:cs="Arial"/>
          <w:b/>
          <w:bCs/>
          <w:sz w:val="20"/>
          <w:szCs w:val="20"/>
        </w:rPr>
      </w:pPr>
      <w:r w:rsidRPr="00EA3E22">
        <w:rPr>
          <w:rFonts w:ascii="Sylfaen" w:hAnsi="Sylfaen" w:cs="Arial"/>
          <w:b/>
          <w:bCs/>
          <w:sz w:val="20"/>
          <w:szCs w:val="20"/>
        </w:rPr>
        <w:t>Wykonawca:</w:t>
      </w:r>
    </w:p>
    <w:p w14:paraId="05726119" w14:textId="77777777" w:rsidR="00882563" w:rsidRPr="00D51E3F" w:rsidRDefault="00882563" w:rsidP="00882563">
      <w:pPr>
        <w:ind w:right="5954"/>
        <w:rPr>
          <w:rFonts w:ascii="Sylfaen" w:hAnsi="Sylfaen" w:cs="Arial"/>
          <w:sz w:val="18"/>
          <w:szCs w:val="18"/>
        </w:rPr>
      </w:pPr>
      <w:r w:rsidRPr="00D51E3F">
        <w:rPr>
          <w:rFonts w:ascii="Sylfaen" w:hAnsi="Sylfaen" w:cs="Arial"/>
          <w:sz w:val="18"/>
          <w:szCs w:val="18"/>
        </w:rPr>
        <w:t>………………………………………</w:t>
      </w:r>
    </w:p>
    <w:p w14:paraId="1003A1C6"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7661EA6A" w14:textId="77777777" w:rsidR="00882563" w:rsidRPr="00D51E3F" w:rsidRDefault="00882563" w:rsidP="00882563">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56ADB45"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w:t>
      </w:r>
    </w:p>
    <w:p w14:paraId="0F6ABC2A" w14:textId="77777777" w:rsidR="00882563" w:rsidRPr="00D51E3F" w:rsidRDefault="00882563" w:rsidP="00882563">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0CC13F6C" w14:textId="77777777" w:rsidR="00882563" w:rsidRPr="000F73F3" w:rsidRDefault="00882563" w:rsidP="00882563">
      <w:pPr>
        <w:spacing w:line="230" w:lineRule="exact"/>
        <w:ind w:left="40"/>
        <w:jc w:val="center"/>
        <w:rPr>
          <w:rFonts w:ascii="Sylfaen" w:hAnsi="Sylfaen"/>
          <w:color w:val="000000"/>
          <w:sz w:val="22"/>
          <w:szCs w:val="22"/>
        </w:rPr>
      </w:pPr>
    </w:p>
    <w:p w14:paraId="6CAAD37F" w14:textId="77777777" w:rsidR="00882563" w:rsidRDefault="00882563" w:rsidP="00882563">
      <w:pPr>
        <w:pStyle w:val="Gwka"/>
        <w:rPr>
          <w:bCs/>
        </w:rPr>
      </w:pPr>
    </w:p>
    <w:p w14:paraId="708090FE" w14:textId="77777777" w:rsidR="00882563" w:rsidRPr="003244D9" w:rsidRDefault="00882563" w:rsidP="00882563">
      <w:pPr>
        <w:pStyle w:val="Gwka"/>
        <w:jc w:val="center"/>
        <w:rPr>
          <w:rFonts w:ascii="Sylfaen" w:hAnsi="Sylfaen"/>
          <w:b/>
          <w:bCs/>
        </w:rPr>
      </w:pPr>
      <w:r w:rsidRPr="003244D9">
        <w:rPr>
          <w:rFonts w:ascii="Sylfaen" w:hAnsi="Sylfaen"/>
          <w:b/>
          <w:bCs/>
        </w:rPr>
        <w:t>Oświadczenie Wykonawcy</w:t>
      </w:r>
    </w:p>
    <w:p w14:paraId="0F4742CF" w14:textId="77777777" w:rsidR="00882563" w:rsidRPr="003244D9" w:rsidRDefault="00882563" w:rsidP="00882563">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w:t>
      </w:r>
      <w:proofErr w:type="spellStart"/>
      <w:r w:rsidRPr="003244D9">
        <w:rPr>
          <w:rFonts w:ascii="Sylfaen" w:hAnsi="Sylfaen"/>
          <w:bCs/>
        </w:rPr>
        <w:t>Pzp</w:t>
      </w:r>
      <w:proofErr w:type="spellEnd"/>
      <w:r w:rsidRPr="003244D9">
        <w:rPr>
          <w:rFonts w:ascii="Sylfaen" w:hAnsi="Sylfaen"/>
          <w:bCs/>
        </w:rPr>
        <w:t xml:space="preserve">), </w:t>
      </w:r>
      <w:r w:rsidRPr="003244D9">
        <w:rPr>
          <w:rFonts w:ascii="Sylfaen" w:hAnsi="Sylfaen"/>
          <w:b/>
        </w:rPr>
        <w:t>dotyczące</w:t>
      </w:r>
      <w:r>
        <w:rPr>
          <w:rFonts w:ascii="Sylfaen" w:hAnsi="Sylfaen"/>
          <w:b/>
        </w:rPr>
        <w:t xml:space="preserve"> </w:t>
      </w:r>
      <w:r w:rsidRPr="003244D9">
        <w:rPr>
          <w:rFonts w:ascii="Sylfaen" w:hAnsi="Sylfaen"/>
          <w:b/>
          <w:bCs/>
        </w:rPr>
        <w:t>przynależności lub braku przynależności do grupy kapitałowej</w:t>
      </w:r>
    </w:p>
    <w:p w14:paraId="3BDAAD48" w14:textId="77777777" w:rsidR="00882563" w:rsidRPr="003244D9" w:rsidRDefault="00882563" w:rsidP="00882563">
      <w:pPr>
        <w:pStyle w:val="Gwka"/>
        <w:jc w:val="center"/>
        <w:rPr>
          <w:rFonts w:ascii="Sylfaen" w:hAnsi="Sylfaen"/>
          <w:bCs/>
        </w:rPr>
      </w:pPr>
    </w:p>
    <w:p w14:paraId="4F3671D5" w14:textId="0C20A10E" w:rsidR="00882563" w:rsidRPr="003244D9" w:rsidRDefault="00882563" w:rsidP="00882563">
      <w:pPr>
        <w:pStyle w:val="Gwka"/>
        <w:rPr>
          <w:rFonts w:ascii="Sylfaen" w:hAnsi="Sylfaen"/>
        </w:rPr>
      </w:pPr>
      <w:r w:rsidRPr="003244D9">
        <w:rPr>
          <w:rFonts w:ascii="Sylfaen" w:hAnsi="Sylfaen"/>
        </w:rPr>
        <w:t xml:space="preserve">Na potrzeby postępowania o udzielenie zamówienia </w:t>
      </w:r>
      <w:r w:rsidRPr="00FE1024">
        <w:rPr>
          <w:rFonts w:ascii="Sylfaen" w:hAnsi="Sylfaen"/>
          <w:b/>
          <w:bCs/>
        </w:rPr>
        <w:t xml:space="preserve">nr </w:t>
      </w:r>
      <w:r w:rsidRPr="00A835FA">
        <w:rPr>
          <w:rFonts w:ascii="Sylfaen" w:hAnsi="Sylfaen" w:cs="Arial"/>
          <w:b/>
        </w:rPr>
        <w:t>SSM.DZP.</w:t>
      </w:r>
      <w:r>
        <w:rPr>
          <w:rFonts w:ascii="Sylfaen" w:hAnsi="Sylfaen" w:cs="Arial"/>
          <w:b/>
        </w:rPr>
        <w:t>200.</w:t>
      </w:r>
      <w:r w:rsidR="00196C59">
        <w:rPr>
          <w:rFonts w:ascii="Sylfaen" w:hAnsi="Sylfaen" w:cs="Arial"/>
          <w:b/>
        </w:rPr>
        <w:t>5</w:t>
      </w:r>
      <w:r w:rsidRPr="00A835FA">
        <w:rPr>
          <w:rFonts w:ascii="Sylfaen" w:hAnsi="Sylfaen" w:cs="Arial"/>
          <w:b/>
        </w:rPr>
        <w:t>.202</w:t>
      </w:r>
      <w:r w:rsidR="00A67C00">
        <w:rPr>
          <w:rFonts w:ascii="Sylfaen" w:hAnsi="Sylfaen" w:cs="Arial"/>
          <w:b/>
        </w:rPr>
        <w:t>3</w:t>
      </w:r>
      <w:r w:rsidRPr="00A835FA">
        <w:rPr>
          <w:rFonts w:ascii="Sylfaen" w:hAnsi="Sylfaen" w:cs="Times New Roman"/>
          <w:b/>
        </w:rPr>
        <w:t>: „</w:t>
      </w:r>
      <w:r w:rsidR="007525E0">
        <w:rPr>
          <w:rFonts w:ascii="Sylfaen" w:hAnsi="Sylfaen" w:cs="Times New Roman"/>
          <w:b/>
        </w:rPr>
        <w:t xml:space="preserve">Dostawa </w:t>
      </w:r>
      <w:proofErr w:type="spellStart"/>
      <w:r w:rsidR="00A67C00">
        <w:rPr>
          <w:rFonts w:ascii="Sylfaen" w:hAnsi="Sylfaen" w:cs="Times New Roman"/>
          <w:b/>
        </w:rPr>
        <w:t>Rituximabum</w:t>
      </w:r>
      <w:proofErr w:type="spellEnd"/>
      <w:r w:rsidR="007525E0" w:rsidRPr="00A835FA">
        <w:rPr>
          <w:rFonts w:ascii="Sylfaen" w:hAnsi="Sylfaen"/>
          <w:b/>
          <w:bCs/>
        </w:rPr>
        <w:t>”</w:t>
      </w:r>
    </w:p>
    <w:p w14:paraId="76B9C793" w14:textId="77777777" w:rsidR="00882563" w:rsidRPr="003244D9" w:rsidRDefault="00882563" w:rsidP="00882563">
      <w:pPr>
        <w:shd w:val="clear" w:color="auto" w:fill="FFFFFF"/>
        <w:suppressAutoHyphens/>
        <w:jc w:val="center"/>
        <w:rPr>
          <w:rFonts w:ascii="Sylfaen" w:hAnsi="Sylfaen"/>
          <w:b/>
          <w:sz w:val="22"/>
          <w:szCs w:val="22"/>
        </w:rPr>
      </w:pPr>
    </w:p>
    <w:p w14:paraId="502A5261" w14:textId="77777777" w:rsidR="00882563" w:rsidRPr="003244D9" w:rsidRDefault="00882563" w:rsidP="00882563">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02A7365F"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63DD99E6" w14:textId="77777777" w:rsidR="00882563" w:rsidRPr="003244D9" w:rsidRDefault="00882563" w:rsidP="00882563">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47660005"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F1BAD23" w14:textId="77777777" w:rsidR="00882563"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3CDF214" w14:textId="77777777" w:rsidR="00882563" w:rsidRPr="003244D9" w:rsidRDefault="00882563" w:rsidP="00882563">
      <w:pPr>
        <w:ind w:left="284" w:hanging="284"/>
        <w:rPr>
          <w:rFonts w:ascii="Sylfaen" w:eastAsia="Calibri" w:hAnsi="Sylfaen"/>
          <w:sz w:val="22"/>
          <w:szCs w:val="22"/>
          <w:lang w:eastAsia="en-US"/>
        </w:rPr>
      </w:pPr>
    </w:p>
    <w:p w14:paraId="1ECCC55B" w14:textId="77777777" w:rsidR="00882563" w:rsidRPr="003244D9" w:rsidRDefault="00882563" w:rsidP="00882563">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30BBF09A"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350A14CB" w14:textId="77777777" w:rsidR="00882563" w:rsidRPr="003244D9" w:rsidRDefault="00882563" w:rsidP="00882563">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ECC8935" w14:textId="77777777" w:rsidR="00882563" w:rsidRPr="00A835FA" w:rsidRDefault="00882563" w:rsidP="00882563">
      <w:pPr>
        <w:rPr>
          <w:rFonts w:ascii="Sylfaen" w:hAnsi="Sylfaen"/>
          <w:b/>
          <w:i/>
          <w:sz w:val="16"/>
          <w:szCs w:val="16"/>
        </w:rPr>
      </w:pPr>
      <w:r w:rsidRPr="00A835FA">
        <w:rPr>
          <w:rFonts w:ascii="Sylfaen" w:hAnsi="Sylfaen"/>
          <w:b/>
          <w:i/>
          <w:sz w:val="16"/>
          <w:szCs w:val="16"/>
        </w:rPr>
        <w:t>* niepotrzebne skreślić</w:t>
      </w:r>
    </w:p>
    <w:p w14:paraId="67B8B1CF" w14:textId="77777777" w:rsidR="00882563" w:rsidRPr="003244D9" w:rsidRDefault="00882563" w:rsidP="00882563">
      <w:pPr>
        <w:widowControl w:val="0"/>
        <w:textAlignment w:val="baseline"/>
        <w:rPr>
          <w:rFonts w:ascii="Sylfaen" w:hAnsi="Sylfaen"/>
          <w:i/>
          <w:sz w:val="22"/>
          <w:szCs w:val="22"/>
        </w:rPr>
      </w:pPr>
    </w:p>
    <w:p w14:paraId="338A4032" w14:textId="77777777" w:rsidR="00882563" w:rsidRDefault="00882563" w:rsidP="00882563">
      <w:pPr>
        <w:ind w:left="4956" w:firstLine="708"/>
        <w:jc w:val="center"/>
        <w:rPr>
          <w:rFonts w:ascii="Sylfaen" w:hAnsi="Sylfaen"/>
          <w:i/>
          <w:sz w:val="22"/>
          <w:szCs w:val="22"/>
        </w:rPr>
      </w:pPr>
    </w:p>
    <w:p w14:paraId="59CD8A84" w14:textId="77777777" w:rsidR="00882563" w:rsidRPr="003244D9" w:rsidRDefault="00882563" w:rsidP="00882563">
      <w:pPr>
        <w:ind w:left="4956" w:firstLine="708"/>
        <w:jc w:val="center"/>
        <w:rPr>
          <w:rFonts w:ascii="Sylfaen" w:hAnsi="Sylfaen"/>
          <w:i/>
          <w:sz w:val="16"/>
          <w:szCs w:val="16"/>
        </w:rPr>
      </w:pPr>
      <w:r>
        <w:rPr>
          <w:rFonts w:ascii="Sylfaen" w:hAnsi="Sylfaen"/>
          <w:i/>
          <w:sz w:val="22"/>
          <w:szCs w:val="22"/>
        </w:rPr>
        <w:t>……………………………………….</w:t>
      </w:r>
      <w:r w:rsidRPr="003244D9">
        <w:rPr>
          <w:rFonts w:ascii="Sylfaen" w:hAnsi="Sylfaen"/>
          <w:i/>
          <w:sz w:val="16"/>
          <w:szCs w:val="16"/>
        </w:rPr>
        <w:t>kwalifikowany podpis elektroniczny</w:t>
      </w:r>
    </w:p>
    <w:p w14:paraId="3D47C750" w14:textId="77777777" w:rsidR="00882563" w:rsidRDefault="00882563" w:rsidP="00882563">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6D980BD0" w14:textId="62994828" w:rsidR="00932755" w:rsidRDefault="00932755">
      <w:pPr>
        <w:spacing w:line="360" w:lineRule="auto"/>
        <w:jc w:val="right"/>
        <w:rPr>
          <w:b/>
          <w:color w:val="FF0000"/>
          <w:sz w:val="22"/>
          <w:szCs w:val="22"/>
        </w:rPr>
      </w:pPr>
    </w:p>
    <w:p w14:paraId="2D722084" w14:textId="0E5636B5" w:rsidR="00011584" w:rsidRDefault="00011584">
      <w:pPr>
        <w:spacing w:line="360" w:lineRule="auto"/>
        <w:jc w:val="right"/>
        <w:rPr>
          <w:b/>
          <w:color w:val="FF0000"/>
          <w:sz w:val="22"/>
          <w:szCs w:val="22"/>
        </w:rPr>
      </w:pPr>
    </w:p>
    <w:p w14:paraId="1C7D6D90" w14:textId="12E0DC72" w:rsidR="00011584" w:rsidRDefault="00011584">
      <w:pPr>
        <w:spacing w:line="360" w:lineRule="auto"/>
        <w:jc w:val="right"/>
        <w:rPr>
          <w:b/>
          <w:color w:val="FF0000"/>
          <w:sz w:val="22"/>
          <w:szCs w:val="22"/>
        </w:rPr>
      </w:pPr>
    </w:p>
    <w:p w14:paraId="5775BE8E" w14:textId="5B1C2FD1" w:rsidR="00011584" w:rsidRDefault="00011584">
      <w:pPr>
        <w:spacing w:line="360" w:lineRule="auto"/>
        <w:jc w:val="right"/>
        <w:rPr>
          <w:b/>
          <w:color w:val="FF0000"/>
          <w:sz w:val="22"/>
          <w:szCs w:val="22"/>
        </w:rPr>
      </w:pPr>
    </w:p>
    <w:p w14:paraId="636343C8" w14:textId="77777777" w:rsidR="00011584" w:rsidRDefault="00011584">
      <w:pPr>
        <w:spacing w:line="360" w:lineRule="auto"/>
        <w:jc w:val="right"/>
        <w:rPr>
          <w:b/>
          <w:color w:val="FF0000"/>
          <w:sz w:val="22"/>
          <w:szCs w:val="22"/>
        </w:rPr>
      </w:pPr>
    </w:p>
    <w:p w14:paraId="292D5F8A" w14:textId="77777777" w:rsidR="00024A15" w:rsidRDefault="00024A15">
      <w:pPr>
        <w:spacing w:line="360" w:lineRule="auto"/>
        <w:jc w:val="right"/>
        <w:rPr>
          <w:b/>
          <w:color w:val="FF0000"/>
          <w:sz w:val="22"/>
          <w:szCs w:val="22"/>
        </w:rPr>
      </w:pPr>
    </w:p>
    <w:p w14:paraId="0A80FEBE" w14:textId="28C13F71"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11584">
        <w:rPr>
          <w:b/>
          <w:color w:val="auto"/>
          <w:sz w:val="22"/>
          <w:szCs w:val="22"/>
        </w:rPr>
        <w:t>8</w:t>
      </w:r>
      <w:r w:rsidRPr="006D2269">
        <w:rPr>
          <w:b/>
          <w:color w:val="auto"/>
          <w:sz w:val="22"/>
          <w:szCs w:val="22"/>
        </w:rPr>
        <w:t xml:space="preserve"> do SWZ</w:t>
      </w:r>
    </w:p>
    <w:p w14:paraId="3F27ECAC" w14:textId="77777777" w:rsidR="003244D9" w:rsidRPr="000F73F3" w:rsidRDefault="003244D9" w:rsidP="003244D9">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777777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60148AA7" w:rsidR="000E001F" w:rsidRPr="00A835FA" w:rsidRDefault="00DA360E" w:rsidP="00A835FA">
      <w:pPr>
        <w:pStyle w:val="Gwka"/>
        <w:rPr>
          <w:rFonts w:ascii="Sylfaen" w:hAnsi="Sylfaen"/>
        </w:rPr>
      </w:pPr>
      <w:r w:rsidRPr="00A835FA">
        <w:rPr>
          <w:rFonts w:ascii="Sylfaen" w:hAnsi="Sylfaen" w:cs="Arial"/>
          <w:b/>
        </w:rPr>
        <w:t xml:space="preserve">nr </w:t>
      </w:r>
      <w:r w:rsidR="00FE1024" w:rsidRPr="00A835FA">
        <w:rPr>
          <w:rFonts w:ascii="Sylfaen" w:hAnsi="Sylfaen" w:cs="Arial"/>
          <w:b/>
        </w:rPr>
        <w:t>SSM.DZP.</w:t>
      </w:r>
      <w:r w:rsidR="00FE1024">
        <w:rPr>
          <w:rFonts w:ascii="Sylfaen" w:hAnsi="Sylfaen" w:cs="Arial"/>
          <w:b/>
        </w:rPr>
        <w:t>200.</w:t>
      </w:r>
      <w:r w:rsidR="00196C59">
        <w:rPr>
          <w:rFonts w:ascii="Sylfaen" w:hAnsi="Sylfaen" w:cs="Arial"/>
          <w:b/>
        </w:rPr>
        <w:t>5</w:t>
      </w:r>
      <w:r w:rsidR="00FE1024" w:rsidRPr="00A835FA">
        <w:rPr>
          <w:rFonts w:ascii="Sylfaen" w:hAnsi="Sylfaen" w:cs="Arial"/>
          <w:b/>
        </w:rPr>
        <w:t>.202</w:t>
      </w:r>
      <w:r w:rsidR="00A67C00">
        <w:rPr>
          <w:rFonts w:ascii="Sylfaen" w:hAnsi="Sylfaen" w:cs="Arial"/>
          <w:b/>
        </w:rPr>
        <w:t>3</w:t>
      </w:r>
      <w:r w:rsidR="00FE1024" w:rsidRPr="00A835FA">
        <w:rPr>
          <w:rFonts w:ascii="Sylfaen" w:hAnsi="Sylfaen" w:cs="Times New Roman"/>
          <w:b/>
        </w:rPr>
        <w:t>: „</w:t>
      </w:r>
      <w:bookmarkStart w:id="21" w:name="_Hlk118294874"/>
      <w:r w:rsidR="00B4430C">
        <w:rPr>
          <w:rFonts w:ascii="Sylfaen" w:hAnsi="Sylfaen" w:cs="Times New Roman"/>
          <w:b/>
        </w:rPr>
        <w:t>Dostawa</w:t>
      </w:r>
      <w:r w:rsidR="001F10D0">
        <w:rPr>
          <w:rFonts w:ascii="Sylfaen" w:hAnsi="Sylfaen" w:cs="Times New Roman"/>
          <w:b/>
        </w:rPr>
        <w:t xml:space="preserve"> leku </w:t>
      </w:r>
      <w:proofErr w:type="spellStart"/>
      <w:r w:rsidR="00A67C00">
        <w:rPr>
          <w:rFonts w:ascii="Sylfaen" w:hAnsi="Sylfaen" w:cs="Times New Roman"/>
          <w:b/>
        </w:rPr>
        <w:t>Rituximabum</w:t>
      </w:r>
      <w:proofErr w:type="spellEnd"/>
      <w:r w:rsidR="00FE1024" w:rsidRPr="00A835FA">
        <w:rPr>
          <w:rFonts w:ascii="Sylfaen" w:hAnsi="Sylfaen"/>
          <w:b/>
          <w:bCs/>
        </w:rPr>
        <w:t>”</w:t>
      </w:r>
      <w:bookmarkEnd w:id="21"/>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19700E" w14:textId="77777777" w:rsidR="000E001F" w:rsidRDefault="000E001F">
      <w:pPr>
        <w:rPr>
          <w:b/>
          <w:i/>
          <w:szCs w:val="22"/>
        </w:rPr>
      </w:pP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7E4F4840" w14:textId="26195EC6" w:rsidR="00206AB8" w:rsidRDefault="00206AB8" w:rsidP="00882563">
      <w:pPr>
        <w:spacing w:line="360" w:lineRule="auto"/>
        <w:rPr>
          <w:b/>
          <w:sz w:val="22"/>
          <w:szCs w:val="22"/>
        </w:rPr>
      </w:pPr>
    </w:p>
    <w:p w14:paraId="3655948B" w14:textId="77777777" w:rsidR="00882563" w:rsidRDefault="00882563" w:rsidP="00882563">
      <w:pPr>
        <w:spacing w:line="360" w:lineRule="auto"/>
        <w:rPr>
          <w:b/>
          <w:sz w:val="22"/>
          <w:szCs w:val="22"/>
        </w:rPr>
      </w:pPr>
    </w:p>
    <w:p w14:paraId="1E17F4D8" w14:textId="4932873A" w:rsidR="00206AB8" w:rsidRPr="006D2269" w:rsidRDefault="00206AB8" w:rsidP="00206AB8">
      <w:pPr>
        <w:spacing w:line="360" w:lineRule="auto"/>
        <w:ind w:left="4320" w:firstLine="720"/>
        <w:jc w:val="center"/>
        <w:rPr>
          <w:sz w:val="22"/>
          <w:szCs w:val="22"/>
        </w:rPr>
      </w:pPr>
      <w:r w:rsidRPr="006D2269">
        <w:rPr>
          <w:b/>
          <w:sz w:val="22"/>
          <w:szCs w:val="22"/>
        </w:rPr>
        <w:lastRenderedPageBreak/>
        <w:t xml:space="preserve">Załącznik Nr </w:t>
      </w:r>
      <w:r w:rsidR="00A563AE">
        <w:rPr>
          <w:b/>
          <w:sz w:val="22"/>
          <w:szCs w:val="22"/>
        </w:rPr>
        <w:t>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77777777"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27E87E1B"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Pr="00A835FA">
        <w:rPr>
          <w:rFonts w:ascii="Sylfaen" w:hAnsi="Sylfaen" w:cs="Arial"/>
          <w:b/>
        </w:rPr>
        <w:t>SSM.DZP.</w:t>
      </w:r>
      <w:r>
        <w:rPr>
          <w:rFonts w:ascii="Sylfaen" w:hAnsi="Sylfaen" w:cs="Arial"/>
          <w:b/>
        </w:rPr>
        <w:t>200.</w:t>
      </w:r>
      <w:r w:rsidR="00196C59">
        <w:rPr>
          <w:rFonts w:ascii="Sylfaen" w:hAnsi="Sylfaen" w:cs="Arial"/>
          <w:b/>
        </w:rPr>
        <w:t>5</w:t>
      </w:r>
      <w:r w:rsidRPr="00A835FA">
        <w:rPr>
          <w:rFonts w:ascii="Sylfaen" w:hAnsi="Sylfaen" w:cs="Arial"/>
          <w:b/>
        </w:rPr>
        <w:t>.202</w:t>
      </w:r>
      <w:r w:rsidR="00FA52C8">
        <w:rPr>
          <w:rFonts w:ascii="Sylfaen" w:hAnsi="Sylfaen" w:cs="Arial"/>
          <w:b/>
        </w:rPr>
        <w:t>3</w:t>
      </w:r>
      <w:r w:rsidRPr="00A835FA">
        <w:rPr>
          <w:rFonts w:ascii="Sylfaen" w:hAnsi="Sylfaen" w:cs="Times New Roman"/>
          <w:b/>
        </w:rPr>
        <w:t>: „</w:t>
      </w:r>
      <w:r w:rsidR="00B4430C">
        <w:rPr>
          <w:rFonts w:ascii="Sylfaen" w:hAnsi="Sylfaen" w:cs="Times New Roman"/>
          <w:b/>
        </w:rPr>
        <w:t xml:space="preserve">Dostawa </w:t>
      </w:r>
      <w:r w:rsidR="001F10D0">
        <w:rPr>
          <w:rFonts w:ascii="Sylfaen" w:hAnsi="Sylfaen" w:cs="Times New Roman"/>
          <w:b/>
        </w:rPr>
        <w:t xml:space="preserve">leku </w:t>
      </w:r>
      <w:proofErr w:type="spellStart"/>
      <w:r w:rsidR="00A67C00">
        <w:rPr>
          <w:rFonts w:ascii="Sylfaen" w:hAnsi="Sylfaen" w:cs="Times New Roman"/>
          <w:b/>
        </w:rPr>
        <w:t>Rituximabum</w:t>
      </w:r>
      <w:proofErr w:type="spellEnd"/>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ED0F9D7" w14:textId="1F45C3FB" w:rsidR="00206AB8" w:rsidRDefault="00206AB8" w:rsidP="00206AB8">
      <w:pPr>
        <w:ind w:right="281"/>
        <w:rPr>
          <w:rFonts w:ascii="Sylfaen" w:hAnsi="Sylfaen"/>
          <w:i/>
          <w:sz w:val="16"/>
          <w:szCs w:val="16"/>
        </w:rPr>
      </w:pPr>
    </w:p>
    <w:p w14:paraId="527C38E4" w14:textId="029F7253" w:rsidR="00AA5EE4" w:rsidRDefault="00AA5EE4" w:rsidP="00206AB8">
      <w:pPr>
        <w:ind w:right="281"/>
        <w:rPr>
          <w:rFonts w:ascii="Sylfaen" w:hAnsi="Sylfaen"/>
          <w:i/>
          <w:sz w:val="16"/>
          <w:szCs w:val="16"/>
        </w:rPr>
      </w:pPr>
    </w:p>
    <w:p w14:paraId="39F1986B" w14:textId="0D6EBC99" w:rsidR="00AA5EE4" w:rsidRDefault="00AA5EE4" w:rsidP="00206AB8">
      <w:pPr>
        <w:ind w:right="281"/>
        <w:rPr>
          <w:rFonts w:ascii="Sylfaen" w:hAnsi="Sylfaen"/>
          <w:i/>
          <w:sz w:val="16"/>
          <w:szCs w:val="16"/>
        </w:rPr>
      </w:pPr>
    </w:p>
    <w:p w14:paraId="6C45E137" w14:textId="4FDDFE8E" w:rsidR="00AA5EE4" w:rsidRDefault="00AA5EE4" w:rsidP="00206AB8">
      <w:pPr>
        <w:ind w:right="281"/>
        <w:rPr>
          <w:rFonts w:ascii="Sylfaen" w:hAnsi="Sylfaen"/>
          <w:i/>
          <w:sz w:val="16"/>
          <w:szCs w:val="16"/>
        </w:rPr>
      </w:pPr>
    </w:p>
    <w:p w14:paraId="127B65EE" w14:textId="230214DC" w:rsidR="00AA5EE4" w:rsidRDefault="00AA5EE4" w:rsidP="00206AB8">
      <w:pPr>
        <w:ind w:right="281"/>
        <w:rPr>
          <w:rFonts w:ascii="Sylfaen" w:hAnsi="Sylfaen"/>
          <w:i/>
          <w:sz w:val="16"/>
          <w:szCs w:val="16"/>
        </w:rPr>
      </w:pPr>
    </w:p>
    <w:p w14:paraId="21E6F4A5" w14:textId="344424AD" w:rsidR="00AA5EE4" w:rsidRDefault="00AA5EE4" w:rsidP="00206AB8">
      <w:pPr>
        <w:ind w:right="281"/>
        <w:rPr>
          <w:rFonts w:ascii="Sylfaen" w:hAnsi="Sylfaen"/>
          <w:i/>
          <w:sz w:val="16"/>
          <w:szCs w:val="16"/>
        </w:rPr>
      </w:pPr>
    </w:p>
    <w:p w14:paraId="353FC64F" w14:textId="6AA786C9" w:rsidR="00AA5EE4" w:rsidRDefault="00AA5EE4" w:rsidP="00206AB8">
      <w:pPr>
        <w:ind w:right="281"/>
        <w:rPr>
          <w:rFonts w:ascii="Sylfaen" w:hAnsi="Sylfaen"/>
          <w:i/>
          <w:sz w:val="16"/>
          <w:szCs w:val="16"/>
        </w:rPr>
      </w:pPr>
    </w:p>
    <w:p w14:paraId="37EAAECD" w14:textId="4140C9E3" w:rsidR="00AA5EE4" w:rsidRDefault="00AA5EE4" w:rsidP="00206AB8">
      <w:pPr>
        <w:ind w:right="281"/>
        <w:rPr>
          <w:rFonts w:ascii="Sylfaen" w:hAnsi="Sylfaen"/>
          <w:i/>
          <w:sz w:val="16"/>
          <w:szCs w:val="16"/>
        </w:rPr>
      </w:pPr>
    </w:p>
    <w:p w14:paraId="6D8DD404" w14:textId="750B9363" w:rsidR="00AA5EE4" w:rsidRDefault="00AA5EE4" w:rsidP="00206AB8">
      <w:pPr>
        <w:ind w:right="281"/>
        <w:rPr>
          <w:rFonts w:ascii="Sylfaen" w:hAnsi="Sylfaen"/>
          <w:i/>
          <w:sz w:val="16"/>
          <w:szCs w:val="16"/>
        </w:rPr>
      </w:pPr>
    </w:p>
    <w:p w14:paraId="08C15B0F" w14:textId="7CCEF363" w:rsidR="00AA5EE4" w:rsidRDefault="00AA5EE4" w:rsidP="00206AB8">
      <w:pPr>
        <w:ind w:right="281"/>
        <w:rPr>
          <w:rFonts w:ascii="Sylfaen" w:hAnsi="Sylfaen"/>
          <w:i/>
          <w:sz w:val="16"/>
          <w:szCs w:val="16"/>
        </w:rPr>
      </w:pPr>
    </w:p>
    <w:p w14:paraId="2A5C0BDC" w14:textId="283FCA2B" w:rsidR="00AA5EE4" w:rsidRDefault="00AA5EE4" w:rsidP="00206AB8">
      <w:pPr>
        <w:ind w:right="281"/>
        <w:rPr>
          <w:rFonts w:ascii="Sylfaen" w:hAnsi="Sylfaen"/>
          <w:i/>
          <w:sz w:val="16"/>
          <w:szCs w:val="16"/>
        </w:rPr>
      </w:pPr>
    </w:p>
    <w:p w14:paraId="323BA5E5" w14:textId="3558069A" w:rsidR="00AA5EE4" w:rsidRDefault="00AA5EE4" w:rsidP="00206AB8">
      <w:pPr>
        <w:ind w:right="281"/>
        <w:rPr>
          <w:rFonts w:ascii="Sylfaen" w:hAnsi="Sylfaen"/>
          <w:i/>
          <w:sz w:val="16"/>
          <w:szCs w:val="16"/>
        </w:rPr>
      </w:pPr>
    </w:p>
    <w:p w14:paraId="0D021592" w14:textId="24022A6D" w:rsidR="00AA5EE4" w:rsidRDefault="00AA5EE4" w:rsidP="00206AB8">
      <w:pPr>
        <w:ind w:right="281"/>
        <w:rPr>
          <w:rFonts w:ascii="Sylfaen" w:hAnsi="Sylfaen"/>
          <w:i/>
          <w:sz w:val="16"/>
          <w:szCs w:val="16"/>
        </w:rPr>
      </w:pPr>
    </w:p>
    <w:p w14:paraId="02226DC5" w14:textId="7DD9CDB1" w:rsidR="00AA5EE4" w:rsidRDefault="00AA5EE4" w:rsidP="00206AB8">
      <w:pPr>
        <w:ind w:right="281"/>
        <w:rPr>
          <w:rFonts w:ascii="Sylfaen" w:hAnsi="Sylfaen"/>
          <w:i/>
          <w:sz w:val="16"/>
          <w:szCs w:val="16"/>
        </w:rPr>
      </w:pPr>
    </w:p>
    <w:p w14:paraId="27B5092C" w14:textId="672DAFEE" w:rsidR="00AA5EE4" w:rsidRDefault="00AA5EE4" w:rsidP="00206AB8">
      <w:pPr>
        <w:ind w:right="281"/>
        <w:rPr>
          <w:rFonts w:ascii="Sylfaen" w:hAnsi="Sylfaen"/>
          <w:i/>
          <w:sz w:val="16"/>
          <w:szCs w:val="16"/>
        </w:rPr>
      </w:pPr>
    </w:p>
    <w:p w14:paraId="5EC31A38" w14:textId="7DD1D199" w:rsidR="00AA5EE4" w:rsidRDefault="00AA5EE4" w:rsidP="00206AB8">
      <w:pPr>
        <w:ind w:right="281"/>
        <w:rPr>
          <w:rFonts w:ascii="Sylfaen" w:hAnsi="Sylfaen"/>
          <w:i/>
          <w:sz w:val="16"/>
          <w:szCs w:val="16"/>
        </w:rPr>
      </w:pPr>
    </w:p>
    <w:p w14:paraId="7562D310" w14:textId="6B481002" w:rsidR="00AA5EE4" w:rsidRDefault="00AA5EE4" w:rsidP="00206AB8">
      <w:pPr>
        <w:ind w:right="281"/>
        <w:rPr>
          <w:rFonts w:ascii="Sylfaen" w:hAnsi="Sylfaen"/>
          <w:i/>
          <w:sz w:val="16"/>
          <w:szCs w:val="16"/>
        </w:rPr>
      </w:pPr>
    </w:p>
    <w:p w14:paraId="469B1F07" w14:textId="48022496" w:rsidR="00AA5EE4" w:rsidRDefault="00AA5EE4" w:rsidP="00206AB8">
      <w:pPr>
        <w:ind w:right="281"/>
        <w:rPr>
          <w:rFonts w:ascii="Sylfaen" w:hAnsi="Sylfaen"/>
          <w:i/>
          <w:sz w:val="16"/>
          <w:szCs w:val="16"/>
        </w:rPr>
      </w:pPr>
    </w:p>
    <w:p w14:paraId="15426E8E" w14:textId="3097EBD1" w:rsidR="00AA5EE4" w:rsidRDefault="00AA5EE4" w:rsidP="00206AB8">
      <w:pPr>
        <w:ind w:right="281"/>
        <w:rPr>
          <w:rFonts w:ascii="Sylfaen" w:hAnsi="Sylfaen"/>
          <w:i/>
          <w:sz w:val="16"/>
          <w:szCs w:val="16"/>
        </w:rPr>
      </w:pPr>
    </w:p>
    <w:p w14:paraId="4F3E8D89" w14:textId="2DC8AE17" w:rsidR="00AA5EE4" w:rsidRDefault="00AA5EE4" w:rsidP="00206AB8">
      <w:pPr>
        <w:ind w:right="281"/>
        <w:rPr>
          <w:rFonts w:ascii="Sylfaen" w:hAnsi="Sylfaen"/>
          <w:i/>
          <w:sz w:val="16"/>
          <w:szCs w:val="16"/>
        </w:rPr>
      </w:pPr>
    </w:p>
    <w:p w14:paraId="06CB82B9" w14:textId="4862A8EE" w:rsidR="00AA5EE4" w:rsidRDefault="00AA5EE4" w:rsidP="00206AB8">
      <w:pPr>
        <w:ind w:right="281"/>
        <w:rPr>
          <w:rFonts w:ascii="Sylfaen" w:hAnsi="Sylfaen"/>
          <w:i/>
          <w:sz w:val="16"/>
          <w:szCs w:val="16"/>
        </w:rPr>
      </w:pPr>
    </w:p>
    <w:p w14:paraId="0BF7955F" w14:textId="342A07FF" w:rsidR="00AA5EE4" w:rsidRDefault="00AA5EE4" w:rsidP="00206AB8">
      <w:pPr>
        <w:ind w:right="281"/>
        <w:rPr>
          <w:rFonts w:ascii="Sylfaen" w:hAnsi="Sylfaen"/>
          <w:i/>
          <w:sz w:val="16"/>
          <w:szCs w:val="16"/>
        </w:rPr>
      </w:pPr>
    </w:p>
    <w:p w14:paraId="70C89662" w14:textId="5A3E33CC" w:rsidR="00AA5EE4" w:rsidRDefault="00AA5EE4" w:rsidP="00206AB8">
      <w:pPr>
        <w:ind w:right="281"/>
        <w:rPr>
          <w:rFonts w:ascii="Sylfaen" w:hAnsi="Sylfaen"/>
          <w:i/>
          <w:sz w:val="16"/>
          <w:szCs w:val="16"/>
        </w:rPr>
      </w:pPr>
    </w:p>
    <w:p w14:paraId="2929649A" w14:textId="77777777"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A3A" w14:textId="77777777" w:rsidR="00186880" w:rsidRDefault="00186880" w:rsidP="00F96DC5">
      <w:r>
        <w:separator/>
      </w:r>
    </w:p>
  </w:endnote>
  <w:endnote w:type="continuationSeparator" w:id="0">
    <w:p w14:paraId="07768463" w14:textId="77777777" w:rsidR="00186880" w:rsidRDefault="00186880"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font1161">
    <w:charset w:val="EE"/>
    <w:family w:val="auto"/>
    <w:pitch w:val="variable"/>
  </w:font>
  <w:font w:name="Sylfaen">
    <w:panose1 w:val="010A0502050306030303"/>
    <w:charset w:val="EE"/>
    <w:family w:val="roman"/>
    <w:pitch w:val="variable"/>
    <w:sig w:usb0="04000687" w:usb1="00000000" w:usb2="00000000" w:usb3="00000000" w:csb0="0000009F" w:csb1="00000000"/>
  </w:font>
  <w:font w:name="EUAlbertina">
    <w:altName w:val="Times New Roman"/>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Candara">
    <w:panose1 w:val="020E0502030303020204"/>
    <w:charset w:val="EE"/>
    <w:family w:val="swiss"/>
    <w:pitch w:val="variable"/>
    <w:sig w:usb0="A00002EF" w:usb1="4000A44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rebuchetMS-Bold">
    <w:charset w:val="EE"/>
    <w:family w:val="auto"/>
    <w:pitch w:val="default"/>
  </w:font>
  <w:font w:name="TTE17FFBD0t00">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E4318" w14:textId="77777777" w:rsidR="00186880" w:rsidRDefault="00186880" w:rsidP="00F96DC5">
      <w:r>
        <w:separator/>
      </w:r>
    </w:p>
  </w:footnote>
  <w:footnote w:type="continuationSeparator" w:id="0">
    <w:p w14:paraId="3339BEE0" w14:textId="77777777" w:rsidR="00186880" w:rsidRDefault="00186880"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3"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4"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8"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1D17DF"/>
    <w:multiLevelType w:val="hybridMultilevel"/>
    <w:tmpl w:val="1284C4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7" w15:restartNumberingAfterBreak="0">
    <w:nsid w:val="0F3C2B2E"/>
    <w:multiLevelType w:val="multilevel"/>
    <w:tmpl w:val="8F821C02"/>
    <w:lvl w:ilvl="0">
      <w:start w:val="8"/>
      <w:numFmt w:val="decimal"/>
      <w:lvlText w:val="%1."/>
      <w:lvlJc w:val="left"/>
      <w:pPr>
        <w:ind w:left="502" w:hanging="360"/>
      </w:pPr>
      <w:rPr>
        <w:b/>
        <w:sz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7A117E"/>
    <w:multiLevelType w:val="multilevel"/>
    <w:tmpl w:val="9574FC4A"/>
    <w:lvl w:ilvl="0">
      <w:start w:val="17"/>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46C59A2"/>
    <w:multiLevelType w:val="hybridMultilevel"/>
    <w:tmpl w:val="F618B2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DF2A0AAC"/>
    <w:lvl w:ilvl="0">
      <w:start w:val="6"/>
      <w:numFmt w:val="decimal"/>
      <w:lvlText w:val="%1."/>
      <w:lvlJc w:val="left"/>
      <w:pPr>
        <w:ind w:left="720" w:hanging="360"/>
      </w:pPr>
      <w:rPr>
        <w:b/>
        <w:bCs/>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531CC4"/>
    <w:multiLevelType w:val="multilevel"/>
    <w:tmpl w:val="63AE84C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pStyle w:val="Nagwek7"/>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7057FCA"/>
    <w:multiLevelType w:val="multilevel"/>
    <w:tmpl w:val="704A448A"/>
    <w:lvl w:ilvl="0">
      <w:start w:val="18"/>
      <w:numFmt w:val="decimal"/>
      <w:lvlText w:val="%1"/>
      <w:lvlJc w:val="left"/>
      <w:pPr>
        <w:ind w:left="435" w:hanging="435"/>
      </w:pPr>
      <w:rPr>
        <w:rFonts w:cs="Arial" w:hint="default"/>
        <w:b/>
      </w:rPr>
    </w:lvl>
    <w:lvl w:ilvl="1">
      <w:start w:val="1"/>
      <w:numFmt w:val="decimal"/>
      <w:lvlText w:val="%1.%2"/>
      <w:lvlJc w:val="left"/>
      <w:pPr>
        <w:ind w:left="435" w:hanging="435"/>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41" w15:restartNumberingAfterBreak="0">
    <w:nsid w:val="69135586"/>
    <w:multiLevelType w:val="multilevel"/>
    <w:tmpl w:val="67746852"/>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8" w15:restartNumberingAfterBreak="0">
    <w:nsid w:val="7E1952C8"/>
    <w:multiLevelType w:val="multilevel"/>
    <w:tmpl w:val="0FF4498E"/>
    <w:lvl w:ilvl="0">
      <w:start w:val="1"/>
      <w:numFmt w:val="decimal"/>
      <w:lvlText w:val="%1."/>
      <w:lvlJc w:val="left"/>
      <w:pPr>
        <w:ind w:left="360" w:hanging="360"/>
      </w:pPr>
      <w:rPr>
        <w:rFonts w:hint="default"/>
        <w:color w:val="00000A"/>
      </w:rPr>
    </w:lvl>
    <w:lvl w:ilvl="1">
      <w:start w:val="2"/>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7"/>
  </w:num>
  <w:num w:numId="7" w16cid:durableId="156697511">
    <w:abstractNumId w:val="47"/>
  </w:num>
  <w:num w:numId="8" w16cid:durableId="584806429">
    <w:abstractNumId w:val="46"/>
  </w:num>
  <w:num w:numId="9" w16cid:durableId="439641296">
    <w:abstractNumId w:val="27"/>
  </w:num>
  <w:num w:numId="10" w16cid:durableId="1966159459">
    <w:abstractNumId w:val="14"/>
  </w:num>
  <w:num w:numId="11" w16cid:durableId="230194444">
    <w:abstractNumId w:val="20"/>
  </w:num>
  <w:num w:numId="12" w16cid:durableId="1932932506">
    <w:abstractNumId w:val="37"/>
  </w:num>
  <w:num w:numId="13" w16cid:durableId="1809665142">
    <w:abstractNumId w:val="12"/>
  </w:num>
  <w:num w:numId="14" w16cid:durableId="1886716154">
    <w:abstractNumId w:val="39"/>
  </w:num>
  <w:num w:numId="15" w16cid:durableId="470445045">
    <w:abstractNumId w:val="26"/>
  </w:num>
  <w:num w:numId="16" w16cid:durableId="250434775">
    <w:abstractNumId w:val="13"/>
  </w:num>
  <w:num w:numId="17" w16cid:durableId="1527911385">
    <w:abstractNumId w:val="33"/>
  </w:num>
  <w:num w:numId="18" w16cid:durableId="2042583780">
    <w:abstractNumId w:val="45"/>
  </w:num>
  <w:num w:numId="19" w16cid:durableId="22289243">
    <w:abstractNumId w:val="18"/>
  </w:num>
  <w:num w:numId="20" w16cid:durableId="581067335">
    <w:abstractNumId w:val="16"/>
  </w:num>
  <w:num w:numId="21" w16cid:durableId="1153764644">
    <w:abstractNumId w:val="44"/>
  </w:num>
  <w:num w:numId="22" w16cid:durableId="1056582411">
    <w:abstractNumId w:val="0"/>
  </w:num>
  <w:num w:numId="23" w16cid:durableId="1600409539">
    <w:abstractNumId w:val="8"/>
  </w:num>
  <w:num w:numId="24" w16cid:durableId="810368310">
    <w:abstractNumId w:val="9"/>
  </w:num>
  <w:num w:numId="25" w16cid:durableId="2119253646">
    <w:abstractNumId w:val="10"/>
  </w:num>
  <w:num w:numId="26" w16cid:durableId="997197038">
    <w:abstractNumId w:val="22"/>
  </w:num>
  <w:num w:numId="27" w16cid:durableId="846216314">
    <w:abstractNumId w:val="36"/>
  </w:num>
  <w:num w:numId="28" w16cid:durableId="1190100665">
    <w:abstractNumId w:val="15"/>
  </w:num>
  <w:num w:numId="29" w16cid:durableId="1444418270">
    <w:abstractNumId w:val="24"/>
  </w:num>
  <w:num w:numId="30" w16cid:durableId="756362461">
    <w:abstractNumId w:val="38"/>
  </w:num>
  <w:num w:numId="31" w16cid:durableId="18219681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70530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0007181">
    <w:abstractNumId w:val="31"/>
  </w:num>
  <w:num w:numId="34" w16cid:durableId="954749717">
    <w:abstractNumId w:val="42"/>
  </w:num>
  <w:num w:numId="35" w16cid:durableId="282537546">
    <w:abstractNumId w:val="25"/>
  </w:num>
  <w:num w:numId="36" w16cid:durableId="351952168">
    <w:abstractNumId w:val="48"/>
  </w:num>
  <w:num w:numId="37" w16cid:durableId="574243487">
    <w:abstractNumId w:val="11"/>
  </w:num>
  <w:num w:numId="38" w16cid:durableId="248734148">
    <w:abstractNumId w:val="34"/>
  </w:num>
  <w:num w:numId="39" w16cid:durableId="345836077">
    <w:abstractNumId w:val="19"/>
  </w:num>
  <w:num w:numId="40" w16cid:durableId="1790124979">
    <w:abstractNumId w:val="40"/>
  </w:num>
  <w:num w:numId="41" w16cid:durableId="938953487">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075AA"/>
    <w:rsid w:val="00011584"/>
    <w:rsid w:val="00016879"/>
    <w:rsid w:val="000202BC"/>
    <w:rsid w:val="00024A15"/>
    <w:rsid w:val="00026EE1"/>
    <w:rsid w:val="000373F9"/>
    <w:rsid w:val="000502DD"/>
    <w:rsid w:val="000820A3"/>
    <w:rsid w:val="0008281D"/>
    <w:rsid w:val="000919C6"/>
    <w:rsid w:val="00095888"/>
    <w:rsid w:val="000966FE"/>
    <w:rsid w:val="000A1EC8"/>
    <w:rsid w:val="000A655F"/>
    <w:rsid w:val="000A6828"/>
    <w:rsid w:val="000C4591"/>
    <w:rsid w:val="000D2208"/>
    <w:rsid w:val="000D3E71"/>
    <w:rsid w:val="000E001F"/>
    <w:rsid w:val="00101E31"/>
    <w:rsid w:val="001145EC"/>
    <w:rsid w:val="00114DB0"/>
    <w:rsid w:val="00127D74"/>
    <w:rsid w:val="001331DA"/>
    <w:rsid w:val="00151E1E"/>
    <w:rsid w:val="00171144"/>
    <w:rsid w:val="001802F7"/>
    <w:rsid w:val="00185B97"/>
    <w:rsid w:val="00186880"/>
    <w:rsid w:val="00192143"/>
    <w:rsid w:val="00196C59"/>
    <w:rsid w:val="001B50B9"/>
    <w:rsid w:val="001D3C03"/>
    <w:rsid w:val="001D6A66"/>
    <w:rsid w:val="001E2AFD"/>
    <w:rsid w:val="001F10D0"/>
    <w:rsid w:val="001F245E"/>
    <w:rsid w:val="001F4478"/>
    <w:rsid w:val="001F7D1E"/>
    <w:rsid w:val="00206AB8"/>
    <w:rsid w:val="00210039"/>
    <w:rsid w:val="0021012A"/>
    <w:rsid w:val="0021728D"/>
    <w:rsid w:val="0021799F"/>
    <w:rsid w:val="00233DD7"/>
    <w:rsid w:val="00252731"/>
    <w:rsid w:val="0027509D"/>
    <w:rsid w:val="0027681E"/>
    <w:rsid w:val="002773EE"/>
    <w:rsid w:val="00285359"/>
    <w:rsid w:val="00287B24"/>
    <w:rsid w:val="00292B44"/>
    <w:rsid w:val="002A3716"/>
    <w:rsid w:val="002B4CCA"/>
    <w:rsid w:val="002B54A6"/>
    <w:rsid w:val="002B54E4"/>
    <w:rsid w:val="002B5707"/>
    <w:rsid w:val="002B638B"/>
    <w:rsid w:val="002D19A8"/>
    <w:rsid w:val="002E016B"/>
    <w:rsid w:val="0031047C"/>
    <w:rsid w:val="00317A07"/>
    <w:rsid w:val="0032332A"/>
    <w:rsid w:val="003244D9"/>
    <w:rsid w:val="00326F7C"/>
    <w:rsid w:val="00327B1B"/>
    <w:rsid w:val="00331655"/>
    <w:rsid w:val="00360C60"/>
    <w:rsid w:val="00362960"/>
    <w:rsid w:val="0036674B"/>
    <w:rsid w:val="00372A83"/>
    <w:rsid w:val="00380545"/>
    <w:rsid w:val="003839A9"/>
    <w:rsid w:val="00394DDB"/>
    <w:rsid w:val="003B0699"/>
    <w:rsid w:val="003B15C3"/>
    <w:rsid w:val="003B7D7B"/>
    <w:rsid w:val="003D3C11"/>
    <w:rsid w:val="003D65F1"/>
    <w:rsid w:val="003E64B5"/>
    <w:rsid w:val="003F1CE1"/>
    <w:rsid w:val="003F6FE2"/>
    <w:rsid w:val="00405F07"/>
    <w:rsid w:val="0041336A"/>
    <w:rsid w:val="00414A95"/>
    <w:rsid w:val="00424EC8"/>
    <w:rsid w:val="00425445"/>
    <w:rsid w:val="004468C8"/>
    <w:rsid w:val="0046701E"/>
    <w:rsid w:val="004715C9"/>
    <w:rsid w:val="00474DF0"/>
    <w:rsid w:val="0047750D"/>
    <w:rsid w:val="004869DC"/>
    <w:rsid w:val="00492330"/>
    <w:rsid w:val="004A2946"/>
    <w:rsid w:val="004A3707"/>
    <w:rsid w:val="004A70DD"/>
    <w:rsid w:val="004B56AC"/>
    <w:rsid w:val="004C4A8F"/>
    <w:rsid w:val="004E2A60"/>
    <w:rsid w:val="004F1B09"/>
    <w:rsid w:val="00502532"/>
    <w:rsid w:val="005069AA"/>
    <w:rsid w:val="005310BC"/>
    <w:rsid w:val="00542D34"/>
    <w:rsid w:val="005449C5"/>
    <w:rsid w:val="00547999"/>
    <w:rsid w:val="00547A8A"/>
    <w:rsid w:val="00560C14"/>
    <w:rsid w:val="005614E9"/>
    <w:rsid w:val="00567742"/>
    <w:rsid w:val="00570052"/>
    <w:rsid w:val="005769AC"/>
    <w:rsid w:val="00577A81"/>
    <w:rsid w:val="00587AED"/>
    <w:rsid w:val="00594B28"/>
    <w:rsid w:val="005B164B"/>
    <w:rsid w:val="005B41A5"/>
    <w:rsid w:val="005C1549"/>
    <w:rsid w:val="005C16AB"/>
    <w:rsid w:val="005C18B4"/>
    <w:rsid w:val="005C6114"/>
    <w:rsid w:val="005D141B"/>
    <w:rsid w:val="005D494D"/>
    <w:rsid w:val="005E20DF"/>
    <w:rsid w:val="005F15D7"/>
    <w:rsid w:val="00604A02"/>
    <w:rsid w:val="00612750"/>
    <w:rsid w:val="00613FCB"/>
    <w:rsid w:val="00620E91"/>
    <w:rsid w:val="00621ED5"/>
    <w:rsid w:val="00623B23"/>
    <w:rsid w:val="00625769"/>
    <w:rsid w:val="00633EA9"/>
    <w:rsid w:val="00634C13"/>
    <w:rsid w:val="006365AE"/>
    <w:rsid w:val="00637422"/>
    <w:rsid w:val="00641DF6"/>
    <w:rsid w:val="006534B9"/>
    <w:rsid w:val="00663202"/>
    <w:rsid w:val="00664720"/>
    <w:rsid w:val="00691CAF"/>
    <w:rsid w:val="006944F6"/>
    <w:rsid w:val="00697B3F"/>
    <w:rsid w:val="006A13AB"/>
    <w:rsid w:val="006A3D85"/>
    <w:rsid w:val="006A5F70"/>
    <w:rsid w:val="006C5D32"/>
    <w:rsid w:val="006D0093"/>
    <w:rsid w:val="006D222C"/>
    <w:rsid w:val="006D2269"/>
    <w:rsid w:val="006E480C"/>
    <w:rsid w:val="006E4EB5"/>
    <w:rsid w:val="006F609D"/>
    <w:rsid w:val="00706734"/>
    <w:rsid w:val="00713571"/>
    <w:rsid w:val="0071674A"/>
    <w:rsid w:val="00717F57"/>
    <w:rsid w:val="00722E78"/>
    <w:rsid w:val="00726765"/>
    <w:rsid w:val="00731083"/>
    <w:rsid w:val="007525E0"/>
    <w:rsid w:val="007545F4"/>
    <w:rsid w:val="007628BA"/>
    <w:rsid w:val="007764AF"/>
    <w:rsid w:val="00795D06"/>
    <w:rsid w:val="007A51CC"/>
    <w:rsid w:val="007B0DFF"/>
    <w:rsid w:val="007B5675"/>
    <w:rsid w:val="007C1C70"/>
    <w:rsid w:val="007C3812"/>
    <w:rsid w:val="007D34F4"/>
    <w:rsid w:val="007E1168"/>
    <w:rsid w:val="007E2522"/>
    <w:rsid w:val="007E2DBC"/>
    <w:rsid w:val="007E686F"/>
    <w:rsid w:val="007F77BD"/>
    <w:rsid w:val="007F7BAE"/>
    <w:rsid w:val="00813987"/>
    <w:rsid w:val="00817171"/>
    <w:rsid w:val="00831E53"/>
    <w:rsid w:val="008457BA"/>
    <w:rsid w:val="00847E4B"/>
    <w:rsid w:val="00864DD7"/>
    <w:rsid w:val="00874833"/>
    <w:rsid w:val="00877646"/>
    <w:rsid w:val="00882563"/>
    <w:rsid w:val="008973DD"/>
    <w:rsid w:val="00897BEC"/>
    <w:rsid w:val="008A085C"/>
    <w:rsid w:val="008B1077"/>
    <w:rsid w:val="008B13E6"/>
    <w:rsid w:val="008D1A06"/>
    <w:rsid w:val="008D20C6"/>
    <w:rsid w:val="008F3E4C"/>
    <w:rsid w:val="00910DE4"/>
    <w:rsid w:val="0092388D"/>
    <w:rsid w:val="00924664"/>
    <w:rsid w:val="00932755"/>
    <w:rsid w:val="009327ED"/>
    <w:rsid w:val="009450DA"/>
    <w:rsid w:val="00950A67"/>
    <w:rsid w:val="00954412"/>
    <w:rsid w:val="00955A49"/>
    <w:rsid w:val="00967746"/>
    <w:rsid w:val="0097217D"/>
    <w:rsid w:val="0097220E"/>
    <w:rsid w:val="00981E75"/>
    <w:rsid w:val="00985FCD"/>
    <w:rsid w:val="009A1049"/>
    <w:rsid w:val="009B3AD2"/>
    <w:rsid w:val="009B611F"/>
    <w:rsid w:val="009C12D2"/>
    <w:rsid w:val="009D28CA"/>
    <w:rsid w:val="009D2EB6"/>
    <w:rsid w:val="009E07D3"/>
    <w:rsid w:val="009E20A4"/>
    <w:rsid w:val="009E4536"/>
    <w:rsid w:val="00A0595B"/>
    <w:rsid w:val="00A2088B"/>
    <w:rsid w:val="00A336E7"/>
    <w:rsid w:val="00A42A4D"/>
    <w:rsid w:val="00A42E25"/>
    <w:rsid w:val="00A51458"/>
    <w:rsid w:val="00A563AE"/>
    <w:rsid w:val="00A61BAB"/>
    <w:rsid w:val="00A67C00"/>
    <w:rsid w:val="00A7114C"/>
    <w:rsid w:val="00A71A42"/>
    <w:rsid w:val="00A835FA"/>
    <w:rsid w:val="00A84571"/>
    <w:rsid w:val="00AA2D0C"/>
    <w:rsid w:val="00AA5EE4"/>
    <w:rsid w:val="00AD2699"/>
    <w:rsid w:val="00AE2AFC"/>
    <w:rsid w:val="00AE487E"/>
    <w:rsid w:val="00AE4EEC"/>
    <w:rsid w:val="00B14E45"/>
    <w:rsid w:val="00B20BBC"/>
    <w:rsid w:val="00B225F0"/>
    <w:rsid w:val="00B24899"/>
    <w:rsid w:val="00B26E07"/>
    <w:rsid w:val="00B32A4D"/>
    <w:rsid w:val="00B345E4"/>
    <w:rsid w:val="00B36405"/>
    <w:rsid w:val="00B4430C"/>
    <w:rsid w:val="00B44A88"/>
    <w:rsid w:val="00B5020C"/>
    <w:rsid w:val="00B50E43"/>
    <w:rsid w:val="00B50F8D"/>
    <w:rsid w:val="00B57D44"/>
    <w:rsid w:val="00B71E96"/>
    <w:rsid w:val="00B74132"/>
    <w:rsid w:val="00B75F16"/>
    <w:rsid w:val="00B95593"/>
    <w:rsid w:val="00B956AD"/>
    <w:rsid w:val="00B9576D"/>
    <w:rsid w:val="00BA00E2"/>
    <w:rsid w:val="00BA723C"/>
    <w:rsid w:val="00BB1241"/>
    <w:rsid w:val="00BB4A7F"/>
    <w:rsid w:val="00BC52E1"/>
    <w:rsid w:val="00BE40C3"/>
    <w:rsid w:val="00BF4200"/>
    <w:rsid w:val="00C125C9"/>
    <w:rsid w:val="00C23533"/>
    <w:rsid w:val="00C421B8"/>
    <w:rsid w:val="00C5265A"/>
    <w:rsid w:val="00C57579"/>
    <w:rsid w:val="00C601A9"/>
    <w:rsid w:val="00C75262"/>
    <w:rsid w:val="00C80858"/>
    <w:rsid w:val="00CB0F2F"/>
    <w:rsid w:val="00CB1508"/>
    <w:rsid w:val="00CB2B41"/>
    <w:rsid w:val="00CC4409"/>
    <w:rsid w:val="00CC6779"/>
    <w:rsid w:val="00D02666"/>
    <w:rsid w:val="00D074D2"/>
    <w:rsid w:val="00D15F1B"/>
    <w:rsid w:val="00D22AFC"/>
    <w:rsid w:val="00D22DDD"/>
    <w:rsid w:val="00D26D72"/>
    <w:rsid w:val="00D27B9A"/>
    <w:rsid w:val="00D35B16"/>
    <w:rsid w:val="00D37C17"/>
    <w:rsid w:val="00D41D8F"/>
    <w:rsid w:val="00D4487E"/>
    <w:rsid w:val="00D63BFE"/>
    <w:rsid w:val="00D6479E"/>
    <w:rsid w:val="00D7362A"/>
    <w:rsid w:val="00D73744"/>
    <w:rsid w:val="00D737C3"/>
    <w:rsid w:val="00D77031"/>
    <w:rsid w:val="00D81256"/>
    <w:rsid w:val="00D8128E"/>
    <w:rsid w:val="00DA360E"/>
    <w:rsid w:val="00DA6441"/>
    <w:rsid w:val="00DB193D"/>
    <w:rsid w:val="00DB4490"/>
    <w:rsid w:val="00DD0C9F"/>
    <w:rsid w:val="00DD31E2"/>
    <w:rsid w:val="00E0169D"/>
    <w:rsid w:val="00E15EB2"/>
    <w:rsid w:val="00E16259"/>
    <w:rsid w:val="00E21ABA"/>
    <w:rsid w:val="00E320AB"/>
    <w:rsid w:val="00E375AA"/>
    <w:rsid w:val="00E43CD1"/>
    <w:rsid w:val="00E60518"/>
    <w:rsid w:val="00E66578"/>
    <w:rsid w:val="00E7045F"/>
    <w:rsid w:val="00E7176E"/>
    <w:rsid w:val="00E80D4F"/>
    <w:rsid w:val="00E8245C"/>
    <w:rsid w:val="00E9752D"/>
    <w:rsid w:val="00E9753E"/>
    <w:rsid w:val="00EA25B6"/>
    <w:rsid w:val="00EB54D3"/>
    <w:rsid w:val="00ED2CAD"/>
    <w:rsid w:val="00EE653B"/>
    <w:rsid w:val="00EF0623"/>
    <w:rsid w:val="00EF1DE2"/>
    <w:rsid w:val="00EF3B24"/>
    <w:rsid w:val="00F013F7"/>
    <w:rsid w:val="00F04876"/>
    <w:rsid w:val="00F05BD3"/>
    <w:rsid w:val="00F061C7"/>
    <w:rsid w:val="00F10400"/>
    <w:rsid w:val="00F11AA5"/>
    <w:rsid w:val="00F24CEC"/>
    <w:rsid w:val="00F31562"/>
    <w:rsid w:val="00F44B07"/>
    <w:rsid w:val="00F47961"/>
    <w:rsid w:val="00F53C8F"/>
    <w:rsid w:val="00F705DF"/>
    <w:rsid w:val="00F749CD"/>
    <w:rsid w:val="00F8062E"/>
    <w:rsid w:val="00F8076E"/>
    <w:rsid w:val="00F93400"/>
    <w:rsid w:val="00F96DC5"/>
    <w:rsid w:val="00FA52C8"/>
    <w:rsid w:val="00FB02F9"/>
    <w:rsid w:val="00FD4B88"/>
    <w:rsid w:val="00FD4FB9"/>
    <w:rsid w:val="00FD54DF"/>
    <w:rsid w:val="00FD5ECA"/>
    <w:rsid w:val="00FD6552"/>
    <w:rsid w:val="00FE1024"/>
    <w:rsid w:val="00FE2DBE"/>
    <w:rsid w:val="00FF214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0"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A563AE"/>
    <w:pPr>
      <w:keepNext/>
      <w:widowControl w:val="0"/>
      <w:numPr>
        <w:ilvl w:val="6"/>
        <w:numId w:val="1"/>
      </w:numPr>
      <w:suppressAutoHyphens/>
      <w:spacing w:after="200" w:line="276" w:lineRule="auto"/>
      <w:textAlignment w:val="baseline"/>
      <w:outlineLvl w:val="6"/>
    </w:pPr>
    <w:rPr>
      <w:rFonts w:ascii="Univers" w:hAnsi="Univers" w:cs="Univers"/>
      <w:i/>
      <w:color w:val="auto"/>
      <w:kern w:val="1"/>
      <w:sz w:val="22"/>
      <w:szCs w:val="22"/>
      <w:lang w:eastAsia="ar-SA"/>
    </w:rPr>
  </w:style>
  <w:style w:type="paragraph" w:styleId="Nagwek8">
    <w:name w:val="heading 8"/>
    <w:basedOn w:val="Normalny"/>
    <w:next w:val="Normalny"/>
    <w:link w:val="Nagwek8Znak"/>
    <w:qFormat/>
    <w:rsid w:val="00A563AE"/>
    <w:pPr>
      <w:keepNext/>
      <w:ind w:left="284"/>
      <w:outlineLvl w:val="7"/>
    </w:pPr>
    <w:rPr>
      <w:b/>
      <w:i/>
      <w:color w:val="auto"/>
      <w:sz w:val="20"/>
      <w:szCs w:val="20"/>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uiPriority w:val="99"/>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uiPriority w:val="99"/>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iPriority w:val="99"/>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uiPriority w:val="99"/>
    <w:rsid w:val="00A3089B"/>
    <w:pPr>
      <w:tabs>
        <w:tab w:val="center" w:pos="4536"/>
        <w:tab w:val="right" w:pos="9072"/>
      </w:tabs>
    </w:pPr>
    <w:rPr>
      <w:rFonts w:cstheme="minorBidi"/>
    </w:rPr>
  </w:style>
  <w:style w:type="paragraph" w:styleId="NormalnyWeb">
    <w:name w:val="Normal (Web)"/>
    <w:basedOn w:val="Normalny"/>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uiPriority w:val="99"/>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uiPriority w:val="1"/>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7Znak">
    <w:name w:val="Nagłówek 7 Znak"/>
    <w:basedOn w:val="Domylnaczcionkaakapitu"/>
    <w:link w:val="Nagwek7"/>
    <w:rsid w:val="00A563AE"/>
    <w:rPr>
      <w:rFonts w:ascii="Univers" w:hAnsi="Univers" w:cs="Univers"/>
      <w:i/>
      <w:kern w:val="1"/>
      <w:sz w:val="22"/>
      <w:lang w:eastAsia="ar-SA"/>
    </w:r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8"/>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character" w:customStyle="1" w:styleId="Nagwek8Znak">
    <w:name w:val="Nagłówek 8 Znak"/>
    <w:basedOn w:val="Domylnaczcionkaakapitu"/>
    <w:link w:val="Nagwek8"/>
    <w:rsid w:val="00A563AE"/>
    <w:rPr>
      <w:rFonts w:cs="Times New Roman"/>
      <w:b/>
      <w:i/>
      <w:szCs w:val="20"/>
      <w:lang w:eastAsia="pl-PL"/>
    </w:rPr>
  </w:style>
  <w:style w:type="paragraph" w:customStyle="1" w:styleId="Znak3ZnakZnakZnakZnak">
    <w:name w:val="Znak3 Znak Znak Znak Znak"/>
    <w:basedOn w:val="Normalny"/>
    <w:rsid w:val="00A563AE"/>
    <w:rPr>
      <w:rFonts w:ascii="Arial" w:hAnsi="Arial" w:cs="Arial"/>
      <w:color w:val="auto"/>
    </w:r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nhideWhenUsed/>
    <w:rsid w:val="003D65F1"/>
    <w:rPr>
      <w:color w:val="605E5C"/>
      <w:shd w:val="clear" w:color="auto" w:fill="E1DFDD"/>
    </w:rPr>
  </w:style>
  <w:style w:type="paragraph" w:customStyle="1" w:styleId="pkt">
    <w:name w:val="pkt"/>
    <w:basedOn w:val="Normalny"/>
    <w:rsid w:val="00A563AE"/>
    <w:pPr>
      <w:spacing w:before="60" w:after="60"/>
      <w:ind w:left="851" w:hanging="295"/>
      <w:jc w:val="both"/>
    </w:pPr>
    <w:rPr>
      <w:color w:val="auto"/>
      <w:szCs w:val="20"/>
    </w:rPr>
  </w:style>
  <w:style w:type="paragraph" w:customStyle="1" w:styleId="ust">
    <w:name w:val="ust"/>
    <w:rsid w:val="00A563AE"/>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A563AE"/>
    <w:pPr>
      <w:ind w:left="850" w:hanging="425"/>
    </w:pPr>
  </w:style>
  <w:style w:type="paragraph" w:customStyle="1" w:styleId="1">
    <w:name w:val="1."/>
    <w:basedOn w:val="Normalny"/>
    <w:rsid w:val="00A563AE"/>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A56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rPr>
  </w:style>
  <w:style w:type="character" w:customStyle="1" w:styleId="HTML-wstpniesformatowanyZnak">
    <w:name w:val="HTML - wstępnie sformatowany Znak"/>
    <w:basedOn w:val="Domylnaczcionkaakapitu"/>
    <w:rsid w:val="00A563AE"/>
    <w:rPr>
      <w:rFonts w:ascii="Consolas" w:hAnsi="Consolas" w:cs="Times New Roman"/>
      <w:color w:val="00000A"/>
      <w:szCs w:val="20"/>
      <w:lang w:eastAsia="pl-PL"/>
    </w:rPr>
  </w:style>
  <w:style w:type="paragraph" w:styleId="Tekstpodstawowywcity2">
    <w:name w:val="Body Text Indent 2"/>
    <w:basedOn w:val="Normalny"/>
    <w:link w:val="Tekstpodstawowywcity2Znak"/>
    <w:uiPriority w:val="99"/>
    <w:rsid w:val="00A563AE"/>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uiPriority w:val="99"/>
    <w:rsid w:val="00A563AE"/>
    <w:rPr>
      <w:rFonts w:ascii="Bookman Old Style" w:hAnsi="Bookman Old Style" w:cs="Times New Roman"/>
      <w:sz w:val="28"/>
      <w:szCs w:val="20"/>
      <w:lang w:val="x-none" w:eastAsia="x-none"/>
    </w:rPr>
  </w:style>
  <w:style w:type="paragraph" w:styleId="Tekstblokowy">
    <w:name w:val="Block Text"/>
    <w:basedOn w:val="Normalny"/>
    <w:rsid w:val="00A563AE"/>
    <w:pPr>
      <w:ind w:left="6379" w:right="282" w:hanging="5953"/>
      <w:jc w:val="center"/>
    </w:pPr>
    <w:rPr>
      <w:color w:val="auto"/>
      <w:sz w:val="20"/>
    </w:rPr>
  </w:style>
  <w:style w:type="paragraph" w:customStyle="1" w:styleId="tekst">
    <w:name w:val="tekst"/>
    <w:basedOn w:val="Normalny"/>
    <w:rsid w:val="00A563AE"/>
    <w:pPr>
      <w:suppressLineNumbers/>
      <w:spacing w:before="60" w:after="60"/>
      <w:jc w:val="both"/>
    </w:pPr>
    <w:rPr>
      <w:color w:val="auto"/>
      <w:szCs w:val="20"/>
    </w:rPr>
  </w:style>
  <w:style w:type="paragraph" w:customStyle="1" w:styleId="BodyText21">
    <w:name w:val="Body Text 21"/>
    <w:basedOn w:val="Normalny"/>
    <w:rsid w:val="00A563AE"/>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A563AE"/>
  </w:style>
  <w:style w:type="paragraph" w:styleId="Tekstprzypisudolnego">
    <w:name w:val="footnote text"/>
    <w:basedOn w:val="Normalny"/>
    <w:link w:val="TekstprzypisudolnegoZnak"/>
    <w:rsid w:val="00A563AE"/>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A563AE"/>
    <w:rPr>
      <w:rFonts w:ascii="Thorndale" w:eastAsia="HG Mincho Light J" w:hAnsi="Thorndale" w:cs="Times New Roman"/>
      <w:color w:val="000000"/>
      <w:szCs w:val="20"/>
      <w:lang w:val="x-none" w:eastAsia="x-none"/>
    </w:rPr>
  </w:style>
  <w:style w:type="paragraph" w:customStyle="1" w:styleId="Bezodstpw1">
    <w:name w:val="Bez odstępów1"/>
    <w:qFormat/>
    <w:rsid w:val="00A563AE"/>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A563AE"/>
    <w:pPr>
      <w:suppressAutoHyphens/>
      <w:ind w:left="284"/>
      <w:jc w:val="both"/>
    </w:pPr>
    <w:rPr>
      <w:rFonts w:eastAsia="Cambria"/>
      <w:color w:val="auto"/>
      <w:lang w:eastAsia="ar-SA"/>
    </w:rPr>
  </w:style>
  <w:style w:type="character" w:customStyle="1" w:styleId="Bodytext">
    <w:name w:val="Body text_"/>
    <w:link w:val="Bodytext1"/>
    <w:rsid w:val="00A563AE"/>
    <w:rPr>
      <w:rFonts w:ascii="Verdana" w:eastAsia="Calibri" w:hAnsi="Verdana"/>
      <w:spacing w:val="2"/>
      <w:sz w:val="18"/>
      <w:szCs w:val="18"/>
      <w:shd w:val="clear" w:color="auto" w:fill="FFFFFF"/>
    </w:rPr>
  </w:style>
  <w:style w:type="paragraph" w:customStyle="1" w:styleId="Bodytext1">
    <w:name w:val="Body text1"/>
    <w:basedOn w:val="Normalny"/>
    <w:link w:val="Bodytext"/>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A563AE"/>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A563AE"/>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A563AE"/>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A563AE"/>
    <w:rPr>
      <w:rFonts w:ascii="Arial" w:hAnsi="Arial" w:cs="Arial"/>
      <w:spacing w:val="2"/>
      <w:sz w:val="15"/>
      <w:szCs w:val="15"/>
      <w:u w:val="none"/>
      <w:lang w:bidi="ar-SA"/>
    </w:rPr>
  </w:style>
  <w:style w:type="character" w:customStyle="1" w:styleId="BodytextArial2">
    <w:name w:val="Body text + Arial2"/>
    <w:aliases w:val="71,5 pt2,Bold"/>
    <w:rsid w:val="00A563AE"/>
    <w:rPr>
      <w:rFonts w:ascii="Arial" w:hAnsi="Arial" w:cs="Arial"/>
      <w:b/>
      <w:bCs/>
      <w:spacing w:val="2"/>
      <w:sz w:val="15"/>
      <w:szCs w:val="15"/>
      <w:u w:val="none"/>
      <w:lang w:bidi="ar-SA"/>
    </w:rPr>
  </w:style>
  <w:style w:type="character" w:customStyle="1" w:styleId="BodytextArial1">
    <w:name w:val="Body text + Arial1"/>
    <w:aliases w:val="9,5 pt1"/>
    <w:rsid w:val="00A563AE"/>
    <w:rPr>
      <w:rFonts w:ascii="Arial" w:hAnsi="Arial" w:cs="Arial"/>
      <w:spacing w:val="2"/>
      <w:sz w:val="19"/>
      <w:szCs w:val="19"/>
      <w:u w:val="none"/>
      <w:lang w:bidi="ar-SA"/>
    </w:rPr>
  </w:style>
  <w:style w:type="paragraph" w:customStyle="1" w:styleId="Tekstpodstawowy1">
    <w:name w:val="Tekst podstawowy1"/>
    <w:basedOn w:val="Normalny"/>
    <w:rsid w:val="00A563AE"/>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A563AE"/>
    <w:rPr>
      <w:rFonts w:ascii="Arial" w:hAnsi="Arial" w:cs="Arial"/>
      <w:color w:val="auto"/>
    </w:rPr>
  </w:style>
  <w:style w:type="character" w:customStyle="1" w:styleId="Bodytext2">
    <w:name w:val="Body text (2)_"/>
    <w:link w:val="Bodytext20"/>
    <w:rsid w:val="00A563AE"/>
    <w:rPr>
      <w:rFonts w:ascii="Calibri" w:eastAsia="Calibri" w:hAnsi="Calibri"/>
      <w:b/>
      <w:bCs/>
      <w:sz w:val="18"/>
      <w:szCs w:val="18"/>
      <w:shd w:val="clear" w:color="auto" w:fill="FFFFFF"/>
    </w:rPr>
  </w:style>
  <w:style w:type="paragraph" w:customStyle="1" w:styleId="Bodytext20">
    <w:name w:val="Body text (2)"/>
    <w:basedOn w:val="Normalny"/>
    <w:link w:val="Bodytext2"/>
    <w:rsid w:val="00A563AE"/>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A563AE"/>
    <w:rPr>
      <w:rFonts w:ascii="Calibri" w:eastAsia="Calibri" w:hAnsi="Calibri"/>
      <w:i/>
      <w:iCs/>
      <w:sz w:val="21"/>
      <w:szCs w:val="21"/>
      <w:shd w:val="clear" w:color="auto" w:fill="FFFFFF"/>
    </w:rPr>
  </w:style>
  <w:style w:type="paragraph" w:customStyle="1" w:styleId="Bodytext41">
    <w:name w:val="Body text (4)1"/>
    <w:basedOn w:val="Normalny"/>
    <w:link w:val="Bodytext4"/>
    <w:rsid w:val="00A563AE"/>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A563AE"/>
    <w:rPr>
      <w:rFonts w:ascii="Calibri" w:hAnsi="Calibri"/>
      <w:i/>
      <w:iCs/>
      <w:sz w:val="21"/>
      <w:szCs w:val="21"/>
      <w:u w:val="single"/>
      <w:lang w:bidi="ar-SA"/>
    </w:rPr>
  </w:style>
  <w:style w:type="character" w:customStyle="1" w:styleId="Heading1">
    <w:name w:val="Heading #1_"/>
    <w:link w:val="Heading10"/>
    <w:rsid w:val="00A563AE"/>
    <w:rPr>
      <w:rFonts w:ascii="Calibri" w:eastAsia="Calibri" w:hAnsi="Calibri"/>
      <w:sz w:val="18"/>
      <w:szCs w:val="18"/>
      <w:shd w:val="clear" w:color="auto" w:fill="FFFFFF"/>
    </w:rPr>
  </w:style>
  <w:style w:type="paragraph" w:customStyle="1" w:styleId="Heading10">
    <w:name w:val="Heading #1"/>
    <w:basedOn w:val="Normalny"/>
    <w:link w:val="Heading1"/>
    <w:rsid w:val="00A563AE"/>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A563AE"/>
    <w:rPr>
      <w:rFonts w:ascii="Calibri" w:hAnsi="Calibri"/>
      <w:b/>
      <w:bCs/>
      <w:sz w:val="18"/>
      <w:szCs w:val="18"/>
      <w:shd w:val="clear" w:color="auto" w:fill="FFFFFF"/>
    </w:rPr>
  </w:style>
  <w:style w:type="character" w:customStyle="1" w:styleId="BodytextBold">
    <w:name w:val="Body text + Bold"/>
    <w:rsid w:val="00A563AE"/>
    <w:rPr>
      <w:rFonts w:ascii="Calibri" w:hAnsi="Calibri" w:cs="Calibri"/>
      <w:b/>
      <w:bCs/>
      <w:spacing w:val="2"/>
      <w:sz w:val="18"/>
      <w:szCs w:val="18"/>
      <w:u w:val="none"/>
      <w:lang w:bidi="ar-SA"/>
    </w:rPr>
  </w:style>
  <w:style w:type="character" w:customStyle="1" w:styleId="Bodytext5">
    <w:name w:val="Body text (5)_"/>
    <w:link w:val="Bodytext50"/>
    <w:rsid w:val="00A563AE"/>
    <w:rPr>
      <w:rFonts w:ascii="Calibri" w:eastAsia="Calibri" w:hAnsi="Calibri"/>
      <w:b/>
      <w:bCs/>
      <w:sz w:val="12"/>
      <w:szCs w:val="12"/>
      <w:shd w:val="clear" w:color="auto" w:fill="FFFFFF"/>
    </w:rPr>
  </w:style>
  <w:style w:type="paragraph" w:customStyle="1" w:styleId="Bodytext50">
    <w:name w:val="Body text (5)"/>
    <w:basedOn w:val="Normalny"/>
    <w:link w:val="Bodytext5"/>
    <w:rsid w:val="00A563AE"/>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A563AE"/>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A563AE"/>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A563AE"/>
    <w:rPr>
      <w:rFonts w:ascii="Calibri" w:hAnsi="Calibri" w:cs="Calibri"/>
      <w:i/>
      <w:iCs/>
      <w:spacing w:val="2"/>
      <w:sz w:val="18"/>
      <w:szCs w:val="18"/>
      <w:u w:val="none"/>
      <w:lang w:bidi="ar-SA"/>
    </w:rPr>
  </w:style>
  <w:style w:type="character" w:customStyle="1" w:styleId="Bodytext6">
    <w:name w:val="Body text (6)_"/>
    <w:link w:val="Bodytext60"/>
    <w:rsid w:val="00A563AE"/>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A563AE"/>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A563AE"/>
    <w:rPr>
      <w:rFonts w:ascii="Calibri" w:hAnsi="Calibri" w:cs="Calibri"/>
      <w:b/>
      <w:bCs/>
      <w:spacing w:val="2"/>
      <w:sz w:val="18"/>
      <w:szCs w:val="18"/>
      <w:u w:val="single"/>
      <w:lang w:bidi="ar-SA"/>
    </w:rPr>
  </w:style>
  <w:style w:type="character" w:customStyle="1" w:styleId="Bodytext7">
    <w:name w:val="Body text (7)_"/>
    <w:link w:val="Bodytext70"/>
    <w:rsid w:val="00A563AE"/>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A563AE"/>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A563AE"/>
    <w:rPr>
      <w:rFonts w:ascii="Calibri" w:eastAsia="Calibri" w:hAnsi="Calibri"/>
      <w:i/>
      <w:iCs/>
      <w:sz w:val="18"/>
      <w:szCs w:val="18"/>
      <w:shd w:val="clear" w:color="auto" w:fill="FFFFFF"/>
    </w:rPr>
  </w:style>
  <w:style w:type="paragraph" w:customStyle="1" w:styleId="Bodytext80">
    <w:name w:val="Body text (8)"/>
    <w:basedOn w:val="Normalny"/>
    <w:link w:val="Bodytext8"/>
    <w:rsid w:val="00A563AE"/>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A563AE"/>
    <w:rPr>
      <w:rFonts w:ascii="Calibri" w:hAnsi="Calibri"/>
      <w:i/>
      <w:iCs/>
      <w:sz w:val="18"/>
      <w:szCs w:val="18"/>
      <w:shd w:val="clear" w:color="auto" w:fill="FFFFFF"/>
    </w:rPr>
  </w:style>
  <w:style w:type="character" w:customStyle="1" w:styleId="Heading13">
    <w:name w:val="Heading #1 (3)_"/>
    <w:link w:val="Heading130"/>
    <w:rsid w:val="00A563AE"/>
    <w:rPr>
      <w:rFonts w:ascii="Calibri" w:eastAsia="Calibri" w:hAnsi="Calibri"/>
      <w:b/>
      <w:bCs/>
      <w:sz w:val="18"/>
      <w:szCs w:val="18"/>
      <w:shd w:val="clear" w:color="auto" w:fill="FFFFFF"/>
    </w:rPr>
  </w:style>
  <w:style w:type="paragraph" w:customStyle="1" w:styleId="Heading130">
    <w:name w:val="Heading #1 (3)"/>
    <w:basedOn w:val="Normalny"/>
    <w:link w:val="Heading13"/>
    <w:rsid w:val="00A563AE"/>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A563AE"/>
    <w:rPr>
      <w:rFonts w:ascii="Calibri" w:hAnsi="Calibri" w:cs="Calibri"/>
      <w:spacing w:val="2"/>
      <w:sz w:val="18"/>
      <w:szCs w:val="18"/>
      <w:u w:val="none"/>
      <w:lang w:bidi="ar-SA"/>
    </w:rPr>
  </w:style>
  <w:style w:type="character" w:customStyle="1" w:styleId="Heading14">
    <w:name w:val="Heading #1 (4)_"/>
    <w:link w:val="Heading140"/>
    <w:rsid w:val="00A563AE"/>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A563AE"/>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A563AE"/>
    <w:rPr>
      <w:rFonts w:ascii="Calibri" w:eastAsia="Calibri" w:hAnsi="Calibri"/>
      <w:sz w:val="18"/>
      <w:szCs w:val="18"/>
      <w:shd w:val="clear" w:color="auto" w:fill="FFFFFF"/>
    </w:rPr>
  </w:style>
  <w:style w:type="paragraph" w:customStyle="1" w:styleId="Bodytext110">
    <w:name w:val="Body text (11)"/>
    <w:basedOn w:val="Normalny"/>
    <w:link w:val="Bodytext11"/>
    <w:rsid w:val="00A563AE"/>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A563AE"/>
    <w:rPr>
      <w:rFonts w:ascii="Arial" w:hAnsi="Arial" w:cs="Arial"/>
      <w:color w:val="auto"/>
    </w:rPr>
  </w:style>
  <w:style w:type="character" w:customStyle="1" w:styleId="alb">
    <w:name w:val="a_lb"/>
    <w:rsid w:val="00A563AE"/>
  </w:style>
  <w:style w:type="paragraph" w:customStyle="1" w:styleId="Znak3ZnakZnakZnak">
    <w:name w:val="Znak3 Znak Znak Znak"/>
    <w:basedOn w:val="Normalny"/>
    <w:rsid w:val="00A563AE"/>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A563AE"/>
    <w:rPr>
      <w:rFonts w:ascii="Arial" w:hAnsi="Arial" w:cs="Arial"/>
      <w:color w:val="auto"/>
    </w:rPr>
  </w:style>
  <w:style w:type="character" w:customStyle="1" w:styleId="Bodytext1ZnakZnak">
    <w:name w:val="Body text1 Znak Znak"/>
    <w:link w:val="Bodytext1Znak"/>
    <w:rsid w:val="00A563AE"/>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A563AE"/>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A563AE"/>
    <w:pPr>
      <w:ind w:left="720" w:hanging="357"/>
    </w:pPr>
    <w:rPr>
      <w:rFonts w:ascii="Calibri" w:hAnsi="Calibri"/>
      <w:color w:val="auto"/>
      <w:sz w:val="22"/>
      <w:szCs w:val="22"/>
      <w:lang w:eastAsia="en-US"/>
    </w:rPr>
  </w:style>
  <w:style w:type="character" w:customStyle="1" w:styleId="BodytextZnakZnak">
    <w:name w:val="Body text_ Znak Znak"/>
    <w:link w:val="BodytextZnak"/>
    <w:rsid w:val="00A563AE"/>
    <w:rPr>
      <w:rFonts w:ascii="Calibri" w:eastAsia="Courier New" w:hAnsi="Calibri" w:cs="Calibri"/>
      <w:sz w:val="18"/>
      <w:szCs w:val="18"/>
      <w:shd w:val="clear" w:color="auto" w:fill="FFFFFF"/>
      <w:lang w:eastAsia="pl-PL"/>
    </w:rPr>
  </w:style>
  <w:style w:type="paragraph" w:customStyle="1" w:styleId="BodytextZnak">
    <w:name w:val="Body text_ Znak"/>
    <w:basedOn w:val="Normalny"/>
    <w:link w:val="BodytextZnakZnak"/>
    <w:rsid w:val="00A563AE"/>
    <w:pPr>
      <w:widowControl w:val="0"/>
      <w:shd w:val="clear" w:color="auto" w:fill="FFFFFF"/>
      <w:spacing w:line="230" w:lineRule="exact"/>
      <w:jc w:val="both"/>
    </w:pPr>
    <w:rPr>
      <w:rFonts w:ascii="Calibri" w:eastAsia="Courier New" w:hAnsi="Calibri" w:cs="Calibri"/>
      <w:color w:val="auto"/>
      <w:sz w:val="18"/>
      <w:szCs w:val="18"/>
    </w:rPr>
  </w:style>
  <w:style w:type="paragraph" w:customStyle="1" w:styleId="Znak4ZnakZnak">
    <w:name w:val="Znak4 Znak Znak"/>
    <w:basedOn w:val="Normalny"/>
    <w:rsid w:val="00A563AE"/>
    <w:rPr>
      <w:rFonts w:ascii="Arial" w:hAnsi="Arial" w:cs="Arial"/>
      <w:color w:val="auto"/>
    </w:rPr>
  </w:style>
  <w:style w:type="paragraph" w:customStyle="1" w:styleId="Znak4ZnakZnakZnakZnak">
    <w:name w:val="Znak4 Znak Znak Znak Znak"/>
    <w:basedOn w:val="Normalny"/>
    <w:rsid w:val="00A563AE"/>
    <w:rPr>
      <w:rFonts w:ascii="Arial" w:hAnsi="Arial" w:cs="Arial"/>
      <w:color w:val="auto"/>
    </w:rPr>
  </w:style>
  <w:style w:type="character" w:customStyle="1" w:styleId="BodytextZnakZnakZnak">
    <w:name w:val="Body text_ Znak Znak Znak"/>
    <w:rsid w:val="00A563AE"/>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A563AE"/>
    <w:rPr>
      <w:rFonts w:ascii="Arial" w:hAnsi="Arial" w:cs="Arial"/>
      <w:color w:val="auto"/>
    </w:rPr>
  </w:style>
  <w:style w:type="paragraph" w:customStyle="1" w:styleId="TableParagraph">
    <w:name w:val="Table Paragraph"/>
    <w:basedOn w:val="Normalny"/>
    <w:rsid w:val="00A563AE"/>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A563AE"/>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A563AE"/>
    <w:rPr>
      <w:rFonts w:ascii="Arial" w:hAnsi="Arial" w:cs="Arial"/>
      <w:color w:val="auto"/>
    </w:rPr>
  </w:style>
  <w:style w:type="character" w:styleId="Uwydatnienie">
    <w:name w:val="Emphasis"/>
    <w:uiPriority w:val="20"/>
    <w:qFormat/>
    <w:rsid w:val="00A563AE"/>
    <w:rPr>
      <w:i/>
      <w:iCs/>
    </w:rPr>
  </w:style>
  <w:style w:type="paragraph" w:customStyle="1" w:styleId="ZnakZnak3">
    <w:name w:val="Znak Znak3"/>
    <w:basedOn w:val="Normalny"/>
    <w:rsid w:val="00A563AE"/>
    <w:rPr>
      <w:rFonts w:ascii="Arial" w:hAnsi="Arial" w:cs="Arial"/>
      <w:color w:val="auto"/>
    </w:rPr>
  </w:style>
  <w:style w:type="paragraph" w:customStyle="1" w:styleId="ZnakZnak3Znak">
    <w:name w:val="Znak Znak3 Znak"/>
    <w:basedOn w:val="Normalny"/>
    <w:rsid w:val="00A563AE"/>
    <w:rPr>
      <w:rFonts w:ascii="Arial" w:hAnsi="Arial" w:cs="Arial"/>
      <w:color w:val="auto"/>
    </w:rPr>
  </w:style>
  <w:style w:type="paragraph" w:customStyle="1" w:styleId="Znak3Znak">
    <w:name w:val="Znak3 Znak"/>
    <w:basedOn w:val="Normalny"/>
    <w:rsid w:val="00A563AE"/>
    <w:rPr>
      <w:rFonts w:ascii="Arial" w:hAnsi="Arial" w:cs="Arial"/>
      <w:color w:val="auto"/>
    </w:rPr>
  </w:style>
  <w:style w:type="paragraph" w:customStyle="1" w:styleId="Znak3ZnakZnak">
    <w:name w:val="Znak3 Znak Znak"/>
    <w:basedOn w:val="Normalny"/>
    <w:rsid w:val="00A563AE"/>
    <w:rPr>
      <w:rFonts w:ascii="Arial" w:hAnsi="Arial" w:cs="Arial"/>
      <w:color w:val="auto"/>
    </w:rPr>
  </w:style>
  <w:style w:type="paragraph" w:customStyle="1" w:styleId="Znak3ZnakZnakZnakZnakZnak">
    <w:name w:val="Znak3 Znak Znak Znak Znak Znak"/>
    <w:basedOn w:val="Normalny"/>
    <w:rsid w:val="00A563AE"/>
    <w:rPr>
      <w:rFonts w:ascii="Arial" w:hAnsi="Arial" w:cs="Arial"/>
      <w:color w:val="auto"/>
    </w:rPr>
  </w:style>
  <w:style w:type="paragraph" w:customStyle="1" w:styleId="ZnakZnak6ZnakZnakZnakZnakZnakZnakZnak">
    <w:name w:val="Znak Znak6 Znak Znak Znak Znak Znak Znak Znak"/>
    <w:basedOn w:val="Normalny"/>
    <w:rsid w:val="00A563AE"/>
    <w:rPr>
      <w:rFonts w:ascii="Arial" w:hAnsi="Arial" w:cs="Arial"/>
      <w:color w:val="auto"/>
    </w:rPr>
  </w:style>
  <w:style w:type="character" w:customStyle="1" w:styleId="Znak30">
    <w:name w:val="Znak3"/>
    <w:rsid w:val="00A563AE"/>
    <w:rPr>
      <w:sz w:val="24"/>
      <w:lang w:val="x-none" w:eastAsia="ar-SA" w:bidi="ar-SA"/>
    </w:rPr>
  </w:style>
  <w:style w:type="paragraph" w:customStyle="1" w:styleId="Znak4ZnakZnakZnakZnak0">
    <w:name w:val="Znak4 Znak Znak Znak Znak"/>
    <w:basedOn w:val="Normalny"/>
    <w:rsid w:val="00A563AE"/>
    <w:rPr>
      <w:rFonts w:ascii="Arial" w:hAnsi="Arial" w:cs="Arial"/>
      <w:color w:val="auto"/>
    </w:rPr>
  </w:style>
  <w:style w:type="paragraph" w:customStyle="1" w:styleId="Znak4ZnakZnak0">
    <w:name w:val="Znak4 Znak Znak"/>
    <w:basedOn w:val="Normalny"/>
    <w:rsid w:val="00A563AE"/>
    <w:rPr>
      <w:rFonts w:ascii="Arial" w:hAnsi="Arial" w:cs="Arial"/>
      <w:color w:val="auto"/>
    </w:rPr>
  </w:style>
  <w:style w:type="paragraph" w:styleId="Mapadokumentu">
    <w:name w:val="Document Map"/>
    <w:basedOn w:val="Normalny"/>
    <w:link w:val="MapadokumentuZnak"/>
    <w:semiHidden/>
    <w:rsid w:val="00A563AE"/>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A563AE"/>
    <w:rPr>
      <w:rFonts w:ascii="Tahoma" w:hAnsi="Tahoma" w:cs="Tahoma"/>
      <w:szCs w:val="20"/>
      <w:shd w:val="clear" w:color="auto" w:fill="000080"/>
      <w:lang w:eastAsia="pl-PL"/>
    </w:rPr>
  </w:style>
  <w:style w:type="character" w:customStyle="1" w:styleId="Teksttreci2">
    <w:name w:val="Tekst treści (2)_"/>
    <w:link w:val="Teksttreci21"/>
    <w:rsid w:val="00A563AE"/>
    <w:rPr>
      <w:rFonts w:ascii="Segoe UI" w:hAnsi="Segoe UI"/>
      <w:sz w:val="19"/>
      <w:szCs w:val="19"/>
      <w:shd w:val="clear" w:color="auto" w:fill="FFFFFF"/>
    </w:rPr>
  </w:style>
  <w:style w:type="paragraph" w:customStyle="1" w:styleId="Teksttreci21">
    <w:name w:val="Tekst treści (2)1"/>
    <w:basedOn w:val="Normalny"/>
    <w:link w:val="Teksttreci2"/>
    <w:rsid w:val="00A563AE"/>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A563AE"/>
    <w:rPr>
      <w:rFonts w:ascii="Segoe UI" w:hAnsi="Segoe UI"/>
      <w:b/>
      <w:bCs/>
      <w:sz w:val="19"/>
      <w:szCs w:val="19"/>
      <w:shd w:val="clear" w:color="auto" w:fill="FFFFFF"/>
    </w:rPr>
  </w:style>
  <w:style w:type="paragraph" w:customStyle="1" w:styleId="Nagwek110">
    <w:name w:val="Nagłówek #11"/>
    <w:basedOn w:val="Normalny"/>
    <w:link w:val="Nagwek11"/>
    <w:rsid w:val="00A563AE"/>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A563AE"/>
    <w:rPr>
      <w:rFonts w:ascii="Segoe UI" w:hAnsi="Segoe UI" w:cs="Segoe UI"/>
      <w:b/>
      <w:bCs/>
      <w:sz w:val="19"/>
      <w:szCs w:val="19"/>
      <w:u w:val="none"/>
      <w:shd w:val="clear" w:color="auto" w:fill="FFFFFF"/>
      <w:lang w:bidi="ar-SA"/>
    </w:rPr>
  </w:style>
  <w:style w:type="character" w:customStyle="1" w:styleId="Teksttreci2Kursywa">
    <w:name w:val="Tekst treści (2) + Kursywa"/>
    <w:rsid w:val="00A563AE"/>
    <w:rPr>
      <w:rFonts w:ascii="Segoe UI" w:hAnsi="Segoe UI" w:cs="Segoe UI"/>
      <w:i/>
      <w:iCs/>
      <w:sz w:val="19"/>
      <w:szCs w:val="19"/>
      <w:u w:val="none"/>
      <w:shd w:val="clear" w:color="auto" w:fill="FFFFFF"/>
      <w:lang w:bidi="ar-SA"/>
    </w:rPr>
  </w:style>
  <w:style w:type="character" w:customStyle="1" w:styleId="Teksttreci20">
    <w:name w:val="Tekst treści (2)"/>
    <w:rsid w:val="00A563AE"/>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A563AE"/>
    <w:rPr>
      <w:rFonts w:ascii="Arial" w:hAnsi="Arial" w:cs="Arial"/>
      <w:color w:val="auto"/>
    </w:rPr>
  </w:style>
  <w:style w:type="paragraph" w:customStyle="1" w:styleId="NormalBold">
    <w:name w:val="NormalBold"/>
    <w:basedOn w:val="Normalny"/>
    <w:link w:val="NormalBoldChar"/>
    <w:rsid w:val="00A563AE"/>
    <w:pPr>
      <w:widowControl w:val="0"/>
    </w:pPr>
    <w:rPr>
      <w:b/>
      <w:color w:val="auto"/>
      <w:szCs w:val="22"/>
      <w:lang w:val="x-none" w:eastAsia="en-GB"/>
    </w:rPr>
  </w:style>
  <w:style w:type="character" w:customStyle="1" w:styleId="NormalBoldChar">
    <w:name w:val="NormalBold Char"/>
    <w:link w:val="NormalBold"/>
    <w:locked/>
    <w:rsid w:val="00A563AE"/>
    <w:rPr>
      <w:rFonts w:cs="Times New Roman"/>
      <w:b/>
      <w:sz w:val="24"/>
      <w:lang w:val="x-none" w:eastAsia="en-GB"/>
    </w:rPr>
  </w:style>
  <w:style w:type="paragraph" w:customStyle="1" w:styleId="Text1">
    <w:name w:val="Text 1"/>
    <w:basedOn w:val="Normalny"/>
    <w:rsid w:val="00A563AE"/>
    <w:pPr>
      <w:spacing w:before="120" w:after="120"/>
      <w:ind w:left="850"/>
      <w:jc w:val="both"/>
    </w:pPr>
    <w:rPr>
      <w:rFonts w:eastAsia="Calibri"/>
      <w:color w:val="auto"/>
      <w:szCs w:val="22"/>
      <w:lang w:eastAsia="en-GB"/>
    </w:rPr>
  </w:style>
  <w:style w:type="paragraph" w:customStyle="1" w:styleId="NormalLeft">
    <w:name w:val="Normal Left"/>
    <w:basedOn w:val="Normalny"/>
    <w:rsid w:val="00A563AE"/>
    <w:pPr>
      <w:spacing w:before="120" w:after="120"/>
    </w:pPr>
    <w:rPr>
      <w:rFonts w:eastAsia="Calibri"/>
      <w:color w:val="auto"/>
      <w:szCs w:val="22"/>
      <w:lang w:eastAsia="en-GB"/>
    </w:rPr>
  </w:style>
  <w:style w:type="paragraph" w:customStyle="1" w:styleId="Tiret1">
    <w:name w:val="Tiret 1"/>
    <w:basedOn w:val="Normalny"/>
    <w:rsid w:val="00A563AE"/>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A563AE"/>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A563AE"/>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A563AE"/>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A563AE"/>
    <w:pPr>
      <w:spacing w:before="120" w:after="120"/>
      <w:jc w:val="center"/>
    </w:pPr>
    <w:rPr>
      <w:rFonts w:eastAsia="Calibri"/>
      <w:b/>
      <w:color w:val="auto"/>
      <w:szCs w:val="22"/>
      <w:u w:val="single"/>
      <w:lang w:eastAsia="en-GB"/>
    </w:rPr>
  </w:style>
  <w:style w:type="character" w:customStyle="1" w:styleId="Bodytext9Znak">
    <w:name w:val="Body text (9)_ Znak"/>
    <w:rsid w:val="00A563AE"/>
    <w:rPr>
      <w:rFonts w:ascii="Verdana" w:hAnsi="Verdana"/>
      <w:b/>
      <w:bCs/>
      <w:spacing w:val="5"/>
      <w:sz w:val="18"/>
      <w:szCs w:val="18"/>
      <w:lang w:bidi="ar-SA"/>
    </w:rPr>
  </w:style>
  <w:style w:type="paragraph" w:customStyle="1" w:styleId="Znak10">
    <w:name w:val="Znak1"/>
    <w:basedOn w:val="Normalny"/>
    <w:rsid w:val="00A563AE"/>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A563AE"/>
    <w:pPr>
      <w:widowControl w:val="0"/>
      <w:shd w:val="clear" w:color="auto" w:fill="FFFFFF"/>
    </w:pPr>
    <w:rPr>
      <w:rFonts w:eastAsia="Courier New"/>
      <w:color w:val="auto"/>
      <w:sz w:val="20"/>
      <w:szCs w:val="20"/>
    </w:rPr>
  </w:style>
  <w:style w:type="character" w:customStyle="1" w:styleId="Bodytext2Znak">
    <w:name w:val="Body text (2)_ Znak"/>
    <w:rsid w:val="00A563AE"/>
    <w:rPr>
      <w:rFonts w:ascii="Calibri" w:hAnsi="Calibri"/>
      <w:b/>
      <w:bCs/>
      <w:sz w:val="18"/>
      <w:szCs w:val="18"/>
      <w:lang w:bidi="ar-SA"/>
    </w:rPr>
  </w:style>
  <w:style w:type="character" w:customStyle="1" w:styleId="Bodytext4Znak">
    <w:name w:val="Body text (4)_ Znak"/>
    <w:rsid w:val="00A563AE"/>
    <w:rPr>
      <w:rFonts w:ascii="Calibri" w:hAnsi="Calibri"/>
      <w:i/>
      <w:iCs/>
      <w:sz w:val="21"/>
      <w:szCs w:val="21"/>
      <w:lang w:bidi="ar-SA"/>
    </w:rPr>
  </w:style>
  <w:style w:type="character" w:customStyle="1" w:styleId="Heading1Znak">
    <w:name w:val="Heading #1_ Znak"/>
    <w:rsid w:val="00A563AE"/>
    <w:rPr>
      <w:rFonts w:ascii="Calibri" w:hAnsi="Calibri"/>
      <w:sz w:val="18"/>
      <w:szCs w:val="18"/>
      <w:lang w:bidi="ar-SA"/>
    </w:rPr>
  </w:style>
  <w:style w:type="character" w:customStyle="1" w:styleId="Heading12Znak">
    <w:name w:val="Heading #1 (2)_ Znak"/>
    <w:rsid w:val="00A563AE"/>
    <w:rPr>
      <w:rFonts w:ascii="Calibri" w:hAnsi="Calibri"/>
      <w:spacing w:val="40"/>
      <w:sz w:val="18"/>
      <w:szCs w:val="18"/>
      <w:lang w:bidi="ar-SA"/>
    </w:rPr>
  </w:style>
  <w:style w:type="character" w:customStyle="1" w:styleId="Bodytext6Znak">
    <w:name w:val="Body text (6)_ Znak"/>
    <w:rsid w:val="00A563AE"/>
    <w:rPr>
      <w:rFonts w:ascii="Arial Unicode MS" w:eastAsia="Arial Unicode MS"/>
      <w:sz w:val="16"/>
      <w:szCs w:val="16"/>
      <w:lang w:bidi="ar-SA"/>
    </w:rPr>
  </w:style>
  <w:style w:type="character" w:customStyle="1" w:styleId="Bodytext8Znak">
    <w:name w:val="Body text (8)_ Znak"/>
    <w:rsid w:val="00A563AE"/>
    <w:rPr>
      <w:rFonts w:ascii="Calibri" w:hAnsi="Calibri"/>
      <w:i/>
      <w:iCs/>
      <w:sz w:val="18"/>
      <w:szCs w:val="18"/>
      <w:lang w:bidi="ar-SA"/>
    </w:rPr>
  </w:style>
  <w:style w:type="character" w:customStyle="1" w:styleId="Heading13Znak">
    <w:name w:val="Heading #1 (3)_ Znak"/>
    <w:rsid w:val="00A563AE"/>
    <w:rPr>
      <w:rFonts w:ascii="Calibri" w:hAnsi="Calibri"/>
      <w:b/>
      <w:bCs/>
      <w:sz w:val="18"/>
      <w:szCs w:val="18"/>
      <w:lang w:bidi="ar-SA"/>
    </w:rPr>
  </w:style>
  <w:style w:type="character" w:customStyle="1" w:styleId="Heading14Znak">
    <w:name w:val="Heading #1 (4)_ Znak"/>
    <w:rsid w:val="00A563AE"/>
    <w:rPr>
      <w:rFonts w:ascii="Calibri" w:hAnsi="Calibri"/>
      <w:spacing w:val="-10"/>
      <w:sz w:val="19"/>
      <w:szCs w:val="19"/>
      <w:lang w:bidi="ar-SA"/>
    </w:rPr>
  </w:style>
  <w:style w:type="paragraph" w:customStyle="1" w:styleId="Znak3Znak0">
    <w:name w:val="Znak3 Znak"/>
    <w:basedOn w:val="Normalny"/>
    <w:rsid w:val="00A563AE"/>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A563AE"/>
    <w:rPr>
      <w:rFonts w:ascii="Arial" w:hAnsi="Arial" w:cs="Arial"/>
      <w:color w:val="auto"/>
    </w:rPr>
  </w:style>
  <w:style w:type="paragraph" w:customStyle="1" w:styleId="Znak4ZnakZnakZnakZnakZnakZnak0">
    <w:name w:val="Znak4 Znak Znak Znak Znak Znak Znak"/>
    <w:basedOn w:val="Normalny"/>
    <w:rsid w:val="00A563AE"/>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A563AE"/>
    <w:rPr>
      <w:rFonts w:ascii="Arial" w:hAnsi="Arial" w:cs="Arial"/>
      <w:color w:val="auto"/>
    </w:rPr>
  </w:style>
  <w:style w:type="paragraph" w:customStyle="1" w:styleId="ZnakZnak30">
    <w:name w:val="Znak Znak3"/>
    <w:basedOn w:val="Normalny"/>
    <w:rsid w:val="00A563AE"/>
    <w:rPr>
      <w:rFonts w:ascii="Arial" w:hAnsi="Arial" w:cs="Arial"/>
      <w:color w:val="auto"/>
    </w:rPr>
  </w:style>
  <w:style w:type="paragraph" w:customStyle="1" w:styleId="ZnakZnak3Znak0">
    <w:name w:val="Znak Znak3 Znak"/>
    <w:basedOn w:val="Normalny"/>
    <w:rsid w:val="00A563AE"/>
    <w:rPr>
      <w:rFonts w:ascii="Arial" w:hAnsi="Arial" w:cs="Arial"/>
      <w:color w:val="auto"/>
    </w:rPr>
  </w:style>
  <w:style w:type="paragraph" w:customStyle="1" w:styleId="ZnakZnak6ZnakZnakZnakZnakZnak">
    <w:name w:val="Znak Znak6 Znak Znak Znak Znak Znak"/>
    <w:basedOn w:val="Normalny"/>
    <w:rsid w:val="00A563AE"/>
    <w:rPr>
      <w:rFonts w:ascii="Arial" w:hAnsi="Arial" w:cs="Arial"/>
      <w:color w:val="auto"/>
    </w:rPr>
  </w:style>
  <w:style w:type="character" w:customStyle="1" w:styleId="fn-ref">
    <w:name w:val="fn-ref"/>
    <w:rsid w:val="00A563AE"/>
  </w:style>
  <w:style w:type="paragraph" w:customStyle="1" w:styleId="text-justify">
    <w:name w:val="text-justify"/>
    <w:basedOn w:val="Normalny"/>
    <w:rsid w:val="00A563AE"/>
    <w:pPr>
      <w:spacing w:before="100" w:beforeAutospacing="1" w:after="100" w:afterAutospacing="1"/>
    </w:pPr>
    <w:rPr>
      <w:color w:val="auto"/>
    </w:rPr>
  </w:style>
  <w:style w:type="character" w:customStyle="1" w:styleId="Bodytext2Bold">
    <w:name w:val="Body text (2) + Bold"/>
    <w:rsid w:val="00A563AE"/>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A563AE"/>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A563AE"/>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A563AE"/>
    <w:rPr>
      <w:rFonts w:ascii="Times New Roman" w:hAnsi="Times New Roman" w:cs="Times New Roman" w:hint="default"/>
      <w:color w:val="000000"/>
      <w:sz w:val="22"/>
      <w:szCs w:val="22"/>
    </w:rPr>
  </w:style>
  <w:style w:type="character" w:customStyle="1" w:styleId="WW8Num1z1">
    <w:name w:val="WW8Num1z1"/>
    <w:rsid w:val="00A563AE"/>
  </w:style>
  <w:style w:type="character" w:customStyle="1" w:styleId="WW8Num1z2">
    <w:name w:val="WW8Num1z2"/>
    <w:rsid w:val="00A563AE"/>
  </w:style>
  <w:style w:type="character" w:customStyle="1" w:styleId="WW8Num1z3">
    <w:name w:val="WW8Num1z3"/>
    <w:rsid w:val="00A563AE"/>
  </w:style>
  <w:style w:type="character" w:customStyle="1" w:styleId="WW8Num1z4">
    <w:name w:val="WW8Num1z4"/>
    <w:rsid w:val="00A563AE"/>
  </w:style>
  <w:style w:type="character" w:customStyle="1" w:styleId="WW8Num1z5">
    <w:name w:val="WW8Num1z5"/>
    <w:rsid w:val="00A563AE"/>
  </w:style>
  <w:style w:type="character" w:customStyle="1" w:styleId="WW8Num1z6">
    <w:name w:val="WW8Num1z6"/>
    <w:rsid w:val="00A563AE"/>
  </w:style>
  <w:style w:type="character" w:customStyle="1" w:styleId="WW8Num1z7">
    <w:name w:val="WW8Num1z7"/>
    <w:rsid w:val="00A563AE"/>
  </w:style>
  <w:style w:type="character" w:customStyle="1" w:styleId="WW8Num1z8">
    <w:name w:val="WW8Num1z8"/>
    <w:rsid w:val="00A563AE"/>
  </w:style>
  <w:style w:type="character" w:customStyle="1" w:styleId="WW8Num2z0">
    <w:name w:val="WW8Num2z0"/>
    <w:rsid w:val="00A563AE"/>
    <w:rPr>
      <w:rFonts w:ascii="Times New Roman" w:hAnsi="Times New Roman" w:cs="Times New Roman" w:hint="default"/>
      <w:color w:val="000000"/>
      <w:sz w:val="22"/>
      <w:szCs w:val="22"/>
    </w:rPr>
  </w:style>
  <w:style w:type="character" w:customStyle="1" w:styleId="WW8Num3z0">
    <w:name w:val="WW8Num3z0"/>
    <w:rsid w:val="00A563AE"/>
    <w:rPr>
      <w:rFonts w:ascii="Times New Roman" w:hAnsi="Times New Roman" w:cs="Times New Roman" w:hint="default"/>
      <w:color w:val="000000"/>
      <w:sz w:val="22"/>
      <w:szCs w:val="22"/>
    </w:rPr>
  </w:style>
  <w:style w:type="character" w:customStyle="1" w:styleId="WW8Num4z0">
    <w:name w:val="WW8Num4z0"/>
    <w:rsid w:val="00A563AE"/>
    <w:rPr>
      <w:rFonts w:ascii="Times New Roman" w:hAnsi="Times New Roman" w:cs="Times New Roman" w:hint="default"/>
      <w:b w:val="0"/>
      <w:bCs w:val="0"/>
      <w:sz w:val="22"/>
      <w:szCs w:val="22"/>
    </w:rPr>
  </w:style>
  <w:style w:type="character" w:customStyle="1" w:styleId="WW8Num4z1">
    <w:name w:val="WW8Num4z1"/>
    <w:rsid w:val="00A563AE"/>
    <w:rPr>
      <w:rFonts w:cs="Times New Roman"/>
    </w:rPr>
  </w:style>
  <w:style w:type="character" w:customStyle="1" w:styleId="WW8Num4z2">
    <w:name w:val="WW8Num4z2"/>
    <w:rsid w:val="00A563AE"/>
  </w:style>
  <w:style w:type="character" w:customStyle="1" w:styleId="WW8Num4z3">
    <w:name w:val="WW8Num4z3"/>
    <w:rsid w:val="00A563AE"/>
  </w:style>
  <w:style w:type="character" w:customStyle="1" w:styleId="WW8Num4z4">
    <w:name w:val="WW8Num4z4"/>
    <w:rsid w:val="00A563AE"/>
  </w:style>
  <w:style w:type="character" w:customStyle="1" w:styleId="WW8Num4z5">
    <w:name w:val="WW8Num4z5"/>
    <w:rsid w:val="00A563AE"/>
  </w:style>
  <w:style w:type="character" w:customStyle="1" w:styleId="WW8Num4z6">
    <w:name w:val="WW8Num4z6"/>
    <w:rsid w:val="00A563AE"/>
  </w:style>
  <w:style w:type="character" w:customStyle="1" w:styleId="WW8Num4z7">
    <w:name w:val="WW8Num4z7"/>
    <w:rsid w:val="00A563AE"/>
  </w:style>
  <w:style w:type="character" w:customStyle="1" w:styleId="WW8Num4z8">
    <w:name w:val="WW8Num4z8"/>
    <w:rsid w:val="00A563AE"/>
  </w:style>
  <w:style w:type="character" w:customStyle="1" w:styleId="WW8Num5z0">
    <w:name w:val="WW8Num5z0"/>
    <w:rsid w:val="00A563AE"/>
    <w:rPr>
      <w:rFonts w:ascii="Times New Roman" w:eastAsia="TrebuchetMS" w:hAnsi="Times New Roman" w:cs="Times New Roman" w:hint="default"/>
      <w:b/>
      <w:bCs/>
      <w:i w:val="0"/>
      <w:iCs w:val="0"/>
      <w:sz w:val="22"/>
      <w:szCs w:val="22"/>
    </w:rPr>
  </w:style>
  <w:style w:type="character" w:customStyle="1" w:styleId="WW8Num5z1">
    <w:name w:val="WW8Num5z1"/>
    <w:rsid w:val="00A563AE"/>
  </w:style>
  <w:style w:type="character" w:customStyle="1" w:styleId="WW8Num5z2">
    <w:name w:val="WW8Num5z2"/>
    <w:rsid w:val="00A563AE"/>
  </w:style>
  <w:style w:type="character" w:customStyle="1" w:styleId="WW8Num5z3">
    <w:name w:val="WW8Num5z3"/>
    <w:rsid w:val="00A563AE"/>
  </w:style>
  <w:style w:type="character" w:customStyle="1" w:styleId="WW8Num5z4">
    <w:name w:val="WW8Num5z4"/>
    <w:rsid w:val="00A563AE"/>
  </w:style>
  <w:style w:type="character" w:customStyle="1" w:styleId="WW8Num5z5">
    <w:name w:val="WW8Num5z5"/>
    <w:rsid w:val="00A563AE"/>
  </w:style>
  <w:style w:type="character" w:customStyle="1" w:styleId="WW8Num5z6">
    <w:name w:val="WW8Num5z6"/>
    <w:rsid w:val="00A563AE"/>
  </w:style>
  <w:style w:type="character" w:customStyle="1" w:styleId="WW8Num5z7">
    <w:name w:val="WW8Num5z7"/>
    <w:rsid w:val="00A563AE"/>
  </w:style>
  <w:style w:type="character" w:customStyle="1" w:styleId="WW8Num5z8">
    <w:name w:val="WW8Num5z8"/>
    <w:rsid w:val="00A563AE"/>
  </w:style>
  <w:style w:type="character" w:customStyle="1" w:styleId="WW8Num2z1">
    <w:name w:val="WW8Num2z1"/>
    <w:rsid w:val="00A563AE"/>
    <w:rPr>
      <w:rFonts w:ascii="Times New Roman" w:hAnsi="Times New Roman" w:cs="Times New Roman" w:hint="default"/>
      <w:b w:val="0"/>
      <w:bCs/>
    </w:rPr>
  </w:style>
  <w:style w:type="character" w:customStyle="1" w:styleId="WW8Num2z2">
    <w:name w:val="WW8Num2z2"/>
    <w:rsid w:val="00A563AE"/>
  </w:style>
  <w:style w:type="character" w:customStyle="1" w:styleId="WW8Num2z3">
    <w:name w:val="WW8Num2z3"/>
    <w:rsid w:val="00A563AE"/>
  </w:style>
  <w:style w:type="character" w:customStyle="1" w:styleId="WW8Num2z4">
    <w:name w:val="WW8Num2z4"/>
    <w:rsid w:val="00A563AE"/>
    <w:rPr>
      <w:color w:val="000000"/>
      <w:szCs w:val="18"/>
    </w:rPr>
  </w:style>
  <w:style w:type="character" w:customStyle="1" w:styleId="WW8Num2z5">
    <w:name w:val="WW8Num2z5"/>
    <w:rsid w:val="00A563AE"/>
  </w:style>
  <w:style w:type="character" w:customStyle="1" w:styleId="WW8Num2z6">
    <w:name w:val="WW8Num2z6"/>
    <w:rsid w:val="00A563AE"/>
  </w:style>
  <w:style w:type="character" w:customStyle="1" w:styleId="WW8Num2z7">
    <w:name w:val="WW8Num2z7"/>
    <w:rsid w:val="00A563AE"/>
  </w:style>
  <w:style w:type="character" w:customStyle="1" w:styleId="WW8Num2z8">
    <w:name w:val="WW8Num2z8"/>
    <w:rsid w:val="00A563AE"/>
  </w:style>
  <w:style w:type="character" w:customStyle="1" w:styleId="WW8Num3z1">
    <w:name w:val="WW8Num3z1"/>
    <w:rsid w:val="00A563AE"/>
    <w:rPr>
      <w:rFonts w:ascii="Times New Roman" w:hAnsi="Times New Roman" w:cs="Times New Roman" w:hint="default"/>
      <w:b w:val="0"/>
      <w:bCs/>
      <w:sz w:val="22"/>
      <w:szCs w:val="22"/>
    </w:rPr>
  </w:style>
  <w:style w:type="character" w:customStyle="1" w:styleId="WW8Num3z2">
    <w:name w:val="WW8Num3z2"/>
    <w:rsid w:val="00A563AE"/>
  </w:style>
  <w:style w:type="character" w:customStyle="1" w:styleId="WW8Num3z3">
    <w:name w:val="WW8Num3z3"/>
    <w:rsid w:val="00A563AE"/>
  </w:style>
  <w:style w:type="character" w:customStyle="1" w:styleId="WW8Num3z4">
    <w:name w:val="WW8Num3z4"/>
    <w:rsid w:val="00A563AE"/>
    <w:rPr>
      <w:color w:val="000000"/>
      <w:szCs w:val="18"/>
    </w:rPr>
  </w:style>
  <w:style w:type="character" w:customStyle="1" w:styleId="WW8Num3z5">
    <w:name w:val="WW8Num3z5"/>
    <w:rsid w:val="00A563AE"/>
  </w:style>
  <w:style w:type="character" w:customStyle="1" w:styleId="WW8Num3z6">
    <w:name w:val="WW8Num3z6"/>
    <w:rsid w:val="00A563AE"/>
  </w:style>
  <w:style w:type="character" w:customStyle="1" w:styleId="WW8Num3z7">
    <w:name w:val="WW8Num3z7"/>
    <w:rsid w:val="00A563AE"/>
  </w:style>
  <w:style w:type="character" w:customStyle="1" w:styleId="WW8Num3z8">
    <w:name w:val="WW8Num3z8"/>
    <w:rsid w:val="00A563AE"/>
  </w:style>
  <w:style w:type="character" w:customStyle="1" w:styleId="WW8Num6z0">
    <w:name w:val="WW8Num6z0"/>
    <w:rsid w:val="00A563AE"/>
  </w:style>
  <w:style w:type="character" w:customStyle="1" w:styleId="WW8Num6z1">
    <w:name w:val="WW8Num6z1"/>
    <w:rsid w:val="00A563AE"/>
  </w:style>
  <w:style w:type="character" w:customStyle="1" w:styleId="WW8Num6z2">
    <w:name w:val="WW8Num6z2"/>
    <w:rsid w:val="00A563AE"/>
  </w:style>
  <w:style w:type="character" w:customStyle="1" w:styleId="WW8Num6z3">
    <w:name w:val="WW8Num6z3"/>
    <w:rsid w:val="00A563AE"/>
  </w:style>
  <w:style w:type="character" w:customStyle="1" w:styleId="WW8Num6z4">
    <w:name w:val="WW8Num6z4"/>
    <w:rsid w:val="00A563AE"/>
  </w:style>
  <w:style w:type="character" w:customStyle="1" w:styleId="WW8Num6z5">
    <w:name w:val="WW8Num6z5"/>
    <w:rsid w:val="00A563AE"/>
  </w:style>
  <w:style w:type="character" w:customStyle="1" w:styleId="WW8Num6z6">
    <w:name w:val="WW8Num6z6"/>
    <w:rsid w:val="00A563AE"/>
  </w:style>
  <w:style w:type="character" w:customStyle="1" w:styleId="WW8Num6z7">
    <w:name w:val="WW8Num6z7"/>
    <w:rsid w:val="00A563AE"/>
  </w:style>
  <w:style w:type="character" w:customStyle="1" w:styleId="WW8Num6z8">
    <w:name w:val="WW8Num6z8"/>
    <w:rsid w:val="00A563AE"/>
  </w:style>
  <w:style w:type="character" w:customStyle="1" w:styleId="WW8Num7z0">
    <w:name w:val="WW8Num7z0"/>
    <w:rsid w:val="00A563AE"/>
    <w:rPr>
      <w:rFonts w:hint="default"/>
    </w:rPr>
  </w:style>
  <w:style w:type="character" w:customStyle="1" w:styleId="WW8Num7z1">
    <w:name w:val="WW8Num7z1"/>
    <w:rsid w:val="00A563AE"/>
  </w:style>
  <w:style w:type="character" w:customStyle="1" w:styleId="WW8Num7z2">
    <w:name w:val="WW8Num7z2"/>
    <w:rsid w:val="00A563AE"/>
  </w:style>
  <w:style w:type="character" w:customStyle="1" w:styleId="WW8Num7z3">
    <w:name w:val="WW8Num7z3"/>
    <w:rsid w:val="00A563AE"/>
  </w:style>
  <w:style w:type="character" w:customStyle="1" w:styleId="WW8Num7z4">
    <w:name w:val="WW8Num7z4"/>
    <w:rsid w:val="00A563AE"/>
  </w:style>
  <w:style w:type="character" w:customStyle="1" w:styleId="WW8Num7z5">
    <w:name w:val="WW8Num7z5"/>
    <w:rsid w:val="00A563AE"/>
  </w:style>
  <w:style w:type="character" w:customStyle="1" w:styleId="WW8Num7z6">
    <w:name w:val="WW8Num7z6"/>
    <w:rsid w:val="00A563AE"/>
  </w:style>
  <w:style w:type="character" w:customStyle="1" w:styleId="WW8Num7z7">
    <w:name w:val="WW8Num7z7"/>
    <w:rsid w:val="00A563AE"/>
  </w:style>
  <w:style w:type="character" w:customStyle="1" w:styleId="WW8Num7z8">
    <w:name w:val="WW8Num7z8"/>
    <w:rsid w:val="00A563AE"/>
  </w:style>
  <w:style w:type="character" w:customStyle="1" w:styleId="WW8Num8z0">
    <w:name w:val="WW8Num8z0"/>
    <w:rsid w:val="00A563AE"/>
    <w:rPr>
      <w:rFonts w:hint="default"/>
    </w:rPr>
  </w:style>
  <w:style w:type="character" w:customStyle="1" w:styleId="WW8Num8z1">
    <w:name w:val="WW8Num8z1"/>
    <w:rsid w:val="00A563AE"/>
  </w:style>
  <w:style w:type="character" w:customStyle="1" w:styleId="WW8Num8z2">
    <w:name w:val="WW8Num8z2"/>
    <w:rsid w:val="00A563AE"/>
  </w:style>
  <w:style w:type="character" w:customStyle="1" w:styleId="WW8Num8z3">
    <w:name w:val="WW8Num8z3"/>
    <w:rsid w:val="00A563AE"/>
  </w:style>
  <w:style w:type="character" w:customStyle="1" w:styleId="WW8Num8z4">
    <w:name w:val="WW8Num8z4"/>
    <w:rsid w:val="00A563AE"/>
  </w:style>
  <w:style w:type="character" w:customStyle="1" w:styleId="WW8Num8z5">
    <w:name w:val="WW8Num8z5"/>
    <w:rsid w:val="00A563AE"/>
  </w:style>
  <w:style w:type="character" w:customStyle="1" w:styleId="WW8Num8z6">
    <w:name w:val="WW8Num8z6"/>
    <w:rsid w:val="00A563AE"/>
  </w:style>
  <w:style w:type="character" w:customStyle="1" w:styleId="WW8Num8z7">
    <w:name w:val="WW8Num8z7"/>
    <w:rsid w:val="00A563AE"/>
  </w:style>
  <w:style w:type="character" w:customStyle="1" w:styleId="WW8Num8z8">
    <w:name w:val="WW8Num8z8"/>
    <w:rsid w:val="00A563AE"/>
  </w:style>
  <w:style w:type="character" w:customStyle="1" w:styleId="WW8Num9z0">
    <w:name w:val="WW8Num9z0"/>
    <w:rsid w:val="00A563AE"/>
    <w:rPr>
      <w:rFonts w:hint="default"/>
    </w:rPr>
  </w:style>
  <w:style w:type="character" w:customStyle="1" w:styleId="WW8Num10z0">
    <w:name w:val="WW8Num10z0"/>
    <w:rsid w:val="00A563AE"/>
    <w:rPr>
      <w:rFonts w:hint="default"/>
      <w:b w:val="0"/>
    </w:rPr>
  </w:style>
  <w:style w:type="character" w:customStyle="1" w:styleId="WW8Num12z0">
    <w:name w:val="WW8Num12z0"/>
    <w:rsid w:val="00A563AE"/>
    <w:rPr>
      <w:rFonts w:hint="default"/>
    </w:rPr>
  </w:style>
  <w:style w:type="character" w:customStyle="1" w:styleId="WW8Num13z0">
    <w:name w:val="WW8Num13z0"/>
    <w:rsid w:val="00A563AE"/>
    <w:rPr>
      <w:rFonts w:hint="default"/>
    </w:rPr>
  </w:style>
  <w:style w:type="character" w:customStyle="1" w:styleId="WW8Num14z0">
    <w:name w:val="WW8Num14z0"/>
    <w:rsid w:val="00A563AE"/>
    <w:rPr>
      <w:rFonts w:hint="default"/>
    </w:rPr>
  </w:style>
  <w:style w:type="character" w:customStyle="1" w:styleId="WW8Num15z0">
    <w:name w:val="WW8Num15z0"/>
    <w:rsid w:val="00A563AE"/>
    <w:rPr>
      <w:rFonts w:hint="default"/>
    </w:rPr>
  </w:style>
  <w:style w:type="character" w:customStyle="1" w:styleId="WW8Num15z1">
    <w:name w:val="WW8Num15z1"/>
    <w:rsid w:val="00A563AE"/>
  </w:style>
  <w:style w:type="character" w:customStyle="1" w:styleId="WW8Num15z2">
    <w:name w:val="WW8Num15z2"/>
    <w:rsid w:val="00A563AE"/>
  </w:style>
  <w:style w:type="character" w:customStyle="1" w:styleId="WW8Num15z3">
    <w:name w:val="WW8Num15z3"/>
    <w:rsid w:val="00A563AE"/>
  </w:style>
  <w:style w:type="character" w:customStyle="1" w:styleId="WW8Num15z4">
    <w:name w:val="WW8Num15z4"/>
    <w:rsid w:val="00A563AE"/>
  </w:style>
  <w:style w:type="character" w:customStyle="1" w:styleId="WW8Num15z5">
    <w:name w:val="WW8Num15z5"/>
    <w:rsid w:val="00A563AE"/>
  </w:style>
  <w:style w:type="character" w:customStyle="1" w:styleId="WW8Num15z6">
    <w:name w:val="WW8Num15z6"/>
    <w:rsid w:val="00A563AE"/>
  </w:style>
  <w:style w:type="character" w:customStyle="1" w:styleId="WW8Num15z7">
    <w:name w:val="WW8Num15z7"/>
    <w:rsid w:val="00A563AE"/>
  </w:style>
  <w:style w:type="character" w:customStyle="1" w:styleId="WW8Num15z8">
    <w:name w:val="WW8Num15z8"/>
    <w:rsid w:val="00A563AE"/>
  </w:style>
  <w:style w:type="character" w:customStyle="1" w:styleId="WW8Num16z0">
    <w:name w:val="WW8Num16z0"/>
    <w:rsid w:val="00A563AE"/>
  </w:style>
  <w:style w:type="character" w:customStyle="1" w:styleId="WW8Num17z0">
    <w:name w:val="WW8Num17z0"/>
    <w:rsid w:val="00A563AE"/>
    <w:rPr>
      <w:rFonts w:cs="Times New Roman" w:hint="default"/>
      <w:sz w:val="20"/>
      <w:szCs w:val="20"/>
    </w:rPr>
  </w:style>
  <w:style w:type="character" w:customStyle="1" w:styleId="WW8Num16z1">
    <w:name w:val="WW8Num16z1"/>
    <w:rsid w:val="00A563AE"/>
  </w:style>
  <w:style w:type="character" w:customStyle="1" w:styleId="WW8Num16z2">
    <w:name w:val="WW8Num16z2"/>
    <w:rsid w:val="00A563AE"/>
  </w:style>
  <w:style w:type="character" w:customStyle="1" w:styleId="WW8Num16z3">
    <w:name w:val="WW8Num16z3"/>
    <w:rsid w:val="00A563AE"/>
  </w:style>
  <w:style w:type="character" w:customStyle="1" w:styleId="WW8Num16z4">
    <w:name w:val="WW8Num16z4"/>
    <w:rsid w:val="00A563AE"/>
  </w:style>
  <w:style w:type="character" w:customStyle="1" w:styleId="WW8Num16z5">
    <w:name w:val="WW8Num16z5"/>
    <w:rsid w:val="00A563AE"/>
  </w:style>
  <w:style w:type="character" w:customStyle="1" w:styleId="WW8Num16z6">
    <w:name w:val="WW8Num16z6"/>
    <w:rsid w:val="00A563AE"/>
  </w:style>
  <w:style w:type="character" w:customStyle="1" w:styleId="WW8Num16z7">
    <w:name w:val="WW8Num16z7"/>
    <w:rsid w:val="00A563AE"/>
  </w:style>
  <w:style w:type="character" w:customStyle="1" w:styleId="WW8Num16z8">
    <w:name w:val="WW8Num16z8"/>
    <w:rsid w:val="00A563AE"/>
  </w:style>
  <w:style w:type="character" w:customStyle="1" w:styleId="Domylnaczcionkaakapitu2">
    <w:name w:val="Domyślna czcionka akapitu2"/>
    <w:rsid w:val="00A563AE"/>
  </w:style>
  <w:style w:type="character" w:customStyle="1" w:styleId="Odwoaniedokomentarza1">
    <w:name w:val="Odwołanie do komentarza1"/>
    <w:rsid w:val="00A563AE"/>
    <w:rPr>
      <w:sz w:val="16"/>
    </w:rPr>
  </w:style>
  <w:style w:type="character" w:customStyle="1" w:styleId="Znakinumeracji">
    <w:name w:val="Znaki numeracji"/>
    <w:rsid w:val="00A563AE"/>
  </w:style>
  <w:style w:type="character" w:customStyle="1" w:styleId="Symbolewypunktowania">
    <w:name w:val="Symbole wypunktowania"/>
    <w:rsid w:val="00A563AE"/>
    <w:rPr>
      <w:rFonts w:ascii="OpenSymbol" w:eastAsia="OpenSymbol" w:hAnsi="OpenSymbol" w:cs="OpenSymbol"/>
    </w:rPr>
  </w:style>
  <w:style w:type="character" w:customStyle="1" w:styleId="WW8Num52z0">
    <w:name w:val="WW8Num52z0"/>
    <w:rsid w:val="00A563AE"/>
    <w:rPr>
      <w:rFonts w:hint="default"/>
    </w:rPr>
  </w:style>
  <w:style w:type="character" w:customStyle="1" w:styleId="WW8Num52z1">
    <w:name w:val="WW8Num52z1"/>
    <w:rsid w:val="00A563AE"/>
  </w:style>
  <w:style w:type="character" w:customStyle="1" w:styleId="WW8Num52z2">
    <w:name w:val="WW8Num52z2"/>
    <w:rsid w:val="00A563AE"/>
  </w:style>
  <w:style w:type="character" w:customStyle="1" w:styleId="WW8Num52z3">
    <w:name w:val="WW8Num52z3"/>
    <w:rsid w:val="00A563AE"/>
  </w:style>
  <w:style w:type="character" w:customStyle="1" w:styleId="WW8Num52z4">
    <w:name w:val="WW8Num52z4"/>
    <w:rsid w:val="00A563AE"/>
  </w:style>
  <w:style w:type="character" w:customStyle="1" w:styleId="WW8Num52z5">
    <w:name w:val="WW8Num52z5"/>
    <w:rsid w:val="00A563AE"/>
  </w:style>
  <w:style w:type="character" w:customStyle="1" w:styleId="WW8Num52z6">
    <w:name w:val="WW8Num52z6"/>
    <w:rsid w:val="00A563AE"/>
  </w:style>
  <w:style w:type="character" w:customStyle="1" w:styleId="WW8Num52z7">
    <w:name w:val="WW8Num52z7"/>
    <w:rsid w:val="00A563AE"/>
  </w:style>
  <w:style w:type="character" w:customStyle="1" w:styleId="WW8Num52z8">
    <w:name w:val="WW8Num52z8"/>
    <w:rsid w:val="00A563AE"/>
  </w:style>
  <w:style w:type="character" w:customStyle="1" w:styleId="WW8Num64z0">
    <w:name w:val="WW8Num64z0"/>
    <w:rsid w:val="00A563AE"/>
    <w:rPr>
      <w:rFonts w:hint="default"/>
    </w:rPr>
  </w:style>
  <w:style w:type="character" w:customStyle="1" w:styleId="WW8Num64z1">
    <w:name w:val="WW8Num64z1"/>
    <w:rsid w:val="00A563AE"/>
  </w:style>
  <w:style w:type="character" w:customStyle="1" w:styleId="WW8Num64z2">
    <w:name w:val="WW8Num64z2"/>
    <w:rsid w:val="00A563AE"/>
  </w:style>
  <w:style w:type="character" w:customStyle="1" w:styleId="WW8Num64z3">
    <w:name w:val="WW8Num64z3"/>
    <w:rsid w:val="00A563AE"/>
  </w:style>
  <w:style w:type="character" w:customStyle="1" w:styleId="WW8Num64z4">
    <w:name w:val="WW8Num64z4"/>
    <w:rsid w:val="00A563AE"/>
  </w:style>
  <w:style w:type="character" w:customStyle="1" w:styleId="WW8Num64z5">
    <w:name w:val="WW8Num64z5"/>
    <w:rsid w:val="00A563AE"/>
  </w:style>
  <w:style w:type="character" w:customStyle="1" w:styleId="WW8Num64z6">
    <w:name w:val="WW8Num64z6"/>
    <w:rsid w:val="00A563AE"/>
  </w:style>
  <w:style w:type="character" w:customStyle="1" w:styleId="WW8Num64z7">
    <w:name w:val="WW8Num64z7"/>
    <w:rsid w:val="00A563AE"/>
  </w:style>
  <w:style w:type="character" w:customStyle="1" w:styleId="WW8Num64z8">
    <w:name w:val="WW8Num64z8"/>
    <w:rsid w:val="00A563AE"/>
  </w:style>
  <w:style w:type="character" w:customStyle="1" w:styleId="WW8Num32z0">
    <w:name w:val="WW8Num32z0"/>
    <w:rsid w:val="00A563AE"/>
    <w:rPr>
      <w:rFonts w:hint="default"/>
    </w:rPr>
  </w:style>
  <w:style w:type="character" w:customStyle="1" w:styleId="WW8Num32z1">
    <w:name w:val="WW8Num32z1"/>
    <w:rsid w:val="00A563AE"/>
  </w:style>
  <w:style w:type="character" w:customStyle="1" w:styleId="WW8Num32z2">
    <w:name w:val="WW8Num32z2"/>
    <w:rsid w:val="00A563AE"/>
  </w:style>
  <w:style w:type="character" w:customStyle="1" w:styleId="WW8Num32z3">
    <w:name w:val="WW8Num32z3"/>
    <w:rsid w:val="00A563AE"/>
  </w:style>
  <w:style w:type="character" w:customStyle="1" w:styleId="WW8Num32z4">
    <w:name w:val="WW8Num32z4"/>
    <w:rsid w:val="00A563AE"/>
  </w:style>
  <w:style w:type="character" w:customStyle="1" w:styleId="WW8Num32z5">
    <w:name w:val="WW8Num32z5"/>
    <w:rsid w:val="00A563AE"/>
  </w:style>
  <w:style w:type="character" w:customStyle="1" w:styleId="WW8Num32z6">
    <w:name w:val="WW8Num32z6"/>
    <w:rsid w:val="00A563AE"/>
  </w:style>
  <w:style w:type="character" w:customStyle="1" w:styleId="WW8Num32z7">
    <w:name w:val="WW8Num32z7"/>
    <w:rsid w:val="00A563AE"/>
  </w:style>
  <w:style w:type="character" w:customStyle="1" w:styleId="WW8Num32z8">
    <w:name w:val="WW8Num32z8"/>
    <w:rsid w:val="00A563AE"/>
  </w:style>
  <w:style w:type="character" w:customStyle="1" w:styleId="WW8Num66z0">
    <w:name w:val="WW8Num66z0"/>
    <w:rsid w:val="00A563AE"/>
    <w:rPr>
      <w:rFonts w:hint="default"/>
    </w:rPr>
  </w:style>
  <w:style w:type="character" w:customStyle="1" w:styleId="WW8Num66z1">
    <w:name w:val="WW8Num66z1"/>
    <w:rsid w:val="00A563AE"/>
  </w:style>
  <w:style w:type="character" w:customStyle="1" w:styleId="WW8Num66z2">
    <w:name w:val="WW8Num66z2"/>
    <w:rsid w:val="00A563AE"/>
  </w:style>
  <w:style w:type="character" w:customStyle="1" w:styleId="WW8Num66z3">
    <w:name w:val="WW8Num66z3"/>
    <w:rsid w:val="00A563AE"/>
  </w:style>
  <w:style w:type="character" w:customStyle="1" w:styleId="WW8Num66z4">
    <w:name w:val="WW8Num66z4"/>
    <w:rsid w:val="00A563AE"/>
  </w:style>
  <w:style w:type="character" w:customStyle="1" w:styleId="WW8Num66z5">
    <w:name w:val="WW8Num66z5"/>
    <w:rsid w:val="00A563AE"/>
  </w:style>
  <w:style w:type="character" w:customStyle="1" w:styleId="WW8Num66z6">
    <w:name w:val="WW8Num66z6"/>
    <w:rsid w:val="00A563AE"/>
  </w:style>
  <w:style w:type="character" w:customStyle="1" w:styleId="WW8Num66z7">
    <w:name w:val="WW8Num66z7"/>
    <w:rsid w:val="00A563AE"/>
  </w:style>
  <w:style w:type="character" w:customStyle="1" w:styleId="WW8Num66z8">
    <w:name w:val="WW8Num66z8"/>
    <w:rsid w:val="00A563AE"/>
  </w:style>
  <w:style w:type="character" w:customStyle="1" w:styleId="WW8Num29z0">
    <w:name w:val="WW8Num29z0"/>
    <w:rsid w:val="00A563AE"/>
    <w:rPr>
      <w:rFonts w:hint="default"/>
    </w:rPr>
  </w:style>
  <w:style w:type="character" w:customStyle="1" w:styleId="WW8Num29z1">
    <w:name w:val="WW8Num29z1"/>
    <w:rsid w:val="00A563AE"/>
  </w:style>
  <w:style w:type="character" w:customStyle="1" w:styleId="WW8Num29z2">
    <w:name w:val="WW8Num29z2"/>
    <w:rsid w:val="00A563AE"/>
  </w:style>
  <w:style w:type="character" w:customStyle="1" w:styleId="WW8Num29z3">
    <w:name w:val="WW8Num29z3"/>
    <w:rsid w:val="00A563AE"/>
  </w:style>
  <w:style w:type="character" w:customStyle="1" w:styleId="WW8Num29z4">
    <w:name w:val="WW8Num29z4"/>
    <w:rsid w:val="00A563AE"/>
  </w:style>
  <w:style w:type="character" w:customStyle="1" w:styleId="WW8Num29z5">
    <w:name w:val="WW8Num29z5"/>
    <w:rsid w:val="00A563AE"/>
  </w:style>
  <w:style w:type="character" w:customStyle="1" w:styleId="WW8Num29z6">
    <w:name w:val="WW8Num29z6"/>
    <w:rsid w:val="00A563AE"/>
  </w:style>
  <w:style w:type="character" w:customStyle="1" w:styleId="WW8Num29z7">
    <w:name w:val="WW8Num29z7"/>
    <w:rsid w:val="00A563AE"/>
  </w:style>
  <w:style w:type="character" w:customStyle="1" w:styleId="WW8Num29z8">
    <w:name w:val="WW8Num29z8"/>
    <w:rsid w:val="00A563AE"/>
  </w:style>
  <w:style w:type="character" w:customStyle="1" w:styleId="WW8Num65z0">
    <w:name w:val="WW8Num65z0"/>
    <w:rsid w:val="00A563AE"/>
    <w:rPr>
      <w:rFonts w:hint="default"/>
      <w:b w:val="0"/>
    </w:rPr>
  </w:style>
  <w:style w:type="character" w:customStyle="1" w:styleId="WW8Num65z1">
    <w:name w:val="WW8Num65z1"/>
    <w:rsid w:val="00A563AE"/>
  </w:style>
  <w:style w:type="character" w:customStyle="1" w:styleId="WW8Num65z2">
    <w:name w:val="WW8Num65z2"/>
    <w:rsid w:val="00A563AE"/>
  </w:style>
  <w:style w:type="character" w:customStyle="1" w:styleId="WW8Num65z3">
    <w:name w:val="WW8Num65z3"/>
    <w:rsid w:val="00A563AE"/>
  </w:style>
  <w:style w:type="character" w:customStyle="1" w:styleId="WW8Num65z4">
    <w:name w:val="WW8Num65z4"/>
    <w:rsid w:val="00A563AE"/>
  </w:style>
  <w:style w:type="character" w:customStyle="1" w:styleId="WW8Num65z5">
    <w:name w:val="WW8Num65z5"/>
    <w:rsid w:val="00A563AE"/>
  </w:style>
  <w:style w:type="character" w:customStyle="1" w:styleId="WW8Num65z6">
    <w:name w:val="WW8Num65z6"/>
    <w:rsid w:val="00A563AE"/>
  </w:style>
  <w:style w:type="character" w:customStyle="1" w:styleId="WW8Num65z7">
    <w:name w:val="WW8Num65z7"/>
    <w:rsid w:val="00A563AE"/>
  </w:style>
  <w:style w:type="character" w:customStyle="1" w:styleId="WW8Num65z8">
    <w:name w:val="WW8Num65z8"/>
    <w:rsid w:val="00A563AE"/>
  </w:style>
  <w:style w:type="character" w:customStyle="1" w:styleId="WW8Num25z0">
    <w:name w:val="WW8Num25z0"/>
    <w:rsid w:val="00A563AE"/>
    <w:rPr>
      <w:rFonts w:hint="default"/>
    </w:rPr>
  </w:style>
  <w:style w:type="character" w:customStyle="1" w:styleId="WW8Num25z1">
    <w:name w:val="WW8Num25z1"/>
    <w:rsid w:val="00A563AE"/>
  </w:style>
  <w:style w:type="character" w:customStyle="1" w:styleId="WW8Num25z2">
    <w:name w:val="WW8Num25z2"/>
    <w:rsid w:val="00A563AE"/>
  </w:style>
  <w:style w:type="character" w:customStyle="1" w:styleId="WW8Num25z3">
    <w:name w:val="WW8Num25z3"/>
    <w:rsid w:val="00A563AE"/>
  </w:style>
  <w:style w:type="character" w:customStyle="1" w:styleId="WW8Num25z4">
    <w:name w:val="WW8Num25z4"/>
    <w:rsid w:val="00A563AE"/>
  </w:style>
  <w:style w:type="character" w:customStyle="1" w:styleId="WW8Num25z5">
    <w:name w:val="WW8Num25z5"/>
    <w:rsid w:val="00A563AE"/>
  </w:style>
  <w:style w:type="character" w:customStyle="1" w:styleId="WW8Num25z6">
    <w:name w:val="WW8Num25z6"/>
    <w:rsid w:val="00A563AE"/>
  </w:style>
  <w:style w:type="character" w:customStyle="1" w:styleId="WW8Num25z7">
    <w:name w:val="WW8Num25z7"/>
    <w:rsid w:val="00A563AE"/>
  </w:style>
  <w:style w:type="character" w:customStyle="1" w:styleId="WW8Num25z8">
    <w:name w:val="WW8Num25z8"/>
    <w:rsid w:val="00A563AE"/>
  </w:style>
  <w:style w:type="character" w:customStyle="1" w:styleId="WW8Num31z0">
    <w:name w:val="WW8Num31z0"/>
    <w:rsid w:val="00A563AE"/>
    <w:rPr>
      <w:rFonts w:hint="default"/>
    </w:rPr>
  </w:style>
  <w:style w:type="character" w:customStyle="1" w:styleId="WW8Num31z1">
    <w:name w:val="WW8Num31z1"/>
    <w:rsid w:val="00A563AE"/>
  </w:style>
  <w:style w:type="character" w:customStyle="1" w:styleId="WW8Num31z2">
    <w:name w:val="WW8Num31z2"/>
    <w:rsid w:val="00A563AE"/>
  </w:style>
  <w:style w:type="character" w:customStyle="1" w:styleId="WW8Num31z3">
    <w:name w:val="WW8Num31z3"/>
    <w:rsid w:val="00A563AE"/>
  </w:style>
  <w:style w:type="character" w:customStyle="1" w:styleId="WW8Num31z4">
    <w:name w:val="WW8Num31z4"/>
    <w:rsid w:val="00A563AE"/>
  </w:style>
  <w:style w:type="character" w:customStyle="1" w:styleId="WW8Num31z5">
    <w:name w:val="WW8Num31z5"/>
    <w:rsid w:val="00A563AE"/>
  </w:style>
  <w:style w:type="character" w:customStyle="1" w:styleId="WW8Num31z6">
    <w:name w:val="WW8Num31z6"/>
    <w:rsid w:val="00A563AE"/>
  </w:style>
  <w:style w:type="character" w:customStyle="1" w:styleId="WW8Num31z7">
    <w:name w:val="WW8Num31z7"/>
    <w:rsid w:val="00A563AE"/>
  </w:style>
  <w:style w:type="character" w:customStyle="1" w:styleId="WW8Num31z8">
    <w:name w:val="WW8Num31z8"/>
    <w:rsid w:val="00A563AE"/>
  </w:style>
  <w:style w:type="character" w:customStyle="1" w:styleId="WW8Num60z0">
    <w:name w:val="WW8Num60z0"/>
    <w:rsid w:val="00A563AE"/>
    <w:rPr>
      <w:rFonts w:hint="default"/>
    </w:rPr>
  </w:style>
  <w:style w:type="character" w:customStyle="1" w:styleId="WW8Num60z1">
    <w:name w:val="WW8Num60z1"/>
    <w:rsid w:val="00A563AE"/>
  </w:style>
  <w:style w:type="character" w:customStyle="1" w:styleId="WW8Num60z2">
    <w:name w:val="WW8Num60z2"/>
    <w:rsid w:val="00A563AE"/>
  </w:style>
  <w:style w:type="character" w:customStyle="1" w:styleId="WW8Num60z3">
    <w:name w:val="WW8Num60z3"/>
    <w:rsid w:val="00A563AE"/>
  </w:style>
  <w:style w:type="character" w:customStyle="1" w:styleId="WW8Num60z4">
    <w:name w:val="WW8Num60z4"/>
    <w:rsid w:val="00A563AE"/>
  </w:style>
  <w:style w:type="character" w:customStyle="1" w:styleId="WW8Num60z5">
    <w:name w:val="WW8Num60z5"/>
    <w:rsid w:val="00A563AE"/>
  </w:style>
  <w:style w:type="character" w:customStyle="1" w:styleId="WW8Num60z6">
    <w:name w:val="WW8Num60z6"/>
    <w:rsid w:val="00A563AE"/>
  </w:style>
  <w:style w:type="character" w:customStyle="1" w:styleId="WW8Num60z7">
    <w:name w:val="WW8Num60z7"/>
    <w:rsid w:val="00A563AE"/>
  </w:style>
  <w:style w:type="character" w:customStyle="1" w:styleId="WW8Num60z8">
    <w:name w:val="WW8Num60z8"/>
    <w:rsid w:val="00A563AE"/>
  </w:style>
  <w:style w:type="character" w:customStyle="1" w:styleId="WW8Num19z0">
    <w:name w:val="WW8Num19z0"/>
    <w:rsid w:val="00A563AE"/>
    <w:rPr>
      <w:rFonts w:hint="default"/>
    </w:rPr>
  </w:style>
  <w:style w:type="character" w:customStyle="1" w:styleId="WW8Num19z1">
    <w:name w:val="WW8Num19z1"/>
    <w:rsid w:val="00A563AE"/>
  </w:style>
  <w:style w:type="character" w:customStyle="1" w:styleId="WW8Num19z2">
    <w:name w:val="WW8Num19z2"/>
    <w:rsid w:val="00A563AE"/>
  </w:style>
  <w:style w:type="character" w:customStyle="1" w:styleId="WW8Num19z3">
    <w:name w:val="WW8Num19z3"/>
    <w:rsid w:val="00A563AE"/>
  </w:style>
  <w:style w:type="character" w:customStyle="1" w:styleId="WW8Num19z4">
    <w:name w:val="WW8Num19z4"/>
    <w:rsid w:val="00A563AE"/>
  </w:style>
  <w:style w:type="character" w:customStyle="1" w:styleId="WW8Num19z5">
    <w:name w:val="WW8Num19z5"/>
    <w:rsid w:val="00A563AE"/>
  </w:style>
  <w:style w:type="character" w:customStyle="1" w:styleId="WW8Num19z6">
    <w:name w:val="WW8Num19z6"/>
    <w:rsid w:val="00A563AE"/>
  </w:style>
  <w:style w:type="character" w:customStyle="1" w:styleId="WW8Num19z7">
    <w:name w:val="WW8Num19z7"/>
    <w:rsid w:val="00A563AE"/>
  </w:style>
  <w:style w:type="character" w:customStyle="1" w:styleId="WW8Num19z8">
    <w:name w:val="WW8Num19z8"/>
    <w:rsid w:val="00A563AE"/>
  </w:style>
  <w:style w:type="character" w:customStyle="1" w:styleId="WW8Num23z0">
    <w:name w:val="WW8Num23z0"/>
    <w:rsid w:val="00A563AE"/>
    <w:rPr>
      <w:rFonts w:hint="default"/>
    </w:rPr>
  </w:style>
  <w:style w:type="character" w:customStyle="1" w:styleId="WW8Num23z1">
    <w:name w:val="WW8Num23z1"/>
    <w:rsid w:val="00A563AE"/>
  </w:style>
  <w:style w:type="character" w:customStyle="1" w:styleId="WW8Num23z2">
    <w:name w:val="WW8Num23z2"/>
    <w:rsid w:val="00A563AE"/>
  </w:style>
  <w:style w:type="character" w:customStyle="1" w:styleId="WW8Num23z3">
    <w:name w:val="WW8Num23z3"/>
    <w:rsid w:val="00A563AE"/>
  </w:style>
  <w:style w:type="character" w:customStyle="1" w:styleId="WW8Num23z4">
    <w:name w:val="WW8Num23z4"/>
    <w:rsid w:val="00A563AE"/>
  </w:style>
  <w:style w:type="character" w:customStyle="1" w:styleId="WW8Num23z5">
    <w:name w:val="WW8Num23z5"/>
    <w:rsid w:val="00A563AE"/>
  </w:style>
  <w:style w:type="character" w:customStyle="1" w:styleId="WW8Num23z6">
    <w:name w:val="WW8Num23z6"/>
    <w:rsid w:val="00A563AE"/>
  </w:style>
  <w:style w:type="character" w:customStyle="1" w:styleId="WW8Num23z7">
    <w:name w:val="WW8Num23z7"/>
    <w:rsid w:val="00A563AE"/>
  </w:style>
  <w:style w:type="character" w:customStyle="1" w:styleId="WW8Num23z8">
    <w:name w:val="WW8Num23z8"/>
    <w:rsid w:val="00A563AE"/>
  </w:style>
  <w:style w:type="character" w:customStyle="1" w:styleId="WW8Num18z0">
    <w:name w:val="WW8Num18z0"/>
    <w:rsid w:val="00A563AE"/>
    <w:rPr>
      <w:rFonts w:hint="default"/>
      <w:b/>
      <w:color w:val="000000"/>
    </w:rPr>
  </w:style>
  <w:style w:type="character" w:customStyle="1" w:styleId="WW8Num18z1">
    <w:name w:val="WW8Num18z1"/>
    <w:rsid w:val="00A563AE"/>
  </w:style>
  <w:style w:type="character" w:customStyle="1" w:styleId="WW8Num18z2">
    <w:name w:val="WW8Num18z2"/>
    <w:rsid w:val="00A563AE"/>
  </w:style>
  <w:style w:type="character" w:customStyle="1" w:styleId="WW8Num18z3">
    <w:name w:val="WW8Num18z3"/>
    <w:rsid w:val="00A563AE"/>
  </w:style>
  <w:style w:type="character" w:customStyle="1" w:styleId="WW8Num18z4">
    <w:name w:val="WW8Num18z4"/>
    <w:rsid w:val="00A563AE"/>
  </w:style>
  <w:style w:type="character" w:customStyle="1" w:styleId="WW8Num18z5">
    <w:name w:val="WW8Num18z5"/>
    <w:rsid w:val="00A563AE"/>
  </w:style>
  <w:style w:type="character" w:customStyle="1" w:styleId="WW8Num18z6">
    <w:name w:val="WW8Num18z6"/>
    <w:rsid w:val="00A563AE"/>
  </w:style>
  <w:style w:type="character" w:customStyle="1" w:styleId="WW8Num18z7">
    <w:name w:val="WW8Num18z7"/>
    <w:rsid w:val="00A563AE"/>
  </w:style>
  <w:style w:type="character" w:customStyle="1" w:styleId="WW8Num18z8">
    <w:name w:val="WW8Num18z8"/>
    <w:rsid w:val="00A563AE"/>
  </w:style>
  <w:style w:type="character" w:customStyle="1" w:styleId="WW8Num34z0">
    <w:name w:val="WW8Num34z0"/>
    <w:rsid w:val="00A563AE"/>
  </w:style>
  <w:style w:type="character" w:customStyle="1" w:styleId="WW8Num34z1">
    <w:name w:val="WW8Num34z1"/>
    <w:rsid w:val="00A563AE"/>
  </w:style>
  <w:style w:type="character" w:customStyle="1" w:styleId="WW8Num34z2">
    <w:name w:val="WW8Num34z2"/>
    <w:rsid w:val="00A563AE"/>
  </w:style>
  <w:style w:type="character" w:customStyle="1" w:styleId="WW8Num34z3">
    <w:name w:val="WW8Num34z3"/>
    <w:rsid w:val="00A563AE"/>
  </w:style>
  <w:style w:type="character" w:customStyle="1" w:styleId="WW8Num34z4">
    <w:name w:val="WW8Num34z4"/>
    <w:rsid w:val="00A563AE"/>
  </w:style>
  <w:style w:type="character" w:customStyle="1" w:styleId="WW8Num34z5">
    <w:name w:val="WW8Num34z5"/>
    <w:rsid w:val="00A563AE"/>
  </w:style>
  <w:style w:type="character" w:customStyle="1" w:styleId="WW8Num34z6">
    <w:name w:val="WW8Num34z6"/>
    <w:rsid w:val="00A563AE"/>
  </w:style>
  <w:style w:type="character" w:customStyle="1" w:styleId="WW8Num34z7">
    <w:name w:val="WW8Num34z7"/>
    <w:rsid w:val="00A563AE"/>
  </w:style>
  <w:style w:type="character" w:customStyle="1" w:styleId="WW8Num34z8">
    <w:name w:val="WW8Num34z8"/>
    <w:rsid w:val="00A563AE"/>
  </w:style>
  <w:style w:type="character" w:customStyle="1" w:styleId="WW8Num27z0">
    <w:name w:val="WW8Num27z0"/>
    <w:rsid w:val="00A563AE"/>
  </w:style>
  <w:style w:type="character" w:customStyle="1" w:styleId="WW8Num27z1">
    <w:name w:val="WW8Num27z1"/>
    <w:rsid w:val="00A563AE"/>
  </w:style>
  <w:style w:type="character" w:customStyle="1" w:styleId="WW8Num27z2">
    <w:name w:val="WW8Num27z2"/>
    <w:rsid w:val="00A563AE"/>
  </w:style>
  <w:style w:type="character" w:customStyle="1" w:styleId="WW8Num27z3">
    <w:name w:val="WW8Num27z3"/>
    <w:rsid w:val="00A563AE"/>
  </w:style>
  <w:style w:type="character" w:customStyle="1" w:styleId="WW8Num27z4">
    <w:name w:val="WW8Num27z4"/>
    <w:rsid w:val="00A563AE"/>
  </w:style>
  <w:style w:type="character" w:customStyle="1" w:styleId="WW8Num27z5">
    <w:name w:val="WW8Num27z5"/>
    <w:rsid w:val="00A563AE"/>
  </w:style>
  <w:style w:type="character" w:customStyle="1" w:styleId="WW8Num27z6">
    <w:name w:val="WW8Num27z6"/>
    <w:rsid w:val="00A563AE"/>
  </w:style>
  <w:style w:type="character" w:customStyle="1" w:styleId="WW8Num27z7">
    <w:name w:val="WW8Num27z7"/>
    <w:rsid w:val="00A563AE"/>
  </w:style>
  <w:style w:type="character" w:customStyle="1" w:styleId="WW8Num27z8">
    <w:name w:val="WW8Num27z8"/>
    <w:rsid w:val="00A563AE"/>
  </w:style>
  <w:style w:type="character" w:customStyle="1" w:styleId="WW8Num22z0">
    <w:name w:val="WW8Num22z0"/>
    <w:rsid w:val="00A563AE"/>
  </w:style>
  <w:style w:type="character" w:customStyle="1" w:styleId="WW8Num22z1">
    <w:name w:val="WW8Num22z1"/>
    <w:rsid w:val="00A563AE"/>
  </w:style>
  <w:style w:type="character" w:customStyle="1" w:styleId="WW8Num22z2">
    <w:name w:val="WW8Num22z2"/>
    <w:rsid w:val="00A563AE"/>
  </w:style>
  <w:style w:type="character" w:customStyle="1" w:styleId="WW8Num22z3">
    <w:name w:val="WW8Num22z3"/>
    <w:rsid w:val="00A563AE"/>
  </w:style>
  <w:style w:type="character" w:customStyle="1" w:styleId="WW8Num22z4">
    <w:name w:val="WW8Num22z4"/>
    <w:rsid w:val="00A563AE"/>
  </w:style>
  <w:style w:type="character" w:customStyle="1" w:styleId="WW8Num22z5">
    <w:name w:val="WW8Num22z5"/>
    <w:rsid w:val="00A563AE"/>
  </w:style>
  <w:style w:type="character" w:customStyle="1" w:styleId="WW8Num22z6">
    <w:name w:val="WW8Num22z6"/>
    <w:rsid w:val="00A563AE"/>
  </w:style>
  <w:style w:type="character" w:customStyle="1" w:styleId="WW8Num22z7">
    <w:name w:val="WW8Num22z7"/>
    <w:rsid w:val="00A563AE"/>
  </w:style>
  <w:style w:type="character" w:customStyle="1" w:styleId="WW8Num22z8">
    <w:name w:val="WW8Num22z8"/>
    <w:rsid w:val="00A563AE"/>
  </w:style>
  <w:style w:type="character" w:customStyle="1" w:styleId="WW8Num14z1">
    <w:name w:val="WW8Num14z1"/>
    <w:rsid w:val="00A563AE"/>
  </w:style>
  <w:style w:type="character" w:customStyle="1" w:styleId="WW8Num14z2">
    <w:name w:val="WW8Num14z2"/>
    <w:rsid w:val="00A563AE"/>
  </w:style>
  <w:style w:type="character" w:customStyle="1" w:styleId="WW8Num14z3">
    <w:name w:val="WW8Num14z3"/>
    <w:rsid w:val="00A563AE"/>
  </w:style>
  <w:style w:type="character" w:customStyle="1" w:styleId="WW8Num14z4">
    <w:name w:val="WW8Num14z4"/>
    <w:rsid w:val="00A563AE"/>
  </w:style>
  <w:style w:type="character" w:customStyle="1" w:styleId="WW8Num14z5">
    <w:name w:val="WW8Num14z5"/>
    <w:rsid w:val="00A563AE"/>
  </w:style>
  <w:style w:type="character" w:customStyle="1" w:styleId="WW8Num14z6">
    <w:name w:val="WW8Num14z6"/>
    <w:rsid w:val="00A563AE"/>
  </w:style>
  <w:style w:type="character" w:customStyle="1" w:styleId="WW8Num14z7">
    <w:name w:val="WW8Num14z7"/>
    <w:rsid w:val="00A563AE"/>
  </w:style>
  <w:style w:type="character" w:customStyle="1" w:styleId="WW8Num14z8">
    <w:name w:val="WW8Num14z8"/>
    <w:rsid w:val="00A563AE"/>
  </w:style>
  <w:style w:type="character" w:customStyle="1" w:styleId="WW8Num36z0">
    <w:name w:val="WW8Num36z0"/>
    <w:rsid w:val="00A563AE"/>
  </w:style>
  <w:style w:type="character" w:customStyle="1" w:styleId="WW8Num36z1">
    <w:name w:val="WW8Num36z1"/>
    <w:rsid w:val="00A563AE"/>
  </w:style>
  <w:style w:type="character" w:customStyle="1" w:styleId="WW8Num36z2">
    <w:name w:val="WW8Num36z2"/>
    <w:rsid w:val="00A563AE"/>
  </w:style>
  <w:style w:type="character" w:customStyle="1" w:styleId="WW8Num36z3">
    <w:name w:val="WW8Num36z3"/>
    <w:rsid w:val="00A563AE"/>
  </w:style>
  <w:style w:type="character" w:customStyle="1" w:styleId="WW8Num36z4">
    <w:name w:val="WW8Num36z4"/>
    <w:rsid w:val="00A563AE"/>
  </w:style>
  <w:style w:type="character" w:customStyle="1" w:styleId="WW8Num36z5">
    <w:name w:val="WW8Num36z5"/>
    <w:rsid w:val="00A563AE"/>
  </w:style>
  <w:style w:type="character" w:customStyle="1" w:styleId="WW8Num36z6">
    <w:name w:val="WW8Num36z6"/>
    <w:rsid w:val="00A563AE"/>
  </w:style>
  <w:style w:type="character" w:customStyle="1" w:styleId="WW8Num36z7">
    <w:name w:val="WW8Num36z7"/>
    <w:rsid w:val="00A563AE"/>
  </w:style>
  <w:style w:type="character" w:customStyle="1" w:styleId="WW8Num36z8">
    <w:name w:val="WW8Num36z8"/>
    <w:rsid w:val="00A563AE"/>
  </w:style>
  <w:style w:type="paragraph" w:customStyle="1" w:styleId="Zwykytekst2">
    <w:name w:val="Zwykły tekst2"/>
    <w:basedOn w:val="Normalny"/>
    <w:rsid w:val="00A563AE"/>
    <w:rPr>
      <w:rFonts w:ascii="Courier New" w:eastAsia="Batang" w:hAnsi="Courier New"/>
      <w:color w:val="auto"/>
      <w:kern w:val="1"/>
      <w:sz w:val="20"/>
      <w:szCs w:val="20"/>
      <w:lang w:eastAsia="ar-SA"/>
    </w:rPr>
  </w:style>
  <w:style w:type="paragraph" w:customStyle="1" w:styleId="TableContents">
    <w:name w:val="Table Contents"/>
    <w:basedOn w:val="Normalny"/>
    <w:rsid w:val="00A563AE"/>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A563AE"/>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A563AE"/>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A563AE"/>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A563AE"/>
    <w:pPr>
      <w:suppressAutoHyphens/>
      <w:spacing w:after="120"/>
    </w:pPr>
    <w:rPr>
      <w:color w:val="auto"/>
      <w:sz w:val="16"/>
      <w:szCs w:val="16"/>
      <w:lang w:eastAsia="ar-SA"/>
    </w:rPr>
  </w:style>
  <w:style w:type="numbering" w:customStyle="1" w:styleId="WW8Num16">
    <w:name w:val="WW8Num16"/>
    <w:basedOn w:val="Bezlisty"/>
    <w:rsid w:val="00A563AE"/>
    <w:pPr>
      <w:numPr>
        <w:numId w:val="30"/>
      </w:numPr>
    </w:pPr>
  </w:style>
  <w:style w:type="numbering" w:customStyle="1" w:styleId="WW8Num35">
    <w:name w:val="WW8Num35"/>
    <w:basedOn w:val="Bezlisty"/>
    <w:rsid w:val="00A563AE"/>
    <w:pPr>
      <w:numPr>
        <w:numId w:val="34"/>
      </w:numPr>
    </w:pPr>
  </w:style>
  <w:style w:type="numbering" w:customStyle="1" w:styleId="WW8Num72">
    <w:name w:val="WW8Num72"/>
    <w:basedOn w:val="Bezlisty"/>
    <w:rsid w:val="00A563AE"/>
    <w:pPr>
      <w:numPr>
        <w:numId w:val="35"/>
      </w:numPr>
    </w:pPr>
  </w:style>
  <w:style w:type="character" w:customStyle="1" w:styleId="WW8Num9z1">
    <w:name w:val="WW8Num9z1"/>
    <w:rsid w:val="00A563AE"/>
  </w:style>
  <w:style w:type="character" w:customStyle="1" w:styleId="WW8Num9z2">
    <w:name w:val="WW8Num9z2"/>
    <w:rsid w:val="00A563AE"/>
  </w:style>
  <w:style w:type="character" w:customStyle="1" w:styleId="WW8Num9z3">
    <w:name w:val="WW8Num9z3"/>
    <w:rsid w:val="00A563AE"/>
  </w:style>
  <w:style w:type="character" w:customStyle="1" w:styleId="WW8Num9z4">
    <w:name w:val="WW8Num9z4"/>
    <w:rsid w:val="00A563AE"/>
  </w:style>
  <w:style w:type="character" w:customStyle="1" w:styleId="WW8Num9z5">
    <w:name w:val="WW8Num9z5"/>
    <w:rsid w:val="00A563AE"/>
  </w:style>
  <w:style w:type="character" w:customStyle="1" w:styleId="WW8Num9z6">
    <w:name w:val="WW8Num9z6"/>
    <w:rsid w:val="00A563AE"/>
  </w:style>
  <w:style w:type="character" w:customStyle="1" w:styleId="WW8Num9z7">
    <w:name w:val="WW8Num9z7"/>
    <w:rsid w:val="00A563AE"/>
  </w:style>
  <w:style w:type="character" w:customStyle="1" w:styleId="WW8Num9z8">
    <w:name w:val="WW8Num9z8"/>
    <w:rsid w:val="00A563AE"/>
  </w:style>
  <w:style w:type="character" w:customStyle="1" w:styleId="WW8Num10z1">
    <w:name w:val="WW8Num10z1"/>
    <w:rsid w:val="00A563AE"/>
    <w:rPr>
      <w:rFonts w:ascii="Courier New" w:hAnsi="Courier New" w:cs="Courier New"/>
    </w:rPr>
  </w:style>
  <w:style w:type="character" w:customStyle="1" w:styleId="WW8Num10z2">
    <w:name w:val="WW8Num10z2"/>
    <w:rsid w:val="00A563AE"/>
  </w:style>
  <w:style w:type="character" w:customStyle="1" w:styleId="WW8Num10z3">
    <w:name w:val="WW8Num10z3"/>
    <w:rsid w:val="00A563AE"/>
  </w:style>
  <w:style w:type="character" w:customStyle="1" w:styleId="WW8Num10z4">
    <w:name w:val="WW8Num10z4"/>
    <w:rsid w:val="00A563AE"/>
  </w:style>
  <w:style w:type="character" w:customStyle="1" w:styleId="WW8Num10z5">
    <w:name w:val="WW8Num10z5"/>
    <w:rsid w:val="00A563AE"/>
  </w:style>
  <w:style w:type="character" w:customStyle="1" w:styleId="WW8Num10z6">
    <w:name w:val="WW8Num10z6"/>
    <w:rsid w:val="00A563AE"/>
  </w:style>
  <w:style w:type="character" w:customStyle="1" w:styleId="WW8Num10z7">
    <w:name w:val="WW8Num10z7"/>
    <w:rsid w:val="00A563AE"/>
  </w:style>
  <w:style w:type="character" w:customStyle="1" w:styleId="WW8Num10z8">
    <w:name w:val="WW8Num10z8"/>
    <w:rsid w:val="00A563AE"/>
  </w:style>
  <w:style w:type="character" w:customStyle="1" w:styleId="WW8Num11z1">
    <w:name w:val="WW8Num11z1"/>
    <w:rsid w:val="00A563AE"/>
  </w:style>
  <w:style w:type="character" w:customStyle="1" w:styleId="WW8Num11z2">
    <w:name w:val="WW8Num11z2"/>
    <w:rsid w:val="00A563AE"/>
  </w:style>
  <w:style w:type="character" w:customStyle="1" w:styleId="WW8Num11z3">
    <w:name w:val="WW8Num11z3"/>
    <w:rsid w:val="00A563AE"/>
  </w:style>
  <w:style w:type="character" w:customStyle="1" w:styleId="WW8Num11z4">
    <w:name w:val="WW8Num11z4"/>
    <w:rsid w:val="00A563AE"/>
  </w:style>
  <w:style w:type="character" w:customStyle="1" w:styleId="WW8Num11z5">
    <w:name w:val="WW8Num11z5"/>
    <w:rsid w:val="00A563AE"/>
  </w:style>
  <w:style w:type="character" w:customStyle="1" w:styleId="WW8Num11z6">
    <w:name w:val="WW8Num11z6"/>
    <w:rsid w:val="00A563AE"/>
  </w:style>
  <w:style w:type="character" w:customStyle="1" w:styleId="WW8Num11z7">
    <w:name w:val="WW8Num11z7"/>
    <w:rsid w:val="00A563AE"/>
  </w:style>
  <w:style w:type="character" w:customStyle="1" w:styleId="WW8Num11z8">
    <w:name w:val="WW8Num11z8"/>
    <w:rsid w:val="00A563AE"/>
  </w:style>
  <w:style w:type="character" w:customStyle="1" w:styleId="WW8Num12z1">
    <w:name w:val="WW8Num12z1"/>
    <w:rsid w:val="00A563AE"/>
  </w:style>
  <w:style w:type="character" w:customStyle="1" w:styleId="WW8Num12z2">
    <w:name w:val="WW8Num12z2"/>
    <w:rsid w:val="00A563AE"/>
  </w:style>
  <w:style w:type="character" w:customStyle="1" w:styleId="WW8Num12z3">
    <w:name w:val="WW8Num12z3"/>
    <w:rsid w:val="00A563AE"/>
  </w:style>
  <w:style w:type="character" w:customStyle="1" w:styleId="WW8Num12z4">
    <w:name w:val="WW8Num12z4"/>
    <w:rsid w:val="00A563AE"/>
  </w:style>
  <w:style w:type="character" w:customStyle="1" w:styleId="WW8Num12z5">
    <w:name w:val="WW8Num12z5"/>
    <w:rsid w:val="00A563AE"/>
  </w:style>
  <w:style w:type="character" w:customStyle="1" w:styleId="WW8Num12z6">
    <w:name w:val="WW8Num12z6"/>
    <w:rsid w:val="00A563AE"/>
  </w:style>
  <w:style w:type="character" w:customStyle="1" w:styleId="WW8Num12z7">
    <w:name w:val="WW8Num12z7"/>
    <w:rsid w:val="00A563AE"/>
  </w:style>
  <w:style w:type="character" w:customStyle="1" w:styleId="WW8Num12z8">
    <w:name w:val="WW8Num12z8"/>
    <w:rsid w:val="00A563AE"/>
  </w:style>
  <w:style w:type="character" w:customStyle="1" w:styleId="WW8Num13z1">
    <w:name w:val="WW8Num13z1"/>
    <w:rsid w:val="00A563AE"/>
  </w:style>
  <w:style w:type="character" w:customStyle="1" w:styleId="WW8Num13z2">
    <w:name w:val="WW8Num13z2"/>
    <w:rsid w:val="00A563AE"/>
  </w:style>
  <w:style w:type="character" w:customStyle="1" w:styleId="WW8Num13z3">
    <w:name w:val="WW8Num13z3"/>
    <w:rsid w:val="00A563AE"/>
  </w:style>
  <w:style w:type="character" w:customStyle="1" w:styleId="WW8Num13z4">
    <w:name w:val="WW8Num13z4"/>
    <w:rsid w:val="00A563AE"/>
  </w:style>
  <w:style w:type="character" w:customStyle="1" w:styleId="WW8Num13z5">
    <w:name w:val="WW8Num13z5"/>
    <w:rsid w:val="00A563AE"/>
  </w:style>
  <w:style w:type="character" w:customStyle="1" w:styleId="WW8Num13z6">
    <w:name w:val="WW8Num13z6"/>
    <w:rsid w:val="00A563AE"/>
  </w:style>
  <w:style w:type="character" w:customStyle="1" w:styleId="WW8Num13z7">
    <w:name w:val="WW8Num13z7"/>
    <w:rsid w:val="00A563AE"/>
  </w:style>
  <w:style w:type="character" w:customStyle="1" w:styleId="WW8Num13z8">
    <w:name w:val="WW8Num13z8"/>
    <w:rsid w:val="00A563AE"/>
  </w:style>
  <w:style w:type="character" w:customStyle="1" w:styleId="WW8Num17z1">
    <w:name w:val="WW8Num17z1"/>
    <w:rsid w:val="00A563AE"/>
  </w:style>
  <w:style w:type="character" w:customStyle="1" w:styleId="WW8Num17z2">
    <w:name w:val="WW8Num17z2"/>
    <w:rsid w:val="00A563AE"/>
  </w:style>
  <w:style w:type="character" w:customStyle="1" w:styleId="WW8Num17z3">
    <w:name w:val="WW8Num17z3"/>
    <w:rsid w:val="00A563AE"/>
  </w:style>
  <w:style w:type="character" w:customStyle="1" w:styleId="WW8Num17z4">
    <w:name w:val="WW8Num17z4"/>
    <w:rsid w:val="00A563AE"/>
  </w:style>
  <w:style w:type="character" w:customStyle="1" w:styleId="WW8Num17z5">
    <w:name w:val="WW8Num17z5"/>
    <w:rsid w:val="00A563AE"/>
  </w:style>
  <w:style w:type="character" w:customStyle="1" w:styleId="WW8Num17z6">
    <w:name w:val="WW8Num17z6"/>
    <w:rsid w:val="00A563AE"/>
  </w:style>
  <w:style w:type="character" w:customStyle="1" w:styleId="WW8Num17z7">
    <w:name w:val="WW8Num17z7"/>
    <w:rsid w:val="00A563AE"/>
  </w:style>
  <w:style w:type="character" w:customStyle="1" w:styleId="WW8Num17z8">
    <w:name w:val="WW8Num17z8"/>
    <w:rsid w:val="00A563AE"/>
  </w:style>
  <w:style w:type="character" w:customStyle="1" w:styleId="WW8Num20z0">
    <w:name w:val="WW8Num20z0"/>
    <w:rsid w:val="00A563AE"/>
  </w:style>
  <w:style w:type="character" w:customStyle="1" w:styleId="WW8Num20z1">
    <w:name w:val="WW8Num20z1"/>
    <w:rsid w:val="00A563AE"/>
  </w:style>
  <w:style w:type="character" w:customStyle="1" w:styleId="WW8Num20z2">
    <w:name w:val="WW8Num20z2"/>
    <w:rsid w:val="00A563AE"/>
  </w:style>
  <w:style w:type="character" w:customStyle="1" w:styleId="WW8Num20z3">
    <w:name w:val="WW8Num20z3"/>
    <w:rsid w:val="00A563AE"/>
  </w:style>
  <w:style w:type="character" w:customStyle="1" w:styleId="WW8Num20z4">
    <w:name w:val="WW8Num20z4"/>
    <w:rsid w:val="00A563AE"/>
  </w:style>
  <w:style w:type="character" w:customStyle="1" w:styleId="WW8Num20z5">
    <w:name w:val="WW8Num20z5"/>
    <w:rsid w:val="00A563AE"/>
  </w:style>
  <w:style w:type="character" w:customStyle="1" w:styleId="WW8Num20z6">
    <w:name w:val="WW8Num20z6"/>
    <w:rsid w:val="00A563AE"/>
  </w:style>
  <w:style w:type="character" w:customStyle="1" w:styleId="WW8Num20z7">
    <w:name w:val="WW8Num20z7"/>
    <w:rsid w:val="00A563AE"/>
  </w:style>
  <w:style w:type="character" w:customStyle="1" w:styleId="WW8Num20z8">
    <w:name w:val="WW8Num20z8"/>
    <w:rsid w:val="00A563AE"/>
  </w:style>
  <w:style w:type="character" w:customStyle="1" w:styleId="WW8Num21z0">
    <w:name w:val="WW8Num21z0"/>
    <w:rsid w:val="00A563AE"/>
  </w:style>
  <w:style w:type="character" w:customStyle="1" w:styleId="WW8Num21z1">
    <w:name w:val="WW8Num21z1"/>
    <w:rsid w:val="00A563AE"/>
  </w:style>
  <w:style w:type="character" w:customStyle="1" w:styleId="WW8Num21z2">
    <w:name w:val="WW8Num21z2"/>
    <w:rsid w:val="00A563AE"/>
  </w:style>
  <w:style w:type="character" w:customStyle="1" w:styleId="WW8Num24z0">
    <w:name w:val="WW8Num24z0"/>
    <w:rsid w:val="00A563AE"/>
  </w:style>
  <w:style w:type="character" w:customStyle="1" w:styleId="WW8Num24z1">
    <w:name w:val="WW8Num24z1"/>
    <w:rsid w:val="00A563AE"/>
  </w:style>
  <w:style w:type="character" w:customStyle="1" w:styleId="WW8Num24z2">
    <w:name w:val="WW8Num24z2"/>
    <w:rsid w:val="00A563AE"/>
  </w:style>
  <w:style w:type="character" w:customStyle="1" w:styleId="WW8Num24z3">
    <w:name w:val="WW8Num24z3"/>
    <w:rsid w:val="00A563AE"/>
  </w:style>
  <w:style w:type="character" w:customStyle="1" w:styleId="WW8Num24z4">
    <w:name w:val="WW8Num24z4"/>
    <w:rsid w:val="00A563AE"/>
  </w:style>
  <w:style w:type="character" w:customStyle="1" w:styleId="WW8Num24z5">
    <w:name w:val="WW8Num24z5"/>
    <w:rsid w:val="00A563AE"/>
  </w:style>
  <w:style w:type="character" w:customStyle="1" w:styleId="WW8Num24z6">
    <w:name w:val="WW8Num24z6"/>
    <w:rsid w:val="00A563AE"/>
  </w:style>
  <w:style w:type="character" w:customStyle="1" w:styleId="WW8Num24z7">
    <w:name w:val="WW8Num24z7"/>
    <w:rsid w:val="00A563AE"/>
  </w:style>
  <w:style w:type="character" w:customStyle="1" w:styleId="WW8Num24z8">
    <w:name w:val="WW8Num24z8"/>
    <w:rsid w:val="00A563AE"/>
  </w:style>
  <w:style w:type="character" w:customStyle="1" w:styleId="WW8Num26z0">
    <w:name w:val="WW8Num26z0"/>
    <w:rsid w:val="00A563AE"/>
  </w:style>
  <w:style w:type="character" w:customStyle="1" w:styleId="WW8Num26z1">
    <w:name w:val="WW8Num26z1"/>
    <w:rsid w:val="00A563AE"/>
  </w:style>
  <w:style w:type="character" w:customStyle="1" w:styleId="WW8Num26z2">
    <w:name w:val="WW8Num26z2"/>
    <w:rsid w:val="00A563AE"/>
  </w:style>
  <w:style w:type="character" w:customStyle="1" w:styleId="WW8Num26z3">
    <w:name w:val="WW8Num26z3"/>
    <w:rsid w:val="00A563AE"/>
  </w:style>
  <w:style w:type="character" w:customStyle="1" w:styleId="WW8Num26z4">
    <w:name w:val="WW8Num26z4"/>
    <w:rsid w:val="00A563AE"/>
  </w:style>
  <w:style w:type="character" w:customStyle="1" w:styleId="WW8Num26z5">
    <w:name w:val="WW8Num26z5"/>
    <w:rsid w:val="00A563AE"/>
  </w:style>
  <w:style w:type="character" w:customStyle="1" w:styleId="WW8Num26z6">
    <w:name w:val="WW8Num26z6"/>
    <w:rsid w:val="00A563AE"/>
  </w:style>
  <w:style w:type="character" w:customStyle="1" w:styleId="WW8Num26z7">
    <w:name w:val="WW8Num26z7"/>
    <w:rsid w:val="00A563AE"/>
  </w:style>
  <w:style w:type="character" w:customStyle="1" w:styleId="WW8Num26z8">
    <w:name w:val="WW8Num26z8"/>
    <w:rsid w:val="00A563AE"/>
  </w:style>
  <w:style w:type="character" w:customStyle="1" w:styleId="WW8Num28z0">
    <w:name w:val="WW8Num28z0"/>
    <w:rsid w:val="00A563AE"/>
  </w:style>
  <w:style w:type="character" w:customStyle="1" w:styleId="WW8Num28z1">
    <w:name w:val="WW8Num28z1"/>
    <w:rsid w:val="00A563AE"/>
  </w:style>
  <w:style w:type="character" w:customStyle="1" w:styleId="WW8Num28z2">
    <w:name w:val="WW8Num28z2"/>
    <w:rsid w:val="00A563AE"/>
  </w:style>
  <w:style w:type="character" w:customStyle="1" w:styleId="WW8Num28z3">
    <w:name w:val="WW8Num28z3"/>
    <w:rsid w:val="00A563AE"/>
  </w:style>
  <w:style w:type="character" w:customStyle="1" w:styleId="WW8Num28z4">
    <w:name w:val="WW8Num28z4"/>
    <w:rsid w:val="00A563AE"/>
  </w:style>
  <w:style w:type="character" w:customStyle="1" w:styleId="WW8Num28z5">
    <w:name w:val="WW8Num28z5"/>
    <w:rsid w:val="00A563AE"/>
  </w:style>
  <w:style w:type="character" w:customStyle="1" w:styleId="WW8Num28z6">
    <w:name w:val="WW8Num28z6"/>
    <w:rsid w:val="00A563AE"/>
  </w:style>
  <w:style w:type="character" w:customStyle="1" w:styleId="WW8Num28z7">
    <w:name w:val="WW8Num28z7"/>
    <w:rsid w:val="00A563AE"/>
  </w:style>
  <w:style w:type="character" w:customStyle="1" w:styleId="WW8Num28z8">
    <w:name w:val="WW8Num28z8"/>
    <w:rsid w:val="00A563AE"/>
  </w:style>
  <w:style w:type="character" w:customStyle="1" w:styleId="WW8Num30z0">
    <w:name w:val="WW8Num30z0"/>
    <w:rsid w:val="00A563AE"/>
  </w:style>
  <w:style w:type="character" w:customStyle="1" w:styleId="WW8Num30z1">
    <w:name w:val="WW8Num30z1"/>
    <w:rsid w:val="00A563AE"/>
    <w:rPr>
      <w:rFonts w:cs="Verdana"/>
      <w:b/>
      <w:sz w:val="20"/>
      <w:szCs w:val="20"/>
      <w:lang w:eastAsia="en-US" w:bidi="en-US"/>
    </w:rPr>
  </w:style>
  <w:style w:type="character" w:customStyle="1" w:styleId="WW8Num30z2">
    <w:name w:val="WW8Num30z2"/>
    <w:rsid w:val="00A563AE"/>
  </w:style>
  <w:style w:type="character" w:customStyle="1" w:styleId="WW8Num30z3">
    <w:name w:val="WW8Num30z3"/>
    <w:rsid w:val="00A563AE"/>
  </w:style>
  <w:style w:type="character" w:customStyle="1" w:styleId="WW8Num30z4">
    <w:name w:val="WW8Num30z4"/>
    <w:rsid w:val="00A563AE"/>
  </w:style>
  <w:style w:type="character" w:customStyle="1" w:styleId="WW8Num30z5">
    <w:name w:val="WW8Num30z5"/>
    <w:rsid w:val="00A563AE"/>
  </w:style>
  <w:style w:type="character" w:customStyle="1" w:styleId="WW8Num30z6">
    <w:name w:val="WW8Num30z6"/>
    <w:rsid w:val="00A563AE"/>
  </w:style>
  <w:style w:type="character" w:customStyle="1" w:styleId="WW8Num30z7">
    <w:name w:val="WW8Num30z7"/>
    <w:rsid w:val="00A563AE"/>
  </w:style>
  <w:style w:type="character" w:customStyle="1" w:styleId="WW8Num30z8">
    <w:name w:val="WW8Num30z8"/>
    <w:rsid w:val="00A563AE"/>
  </w:style>
  <w:style w:type="character" w:customStyle="1" w:styleId="WW8Num33z0">
    <w:name w:val="WW8Num33z0"/>
    <w:rsid w:val="00A563AE"/>
  </w:style>
  <w:style w:type="character" w:customStyle="1" w:styleId="WW8Num33z1">
    <w:name w:val="WW8Num33z1"/>
    <w:rsid w:val="00A563AE"/>
  </w:style>
  <w:style w:type="character" w:customStyle="1" w:styleId="WW8Num35z0">
    <w:name w:val="WW8Num35z0"/>
    <w:rsid w:val="00A563AE"/>
    <w:rPr>
      <w:rFonts w:ascii="Symbol" w:hAnsi="Symbol" w:cs="Symbol"/>
      <w:sz w:val="22"/>
      <w:szCs w:val="22"/>
    </w:rPr>
  </w:style>
  <w:style w:type="character" w:customStyle="1" w:styleId="WW8Num35z1">
    <w:name w:val="WW8Num35z1"/>
    <w:rsid w:val="00A563AE"/>
    <w:rPr>
      <w:rFonts w:ascii="Courier New" w:hAnsi="Courier New" w:cs="Courier New"/>
    </w:rPr>
  </w:style>
  <w:style w:type="character" w:customStyle="1" w:styleId="WW8Num37z0">
    <w:name w:val="WW8Num37z0"/>
    <w:rsid w:val="00A563AE"/>
    <w:rPr>
      <w:rFonts w:ascii="Symbol" w:hAnsi="Symbol" w:cs="OpenSymbol"/>
    </w:rPr>
  </w:style>
  <w:style w:type="character" w:customStyle="1" w:styleId="WW8Num37z1">
    <w:name w:val="WW8Num37z1"/>
    <w:rsid w:val="00A563AE"/>
    <w:rPr>
      <w:rFonts w:ascii="OpenSymbol" w:hAnsi="OpenSymbol" w:cs="OpenSymbol"/>
    </w:rPr>
  </w:style>
  <w:style w:type="character" w:customStyle="1" w:styleId="WW8Num38z0">
    <w:name w:val="WW8Num38z0"/>
    <w:rsid w:val="00A563AE"/>
    <w:rPr>
      <w:rFonts w:ascii="Symbol" w:hAnsi="Symbol" w:cs="OpenSymbol"/>
    </w:rPr>
  </w:style>
  <w:style w:type="character" w:customStyle="1" w:styleId="WW8Num38z1">
    <w:name w:val="WW8Num38z1"/>
    <w:rsid w:val="00A563AE"/>
    <w:rPr>
      <w:rFonts w:ascii="OpenSymbol" w:hAnsi="OpenSymbol" w:cs="OpenSymbol"/>
    </w:rPr>
  </w:style>
  <w:style w:type="character" w:customStyle="1" w:styleId="WW8Num39z0">
    <w:name w:val="WW8Num39z0"/>
    <w:rsid w:val="00A563AE"/>
    <w:rPr>
      <w:rFonts w:ascii="Symbol" w:hAnsi="Symbol" w:cs="OpenSymbol"/>
    </w:rPr>
  </w:style>
  <w:style w:type="character" w:customStyle="1" w:styleId="WW8Num39z1">
    <w:name w:val="WW8Num39z1"/>
    <w:rsid w:val="00A563AE"/>
    <w:rPr>
      <w:rFonts w:ascii="OpenSymbol" w:hAnsi="OpenSymbol" w:cs="OpenSymbol"/>
    </w:rPr>
  </w:style>
  <w:style w:type="character" w:customStyle="1" w:styleId="WW8Num40z0">
    <w:name w:val="WW8Num40z0"/>
    <w:rsid w:val="00A563AE"/>
    <w:rPr>
      <w:rFonts w:ascii="Symbol" w:hAnsi="Symbol" w:cs="OpenSymbol"/>
    </w:rPr>
  </w:style>
  <w:style w:type="character" w:customStyle="1" w:styleId="WW8Num40z1">
    <w:name w:val="WW8Num40z1"/>
    <w:rsid w:val="00A563AE"/>
    <w:rPr>
      <w:rFonts w:ascii="OpenSymbol" w:hAnsi="OpenSymbol" w:cs="OpenSymbol"/>
    </w:rPr>
  </w:style>
  <w:style w:type="character" w:customStyle="1" w:styleId="WW8Num41z0">
    <w:name w:val="WW8Num41z0"/>
    <w:rsid w:val="00A563AE"/>
    <w:rPr>
      <w:rFonts w:ascii="Symbol" w:hAnsi="Symbol" w:cs="OpenSymbol"/>
    </w:rPr>
  </w:style>
  <w:style w:type="character" w:customStyle="1" w:styleId="WW8Num41z1">
    <w:name w:val="WW8Num41z1"/>
    <w:rsid w:val="00A563AE"/>
    <w:rPr>
      <w:rFonts w:ascii="OpenSymbol" w:hAnsi="OpenSymbol" w:cs="OpenSymbol"/>
    </w:rPr>
  </w:style>
  <w:style w:type="character" w:customStyle="1" w:styleId="WW8Num42z0">
    <w:name w:val="WW8Num42z0"/>
    <w:rsid w:val="00A563AE"/>
    <w:rPr>
      <w:rFonts w:ascii="Symbol" w:hAnsi="Symbol" w:cs="OpenSymbol"/>
    </w:rPr>
  </w:style>
  <w:style w:type="character" w:customStyle="1" w:styleId="WW8Num42z1">
    <w:name w:val="WW8Num42z1"/>
    <w:rsid w:val="00A563AE"/>
    <w:rPr>
      <w:rFonts w:ascii="OpenSymbol" w:hAnsi="OpenSymbol" w:cs="OpenSymbol"/>
    </w:rPr>
  </w:style>
  <w:style w:type="character" w:customStyle="1" w:styleId="WW8Num43z0">
    <w:name w:val="WW8Num43z0"/>
    <w:rsid w:val="00A563AE"/>
    <w:rPr>
      <w:rFonts w:ascii="Symbol" w:hAnsi="Symbol" w:cs="OpenSymbol"/>
    </w:rPr>
  </w:style>
  <w:style w:type="character" w:customStyle="1" w:styleId="WW8Num43z1">
    <w:name w:val="WW8Num43z1"/>
    <w:rsid w:val="00A563AE"/>
    <w:rPr>
      <w:rFonts w:ascii="OpenSymbol" w:hAnsi="OpenSymbol" w:cs="OpenSymbol"/>
    </w:rPr>
  </w:style>
  <w:style w:type="character" w:customStyle="1" w:styleId="WW8Num44z0">
    <w:name w:val="WW8Num44z0"/>
    <w:rsid w:val="00A563AE"/>
    <w:rPr>
      <w:rFonts w:ascii="Symbol" w:hAnsi="Symbol" w:cs="OpenSymbol"/>
    </w:rPr>
  </w:style>
  <w:style w:type="character" w:customStyle="1" w:styleId="WW8Num44z1">
    <w:name w:val="WW8Num44z1"/>
    <w:rsid w:val="00A563AE"/>
    <w:rPr>
      <w:rFonts w:ascii="OpenSymbol" w:hAnsi="OpenSymbol" w:cs="OpenSymbol"/>
    </w:rPr>
  </w:style>
  <w:style w:type="character" w:customStyle="1" w:styleId="WW8Num45z0">
    <w:name w:val="WW8Num45z0"/>
    <w:rsid w:val="00A563AE"/>
    <w:rPr>
      <w:rFonts w:ascii="Symbol" w:hAnsi="Symbol" w:cs="OpenSymbol"/>
    </w:rPr>
  </w:style>
  <w:style w:type="character" w:customStyle="1" w:styleId="WW8Num45z1">
    <w:name w:val="WW8Num45z1"/>
    <w:rsid w:val="00A563AE"/>
    <w:rPr>
      <w:rFonts w:ascii="OpenSymbol" w:hAnsi="OpenSymbol" w:cs="OpenSymbol"/>
    </w:rPr>
  </w:style>
  <w:style w:type="character" w:customStyle="1" w:styleId="WW8Num46z0">
    <w:name w:val="WW8Num46z0"/>
    <w:rsid w:val="00A563AE"/>
    <w:rPr>
      <w:rFonts w:ascii="Symbol" w:hAnsi="Symbol" w:cs="OpenSymbol"/>
    </w:rPr>
  </w:style>
  <w:style w:type="character" w:customStyle="1" w:styleId="WW8Num46z1">
    <w:name w:val="WW8Num46z1"/>
    <w:rsid w:val="00A563AE"/>
    <w:rPr>
      <w:rFonts w:ascii="OpenSymbol" w:hAnsi="OpenSymbol" w:cs="OpenSymbol"/>
    </w:rPr>
  </w:style>
  <w:style w:type="character" w:customStyle="1" w:styleId="WW8Num47z0">
    <w:name w:val="WW8Num47z0"/>
    <w:rsid w:val="00A563AE"/>
    <w:rPr>
      <w:rFonts w:ascii="Symbol" w:hAnsi="Symbol" w:cs="OpenSymbol"/>
    </w:rPr>
  </w:style>
  <w:style w:type="character" w:customStyle="1" w:styleId="WW8Num47z1">
    <w:name w:val="WW8Num47z1"/>
    <w:rsid w:val="00A563AE"/>
    <w:rPr>
      <w:rFonts w:ascii="OpenSymbol" w:hAnsi="OpenSymbol" w:cs="OpenSymbol"/>
    </w:rPr>
  </w:style>
  <w:style w:type="character" w:customStyle="1" w:styleId="WW8Num48z0">
    <w:name w:val="WW8Num48z0"/>
    <w:rsid w:val="00A563AE"/>
    <w:rPr>
      <w:rFonts w:ascii="Symbol" w:hAnsi="Symbol" w:cs="OpenSymbol"/>
    </w:rPr>
  </w:style>
  <w:style w:type="character" w:customStyle="1" w:styleId="WW8Num48z1">
    <w:name w:val="WW8Num48z1"/>
    <w:rsid w:val="00A563AE"/>
    <w:rPr>
      <w:rFonts w:ascii="OpenSymbol" w:hAnsi="OpenSymbol" w:cs="OpenSymbol"/>
    </w:rPr>
  </w:style>
  <w:style w:type="character" w:customStyle="1" w:styleId="WW8Num49z0">
    <w:name w:val="WW8Num49z0"/>
    <w:rsid w:val="00A563AE"/>
    <w:rPr>
      <w:rFonts w:ascii="Symbol" w:hAnsi="Symbol" w:cs="OpenSymbol"/>
    </w:rPr>
  </w:style>
  <w:style w:type="character" w:customStyle="1" w:styleId="WW8Num49z1">
    <w:name w:val="WW8Num49z1"/>
    <w:rsid w:val="00A563AE"/>
    <w:rPr>
      <w:rFonts w:ascii="OpenSymbol" w:hAnsi="OpenSymbol" w:cs="OpenSymbol"/>
    </w:rPr>
  </w:style>
  <w:style w:type="character" w:customStyle="1" w:styleId="WW8Num50z0">
    <w:name w:val="WW8Num50z0"/>
    <w:rsid w:val="00A563AE"/>
    <w:rPr>
      <w:rFonts w:ascii="Symbol" w:hAnsi="Symbol" w:cs="OpenSymbol"/>
    </w:rPr>
  </w:style>
  <w:style w:type="character" w:customStyle="1" w:styleId="WW8Num50z1">
    <w:name w:val="WW8Num50z1"/>
    <w:rsid w:val="00A563AE"/>
    <w:rPr>
      <w:rFonts w:ascii="OpenSymbol" w:hAnsi="OpenSymbol" w:cs="OpenSymbol"/>
    </w:rPr>
  </w:style>
  <w:style w:type="character" w:customStyle="1" w:styleId="WW8Num51z0">
    <w:name w:val="WW8Num51z0"/>
    <w:rsid w:val="00A563AE"/>
    <w:rPr>
      <w:rFonts w:ascii="Symbol" w:hAnsi="Symbol" w:cs="OpenSymbol"/>
    </w:rPr>
  </w:style>
  <w:style w:type="character" w:customStyle="1" w:styleId="WW8Num51z1">
    <w:name w:val="WW8Num51z1"/>
    <w:rsid w:val="00A563AE"/>
    <w:rPr>
      <w:rFonts w:ascii="OpenSymbol" w:hAnsi="OpenSymbol" w:cs="OpenSymbol"/>
    </w:rPr>
  </w:style>
  <w:style w:type="character" w:customStyle="1" w:styleId="WW8Num53z0">
    <w:name w:val="WW8Num53z0"/>
    <w:rsid w:val="00A563AE"/>
    <w:rPr>
      <w:rFonts w:ascii="Symbol" w:hAnsi="Symbol" w:cs="OpenSymbol"/>
    </w:rPr>
  </w:style>
  <w:style w:type="character" w:customStyle="1" w:styleId="WW8Num53z1">
    <w:name w:val="WW8Num53z1"/>
    <w:rsid w:val="00A563AE"/>
    <w:rPr>
      <w:rFonts w:ascii="OpenSymbol" w:hAnsi="OpenSymbol" w:cs="OpenSymbol"/>
    </w:rPr>
  </w:style>
  <w:style w:type="character" w:customStyle="1" w:styleId="WW8Num54z0">
    <w:name w:val="WW8Num54z0"/>
    <w:rsid w:val="00A563AE"/>
    <w:rPr>
      <w:rFonts w:ascii="Symbol" w:hAnsi="Symbol" w:cs="OpenSymbol"/>
      <w:lang w:val="cs-CZ"/>
    </w:rPr>
  </w:style>
  <w:style w:type="character" w:customStyle="1" w:styleId="WW8Num54z1">
    <w:name w:val="WW8Num54z1"/>
    <w:rsid w:val="00A563AE"/>
    <w:rPr>
      <w:rFonts w:ascii="OpenSymbol" w:hAnsi="OpenSymbol" w:cs="OpenSymbol"/>
    </w:rPr>
  </w:style>
  <w:style w:type="character" w:customStyle="1" w:styleId="WW8Num55z0">
    <w:name w:val="WW8Num55z0"/>
    <w:rsid w:val="00A563AE"/>
    <w:rPr>
      <w:rFonts w:ascii="Symbol" w:hAnsi="Symbol" w:cs="OpenSymbol"/>
    </w:rPr>
  </w:style>
  <w:style w:type="character" w:customStyle="1" w:styleId="WW8Num55z1">
    <w:name w:val="WW8Num55z1"/>
    <w:rsid w:val="00A563AE"/>
    <w:rPr>
      <w:rFonts w:ascii="OpenSymbol" w:hAnsi="OpenSymbol" w:cs="OpenSymbol"/>
    </w:rPr>
  </w:style>
  <w:style w:type="character" w:customStyle="1" w:styleId="WW8Num55z2">
    <w:name w:val="WW8Num55z2"/>
    <w:rsid w:val="00A563AE"/>
    <w:rPr>
      <w:rFonts w:ascii="Wingdings" w:hAnsi="Wingdings" w:cs="Wingdings"/>
    </w:rPr>
  </w:style>
  <w:style w:type="character" w:customStyle="1" w:styleId="WW8Num56z0">
    <w:name w:val="WW8Num56z0"/>
    <w:rsid w:val="00A563AE"/>
    <w:rPr>
      <w:rFonts w:ascii="Symbol" w:hAnsi="Symbol" w:cs="Symbol"/>
    </w:rPr>
  </w:style>
  <w:style w:type="character" w:customStyle="1" w:styleId="WW8Num56z1">
    <w:name w:val="WW8Num56z1"/>
    <w:rsid w:val="00A563AE"/>
    <w:rPr>
      <w:rFonts w:ascii="Courier New" w:hAnsi="Courier New" w:cs="Courier New"/>
    </w:rPr>
  </w:style>
  <w:style w:type="character" w:customStyle="1" w:styleId="WW8Num57z0">
    <w:name w:val="WW8Num57z0"/>
    <w:rsid w:val="00A563AE"/>
    <w:rPr>
      <w:rFonts w:ascii="Symbol" w:hAnsi="Symbol" w:cs="OpenSymbol"/>
    </w:rPr>
  </w:style>
  <w:style w:type="character" w:customStyle="1" w:styleId="WW8Num57z1">
    <w:name w:val="WW8Num57z1"/>
    <w:rsid w:val="00A563AE"/>
    <w:rPr>
      <w:rFonts w:ascii="OpenSymbol" w:hAnsi="OpenSymbol" w:cs="OpenSymbol"/>
    </w:rPr>
  </w:style>
  <w:style w:type="character" w:customStyle="1" w:styleId="WW8Num58z0">
    <w:name w:val="WW8Num58z0"/>
    <w:rsid w:val="00A563AE"/>
    <w:rPr>
      <w:rFonts w:ascii="Symbol" w:hAnsi="Symbol" w:cs="OpenSymbol"/>
      <w:lang w:val="cs-CZ"/>
    </w:rPr>
  </w:style>
  <w:style w:type="character" w:customStyle="1" w:styleId="WW8Num58z1">
    <w:name w:val="WW8Num58z1"/>
    <w:rsid w:val="00A563AE"/>
    <w:rPr>
      <w:rFonts w:ascii="OpenSymbol" w:hAnsi="OpenSymbol" w:cs="OpenSymbol"/>
    </w:rPr>
  </w:style>
  <w:style w:type="character" w:customStyle="1" w:styleId="WW8Num58z2">
    <w:name w:val="WW8Num58z2"/>
    <w:rsid w:val="00A563AE"/>
  </w:style>
  <w:style w:type="character" w:customStyle="1" w:styleId="WW8Num58z3">
    <w:name w:val="WW8Num58z3"/>
    <w:rsid w:val="00A563AE"/>
  </w:style>
  <w:style w:type="character" w:customStyle="1" w:styleId="WW8Num58z4">
    <w:name w:val="WW8Num58z4"/>
    <w:rsid w:val="00A563AE"/>
  </w:style>
  <w:style w:type="character" w:customStyle="1" w:styleId="WW8Num58z5">
    <w:name w:val="WW8Num58z5"/>
    <w:rsid w:val="00A563AE"/>
  </w:style>
  <w:style w:type="character" w:customStyle="1" w:styleId="WW8Num58z6">
    <w:name w:val="WW8Num58z6"/>
    <w:rsid w:val="00A563AE"/>
  </w:style>
  <w:style w:type="character" w:customStyle="1" w:styleId="WW8Num58z7">
    <w:name w:val="WW8Num58z7"/>
    <w:rsid w:val="00A563AE"/>
  </w:style>
  <w:style w:type="character" w:customStyle="1" w:styleId="WW8Num58z8">
    <w:name w:val="WW8Num58z8"/>
    <w:rsid w:val="00A563AE"/>
  </w:style>
  <w:style w:type="character" w:customStyle="1" w:styleId="WW8Num59z0">
    <w:name w:val="WW8Num59z0"/>
    <w:rsid w:val="00A563AE"/>
    <w:rPr>
      <w:rFonts w:ascii="Times New Roman" w:hAnsi="Times New Roman" w:cs="Times New Roman" w:hint="default"/>
      <w:color w:val="auto"/>
    </w:rPr>
  </w:style>
  <w:style w:type="character" w:customStyle="1" w:styleId="WW8Num59z1">
    <w:name w:val="WW8Num59z1"/>
    <w:rsid w:val="00A563AE"/>
    <w:rPr>
      <w:rFonts w:ascii="Courier New" w:hAnsi="Courier New" w:cs="Courier New" w:hint="default"/>
    </w:rPr>
  </w:style>
  <w:style w:type="character" w:customStyle="1" w:styleId="WW8Num59z2">
    <w:name w:val="WW8Num59z2"/>
    <w:rsid w:val="00A563AE"/>
    <w:rPr>
      <w:rFonts w:ascii="Wingdings" w:hAnsi="Wingdings" w:cs="Wingdings" w:hint="default"/>
    </w:rPr>
  </w:style>
  <w:style w:type="character" w:customStyle="1" w:styleId="WW8Num59z3">
    <w:name w:val="WW8Num59z3"/>
    <w:rsid w:val="00A563AE"/>
    <w:rPr>
      <w:rFonts w:ascii="Symbol" w:hAnsi="Symbol" w:cs="Symbol" w:hint="default"/>
    </w:rPr>
  </w:style>
  <w:style w:type="character" w:customStyle="1" w:styleId="WW8Num61z0">
    <w:name w:val="WW8Num61z0"/>
    <w:rsid w:val="00A563AE"/>
  </w:style>
  <w:style w:type="character" w:customStyle="1" w:styleId="WW8Num61z1">
    <w:name w:val="WW8Num61z1"/>
    <w:rsid w:val="00A563AE"/>
  </w:style>
  <w:style w:type="character" w:customStyle="1" w:styleId="WW8Num61z2">
    <w:name w:val="WW8Num61z2"/>
    <w:rsid w:val="00A563AE"/>
  </w:style>
  <w:style w:type="character" w:customStyle="1" w:styleId="WW8Num61z3">
    <w:name w:val="WW8Num61z3"/>
    <w:rsid w:val="00A563AE"/>
  </w:style>
  <w:style w:type="character" w:customStyle="1" w:styleId="WW8Num61z4">
    <w:name w:val="WW8Num61z4"/>
    <w:rsid w:val="00A563AE"/>
  </w:style>
  <w:style w:type="character" w:customStyle="1" w:styleId="WW8Num61z5">
    <w:name w:val="WW8Num61z5"/>
    <w:rsid w:val="00A563AE"/>
  </w:style>
  <w:style w:type="character" w:customStyle="1" w:styleId="WW8Num61z6">
    <w:name w:val="WW8Num61z6"/>
    <w:rsid w:val="00A563AE"/>
  </w:style>
  <w:style w:type="character" w:customStyle="1" w:styleId="WW8Num61z7">
    <w:name w:val="WW8Num61z7"/>
    <w:rsid w:val="00A563AE"/>
  </w:style>
  <w:style w:type="character" w:customStyle="1" w:styleId="WW8Num61z8">
    <w:name w:val="WW8Num61z8"/>
    <w:rsid w:val="00A563AE"/>
  </w:style>
  <w:style w:type="character" w:customStyle="1" w:styleId="WW8Num62z0">
    <w:name w:val="WW8Num62z0"/>
    <w:rsid w:val="00A563AE"/>
  </w:style>
  <w:style w:type="character" w:customStyle="1" w:styleId="WW8Num62z1">
    <w:name w:val="WW8Num62z1"/>
    <w:rsid w:val="00A563AE"/>
  </w:style>
  <w:style w:type="character" w:customStyle="1" w:styleId="WW8Num62z2">
    <w:name w:val="WW8Num62z2"/>
    <w:rsid w:val="00A563AE"/>
  </w:style>
  <w:style w:type="character" w:customStyle="1" w:styleId="WW8Num62z3">
    <w:name w:val="WW8Num62z3"/>
    <w:rsid w:val="00A563AE"/>
  </w:style>
  <w:style w:type="character" w:customStyle="1" w:styleId="WW8Num62z4">
    <w:name w:val="WW8Num62z4"/>
    <w:rsid w:val="00A563AE"/>
  </w:style>
  <w:style w:type="character" w:customStyle="1" w:styleId="WW8Num62z5">
    <w:name w:val="WW8Num62z5"/>
    <w:rsid w:val="00A563AE"/>
  </w:style>
  <w:style w:type="character" w:customStyle="1" w:styleId="WW8Num62z6">
    <w:name w:val="WW8Num62z6"/>
    <w:rsid w:val="00A563AE"/>
  </w:style>
  <w:style w:type="character" w:customStyle="1" w:styleId="WW8Num62z7">
    <w:name w:val="WW8Num62z7"/>
    <w:rsid w:val="00A563AE"/>
  </w:style>
  <w:style w:type="character" w:customStyle="1" w:styleId="WW8Num62z8">
    <w:name w:val="WW8Num62z8"/>
    <w:rsid w:val="00A563AE"/>
  </w:style>
  <w:style w:type="character" w:customStyle="1" w:styleId="WW8Num63z0">
    <w:name w:val="WW8Num63z0"/>
    <w:rsid w:val="00A563AE"/>
    <w:rPr>
      <w:rFonts w:ascii="Times New Roman" w:hAnsi="Times New Roman" w:cs="Times New Roman" w:hint="default"/>
      <w:color w:val="auto"/>
    </w:rPr>
  </w:style>
  <w:style w:type="character" w:customStyle="1" w:styleId="WW8Num63z1">
    <w:name w:val="WW8Num63z1"/>
    <w:rsid w:val="00A563AE"/>
    <w:rPr>
      <w:rFonts w:ascii="Courier New" w:hAnsi="Courier New" w:cs="Courier New" w:hint="default"/>
    </w:rPr>
  </w:style>
  <w:style w:type="character" w:customStyle="1" w:styleId="WW8Num63z2">
    <w:name w:val="WW8Num63z2"/>
    <w:rsid w:val="00A563AE"/>
    <w:rPr>
      <w:rFonts w:ascii="Wingdings" w:hAnsi="Wingdings" w:cs="Wingdings" w:hint="default"/>
    </w:rPr>
  </w:style>
  <w:style w:type="character" w:customStyle="1" w:styleId="WW8Num63z3">
    <w:name w:val="WW8Num63z3"/>
    <w:rsid w:val="00A563AE"/>
    <w:rPr>
      <w:rFonts w:ascii="Symbol" w:hAnsi="Symbol" w:cs="Symbol" w:hint="default"/>
    </w:rPr>
  </w:style>
  <w:style w:type="character" w:customStyle="1" w:styleId="WW8Num67z0">
    <w:name w:val="WW8Num67z0"/>
    <w:rsid w:val="00A563AE"/>
    <w:rPr>
      <w:rFonts w:ascii="Times New Roman" w:hAnsi="Times New Roman" w:cs="Times New Roman" w:hint="default"/>
      <w:color w:val="auto"/>
    </w:rPr>
  </w:style>
  <w:style w:type="character" w:customStyle="1" w:styleId="WW8Num67z1">
    <w:name w:val="WW8Num67z1"/>
    <w:rsid w:val="00A563AE"/>
    <w:rPr>
      <w:rFonts w:ascii="Courier New" w:hAnsi="Courier New" w:cs="Courier New" w:hint="default"/>
    </w:rPr>
  </w:style>
  <w:style w:type="character" w:customStyle="1" w:styleId="WW8Num67z2">
    <w:name w:val="WW8Num67z2"/>
    <w:rsid w:val="00A563AE"/>
    <w:rPr>
      <w:rFonts w:ascii="Wingdings" w:hAnsi="Wingdings" w:cs="Wingdings" w:hint="default"/>
    </w:rPr>
  </w:style>
  <w:style w:type="character" w:customStyle="1" w:styleId="WW8Num67z3">
    <w:name w:val="WW8Num67z3"/>
    <w:rsid w:val="00A563AE"/>
    <w:rPr>
      <w:rFonts w:ascii="Symbol" w:hAnsi="Symbol" w:cs="Symbol" w:hint="default"/>
    </w:rPr>
  </w:style>
  <w:style w:type="character" w:customStyle="1" w:styleId="WW8Num68z0">
    <w:name w:val="WW8Num68z0"/>
    <w:rsid w:val="00A563AE"/>
    <w:rPr>
      <w:rFonts w:ascii="OpenSymbol" w:eastAsia="OpenSymbol" w:hAnsi="OpenSymbol" w:cs="OpenSymbol"/>
    </w:rPr>
  </w:style>
  <w:style w:type="character" w:customStyle="1" w:styleId="WW8Num69z0">
    <w:name w:val="WW8Num69z0"/>
    <w:rsid w:val="00A563AE"/>
    <w:rPr>
      <w:rFonts w:ascii="Times New Roman" w:hAnsi="Times New Roman" w:cs="Times New Roman" w:hint="default"/>
      <w:color w:val="auto"/>
    </w:rPr>
  </w:style>
  <w:style w:type="character" w:customStyle="1" w:styleId="WW8Num69z1">
    <w:name w:val="WW8Num69z1"/>
    <w:rsid w:val="00A563AE"/>
    <w:rPr>
      <w:rFonts w:ascii="Courier New" w:hAnsi="Courier New" w:cs="Courier New" w:hint="default"/>
    </w:rPr>
  </w:style>
  <w:style w:type="character" w:customStyle="1" w:styleId="WW8Num69z2">
    <w:name w:val="WW8Num69z2"/>
    <w:rsid w:val="00A563AE"/>
    <w:rPr>
      <w:rFonts w:ascii="Wingdings" w:hAnsi="Wingdings" w:cs="Wingdings" w:hint="default"/>
    </w:rPr>
  </w:style>
  <w:style w:type="character" w:customStyle="1" w:styleId="WW8Num69z3">
    <w:name w:val="WW8Num69z3"/>
    <w:rsid w:val="00A563AE"/>
    <w:rPr>
      <w:rFonts w:ascii="Symbol" w:hAnsi="Symbol" w:cs="Symbol" w:hint="default"/>
    </w:rPr>
  </w:style>
  <w:style w:type="character" w:customStyle="1" w:styleId="WW8Num70z0">
    <w:name w:val="WW8Num70z0"/>
    <w:rsid w:val="00A563AE"/>
  </w:style>
  <w:style w:type="character" w:customStyle="1" w:styleId="WW8Num70z1">
    <w:name w:val="WW8Num70z1"/>
    <w:rsid w:val="00A563AE"/>
  </w:style>
  <w:style w:type="character" w:customStyle="1" w:styleId="WW8Num70z2">
    <w:name w:val="WW8Num70z2"/>
    <w:rsid w:val="00A563AE"/>
  </w:style>
  <w:style w:type="character" w:customStyle="1" w:styleId="WW8Num70z3">
    <w:name w:val="WW8Num70z3"/>
    <w:rsid w:val="00A563AE"/>
  </w:style>
  <w:style w:type="character" w:customStyle="1" w:styleId="WW8Num70z4">
    <w:name w:val="WW8Num70z4"/>
    <w:rsid w:val="00A563AE"/>
  </w:style>
  <w:style w:type="character" w:customStyle="1" w:styleId="WW8Num70z5">
    <w:name w:val="WW8Num70z5"/>
    <w:rsid w:val="00A563AE"/>
  </w:style>
  <w:style w:type="character" w:customStyle="1" w:styleId="WW8Num70z6">
    <w:name w:val="WW8Num70z6"/>
    <w:rsid w:val="00A563AE"/>
  </w:style>
  <w:style w:type="character" w:customStyle="1" w:styleId="WW8Num70z7">
    <w:name w:val="WW8Num70z7"/>
    <w:rsid w:val="00A563AE"/>
  </w:style>
  <w:style w:type="character" w:customStyle="1" w:styleId="WW8Num70z8">
    <w:name w:val="WW8Num70z8"/>
    <w:rsid w:val="00A563AE"/>
  </w:style>
  <w:style w:type="character" w:customStyle="1" w:styleId="WW8Num71z0">
    <w:name w:val="WW8Num71z0"/>
    <w:rsid w:val="00A563AE"/>
    <w:rPr>
      <w:rFonts w:ascii="OpenSymbol" w:eastAsia="OpenSymbol" w:hAnsi="OpenSymbol" w:cs="OpenSymbol"/>
    </w:rPr>
  </w:style>
  <w:style w:type="character" w:customStyle="1" w:styleId="WW8Num72z0">
    <w:name w:val="WW8Num72z0"/>
    <w:rsid w:val="00A563AE"/>
    <w:rPr>
      <w:rFonts w:hint="default"/>
    </w:rPr>
  </w:style>
  <w:style w:type="character" w:customStyle="1" w:styleId="Domylnaczcionkaakapitu4">
    <w:name w:val="Domyślna czcionka akapitu4"/>
    <w:rsid w:val="00A563AE"/>
  </w:style>
  <w:style w:type="character" w:customStyle="1" w:styleId="Odwoaniedokomentarza2">
    <w:name w:val="Odwołanie do komentarza2"/>
    <w:rsid w:val="00A563AE"/>
    <w:rPr>
      <w:sz w:val="16"/>
    </w:rPr>
  </w:style>
  <w:style w:type="character" w:customStyle="1" w:styleId="WW8Num21z3">
    <w:name w:val="WW8Num21z3"/>
    <w:rsid w:val="00A563AE"/>
  </w:style>
  <w:style w:type="character" w:customStyle="1" w:styleId="WW8Num21z4">
    <w:name w:val="WW8Num21z4"/>
    <w:rsid w:val="00A563AE"/>
  </w:style>
  <w:style w:type="character" w:customStyle="1" w:styleId="WW8Num21z5">
    <w:name w:val="WW8Num21z5"/>
    <w:rsid w:val="00A563AE"/>
  </w:style>
  <w:style w:type="character" w:customStyle="1" w:styleId="WW8Num21z6">
    <w:name w:val="WW8Num21z6"/>
    <w:rsid w:val="00A563AE"/>
  </w:style>
  <w:style w:type="character" w:customStyle="1" w:styleId="WW8Num21z7">
    <w:name w:val="WW8Num21z7"/>
    <w:rsid w:val="00A563AE"/>
  </w:style>
  <w:style w:type="character" w:customStyle="1" w:styleId="WW8Num21z8">
    <w:name w:val="WW8Num21z8"/>
    <w:rsid w:val="00A563AE"/>
  </w:style>
  <w:style w:type="character" w:customStyle="1" w:styleId="WW8Num33z2">
    <w:name w:val="WW8Num33z2"/>
    <w:rsid w:val="00A563AE"/>
  </w:style>
  <w:style w:type="character" w:customStyle="1" w:styleId="WW8Num56z2">
    <w:name w:val="WW8Num56z2"/>
    <w:rsid w:val="00A563AE"/>
    <w:rPr>
      <w:rFonts w:ascii="Wingdings" w:hAnsi="Wingdings" w:cs="Wingdings"/>
    </w:rPr>
  </w:style>
  <w:style w:type="character" w:customStyle="1" w:styleId="WW8Num33z3">
    <w:name w:val="WW8Num33z3"/>
    <w:rsid w:val="00A563AE"/>
  </w:style>
  <w:style w:type="character" w:customStyle="1" w:styleId="Domylnaczcionkaakapitu3">
    <w:name w:val="Domyślna czcionka akapitu3"/>
    <w:rsid w:val="00A563AE"/>
  </w:style>
  <w:style w:type="character" w:customStyle="1" w:styleId="WW8Num33z4">
    <w:name w:val="WW8Num33z4"/>
    <w:rsid w:val="00A563AE"/>
  </w:style>
  <w:style w:type="character" w:customStyle="1" w:styleId="WW8Num33z5">
    <w:name w:val="WW8Num33z5"/>
    <w:rsid w:val="00A563AE"/>
  </w:style>
  <w:style w:type="character" w:customStyle="1" w:styleId="WW8Num33z6">
    <w:name w:val="WW8Num33z6"/>
    <w:rsid w:val="00A563AE"/>
  </w:style>
  <w:style w:type="character" w:customStyle="1" w:styleId="WW8Num33z7">
    <w:name w:val="WW8Num33z7"/>
    <w:rsid w:val="00A563AE"/>
  </w:style>
  <w:style w:type="character" w:customStyle="1" w:styleId="WW8Num33z8">
    <w:name w:val="WW8Num33z8"/>
    <w:rsid w:val="00A563AE"/>
  </w:style>
  <w:style w:type="character" w:customStyle="1" w:styleId="WW8Num35z2">
    <w:name w:val="WW8Num35z2"/>
    <w:rsid w:val="00A563AE"/>
    <w:rPr>
      <w:rFonts w:ascii="Wingdings" w:hAnsi="Wingdings" w:cs="Wingdings"/>
    </w:rPr>
  </w:style>
  <w:style w:type="character" w:customStyle="1" w:styleId="WW8Num35z3">
    <w:name w:val="WW8Num35z3"/>
    <w:rsid w:val="00A563AE"/>
    <w:rPr>
      <w:rFonts w:ascii="Symbol" w:hAnsi="Symbol" w:cs="Symbol"/>
    </w:rPr>
  </w:style>
  <w:style w:type="character" w:customStyle="1" w:styleId="Domylnaczcionkaakapitu6">
    <w:name w:val="Domyślna czcionka akapitu6"/>
    <w:rsid w:val="00A563AE"/>
  </w:style>
  <w:style w:type="character" w:customStyle="1" w:styleId="Odwoaniedokomentarza3">
    <w:name w:val="Odwołanie do komentarza3"/>
    <w:rsid w:val="00A563AE"/>
    <w:rPr>
      <w:sz w:val="16"/>
      <w:szCs w:val="16"/>
    </w:rPr>
  </w:style>
  <w:style w:type="character" w:customStyle="1" w:styleId="NagwekZnak1">
    <w:name w:val="Nagłówek Znak1"/>
    <w:rsid w:val="00A563AE"/>
    <w:rPr>
      <w:rFonts w:eastAsia="Lucida Sans Unicode" w:cs="Calibri"/>
      <w:kern w:val="1"/>
      <w:sz w:val="22"/>
      <w:szCs w:val="22"/>
    </w:rPr>
  </w:style>
  <w:style w:type="character" w:customStyle="1" w:styleId="notranslate">
    <w:name w:val="notranslate"/>
    <w:basedOn w:val="Domylnaczcionkaakapitu4"/>
    <w:rsid w:val="00A563AE"/>
  </w:style>
  <w:style w:type="character" w:customStyle="1" w:styleId="Absatz-Standardschriftart">
    <w:name w:val="Absatz-Standardschriftart"/>
    <w:rsid w:val="00A563AE"/>
  </w:style>
  <w:style w:type="character" w:customStyle="1" w:styleId="WW-Absatz-Standardschriftart">
    <w:name w:val="WW-Absatz-Standardschriftart"/>
    <w:rsid w:val="00A563AE"/>
  </w:style>
  <w:style w:type="character" w:customStyle="1" w:styleId="WW-Absatz-Standardschriftart1">
    <w:name w:val="WW-Absatz-Standardschriftart1"/>
    <w:rsid w:val="00A563AE"/>
  </w:style>
  <w:style w:type="character" w:customStyle="1" w:styleId="WW-Absatz-Standardschriftart11">
    <w:name w:val="WW-Absatz-Standardschriftart11"/>
    <w:rsid w:val="00A563AE"/>
  </w:style>
  <w:style w:type="character" w:customStyle="1" w:styleId="TekstdymkaZnak1">
    <w:name w:val="Tekst dymka Znak1"/>
    <w:uiPriority w:val="99"/>
    <w:rsid w:val="00A563AE"/>
    <w:rPr>
      <w:rFonts w:ascii="Segoe UI" w:eastAsia="Times New Roman" w:hAnsi="Segoe UI" w:cs="Segoe UI"/>
      <w:kern w:val="1"/>
      <w:sz w:val="18"/>
      <w:szCs w:val="18"/>
    </w:rPr>
  </w:style>
  <w:style w:type="paragraph" w:customStyle="1" w:styleId="Nagwek50">
    <w:name w:val="Nagłówek5"/>
    <w:basedOn w:val="Normalny"/>
    <w:next w:val="Tekstpodstawowy"/>
    <w:rsid w:val="00A563AE"/>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A563AE"/>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A563AE"/>
    <w:rPr>
      <w:rFonts w:ascii="Courier New" w:hAnsi="Courier New" w:cs="Times New Roman"/>
      <w:szCs w:val="20"/>
      <w:lang w:eastAsia="pl-PL"/>
    </w:rPr>
  </w:style>
  <w:style w:type="character" w:customStyle="1" w:styleId="PodtytuZnak1">
    <w:name w:val="Podtytuł Znak1"/>
    <w:rsid w:val="00A563AE"/>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A563AE"/>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A563AE"/>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A563AE"/>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A563AE"/>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A563AE"/>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A563AE"/>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A563AE"/>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A563AE"/>
    <w:rPr>
      <w:b/>
      <w:bCs/>
    </w:rPr>
  </w:style>
  <w:style w:type="paragraph" w:customStyle="1" w:styleId="Tekst0">
    <w:name w:val="Tekst"/>
    <w:basedOn w:val="Podpis1"/>
    <w:rsid w:val="00A563AE"/>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A563AE"/>
    <w:pPr>
      <w:tabs>
        <w:tab w:val="left" w:pos="720"/>
      </w:tabs>
      <w:suppressAutoHyphens/>
      <w:ind w:left="720" w:hanging="360"/>
    </w:pPr>
    <w:rPr>
      <w:color w:val="auto"/>
      <w:kern w:val="1"/>
      <w:lang w:eastAsia="ar-SA"/>
    </w:rPr>
  </w:style>
  <w:style w:type="paragraph" w:styleId="Adresnakopercie">
    <w:name w:val="envelope address"/>
    <w:basedOn w:val="Normalny"/>
    <w:rsid w:val="00A563AE"/>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A563AE"/>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A563AE"/>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A563AE"/>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A563AE"/>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A563AE"/>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A563AE"/>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A563AE"/>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A563AE"/>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A563AE"/>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A563AE"/>
    <w:rPr>
      <w:rFonts w:ascii="Tahoma" w:hAnsi="Tahoma" w:cs="Tahoma"/>
      <w:kern w:val="1"/>
      <w:sz w:val="16"/>
      <w:szCs w:val="16"/>
      <w:lang w:eastAsia="ar-SA"/>
    </w:rPr>
  </w:style>
  <w:style w:type="paragraph" w:customStyle="1" w:styleId="msonospacing0">
    <w:name w:val="msonospacing"/>
    <w:basedOn w:val="Normalny"/>
    <w:rsid w:val="00A563AE"/>
    <w:pPr>
      <w:suppressAutoHyphens/>
      <w:spacing w:before="280" w:after="280"/>
    </w:pPr>
    <w:rPr>
      <w:color w:val="auto"/>
      <w:kern w:val="1"/>
      <w:lang w:eastAsia="ar-SA"/>
    </w:rPr>
  </w:style>
  <w:style w:type="paragraph" w:customStyle="1" w:styleId="naglowek">
    <w:name w:val="naglowek"/>
    <w:basedOn w:val="Normalny"/>
    <w:rsid w:val="00A563AE"/>
    <w:pPr>
      <w:suppressAutoHyphens/>
      <w:spacing w:before="280" w:after="280"/>
    </w:pPr>
    <w:rPr>
      <w:color w:val="auto"/>
      <w:kern w:val="1"/>
      <w:lang w:eastAsia="ar-SA"/>
    </w:rPr>
  </w:style>
  <w:style w:type="character" w:customStyle="1" w:styleId="WW8NumSt23z1">
    <w:name w:val="WW8NumSt23z1"/>
    <w:rsid w:val="00A563AE"/>
  </w:style>
  <w:style w:type="character" w:customStyle="1" w:styleId="WW8NumSt23z2">
    <w:name w:val="WW8NumSt23z2"/>
    <w:rsid w:val="00A563AE"/>
  </w:style>
  <w:style w:type="character" w:customStyle="1" w:styleId="WW8NumSt23z3">
    <w:name w:val="WW8NumSt23z3"/>
    <w:rsid w:val="00A563AE"/>
  </w:style>
  <w:style w:type="character" w:customStyle="1" w:styleId="WW8NumSt23z4">
    <w:name w:val="WW8NumSt23z4"/>
    <w:rsid w:val="00A563AE"/>
  </w:style>
  <w:style w:type="character" w:customStyle="1" w:styleId="WW8NumSt23z5">
    <w:name w:val="WW8NumSt23z5"/>
    <w:rsid w:val="00A563AE"/>
  </w:style>
  <w:style w:type="character" w:customStyle="1" w:styleId="WW8NumSt23z6">
    <w:name w:val="WW8NumSt23z6"/>
    <w:rsid w:val="00A563AE"/>
  </w:style>
  <w:style w:type="character" w:customStyle="1" w:styleId="WW8NumSt23z7">
    <w:name w:val="WW8NumSt23z7"/>
    <w:rsid w:val="00A563AE"/>
  </w:style>
  <w:style w:type="character" w:customStyle="1" w:styleId="WW8NumSt23z8">
    <w:name w:val="WW8NumSt23z8"/>
    <w:rsid w:val="00A563AE"/>
  </w:style>
  <w:style w:type="character" w:customStyle="1" w:styleId="googqs-tidbitgoogqs-tidbit-2">
    <w:name w:val="goog_qs-tidbit goog_qs-tidbit-2"/>
    <w:rsid w:val="00A563AE"/>
  </w:style>
  <w:style w:type="character" w:styleId="Wzmianka">
    <w:name w:val="Mention"/>
    <w:rsid w:val="00A563AE"/>
    <w:rPr>
      <w:color w:val="2B579A"/>
      <w:shd w:val="clear" w:color="auto" w:fill="E6E6E6"/>
    </w:rPr>
  </w:style>
  <w:style w:type="paragraph" w:styleId="Legenda">
    <w:name w:val="caption"/>
    <w:basedOn w:val="Normalny"/>
    <w:qFormat/>
    <w:rsid w:val="00A563AE"/>
    <w:pPr>
      <w:suppressLineNumbers/>
      <w:suppressAutoHyphens/>
      <w:spacing w:before="120" w:after="120"/>
    </w:pPr>
    <w:rPr>
      <w:rFonts w:eastAsia="Batang" w:cs="Arial"/>
      <w:i/>
      <w:iCs/>
      <w:color w:val="auto"/>
      <w:lang w:eastAsia="zh-CN"/>
    </w:rPr>
  </w:style>
  <w:style w:type="paragraph" w:customStyle="1" w:styleId="Gwkaistopka">
    <w:name w:val="Główka i stopka"/>
    <w:basedOn w:val="Normalny"/>
    <w:rsid w:val="00A563AE"/>
    <w:pPr>
      <w:suppressLineNumbers/>
      <w:tabs>
        <w:tab w:val="center" w:pos="4819"/>
        <w:tab w:val="right" w:pos="9638"/>
      </w:tabs>
      <w:suppressAutoHyphens/>
    </w:pPr>
    <w:rPr>
      <w:rFonts w:eastAsia="Batang"/>
      <w:color w:val="auto"/>
      <w:sz w:val="20"/>
      <w:szCs w:val="20"/>
      <w:lang w:eastAsia="zh-CN"/>
    </w:rPr>
  </w:style>
  <w:style w:type="paragraph" w:customStyle="1" w:styleId="LO-Normal">
    <w:name w:val="LO-Normal"/>
    <w:basedOn w:val="Normalny"/>
    <w:rsid w:val="00A563AE"/>
    <w:pPr>
      <w:widowControl w:val="0"/>
      <w:suppressAutoHyphens/>
      <w:autoSpaceDE w:val="0"/>
    </w:pPr>
    <w:rPr>
      <w:rFonts w:ascii="Arial" w:eastAsia="Arial" w:hAnsi="Arial" w:cs="Arial"/>
      <w:color w:val="auto"/>
      <w:sz w:val="20"/>
      <w:szCs w:val="20"/>
      <w:lang w:eastAsia="zh-CN"/>
    </w:rPr>
  </w:style>
  <w:style w:type="paragraph" w:customStyle="1" w:styleId="NormalnyWeb1">
    <w:name w:val="Normalny (Web)1"/>
    <w:rsid w:val="00A563AE"/>
    <w:pPr>
      <w:widowControl w:val="0"/>
      <w:suppressAutoHyphens/>
      <w:spacing w:line="240" w:lineRule="auto"/>
      <w:ind w:left="283" w:hanging="357"/>
      <w:jc w:val="both"/>
    </w:pPr>
    <w:rPr>
      <w:rFonts w:ascii="Calibri" w:eastAsia="Lucida Sans Unicode" w:hAnsi="Calibri" w:cs="font1161"/>
      <w:kern w:val="2"/>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380984535">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46" TargetMode="External"/><Relationship Id="rId18" Type="http://schemas.openxmlformats.org/officeDocument/2006/relationships/hyperlink" Target="https://sip.lex.pl/akty-prawne/dzu-dziennik-ustaw/skutki-powierzania-wykonywania-pracy-cudzoziemcom-przebywajacym-17896506/art-9" TargetMode="External"/><Relationship Id="rId26" Type="http://schemas.openxmlformats.org/officeDocument/2006/relationships/hyperlink" Target="https://ezamowienia.gov.pl"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70" TargetMode="External"/><Relationship Id="rId7" Type="http://schemas.openxmlformats.org/officeDocument/2006/relationships/endnotes" Target="endnotes.xml"/><Relationship Id="rId12" Type="http://schemas.openxmlformats.org/officeDocument/2006/relationships/hyperlink" Target="https://sip.lex.pl/akty-prawne/dzu-dziennik-ustaw/sport-17631344/art-250-a" TargetMode="External"/><Relationship Id="rId17" Type="http://schemas.openxmlformats.org/officeDocument/2006/relationships/hyperlink" Target="https://sip.lex.pl/akty-prawne/dzu-dziennik-ustaw/kodeks-karny-16798683/art-115" TargetMode="External"/><Relationship Id="rId25" Type="http://schemas.openxmlformats.org/officeDocument/2006/relationships/hyperlink" Target="https://www.uzp.gov.pl/data/assets/pdf_file/0015/32415/Instrukcja-wypelniania-JEDZ-ESPD.pdf" TargetMode="External"/><Relationship Id="rId2" Type="http://schemas.openxmlformats.org/officeDocument/2006/relationships/numbering" Target="numbering.xml"/><Relationship Id="rId16" Type="http://schemas.openxmlformats.org/officeDocument/2006/relationships/hyperlink" Target="https://sip.lex.pl/akty-prawne/dzu-dziennik-ustaw/kodeks-karny-16798683/art-299" TargetMode="External"/><Relationship Id="rId20" Type="http://schemas.openxmlformats.org/officeDocument/2006/relationships/hyperlink" Target="https://sip.lex.pl/akty-prawne/dzu-dziennik-ustaw/kodeks-karny-16798683/art-28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228" TargetMode="External"/><Relationship Id="rId24" Type="http://schemas.openxmlformats.org/officeDocument/2006/relationships/hyperlink" Target="https://espd.uzp.gov.pl/" TargetMode="External"/><Relationship Id="rId5" Type="http://schemas.openxmlformats.org/officeDocument/2006/relationships/webSettings" Target="webSettings.xml"/><Relationship Id="rId15" Type="http://schemas.openxmlformats.org/officeDocument/2006/relationships/hyperlink" Target="https://sip.lex.pl/akty-prawne/dzu-dziennik-ustaw/kodeks-karny-16798683/art-165-a"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iod@med.torun.pl" TargetMode="External"/><Relationship Id="rId10" Type="http://schemas.openxmlformats.org/officeDocument/2006/relationships/hyperlink" Target="https://sip.lex.pl/akty-prawne/dzu-dziennik-ustaw/kodeks-karny-16798683/art-189-a" TargetMode="External"/><Relationship Id="rId19" Type="http://schemas.openxmlformats.org/officeDocument/2006/relationships/hyperlink" Target="https://sip.lex.pl/akty-prawne/dzu-dziennik-ustaw/kodeks-karny-16798683/art-296" TargetMode="External"/><Relationship Id="rId4" Type="http://schemas.openxmlformats.org/officeDocument/2006/relationships/settings" Target="settings.xml"/><Relationship Id="rId9" Type="http://schemas.openxmlformats.org/officeDocument/2006/relationships/hyperlink" Target="https://sip.lex.pl/akty-prawne/dzu-dziennik-ustaw/kodeks-karny-16798683/art-258" TargetMode="External"/><Relationship Id="rId14" Type="http://schemas.openxmlformats.org/officeDocument/2006/relationships/hyperlink" Target="https://sip.lex.pl/akty-prawne/dzu-dziennik-ustaw/refundacja-lekow-srodkow-spozywczych-specjalnego-przeznaczenia-17712396/art-54" TargetMode="External"/><Relationship Id="rId22" Type="http://schemas.openxmlformats.org/officeDocument/2006/relationships/hyperlink" Target="https://sip.lex.pl/akty-prawne/dzu-dziennik-ustaw/ochrona-konkurencji-i-konsumentow-17337528"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18288</Words>
  <Characters>109733</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127766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Elżbieta Onoszko</cp:lastModifiedBy>
  <cp:revision>6</cp:revision>
  <cp:lastPrinted>2022-12-16T11:11:00Z</cp:lastPrinted>
  <dcterms:created xsi:type="dcterms:W3CDTF">2023-01-31T12:18:00Z</dcterms:created>
  <dcterms:modified xsi:type="dcterms:W3CDTF">2023-02-01T07:52:00Z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