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556E" w14:textId="39F5D1A5" w:rsidR="009D6BC9" w:rsidRDefault="009D6BC9" w:rsidP="009D6BC9">
      <w:pPr>
        <w:spacing w:after="0" w:line="360" w:lineRule="auto"/>
        <w:jc w:val="right"/>
        <w:rPr>
          <w:rFonts w:ascii="Sylfaen" w:hAnsi="Sylfaen"/>
          <w:b/>
          <w:bCs/>
        </w:rPr>
      </w:pPr>
      <w:r>
        <w:rPr>
          <w:rFonts w:ascii="Sylfaen" w:hAnsi="Sylfaen"/>
        </w:rPr>
        <w:t>Toruń, dn. 02.01.2024 r.</w:t>
      </w:r>
    </w:p>
    <w:p w14:paraId="05F01FF3" w14:textId="77777777" w:rsidR="009D6BC9" w:rsidRDefault="009D6BC9" w:rsidP="009D6BC9">
      <w:pPr>
        <w:spacing w:after="0" w:line="360" w:lineRule="auto"/>
        <w:rPr>
          <w:rFonts w:ascii="Sylfaen" w:hAnsi="Sylfaen"/>
          <w:b/>
          <w:bCs/>
        </w:rPr>
      </w:pPr>
    </w:p>
    <w:p w14:paraId="68066F96" w14:textId="6B91E993" w:rsidR="009D6BC9" w:rsidRDefault="009D6BC9" w:rsidP="009D6BC9">
      <w:pPr>
        <w:spacing w:after="0" w:line="360" w:lineRule="auto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L.dz. SSM.DZP.200.201.2023</w:t>
      </w:r>
    </w:p>
    <w:p w14:paraId="59F3C42D" w14:textId="77777777" w:rsidR="009D6BC9" w:rsidRDefault="009D6BC9" w:rsidP="009D6BC9">
      <w:pPr>
        <w:spacing w:after="0" w:line="360" w:lineRule="auto"/>
        <w:rPr>
          <w:rFonts w:ascii="Sylfaen" w:hAnsi="Sylfaen"/>
        </w:rPr>
      </w:pPr>
    </w:p>
    <w:p w14:paraId="6907F328" w14:textId="3FCCE4F6" w:rsidR="009D6BC9" w:rsidRPr="009D6BC9" w:rsidRDefault="009D6BC9" w:rsidP="009D6BC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dotyczy: postępowania o udzielenie zamówienia publiczne w trybie podstawowym na </w:t>
      </w:r>
      <w:r w:rsidRPr="009D6BC9">
        <w:rPr>
          <w:rFonts w:ascii="Sylfaen" w:hAnsi="Sylfaen"/>
        </w:rPr>
        <w:t>„Świadczenie usług w zakresie serwisu informatycznego obejmującego administrowanie systemami informatycznymi szpitala wraz z kompleksowym serwisem sprzętu komputerowego</w:t>
      </w:r>
      <w:r w:rsidR="00057960">
        <w:rPr>
          <w:rFonts w:ascii="Sylfaen" w:hAnsi="Sylfaen"/>
        </w:rPr>
        <w:br/>
      </w:r>
      <w:r w:rsidRPr="009D6BC9">
        <w:rPr>
          <w:rFonts w:ascii="Sylfaen" w:hAnsi="Sylfaen"/>
        </w:rPr>
        <w:t xml:space="preserve"> i infrastruktury IT”.</w:t>
      </w:r>
    </w:p>
    <w:p w14:paraId="31FCEF85" w14:textId="71082284" w:rsidR="009D6BC9" w:rsidRDefault="009D6BC9" w:rsidP="009D6BC9">
      <w:pPr>
        <w:spacing w:after="0" w:line="240" w:lineRule="auto"/>
        <w:jc w:val="both"/>
        <w:rPr>
          <w:rFonts w:ascii="Sylfaen" w:hAnsi="Sylfaen"/>
        </w:rPr>
      </w:pPr>
    </w:p>
    <w:p w14:paraId="4F7D8679" w14:textId="77777777" w:rsidR="009D6BC9" w:rsidRDefault="009D6BC9" w:rsidP="009D6BC9">
      <w:pPr>
        <w:spacing w:after="0" w:line="360" w:lineRule="auto"/>
        <w:ind w:firstLine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Na podstawie art. 286 ust. 1 ustawy Prawo zamówień publicznych Zamawiający modyfikuje treść SWZ w taki sposób, że: </w:t>
      </w:r>
    </w:p>
    <w:p w14:paraId="1D9CC2E6" w14:textId="77777777" w:rsidR="009D6BC9" w:rsidRDefault="009D6BC9" w:rsidP="009D6B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w Załączniku nr 2 do SWZ- Projektowane postanowienia umowy w:</w:t>
      </w:r>
    </w:p>
    <w:p w14:paraId="1BEAC05F" w14:textId="78BBF44B" w:rsidR="009D6BC9" w:rsidRPr="009D6BC9" w:rsidRDefault="009D6BC9" w:rsidP="009D6B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bCs/>
        </w:rPr>
      </w:pPr>
      <w:r>
        <w:rPr>
          <w:rFonts w:ascii="Sylfaen" w:hAnsi="Sylfaen"/>
        </w:rPr>
        <w:t>§ 5 pkt 2 wykreśla się dotychczasowy zapis o następującej treści:</w:t>
      </w:r>
      <w:r w:rsidRPr="009D6BC9">
        <w:rPr>
          <w:rFonts w:ascii="Sylfaen" w:eastAsia="Calibri" w:hAnsi="Sylfaen" w:cs="Calibri"/>
          <w:kern w:val="0"/>
          <w:lang w:eastAsia="pl-PL"/>
          <w14:ligatures w14:val="none"/>
        </w:rPr>
        <w:t xml:space="preserve"> </w:t>
      </w:r>
      <w:r>
        <w:rPr>
          <w:rFonts w:ascii="Sylfaen" w:eastAsia="Calibri" w:hAnsi="Sylfaen" w:cs="Calibri"/>
          <w:kern w:val="0"/>
          <w:lang w:eastAsia="pl-PL"/>
          <w14:ligatures w14:val="none"/>
        </w:rPr>
        <w:t>„</w:t>
      </w:r>
      <w:r w:rsidRPr="009D6BC9">
        <w:rPr>
          <w:rFonts w:ascii="Sylfaen" w:hAnsi="Sylfaen"/>
        </w:rPr>
        <w:t xml:space="preserve">Wykonawca zobowiązuje się do: </w:t>
      </w:r>
    </w:p>
    <w:p w14:paraId="17E2CE43" w14:textId="61BA13C9" w:rsidR="009D6BC9" w:rsidRPr="009D6BC9" w:rsidRDefault="009D6BC9" w:rsidP="009D6BC9">
      <w:pPr>
        <w:pStyle w:val="Akapitzlist"/>
        <w:spacing w:line="360" w:lineRule="auto"/>
        <w:ind w:left="1491"/>
        <w:jc w:val="both"/>
        <w:rPr>
          <w:rFonts w:ascii="Sylfaen" w:hAnsi="Sylfaen"/>
        </w:rPr>
      </w:pPr>
      <w:r w:rsidRPr="009D6BC9">
        <w:rPr>
          <w:rFonts w:ascii="Sylfaen" w:hAnsi="Sylfaen"/>
        </w:rPr>
        <w:t xml:space="preserve"> a)  usuwania awarii systemów informatycznych określonych w zał. nr 1  do niniejszej umowy lit. A pkt 2 </w:t>
      </w:r>
      <w:proofErr w:type="spellStart"/>
      <w:r w:rsidRPr="009D6BC9">
        <w:rPr>
          <w:rFonts w:ascii="Sylfaen" w:hAnsi="Sylfaen"/>
        </w:rPr>
        <w:t>c,d</w:t>
      </w:r>
      <w:proofErr w:type="spellEnd"/>
      <w:r w:rsidRPr="009D6BC9">
        <w:rPr>
          <w:rFonts w:ascii="Sylfaen" w:hAnsi="Sylfaen"/>
        </w:rPr>
        <w:t xml:space="preserve">), 3 </w:t>
      </w:r>
      <w:proofErr w:type="spellStart"/>
      <w:r w:rsidRPr="009D6BC9">
        <w:rPr>
          <w:rFonts w:ascii="Sylfaen" w:hAnsi="Sylfaen"/>
        </w:rPr>
        <w:t>a,d</w:t>
      </w:r>
      <w:proofErr w:type="spellEnd"/>
      <w:r w:rsidRPr="009D6BC9">
        <w:rPr>
          <w:rFonts w:ascii="Sylfaen" w:hAnsi="Sylfaen"/>
        </w:rPr>
        <w:t xml:space="preserve">), 4 </w:t>
      </w:r>
      <w:proofErr w:type="spellStart"/>
      <w:r w:rsidRPr="009D6BC9">
        <w:rPr>
          <w:rFonts w:ascii="Sylfaen" w:hAnsi="Sylfaen"/>
        </w:rPr>
        <w:t>a,b</w:t>
      </w:r>
      <w:proofErr w:type="spellEnd"/>
      <w:r w:rsidRPr="009D6BC9">
        <w:rPr>
          <w:rFonts w:ascii="Sylfaen" w:hAnsi="Sylfaen"/>
        </w:rPr>
        <w:t>), 5 b), 7 a-k), 8 a-f), 9 a-n) codziennie przez 24h/dobę w czasie do dwóch godzin od momentu zgłoszenia awarii,</w:t>
      </w:r>
    </w:p>
    <w:p w14:paraId="241D8716" w14:textId="54CB3ECF" w:rsidR="009D6BC9" w:rsidRDefault="009D6BC9" w:rsidP="009D6BC9">
      <w:pPr>
        <w:pStyle w:val="Akapitzlist"/>
        <w:spacing w:line="360" w:lineRule="auto"/>
        <w:ind w:left="1491"/>
        <w:jc w:val="both"/>
        <w:rPr>
          <w:rFonts w:ascii="Sylfaen" w:hAnsi="Sylfaen"/>
        </w:rPr>
      </w:pPr>
      <w:r w:rsidRPr="009D6BC9">
        <w:rPr>
          <w:rFonts w:ascii="Sylfaen" w:hAnsi="Sylfaen"/>
        </w:rPr>
        <w:t xml:space="preserve">b) naprawy sprzętu ujętego w zał. nr 1 lit. A pkt 2 a), 3 </w:t>
      </w:r>
      <w:proofErr w:type="spellStart"/>
      <w:r w:rsidRPr="009D6BC9">
        <w:rPr>
          <w:rFonts w:ascii="Sylfaen" w:hAnsi="Sylfaen"/>
        </w:rPr>
        <w:t>b,c</w:t>
      </w:r>
      <w:proofErr w:type="spellEnd"/>
      <w:r w:rsidRPr="009D6BC9">
        <w:rPr>
          <w:rFonts w:ascii="Sylfaen" w:hAnsi="Sylfaen"/>
        </w:rPr>
        <w:t xml:space="preserve">), 4 c), 5 </w:t>
      </w:r>
      <w:proofErr w:type="spellStart"/>
      <w:r w:rsidRPr="009D6BC9">
        <w:rPr>
          <w:rFonts w:ascii="Sylfaen" w:hAnsi="Sylfaen"/>
        </w:rPr>
        <w:t>a,c</w:t>
      </w:r>
      <w:proofErr w:type="spellEnd"/>
      <w:r w:rsidRPr="009D6BC9">
        <w:rPr>
          <w:rFonts w:ascii="Sylfaen" w:hAnsi="Sylfaen"/>
        </w:rPr>
        <w:t xml:space="preserve">), 6 </w:t>
      </w:r>
      <w:proofErr w:type="spellStart"/>
      <w:r w:rsidRPr="009D6BC9">
        <w:rPr>
          <w:rFonts w:ascii="Sylfaen" w:hAnsi="Sylfaen"/>
        </w:rPr>
        <w:t>a,b,c,d</w:t>
      </w:r>
      <w:proofErr w:type="spellEnd"/>
      <w:r w:rsidRPr="009D6BC9">
        <w:rPr>
          <w:rFonts w:ascii="Sylfaen" w:hAnsi="Sylfaen"/>
        </w:rPr>
        <w:t>), 9 o), do niniejszej umowy. W sytuacji kiedy czas naprawy będzie dłuższy niż dwie godziny Wykonawca  zobowiązany jest do podstawienia urządzenia zastępczego tożsamego z zastępowanym</w:t>
      </w:r>
      <w:r>
        <w:rPr>
          <w:rFonts w:ascii="Sylfaen" w:hAnsi="Sylfaen"/>
        </w:rPr>
        <w:t>”</w:t>
      </w:r>
      <w:r w:rsidRPr="009D6BC9">
        <w:rPr>
          <w:rFonts w:ascii="Sylfaen" w:hAnsi="Sylfaen"/>
        </w:rPr>
        <w:t>, a w miejsce wykreślonego zapisu wprowadza się nowy zapis o następującej treści:</w:t>
      </w:r>
      <w:r w:rsidR="00057960">
        <w:rPr>
          <w:rFonts w:ascii="Sylfaen" w:hAnsi="Sylfaen"/>
        </w:rPr>
        <w:t xml:space="preserve"> </w:t>
      </w:r>
      <w:r w:rsidRPr="009D6BC9">
        <w:rPr>
          <w:rFonts w:ascii="Sylfaen" w:hAnsi="Sylfaen"/>
        </w:rPr>
        <w:t>„Wykonawca zobowiązuje się do usuwania awarii przedmiotu umowy zgodnie z zał. nr 1 codziennie</w:t>
      </w:r>
      <w:r>
        <w:rPr>
          <w:rFonts w:ascii="Sylfaen" w:hAnsi="Sylfaen"/>
        </w:rPr>
        <w:t xml:space="preserve"> </w:t>
      </w:r>
      <w:r w:rsidRPr="009D6BC9">
        <w:rPr>
          <w:rFonts w:ascii="Sylfaen" w:hAnsi="Sylfaen"/>
        </w:rPr>
        <w:t>przez 24h/dobę w czasie do czterech godzin od momentu zgłoszenia awarii. W sytuacji, gdy czas</w:t>
      </w:r>
      <w:r>
        <w:rPr>
          <w:rFonts w:ascii="Sylfaen" w:hAnsi="Sylfaen"/>
        </w:rPr>
        <w:t xml:space="preserve"> </w:t>
      </w:r>
      <w:r w:rsidRPr="009D6BC9">
        <w:rPr>
          <w:rFonts w:ascii="Sylfaen" w:hAnsi="Sylfaen"/>
        </w:rPr>
        <w:t>naprawy będzie dłuższy niż określony w zdaniu poprzednim Wykonawca zobowiązany jest do</w:t>
      </w:r>
      <w:r>
        <w:rPr>
          <w:rFonts w:ascii="Sylfaen" w:hAnsi="Sylfaen"/>
        </w:rPr>
        <w:t xml:space="preserve"> </w:t>
      </w:r>
      <w:r w:rsidRPr="009D6BC9">
        <w:rPr>
          <w:rFonts w:ascii="Sylfaen" w:hAnsi="Sylfaen"/>
        </w:rPr>
        <w:t>podstawienia biurowego sprzętu zastępczego.”</w:t>
      </w:r>
    </w:p>
    <w:p w14:paraId="0FAD9C08" w14:textId="4B53DFEC" w:rsidR="00057960" w:rsidRPr="00AE50BF" w:rsidRDefault="009D6BC9" w:rsidP="00AE50BF">
      <w:pPr>
        <w:pStyle w:val="Akapitzlist"/>
        <w:numPr>
          <w:ilvl w:val="0"/>
          <w:numId w:val="2"/>
        </w:numPr>
        <w:spacing w:line="360" w:lineRule="auto"/>
        <w:rPr>
          <w:rFonts w:ascii="Sylfaen" w:hAnsi="Sylfaen"/>
        </w:rPr>
      </w:pPr>
      <w:r w:rsidRPr="009D6BC9">
        <w:rPr>
          <w:rFonts w:ascii="Sylfaen" w:hAnsi="Sylfaen"/>
        </w:rPr>
        <w:t xml:space="preserve">§ </w:t>
      </w:r>
      <w:r>
        <w:rPr>
          <w:rFonts w:ascii="Sylfaen" w:hAnsi="Sylfaen"/>
        </w:rPr>
        <w:t>9</w:t>
      </w:r>
      <w:r w:rsidRPr="009D6BC9">
        <w:rPr>
          <w:rFonts w:ascii="Sylfaen" w:hAnsi="Sylfaen"/>
        </w:rPr>
        <w:t xml:space="preserve"> pkt </w:t>
      </w:r>
      <w:r>
        <w:rPr>
          <w:rFonts w:ascii="Sylfaen" w:hAnsi="Sylfaen"/>
        </w:rPr>
        <w:t xml:space="preserve">1 </w:t>
      </w:r>
      <w:r w:rsidRPr="009D6BC9">
        <w:rPr>
          <w:rFonts w:ascii="Sylfaen" w:hAnsi="Sylfaen"/>
        </w:rPr>
        <w:t>wykreśla się dotychczasowy zapis o następującej treści:</w:t>
      </w:r>
      <w:r w:rsidRPr="009D6BC9">
        <w:rPr>
          <w:rFonts w:ascii="Sylfaen" w:eastAsia="Times New Roman" w:hAnsi="Sylfaen" w:cs="Calibri"/>
          <w:kern w:val="3"/>
          <w14:ligatures w14:val="none"/>
        </w:rPr>
        <w:t xml:space="preserve"> </w:t>
      </w:r>
      <w:r w:rsidR="00057960">
        <w:rPr>
          <w:rFonts w:ascii="Sylfaen" w:eastAsia="Times New Roman" w:hAnsi="Sylfaen" w:cs="Calibri"/>
          <w:kern w:val="3"/>
          <w14:ligatures w14:val="none"/>
        </w:rPr>
        <w:t>„</w:t>
      </w:r>
      <w:r w:rsidRPr="009D6BC9">
        <w:rPr>
          <w:rFonts w:ascii="Sylfaen" w:hAnsi="Sylfaen"/>
        </w:rPr>
        <w:t>W przypadku zgłoszonego błędu krytycznego czas naprawy nie powinien przekroczyć 2 godzin od momentu zgłoszenia. W przypadku przekroczenia określonego czasu naprawy Wykonawca zapłaci Zamawiającemu karę umowną w wysokości 0,05% wartości brutto umowy, o której mowa w § 3 ust. 1 za każdą rozpoczętą godzinę zwłoki</w:t>
      </w:r>
      <w:r w:rsidR="00057960">
        <w:rPr>
          <w:rFonts w:ascii="Sylfaen" w:hAnsi="Sylfaen"/>
        </w:rPr>
        <w:t xml:space="preserve">”, </w:t>
      </w:r>
      <w:r w:rsidR="00057960">
        <w:rPr>
          <w:rFonts w:ascii="Sylfaen" w:hAnsi="Sylfaen"/>
        </w:rPr>
        <w:br/>
      </w:r>
      <w:r w:rsidR="00057960" w:rsidRPr="00057960">
        <w:rPr>
          <w:rFonts w:ascii="Sylfaen" w:hAnsi="Sylfaen"/>
        </w:rPr>
        <w:t>a w miejsce wykreślonego zapisu wprowadza się nowy zapis o następującej treści:</w:t>
      </w:r>
      <w:r w:rsidR="00057960">
        <w:rPr>
          <w:rFonts w:ascii="Sylfaen" w:hAnsi="Sylfaen"/>
        </w:rPr>
        <w:t xml:space="preserve"> </w:t>
      </w:r>
      <w:r w:rsidR="00057960" w:rsidRPr="00057960">
        <w:rPr>
          <w:rFonts w:ascii="Sylfaen" w:hAnsi="Sylfaen"/>
        </w:rPr>
        <w:t>„W przypadku zgłoszonego błędu krytycznego czas</w:t>
      </w:r>
      <w:r w:rsidR="00AE50BF">
        <w:rPr>
          <w:rFonts w:ascii="Sylfaen" w:hAnsi="Sylfaen"/>
        </w:rPr>
        <w:t xml:space="preserve"> </w:t>
      </w:r>
      <w:r w:rsidR="00057960" w:rsidRPr="00AE50BF">
        <w:rPr>
          <w:rFonts w:ascii="Sylfaen" w:hAnsi="Sylfaen"/>
        </w:rPr>
        <w:t xml:space="preserve">reakcji nie powinien przekroczyć 2 godzin od momentu zgłoszenia, a jego usunięcia 24h. W przypadku </w:t>
      </w:r>
      <w:r w:rsidR="00057960" w:rsidRPr="00AE50BF">
        <w:rPr>
          <w:rFonts w:ascii="Sylfaen" w:hAnsi="Sylfaen"/>
        </w:rPr>
        <w:lastRenderedPageBreak/>
        <w:t>przekroczenia określonego czasu naprawy Wykonawca zapłaci Zamawiającemu karę umowną w wysokości 0,05% miesięcznej wartości brutto umowy, o której mowa w § 3 ust. 1 za każdą rozpoczętą godzinę zwłoki.”</w:t>
      </w:r>
    </w:p>
    <w:p w14:paraId="46908486" w14:textId="77777777" w:rsidR="009D6BC9" w:rsidRPr="00057960" w:rsidRDefault="009D6BC9" w:rsidP="00057960">
      <w:pPr>
        <w:spacing w:after="0" w:line="360" w:lineRule="auto"/>
        <w:jc w:val="both"/>
        <w:rPr>
          <w:rFonts w:ascii="Sylfaen" w:hAnsi="Sylfaen"/>
        </w:rPr>
      </w:pPr>
    </w:p>
    <w:p w14:paraId="3138D0E9" w14:textId="77777777" w:rsidR="009D6BC9" w:rsidRDefault="009D6BC9" w:rsidP="009D6BC9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6BB35861" w14:textId="77777777" w:rsidR="009D6BC9" w:rsidRDefault="009D6BC9" w:rsidP="009D6BC9">
      <w:pPr>
        <w:jc w:val="both"/>
      </w:pPr>
    </w:p>
    <w:p w14:paraId="3783972D" w14:textId="23FE8B36" w:rsidR="00C27C30" w:rsidRDefault="009D6BC9" w:rsidP="009D6BC9">
      <w:r>
        <w:rPr>
          <w:kern w:val="0"/>
          <w:sz w:val="16"/>
          <w:szCs w:val="16"/>
          <w14:ligatures w14:val="none"/>
        </w:rPr>
        <w:t xml:space="preserve">W dniu </w:t>
      </w:r>
      <w:r w:rsidR="00057960">
        <w:rPr>
          <w:kern w:val="0"/>
          <w:sz w:val="16"/>
          <w:szCs w:val="16"/>
          <w14:ligatures w14:val="none"/>
        </w:rPr>
        <w:t>02</w:t>
      </w:r>
      <w:r>
        <w:rPr>
          <w:kern w:val="0"/>
          <w:sz w:val="16"/>
          <w:szCs w:val="16"/>
          <w14:ligatures w14:val="none"/>
        </w:rPr>
        <w:t>.</w:t>
      </w:r>
      <w:r w:rsidR="00057960">
        <w:rPr>
          <w:kern w:val="0"/>
          <w:sz w:val="16"/>
          <w:szCs w:val="16"/>
          <w14:ligatures w14:val="none"/>
        </w:rPr>
        <w:t>01</w:t>
      </w:r>
      <w:r>
        <w:rPr>
          <w:kern w:val="0"/>
          <w:sz w:val="16"/>
          <w:szCs w:val="16"/>
          <w14:ligatures w14:val="none"/>
        </w:rPr>
        <w:t>.202</w:t>
      </w:r>
      <w:r w:rsidR="00057960">
        <w:rPr>
          <w:kern w:val="0"/>
          <w:sz w:val="16"/>
          <w:szCs w:val="16"/>
          <w14:ligatures w14:val="none"/>
        </w:rPr>
        <w:t>4</w:t>
      </w:r>
      <w:r>
        <w:rPr>
          <w:kern w:val="0"/>
          <w:sz w:val="16"/>
          <w:szCs w:val="16"/>
          <w14:ligatures w14:val="none"/>
        </w:rPr>
        <w:t xml:space="preserve"> r. modyfikację SWZ zamieszczono na stronie </w:t>
      </w:r>
      <w:r w:rsidR="004C06D5" w:rsidRPr="004C06D5">
        <w:rPr>
          <w:kern w:val="0"/>
          <w:sz w:val="16"/>
          <w:szCs w:val="16"/>
          <w14:ligatures w14:val="none"/>
        </w:rPr>
        <w:t>prowadzonego postępowania</w:t>
      </w:r>
      <w:r w:rsidR="004C06D5">
        <w:rPr>
          <w:kern w:val="0"/>
          <w:sz w:val="16"/>
          <w:szCs w:val="16"/>
          <w14:ligatures w14:val="none"/>
        </w:rPr>
        <w:t>.</w:t>
      </w:r>
    </w:p>
    <w:sectPr w:rsidR="00C2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FB4"/>
    <w:multiLevelType w:val="hybridMultilevel"/>
    <w:tmpl w:val="249E2890"/>
    <w:lvl w:ilvl="0" w:tplc="9D322AF8">
      <w:start w:val="1"/>
      <w:numFmt w:val="lowerLetter"/>
      <w:lvlText w:val="%1)"/>
      <w:lvlJc w:val="left"/>
      <w:pPr>
        <w:ind w:left="149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681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619972">
    <w:abstractNumId w:val="0"/>
  </w:num>
  <w:num w:numId="3" w16cid:durableId="5401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C9"/>
    <w:rsid w:val="00057960"/>
    <w:rsid w:val="004C06D5"/>
    <w:rsid w:val="009D6BC9"/>
    <w:rsid w:val="00AE50BF"/>
    <w:rsid w:val="00C2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3110"/>
  <w15:chartTrackingRefBased/>
  <w15:docId w15:val="{10AE677A-3E86-4806-BB02-436DAA08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B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4</cp:revision>
  <cp:lastPrinted>2024-01-02T13:38:00Z</cp:lastPrinted>
  <dcterms:created xsi:type="dcterms:W3CDTF">2024-01-02T12:05:00Z</dcterms:created>
  <dcterms:modified xsi:type="dcterms:W3CDTF">2024-01-02T13:39:00Z</dcterms:modified>
</cp:coreProperties>
</file>