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DE5" w14:textId="0B6710D9" w:rsidR="00EC59C0" w:rsidRPr="00EC59C0" w:rsidRDefault="00EC59C0" w:rsidP="00EC59C0">
      <w:pPr>
        <w:spacing w:line="256" w:lineRule="auto"/>
        <w:ind w:left="5664" w:firstLine="708"/>
        <w:jc w:val="both"/>
        <w:rPr>
          <w:rFonts w:ascii="Sylfaen" w:eastAsia="Calibri" w:hAnsi="Sylfaen" w:cs="Times New Roman"/>
        </w:rPr>
      </w:pPr>
      <w:r w:rsidRPr="00EC59C0">
        <w:rPr>
          <w:rFonts w:ascii="Sylfaen" w:eastAsia="Calibri" w:hAnsi="Sylfaen" w:cs="Times New Roman"/>
        </w:rPr>
        <w:t xml:space="preserve">Toruń, dnia </w:t>
      </w:r>
      <w:r w:rsidR="00245E2D">
        <w:rPr>
          <w:rFonts w:ascii="Sylfaen" w:eastAsia="Calibri" w:hAnsi="Sylfaen" w:cs="Times New Roman"/>
        </w:rPr>
        <w:t>0</w:t>
      </w:r>
      <w:r w:rsidR="003B36EC">
        <w:rPr>
          <w:rFonts w:ascii="Sylfaen" w:eastAsia="Calibri" w:hAnsi="Sylfaen" w:cs="Times New Roman"/>
        </w:rPr>
        <w:t>8</w:t>
      </w:r>
      <w:r w:rsidRPr="00EC59C0">
        <w:rPr>
          <w:rFonts w:ascii="Sylfaen" w:eastAsia="Calibri" w:hAnsi="Sylfaen" w:cs="Times New Roman"/>
        </w:rPr>
        <w:t>.</w:t>
      </w:r>
      <w:r w:rsidR="00245E2D">
        <w:rPr>
          <w:rFonts w:ascii="Sylfaen" w:eastAsia="Calibri" w:hAnsi="Sylfaen" w:cs="Times New Roman"/>
        </w:rPr>
        <w:t>01</w:t>
      </w:r>
      <w:r w:rsidRPr="00EC59C0">
        <w:rPr>
          <w:rFonts w:ascii="Sylfaen" w:eastAsia="Calibri" w:hAnsi="Sylfaen" w:cs="Times New Roman"/>
        </w:rPr>
        <w:t>.202</w:t>
      </w:r>
      <w:r w:rsidR="00245E2D">
        <w:rPr>
          <w:rFonts w:ascii="Sylfaen" w:eastAsia="Calibri" w:hAnsi="Sylfaen" w:cs="Times New Roman"/>
        </w:rPr>
        <w:t>4</w:t>
      </w:r>
      <w:r w:rsidRPr="00EC59C0">
        <w:rPr>
          <w:rFonts w:ascii="Sylfaen" w:eastAsia="Calibri" w:hAnsi="Sylfaen" w:cs="Times New Roman"/>
        </w:rPr>
        <w:t xml:space="preserve"> r.</w:t>
      </w:r>
    </w:p>
    <w:p w14:paraId="20A013EC" w14:textId="77777777" w:rsidR="00EC59C0" w:rsidRPr="00EC59C0" w:rsidRDefault="00EC59C0" w:rsidP="00EC59C0">
      <w:pPr>
        <w:spacing w:after="0" w:line="240" w:lineRule="auto"/>
        <w:ind w:left="5664" w:firstLine="708"/>
        <w:jc w:val="both"/>
        <w:rPr>
          <w:rFonts w:ascii="Sylfaen" w:eastAsia="Calibri" w:hAnsi="Sylfaen" w:cs="Times New Roman"/>
          <w:b/>
          <w:bCs/>
        </w:rPr>
      </w:pPr>
    </w:p>
    <w:p w14:paraId="38291462" w14:textId="77777777" w:rsidR="00EC59C0" w:rsidRPr="00EC59C0" w:rsidRDefault="00EC59C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  <w:r w:rsidRPr="00EC59C0">
        <w:rPr>
          <w:rFonts w:ascii="Sylfaen" w:eastAsia="Calibri" w:hAnsi="Sylfaen" w:cs="Times New Roman"/>
          <w:b/>
          <w:bCs/>
        </w:rPr>
        <w:t>L.dz. SSM.DZP.200.179.2023</w:t>
      </w:r>
    </w:p>
    <w:p w14:paraId="1AFFD0AA" w14:textId="77777777" w:rsidR="00EC59C0" w:rsidRPr="00EC59C0" w:rsidRDefault="00EC59C0" w:rsidP="00EC59C0">
      <w:pPr>
        <w:spacing w:after="0" w:line="240" w:lineRule="auto"/>
        <w:jc w:val="both"/>
        <w:rPr>
          <w:rFonts w:ascii="Sylfaen" w:eastAsia="Calibri" w:hAnsi="Sylfaen" w:cs="Times New Roman"/>
          <w:lang w:val="x-none"/>
        </w:rPr>
      </w:pPr>
      <w:r w:rsidRPr="00EC59C0">
        <w:rPr>
          <w:rFonts w:ascii="Sylfaen" w:eastAsia="Calibri" w:hAnsi="Sylfaen" w:cs="Times New Roman"/>
        </w:rPr>
        <w:t>dotyczy: postępowania o udzielenie zamówienia publiczne w trybie podstawowym na dostawę leków (V).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3DE75B" w14:textId="7B27BBB1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21 – „Termin związania ofertą” wykreśla się dotychczasowy zapis </w:t>
      </w:r>
      <w:r w:rsidRPr="00066AFE">
        <w:rPr>
          <w:rFonts w:ascii="Sylfaen" w:hAnsi="Sylfaen"/>
        </w:rPr>
        <w:br/>
        <w:t>o następującej treści: „</w:t>
      </w:r>
      <w:r w:rsidR="003B36EC">
        <w:rPr>
          <w:rFonts w:ascii="Sylfaen" w:hAnsi="Sylfaen"/>
        </w:rPr>
        <w:t>6</w:t>
      </w:r>
      <w:r w:rsidR="00245E2D">
        <w:rPr>
          <w:rFonts w:ascii="Sylfaen" w:hAnsi="Sylfaen"/>
        </w:rPr>
        <w:t xml:space="preserve"> lutego</w:t>
      </w:r>
      <w:r w:rsidRPr="00066AFE">
        <w:rPr>
          <w:rFonts w:ascii="Sylfaen" w:hAnsi="Sylfaen"/>
        </w:rPr>
        <w:t xml:space="preserve"> 202</w:t>
      </w:r>
      <w:r>
        <w:rPr>
          <w:rFonts w:ascii="Sylfaen" w:hAnsi="Sylfaen"/>
        </w:rPr>
        <w:t>4</w:t>
      </w:r>
      <w:r w:rsidRPr="00066AFE">
        <w:rPr>
          <w:rFonts w:ascii="Sylfaen" w:hAnsi="Sylfaen"/>
        </w:rPr>
        <w:t xml:space="preserve"> r.”,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3B36EC">
        <w:rPr>
          <w:rFonts w:ascii="Sylfaen" w:hAnsi="Sylfaen"/>
          <w:b/>
          <w:bCs/>
        </w:rPr>
        <w:t>7</w:t>
      </w:r>
      <w:r w:rsidR="00D47726">
        <w:rPr>
          <w:rFonts w:ascii="Sylfaen" w:hAnsi="Sylfaen"/>
          <w:b/>
          <w:bCs/>
        </w:rPr>
        <w:t xml:space="preserve"> lutego</w:t>
      </w:r>
      <w:r>
        <w:rPr>
          <w:rFonts w:ascii="Sylfaen" w:hAnsi="Sylfaen"/>
          <w:b/>
          <w:bCs/>
        </w:rPr>
        <w:t xml:space="preserve"> 2024</w:t>
      </w:r>
      <w:r w:rsidRPr="00066AFE">
        <w:rPr>
          <w:rFonts w:ascii="Sylfaen" w:hAnsi="Sylfaen"/>
          <w:b/>
          <w:bCs/>
        </w:rPr>
        <w:t xml:space="preserve"> r.”</w:t>
      </w:r>
      <w:r w:rsidRPr="00066AFE">
        <w:rPr>
          <w:rFonts w:ascii="Sylfaen" w:hAnsi="Sylfaen"/>
        </w:rPr>
        <w:t>,</w:t>
      </w:r>
    </w:p>
    <w:p w14:paraId="68E14B93" w14:textId="27625B14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 w Rozdziale 20 – „Termin składania ofert, termin otwarcia ofert” w ust.</w:t>
      </w:r>
      <w:r w:rsidR="00156060"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20.1 wykreśla się dotychczasowy zapis o następującej treści: „</w:t>
      </w:r>
      <w:r w:rsidR="003B36EC">
        <w:rPr>
          <w:rFonts w:ascii="Sylfaen" w:hAnsi="Sylfaen"/>
        </w:rPr>
        <w:t>8</w:t>
      </w:r>
      <w:r w:rsidR="00245E2D">
        <w:rPr>
          <w:rFonts w:ascii="Sylfaen" w:hAnsi="Sylfaen"/>
        </w:rPr>
        <w:t xml:space="preserve"> stycznia 2024</w:t>
      </w:r>
      <w:r w:rsidRPr="00066AFE">
        <w:rPr>
          <w:rFonts w:ascii="Sylfaen" w:hAnsi="Sylfaen"/>
        </w:rPr>
        <w:t xml:space="preserve"> r. do godz. </w:t>
      </w:r>
      <w:r>
        <w:rPr>
          <w:rFonts w:ascii="Sylfaen" w:hAnsi="Sylfaen"/>
        </w:rPr>
        <w:t>9</w:t>
      </w:r>
      <w:r w:rsidRPr="00066AFE">
        <w:rPr>
          <w:rFonts w:ascii="Sylfaen" w:hAnsi="Sylfaen"/>
        </w:rPr>
        <w:t xml:space="preserve">:00”,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3B36EC">
        <w:rPr>
          <w:rFonts w:ascii="Sylfaen" w:hAnsi="Sylfaen"/>
          <w:b/>
          <w:bCs/>
        </w:rPr>
        <w:t>9</w:t>
      </w:r>
      <w:r w:rsidR="00D47726">
        <w:rPr>
          <w:rFonts w:ascii="Sylfaen" w:hAnsi="Sylfaen"/>
          <w:b/>
          <w:bCs/>
        </w:rPr>
        <w:t xml:space="preserve"> stycznia</w:t>
      </w:r>
      <w:r w:rsidRPr="00066AFE">
        <w:rPr>
          <w:rFonts w:ascii="Sylfaen" w:hAnsi="Sylfaen"/>
          <w:b/>
          <w:bCs/>
        </w:rPr>
        <w:t xml:space="preserve"> 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t>d</w:t>
      </w:r>
      <w:r w:rsidRPr="00066AFE">
        <w:rPr>
          <w:rFonts w:ascii="Sylfaen" w:hAnsi="Sylfaen"/>
          <w:b/>
          <w:bCs/>
        </w:rPr>
        <w:t xml:space="preserve">o godz. </w:t>
      </w:r>
      <w:r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”,</w:t>
      </w:r>
    </w:p>
    <w:p w14:paraId="398EB837" w14:textId="6A6B5EC3" w:rsid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>w Rozdziale 20 – „Termin składania ofert, termin otwarcia ofert” w ust.20.2 wykreśla się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>dotychczasowy zapis o następującej treści: „</w:t>
      </w:r>
      <w:r w:rsidR="003B36EC">
        <w:rPr>
          <w:rFonts w:ascii="Sylfaen" w:hAnsi="Sylfaen"/>
        </w:rPr>
        <w:t xml:space="preserve">8 </w:t>
      </w:r>
      <w:r w:rsidR="00245E2D">
        <w:rPr>
          <w:rFonts w:ascii="Sylfaen" w:hAnsi="Sylfaen"/>
        </w:rPr>
        <w:t>stycznia</w:t>
      </w:r>
      <w:r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2023 r. o godz. 1</w:t>
      </w:r>
      <w:r>
        <w:rPr>
          <w:rFonts w:ascii="Sylfaen" w:hAnsi="Sylfaen"/>
        </w:rPr>
        <w:t>0</w:t>
      </w:r>
      <w:r w:rsidRPr="00066AFE">
        <w:rPr>
          <w:rFonts w:ascii="Sylfaen" w:hAnsi="Sylfaen"/>
        </w:rPr>
        <w:t>:00”, a w miejsce wykreślonego zapisu wprowadza nowy zapis o następującej treści: „</w:t>
      </w:r>
      <w:r w:rsidR="003B36EC">
        <w:rPr>
          <w:rFonts w:ascii="Sylfaen" w:hAnsi="Sylfaen"/>
          <w:b/>
          <w:bCs/>
        </w:rPr>
        <w:t>9</w:t>
      </w:r>
      <w:r w:rsidR="00D47726">
        <w:rPr>
          <w:rFonts w:ascii="Sylfaen" w:hAnsi="Sylfaen"/>
          <w:b/>
          <w:bCs/>
        </w:rPr>
        <w:t xml:space="preserve"> stycznia </w:t>
      </w:r>
      <w:r w:rsidRPr="00066AFE">
        <w:rPr>
          <w:rFonts w:ascii="Sylfaen" w:hAnsi="Sylfaen"/>
          <w:b/>
          <w:bCs/>
        </w:rPr>
        <w:t>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br/>
      </w:r>
      <w:r w:rsidRPr="00066AFE">
        <w:rPr>
          <w:rFonts w:ascii="Sylfaen" w:hAnsi="Sylfaen"/>
          <w:b/>
          <w:bCs/>
        </w:rPr>
        <w:t xml:space="preserve">o godz. </w:t>
      </w:r>
      <w:r w:rsidR="00245E2D"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</w:t>
      </w:r>
      <w:r w:rsidR="00245E2D">
        <w:rPr>
          <w:rFonts w:ascii="Sylfaen" w:hAnsi="Sylfaen"/>
          <w:b/>
          <w:bCs/>
        </w:rPr>
        <w:t>30</w:t>
      </w:r>
      <w:r w:rsidRPr="00066AFE"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6329FCCC" w14:textId="77777777" w:rsidR="00245E2D" w:rsidRDefault="00245E2D" w:rsidP="008905DC">
      <w:pPr>
        <w:jc w:val="both"/>
      </w:pPr>
    </w:p>
    <w:p w14:paraId="4E7C6D2D" w14:textId="77777777" w:rsidR="00245E2D" w:rsidRDefault="00245E2D" w:rsidP="008905DC">
      <w:pPr>
        <w:jc w:val="both"/>
      </w:pPr>
    </w:p>
    <w:p w14:paraId="2A991CD7" w14:textId="77777777" w:rsidR="00245E2D" w:rsidRDefault="00245E2D" w:rsidP="008905DC">
      <w:pPr>
        <w:jc w:val="both"/>
      </w:pPr>
    </w:p>
    <w:p w14:paraId="0ADF5FC1" w14:textId="77777777" w:rsidR="00245E2D" w:rsidRDefault="00245E2D" w:rsidP="008905DC">
      <w:pPr>
        <w:jc w:val="both"/>
      </w:pPr>
    </w:p>
    <w:p w14:paraId="7A1EAF80" w14:textId="77777777" w:rsidR="00245E2D" w:rsidRDefault="00245E2D" w:rsidP="008905DC">
      <w:pPr>
        <w:jc w:val="both"/>
      </w:pPr>
    </w:p>
    <w:p w14:paraId="53DAAC09" w14:textId="77777777" w:rsidR="00245E2D" w:rsidRDefault="00245E2D" w:rsidP="008905DC">
      <w:pPr>
        <w:jc w:val="both"/>
      </w:pPr>
    </w:p>
    <w:p w14:paraId="2716AFBC" w14:textId="77777777" w:rsidR="00245E2D" w:rsidRDefault="00245E2D" w:rsidP="008905DC">
      <w:pPr>
        <w:jc w:val="both"/>
      </w:pPr>
    </w:p>
    <w:p w14:paraId="3D9AE7C1" w14:textId="30D34E96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245E2D">
        <w:rPr>
          <w:sz w:val="16"/>
          <w:szCs w:val="16"/>
        </w:rPr>
        <w:t>0</w:t>
      </w:r>
      <w:r w:rsidR="003B36EC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245E2D">
        <w:rPr>
          <w:sz w:val="16"/>
          <w:szCs w:val="16"/>
        </w:rPr>
        <w:t>01</w:t>
      </w:r>
      <w:r>
        <w:rPr>
          <w:sz w:val="16"/>
          <w:szCs w:val="16"/>
        </w:rPr>
        <w:t>.202</w:t>
      </w:r>
      <w:r w:rsidR="00245E2D">
        <w:rPr>
          <w:sz w:val="16"/>
          <w:szCs w:val="16"/>
        </w:rPr>
        <w:t>4</w:t>
      </w:r>
      <w:r>
        <w:rPr>
          <w:sz w:val="16"/>
          <w:szCs w:val="16"/>
        </w:rPr>
        <w:t xml:space="preserve">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66AFE"/>
    <w:rsid w:val="000A7B7F"/>
    <w:rsid w:val="00156060"/>
    <w:rsid w:val="0019659B"/>
    <w:rsid w:val="001A6774"/>
    <w:rsid w:val="001E4732"/>
    <w:rsid w:val="00222FE2"/>
    <w:rsid w:val="00245E2D"/>
    <w:rsid w:val="002F5B5C"/>
    <w:rsid w:val="00364B9E"/>
    <w:rsid w:val="00372273"/>
    <w:rsid w:val="00394BC3"/>
    <w:rsid w:val="003B36EC"/>
    <w:rsid w:val="0044186C"/>
    <w:rsid w:val="004577BC"/>
    <w:rsid w:val="004F78C7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8B72F2"/>
    <w:rsid w:val="00907834"/>
    <w:rsid w:val="00A61D3F"/>
    <w:rsid w:val="00BB18D5"/>
    <w:rsid w:val="00C33506"/>
    <w:rsid w:val="00D47726"/>
    <w:rsid w:val="00D97B1D"/>
    <w:rsid w:val="00DE324F"/>
    <w:rsid w:val="00E25473"/>
    <w:rsid w:val="00E72F5F"/>
    <w:rsid w:val="00EC59C0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2023-12-27T12:06:00Z</cp:lastPrinted>
  <dcterms:created xsi:type="dcterms:W3CDTF">2024-01-08T07:17:00Z</dcterms:created>
  <dcterms:modified xsi:type="dcterms:W3CDTF">2024-01-08T07:17:00Z</dcterms:modified>
</cp:coreProperties>
</file>