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11AE" w14:textId="77777777" w:rsidR="00EF6175" w:rsidRPr="00EF6175" w:rsidRDefault="00EF6175" w:rsidP="00EF6175">
      <w:pPr>
        <w:pStyle w:val="Default"/>
        <w:jc w:val="right"/>
        <w:rPr>
          <w:rFonts w:ascii="Sylfaen" w:hAnsi="Sylfaen"/>
          <w:sz w:val="22"/>
          <w:szCs w:val="22"/>
        </w:rPr>
      </w:pPr>
      <w:r w:rsidRPr="00EF6175">
        <w:rPr>
          <w:rFonts w:ascii="Sylfaen" w:hAnsi="Sylfaen"/>
          <w:sz w:val="22"/>
          <w:szCs w:val="22"/>
        </w:rPr>
        <w:t>Toruń, 2023-09-18</w:t>
      </w:r>
    </w:p>
    <w:p w14:paraId="63C80AB0" w14:textId="77777777" w:rsidR="00EF6175" w:rsidRPr="00EF6175" w:rsidRDefault="00EF6175" w:rsidP="00EF6175">
      <w:pPr>
        <w:pStyle w:val="Default"/>
        <w:rPr>
          <w:rFonts w:ascii="Sylfaen" w:hAnsi="Sylfaen"/>
          <w:sz w:val="22"/>
          <w:szCs w:val="22"/>
        </w:rPr>
      </w:pPr>
    </w:p>
    <w:p w14:paraId="0C4EF0E9" w14:textId="77777777" w:rsidR="00EF6175" w:rsidRPr="00EF6175" w:rsidRDefault="00EF6175" w:rsidP="00EF6175">
      <w:pPr>
        <w:pStyle w:val="Default"/>
        <w:rPr>
          <w:rFonts w:ascii="Sylfaen" w:hAnsi="Sylfaen"/>
          <w:sz w:val="22"/>
          <w:szCs w:val="22"/>
        </w:rPr>
      </w:pPr>
    </w:p>
    <w:p w14:paraId="4B7CCE7F" w14:textId="77777777" w:rsidR="00EF6175" w:rsidRDefault="00EF6175" w:rsidP="00EF6175">
      <w:pPr>
        <w:pStyle w:val="Default"/>
        <w:rPr>
          <w:rFonts w:ascii="Sylfaen" w:hAnsi="Sylfaen"/>
          <w:sz w:val="22"/>
          <w:szCs w:val="22"/>
        </w:rPr>
      </w:pPr>
    </w:p>
    <w:p w14:paraId="167BA9F6" w14:textId="77777777" w:rsidR="00EF6175" w:rsidRPr="00EF6175" w:rsidRDefault="00EF6175" w:rsidP="00EF6175">
      <w:pPr>
        <w:pStyle w:val="Default"/>
        <w:rPr>
          <w:rFonts w:ascii="Sylfaen" w:hAnsi="Sylfaen"/>
          <w:sz w:val="22"/>
          <w:szCs w:val="22"/>
        </w:rPr>
      </w:pPr>
    </w:p>
    <w:p w14:paraId="0E0AAC4A" w14:textId="77777777" w:rsidR="00EF6175" w:rsidRPr="00EF6175" w:rsidRDefault="00EF6175" w:rsidP="00EF6175">
      <w:pPr>
        <w:spacing w:line="360" w:lineRule="auto"/>
        <w:rPr>
          <w:rFonts w:ascii="Sylfaen" w:hAnsi="Sylfaen"/>
          <w:sz w:val="22"/>
          <w:szCs w:val="22"/>
        </w:rPr>
      </w:pPr>
      <w:r w:rsidRPr="00EF6175">
        <w:rPr>
          <w:rFonts w:ascii="Sylfaen" w:hAnsi="Sylfaen"/>
          <w:sz w:val="22"/>
          <w:szCs w:val="22"/>
        </w:rPr>
        <w:t>L.dz. SSM.DZP.200.177.2023</w:t>
      </w:r>
    </w:p>
    <w:p w14:paraId="4A8057AB" w14:textId="77777777" w:rsidR="00EF6175" w:rsidRPr="00EF6175" w:rsidRDefault="00EF6175" w:rsidP="00EF6175">
      <w:pPr>
        <w:jc w:val="both"/>
        <w:rPr>
          <w:rFonts w:ascii="Sylfaen" w:hAnsi="Sylfaen"/>
          <w:sz w:val="22"/>
          <w:szCs w:val="22"/>
        </w:rPr>
      </w:pPr>
      <w:r w:rsidRPr="00EF6175">
        <w:rPr>
          <w:rFonts w:ascii="Sylfaen" w:hAnsi="Sylfaen"/>
          <w:sz w:val="22"/>
          <w:szCs w:val="22"/>
        </w:rPr>
        <w:t xml:space="preserve">dotyczy: </w:t>
      </w:r>
      <w:r w:rsidRPr="00EF6175">
        <w:rPr>
          <w:rFonts w:ascii="Sylfaen" w:hAnsi="Sylfaen"/>
          <w:sz w:val="22"/>
          <w:szCs w:val="22"/>
          <w:u w:val="single"/>
        </w:rPr>
        <w:t xml:space="preserve">postępowania o udzielenie zamówienia publiczne w trybie podstawowym na świadczenie usług transportu sanitarnego. </w:t>
      </w:r>
    </w:p>
    <w:p w14:paraId="38B00B38" w14:textId="77777777" w:rsidR="00EF6175" w:rsidRPr="00EF6175" w:rsidRDefault="00EF6175" w:rsidP="00EF6175">
      <w:pPr>
        <w:jc w:val="both"/>
        <w:rPr>
          <w:rFonts w:ascii="Sylfaen" w:hAnsi="Sylfaen"/>
          <w:sz w:val="22"/>
          <w:szCs w:val="22"/>
        </w:rPr>
      </w:pPr>
    </w:p>
    <w:p w14:paraId="54AB43DA" w14:textId="77777777" w:rsidR="00EF6175" w:rsidRPr="00EF6175" w:rsidRDefault="00EF6175" w:rsidP="00EF6175">
      <w:pPr>
        <w:pStyle w:val="Nagwek1"/>
        <w:spacing w:before="0" w:after="0"/>
        <w:ind w:firstLine="708"/>
        <w:jc w:val="both"/>
        <w:rPr>
          <w:rFonts w:ascii="Sylfaen" w:hAnsi="Sylfaen" w:cs="Times New Roman"/>
          <w:b w:val="0"/>
          <w:sz w:val="22"/>
          <w:szCs w:val="22"/>
          <w:lang w:val="pl-PL"/>
        </w:rPr>
      </w:pPr>
      <w:r w:rsidRPr="00EF6175">
        <w:rPr>
          <w:rFonts w:ascii="Sylfaen" w:hAnsi="Sylfaen" w:cs="Times New Roman"/>
          <w:b w:val="0"/>
          <w:sz w:val="22"/>
          <w:szCs w:val="22"/>
        </w:rPr>
        <w:t>W związku ze skierowanym</w:t>
      </w:r>
      <w:r w:rsidRPr="00EF6175">
        <w:rPr>
          <w:rFonts w:ascii="Sylfaen" w:hAnsi="Sylfaen" w:cs="Times New Roman"/>
          <w:b w:val="0"/>
          <w:sz w:val="22"/>
          <w:szCs w:val="22"/>
          <w:lang w:val="pl-PL"/>
        </w:rPr>
        <w:t>i</w:t>
      </w:r>
      <w:r w:rsidRPr="00EF6175">
        <w:rPr>
          <w:rFonts w:ascii="Sylfaen" w:hAnsi="Sylfaen" w:cs="Times New Roman"/>
          <w:b w:val="0"/>
          <w:sz w:val="22"/>
          <w:szCs w:val="22"/>
        </w:rPr>
        <w:t xml:space="preserve"> przez Wykonawcę w dniu </w:t>
      </w:r>
      <w:r w:rsidRPr="00EF6175">
        <w:rPr>
          <w:rFonts w:ascii="Sylfaen" w:hAnsi="Sylfaen" w:cs="Times New Roman"/>
          <w:b w:val="0"/>
          <w:sz w:val="22"/>
          <w:szCs w:val="22"/>
          <w:lang w:val="pl-PL"/>
        </w:rPr>
        <w:t>18</w:t>
      </w:r>
      <w:r w:rsidRPr="00EF6175">
        <w:rPr>
          <w:rFonts w:ascii="Sylfaen" w:hAnsi="Sylfaen" w:cs="Times New Roman"/>
          <w:b w:val="0"/>
          <w:sz w:val="22"/>
          <w:szCs w:val="22"/>
        </w:rPr>
        <w:t>.</w:t>
      </w:r>
      <w:r w:rsidRPr="00EF6175">
        <w:rPr>
          <w:rFonts w:ascii="Sylfaen" w:hAnsi="Sylfaen" w:cs="Times New Roman"/>
          <w:b w:val="0"/>
          <w:sz w:val="22"/>
          <w:szCs w:val="22"/>
          <w:lang w:val="pl-PL"/>
        </w:rPr>
        <w:t>09.</w:t>
      </w:r>
      <w:r w:rsidRPr="00EF6175">
        <w:rPr>
          <w:rFonts w:ascii="Sylfaen" w:hAnsi="Sylfaen" w:cs="Times New Roman"/>
          <w:b w:val="0"/>
          <w:sz w:val="22"/>
          <w:szCs w:val="22"/>
        </w:rPr>
        <w:t>202</w:t>
      </w:r>
      <w:r w:rsidRPr="00EF6175">
        <w:rPr>
          <w:rFonts w:ascii="Sylfaen" w:hAnsi="Sylfaen" w:cs="Times New Roman"/>
          <w:b w:val="0"/>
          <w:sz w:val="22"/>
          <w:szCs w:val="22"/>
          <w:lang w:val="pl-PL"/>
        </w:rPr>
        <w:t>3</w:t>
      </w:r>
      <w:r w:rsidRPr="00EF6175">
        <w:rPr>
          <w:rFonts w:ascii="Sylfaen" w:hAnsi="Sylfaen" w:cs="Times New Roman"/>
          <w:b w:val="0"/>
          <w:sz w:val="22"/>
          <w:szCs w:val="22"/>
        </w:rPr>
        <w:t xml:space="preserve"> r. pytani</w:t>
      </w:r>
      <w:r w:rsidRPr="00EF6175">
        <w:rPr>
          <w:rFonts w:ascii="Sylfaen" w:hAnsi="Sylfaen" w:cs="Times New Roman"/>
          <w:b w:val="0"/>
          <w:sz w:val="22"/>
          <w:szCs w:val="22"/>
          <w:lang w:val="pl-PL"/>
        </w:rPr>
        <w:t xml:space="preserve">ami </w:t>
      </w:r>
      <w:r w:rsidRPr="00EF6175">
        <w:rPr>
          <w:rFonts w:ascii="Sylfaen" w:hAnsi="Sylfaen" w:cs="Times New Roman"/>
          <w:b w:val="0"/>
          <w:sz w:val="22"/>
          <w:szCs w:val="22"/>
        </w:rPr>
        <w:t xml:space="preserve">do </w:t>
      </w:r>
      <w:r w:rsidRPr="00EF6175">
        <w:rPr>
          <w:rFonts w:ascii="Sylfaen" w:hAnsi="Sylfaen" w:cs="Times New Roman"/>
          <w:b w:val="0"/>
          <w:sz w:val="22"/>
          <w:szCs w:val="22"/>
          <w:lang w:val="pl-PL"/>
        </w:rPr>
        <w:t>SWZ</w:t>
      </w:r>
      <w:r w:rsidRPr="00EF6175">
        <w:rPr>
          <w:rFonts w:ascii="Sylfaen" w:hAnsi="Sylfaen" w:cs="Times New Roman"/>
          <w:b w:val="0"/>
          <w:sz w:val="22"/>
          <w:szCs w:val="22"/>
        </w:rPr>
        <w:t xml:space="preserve"> Specjalistyczny Szpital Miejski im. M. Kopernika w Toruniu informuje o</w:t>
      </w:r>
      <w:r w:rsidRPr="00EF6175">
        <w:rPr>
          <w:rFonts w:ascii="Sylfaen" w:hAnsi="Sylfaen" w:cs="Times New Roman"/>
          <w:b w:val="0"/>
          <w:sz w:val="22"/>
          <w:szCs w:val="22"/>
          <w:lang w:val="pl-PL"/>
        </w:rPr>
        <w:t xml:space="preserve"> ich treści</w:t>
      </w:r>
      <w:r w:rsidRPr="00EF6175">
        <w:rPr>
          <w:rFonts w:ascii="Sylfaen" w:hAnsi="Sylfaen" w:cs="Times New Roman"/>
          <w:b w:val="0"/>
          <w:sz w:val="22"/>
          <w:szCs w:val="22"/>
        </w:rPr>
        <w:t xml:space="preserve"> i udzielon</w:t>
      </w:r>
      <w:r w:rsidRPr="00EF6175">
        <w:rPr>
          <w:rFonts w:ascii="Sylfaen" w:hAnsi="Sylfaen" w:cs="Times New Roman"/>
          <w:b w:val="0"/>
          <w:sz w:val="22"/>
          <w:szCs w:val="22"/>
          <w:lang w:val="pl-PL"/>
        </w:rPr>
        <w:t>ych</w:t>
      </w:r>
      <w:r w:rsidRPr="00EF6175">
        <w:rPr>
          <w:rFonts w:ascii="Sylfaen" w:hAnsi="Sylfaen" w:cs="Times New Roman"/>
          <w:b w:val="0"/>
          <w:sz w:val="22"/>
          <w:szCs w:val="22"/>
        </w:rPr>
        <w:t xml:space="preserve"> na nie odpowiedzi</w:t>
      </w:r>
      <w:r w:rsidRPr="00EF6175">
        <w:rPr>
          <w:rFonts w:ascii="Sylfaen" w:hAnsi="Sylfaen" w:cs="Times New Roman"/>
          <w:b w:val="0"/>
          <w:sz w:val="22"/>
          <w:szCs w:val="22"/>
          <w:lang w:val="pl-PL"/>
        </w:rPr>
        <w:t>ach.</w:t>
      </w:r>
    </w:p>
    <w:p w14:paraId="4956DA3C" w14:textId="77777777" w:rsidR="00EF6175" w:rsidRPr="00EF6175" w:rsidRDefault="00EF6175" w:rsidP="00EF6175">
      <w:pPr>
        <w:pStyle w:val="Default"/>
        <w:rPr>
          <w:rFonts w:ascii="Sylfaen" w:hAnsi="Sylfaen"/>
          <w:sz w:val="22"/>
          <w:szCs w:val="22"/>
        </w:rPr>
      </w:pPr>
    </w:p>
    <w:p w14:paraId="23FF1A0C" w14:textId="77777777" w:rsidR="00EF6175" w:rsidRPr="00EF6175" w:rsidRDefault="00EF6175" w:rsidP="00EF6175">
      <w:pPr>
        <w:pStyle w:val="Default"/>
        <w:rPr>
          <w:rFonts w:ascii="Sylfaen" w:hAnsi="Sylfaen"/>
          <w:sz w:val="22"/>
          <w:szCs w:val="22"/>
        </w:rPr>
      </w:pPr>
    </w:p>
    <w:p w14:paraId="0C970791" w14:textId="77777777"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 </w:t>
      </w:r>
    </w:p>
    <w:p w14:paraId="190A0AEA"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Wynagrodzenie obecnego Wykonawcy nie jest informacją poufną, wobec tego bardzo proszę o wskazanie przez Zamawiającego aktualnych stawek Wykonawcy świadczącego usługi transportu sanitarnego, tj.: </w:t>
      </w:r>
    </w:p>
    <w:p w14:paraId="31516031" w14:textId="77777777" w:rsidR="00EF6175" w:rsidRPr="00EF6175" w:rsidRDefault="00EF6175" w:rsidP="00EF6175">
      <w:pPr>
        <w:pStyle w:val="Default"/>
        <w:numPr>
          <w:ilvl w:val="0"/>
          <w:numId w:val="1"/>
        </w:numPr>
        <w:spacing w:after="18"/>
        <w:ind w:left="360" w:hanging="360"/>
        <w:rPr>
          <w:rFonts w:ascii="Sylfaen" w:hAnsi="Sylfaen"/>
          <w:sz w:val="22"/>
          <w:szCs w:val="22"/>
        </w:rPr>
      </w:pPr>
      <w:r w:rsidRPr="00EF6175">
        <w:rPr>
          <w:rFonts w:ascii="Sylfaen" w:hAnsi="Sylfaen"/>
          <w:sz w:val="22"/>
          <w:szCs w:val="22"/>
        </w:rPr>
        <w:t xml:space="preserve">Transport podstawowy z obsadą „T” – stawki za 1 km </w:t>
      </w:r>
    </w:p>
    <w:p w14:paraId="19E3FF96" w14:textId="77777777" w:rsidR="00EF6175" w:rsidRPr="00EF6175" w:rsidRDefault="00EF6175" w:rsidP="00EF6175">
      <w:pPr>
        <w:pStyle w:val="Default"/>
        <w:numPr>
          <w:ilvl w:val="0"/>
          <w:numId w:val="1"/>
        </w:numPr>
        <w:spacing w:after="18"/>
        <w:ind w:left="360" w:hanging="360"/>
        <w:rPr>
          <w:rFonts w:ascii="Sylfaen" w:hAnsi="Sylfaen"/>
          <w:sz w:val="22"/>
          <w:szCs w:val="22"/>
        </w:rPr>
      </w:pPr>
      <w:r w:rsidRPr="00EF6175">
        <w:rPr>
          <w:rFonts w:ascii="Sylfaen" w:hAnsi="Sylfaen"/>
          <w:sz w:val="22"/>
          <w:szCs w:val="22"/>
        </w:rPr>
        <w:t xml:space="preserve">Transport materiałów do badań laboratoryjnych, transport krwi i preparatów krwiopochodnych ,odbiór wyników badań i ich dostarczenie do siedziby udzielającego zamówienia – stawki za 1 km </w:t>
      </w:r>
    </w:p>
    <w:p w14:paraId="5AD0D16B" w14:textId="77777777" w:rsidR="00EF6175" w:rsidRPr="00EF6175" w:rsidRDefault="00EF6175" w:rsidP="00EF6175">
      <w:pPr>
        <w:pStyle w:val="Default"/>
        <w:numPr>
          <w:ilvl w:val="0"/>
          <w:numId w:val="1"/>
        </w:numPr>
        <w:spacing w:after="18"/>
        <w:ind w:left="360" w:hanging="360"/>
        <w:rPr>
          <w:rFonts w:ascii="Sylfaen" w:hAnsi="Sylfaen"/>
          <w:sz w:val="22"/>
          <w:szCs w:val="22"/>
        </w:rPr>
      </w:pPr>
      <w:r w:rsidRPr="00EF6175">
        <w:rPr>
          <w:rFonts w:ascii="Sylfaen" w:hAnsi="Sylfaen"/>
          <w:sz w:val="22"/>
          <w:szCs w:val="22"/>
        </w:rPr>
        <w:t xml:space="preserve">Transport lekarza lub pielęgniarki do miejsca zamieszkania pacjenta oraz pacjenta do szpitala w ramach realizacji nocnej i świątecznej opieki zdrowotnej – stawki za 1 km </w:t>
      </w:r>
    </w:p>
    <w:p w14:paraId="17FECAFE" w14:textId="77777777" w:rsidR="00EF6175" w:rsidRPr="00EF6175" w:rsidRDefault="00EF6175" w:rsidP="00EF6175">
      <w:pPr>
        <w:pStyle w:val="Default"/>
        <w:numPr>
          <w:ilvl w:val="0"/>
          <w:numId w:val="1"/>
        </w:numPr>
        <w:ind w:left="360" w:hanging="360"/>
        <w:rPr>
          <w:rFonts w:ascii="Sylfaen" w:hAnsi="Sylfaen"/>
          <w:sz w:val="22"/>
          <w:szCs w:val="22"/>
        </w:rPr>
      </w:pPr>
      <w:r w:rsidRPr="00EF6175">
        <w:rPr>
          <w:rFonts w:ascii="Sylfaen" w:hAnsi="Sylfaen"/>
          <w:sz w:val="22"/>
          <w:szCs w:val="22"/>
        </w:rPr>
        <w:t xml:space="preserve">Ryczałt za każdy miesiąc świadczenia usługi transportu – stawki za 1 miesiąc </w:t>
      </w:r>
    </w:p>
    <w:p w14:paraId="24BE32F0"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1:</w:t>
      </w:r>
    </w:p>
    <w:p w14:paraId="2FB4F1A9"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1. Transport podstawowy z obsadą „T” – stawka za 1 km - </w:t>
      </w:r>
      <w:r w:rsidRPr="00EF6175">
        <w:rPr>
          <w:rFonts w:ascii="Sylfaen" w:hAnsi="Sylfaen" w:cs="Arial"/>
          <w:bCs/>
          <w:sz w:val="22"/>
          <w:szCs w:val="22"/>
        </w:rPr>
        <w:t>7,10 zł</w:t>
      </w:r>
      <w:r w:rsidRPr="00EF6175">
        <w:rPr>
          <w:rFonts w:ascii="Sylfaen" w:hAnsi="Sylfaen" w:cs="Arial"/>
          <w:bCs/>
          <w:color w:val="FF0000"/>
          <w:sz w:val="22"/>
          <w:szCs w:val="22"/>
        </w:rPr>
        <w:br/>
      </w:r>
      <w:r w:rsidRPr="00EF6175">
        <w:rPr>
          <w:rFonts w:ascii="Sylfaen" w:hAnsi="Sylfaen" w:cs="Arial"/>
          <w:bCs/>
          <w:sz w:val="22"/>
          <w:szCs w:val="22"/>
        </w:rPr>
        <w:t xml:space="preserve">2. Transport materiałów do badań laboratoryjnych, transport krwi i preparatów krwiopochodnych – </w:t>
      </w:r>
      <w:r w:rsidRPr="00EF6175">
        <w:rPr>
          <w:rFonts w:ascii="Sylfaen" w:hAnsi="Sylfaen" w:cs="Arial"/>
          <w:bCs/>
          <w:sz w:val="22"/>
          <w:szCs w:val="22"/>
        </w:rPr>
        <w:br/>
        <w:t>stawka za 1 km - 3,20 zł</w:t>
      </w:r>
      <w:r w:rsidRPr="00EF6175">
        <w:rPr>
          <w:rFonts w:ascii="Sylfaen" w:hAnsi="Sylfaen" w:cs="Arial"/>
          <w:bCs/>
          <w:sz w:val="22"/>
          <w:szCs w:val="22"/>
        </w:rPr>
        <w:br/>
        <w:t>3. brak stawki - tylko ryczałt</w:t>
      </w:r>
      <w:r w:rsidRPr="00EF6175">
        <w:rPr>
          <w:rFonts w:ascii="Sylfaen" w:hAnsi="Sylfaen" w:cs="Arial"/>
          <w:bCs/>
          <w:sz w:val="22"/>
          <w:szCs w:val="22"/>
        </w:rPr>
        <w:br/>
        <w:t xml:space="preserve">4.Transport lekarz lub pielęgniarki do miejsca zamieszkania pacjenta oraz pacjenta do szpitala </w:t>
      </w:r>
      <w:r w:rsidRPr="00EF6175">
        <w:rPr>
          <w:rFonts w:ascii="Sylfaen" w:hAnsi="Sylfaen" w:cs="Arial"/>
          <w:bCs/>
          <w:sz w:val="22"/>
          <w:szCs w:val="22"/>
        </w:rPr>
        <w:br/>
        <w:t xml:space="preserve">w ramach realizacji nocnej i świątecznej opieki zdrowotnej - ryczałt za każdy miesiąc </w:t>
      </w:r>
      <w:r w:rsidRPr="00EF6175">
        <w:rPr>
          <w:rFonts w:ascii="Sylfaen" w:hAnsi="Sylfaen" w:cs="Arial"/>
          <w:bCs/>
          <w:sz w:val="22"/>
          <w:szCs w:val="22"/>
        </w:rPr>
        <w:br/>
        <w:t>świadczenia usługi transportu - 10000 zł</w:t>
      </w:r>
    </w:p>
    <w:p w14:paraId="4BA7BD61" w14:textId="77777777" w:rsidR="00EF6175" w:rsidRPr="00EF6175" w:rsidRDefault="00EF6175" w:rsidP="00EF6175">
      <w:pPr>
        <w:pStyle w:val="Default"/>
        <w:rPr>
          <w:rFonts w:ascii="Sylfaen" w:hAnsi="Sylfaen"/>
          <w:sz w:val="22"/>
          <w:szCs w:val="22"/>
        </w:rPr>
      </w:pPr>
    </w:p>
    <w:p w14:paraId="7D191C09" w14:textId="77777777"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2 </w:t>
      </w:r>
    </w:p>
    <w:p w14:paraId="47557164"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Prosimy o informację jaka była średnia miesięczna ilość kilometrów w zakresie poszczególnych rodzajów transportu w ciągu ostatnich 3 m-</w:t>
      </w:r>
      <w:proofErr w:type="spellStart"/>
      <w:r w:rsidRPr="00EF6175">
        <w:rPr>
          <w:rFonts w:ascii="Sylfaen" w:hAnsi="Sylfaen"/>
          <w:sz w:val="22"/>
          <w:szCs w:val="22"/>
        </w:rPr>
        <w:t>cy</w:t>
      </w:r>
      <w:proofErr w:type="spellEnd"/>
      <w:r w:rsidRPr="00EF6175">
        <w:rPr>
          <w:rFonts w:ascii="Sylfaen" w:hAnsi="Sylfaen"/>
          <w:sz w:val="22"/>
          <w:szCs w:val="22"/>
        </w:rPr>
        <w:t xml:space="preserve">? </w:t>
      </w:r>
    </w:p>
    <w:p w14:paraId="33EBE75D"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2:</w:t>
      </w:r>
    </w:p>
    <w:p w14:paraId="7C17B30C" w14:textId="77777777"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Typ „T” – 6101 km</w:t>
      </w:r>
    </w:p>
    <w:p w14:paraId="343CD284" w14:textId="77777777" w:rsidR="00EF6175" w:rsidRPr="00EF6175" w:rsidRDefault="00EF6175" w:rsidP="00EF6175">
      <w:pPr>
        <w:rPr>
          <w:rFonts w:ascii="Sylfaen" w:eastAsia="Times New Roman" w:hAnsi="Sylfaen"/>
          <w:sz w:val="22"/>
          <w:szCs w:val="22"/>
          <w:lang w:eastAsia="pl-PL"/>
        </w:rPr>
      </w:pPr>
      <w:r w:rsidRPr="00EF6175">
        <w:rPr>
          <w:rFonts w:ascii="Sylfaen" w:eastAsia="Times New Roman" w:hAnsi="Sylfaen" w:cs="Arial"/>
          <w:sz w:val="22"/>
          <w:szCs w:val="22"/>
          <w:lang w:eastAsia="pl-PL"/>
        </w:rPr>
        <w:t xml:space="preserve">Mat. </w:t>
      </w:r>
      <w:proofErr w:type="spellStart"/>
      <w:r w:rsidRPr="00EF6175">
        <w:rPr>
          <w:rFonts w:ascii="Sylfaen" w:eastAsia="Times New Roman" w:hAnsi="Sylfaen" w:cs="Arial"/>
          <w:sz w:val="22"/>
          <w:szCs w:val="22"/>
          <w:lang w:eastAsia="pl-PL"/>
        </w:rPr>
        <w:t>biol</w:t>
      </w:r>
      <w:proofErr w:type="spellEnd"/>
      <w:r w:rsidRPr="00EF6175">
        <w:rPr>
          <w:rFonts w:ascii="Sylfaen" w:eastAsia="Times New Roman" w:hAnsi="Sylfaen" w:cs="Arial"/>
          <w:sz w:val="22"/>
          <w:szCs w:val="22"/>
          <w:lang w:eastAsia="pl-PL"/>
        </w:rPr>
        <w:t xml:space="preserve"> – 4118 km</w:t>
      </w:r>
      <w:r w:rsidRPr="00EF6175">
        <w:rPr>
          <w:rFonts w:ascii="Sylfaen" w:eastAsia="Times New Roman" w:hAnsi="Sylfaen" w:cs="Arial"/>
          <w:sz w:val="22"/>
          <w:szCs w:val="22"/>
          <w:lang w:eastAsia="pl-PL"/>
        </w:rPr>
        <w:br/>
        <w:t>NIŚOZ – brak danych</w:t>
      </w:r>
      <w:r w:rsidRPr="00EF6175">
        <w:rPr>
          <w:rFonts w:ascii="Sylfaen" w:eastAsia="Times New Roman" w:hAnsi="Sylfaen"/>
          <w:sz w:val="22"/>
          <w:szCs w:val="22"/>
          <w:lang w:eastAsia="pl-PL"/>
        </w:rPr>
        <w:t xml:space="preserve"> </w:t>
      </w:r>
    </w:p>
    <w:p w14:paraId="1C64CEDF" w14:textId="77777777" w:rsidR="00EF6175" w:rsidRPr="00EF6175" w:rsidRDefault="00EF6175" w:rsidP="00EF6175">
      <w:pPr>
        <w:pStyle w:val="Default"/>
        <w:rPr>
          <w:rFonts w:ascii="Sylfaen" w:hAnsi="Sylfaen"/>
          <w:b/>
          <w:bCs/>
          <w:sz w:val="22"/>
          <w:szCs w:val="22"/>
        </w:rPr>
      </w:pPr>
    </w:p>
    <w:p w14:paraId="62610E56" w14:textId="77777777"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3 </w:t>
      </w:r>
    </w:p>
    <w:p w14:paraId="406FE477"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Prosimy o informację iloma pojazdami obecnie świadczona jest usługa transportu sanitarnego w zakresie każdego z rodzajów transportu? </w:t>
      </w:r>
    </w:p>
    <w:p w14:paraId="1F9C804D"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3:</w:t>
      </w:r>
    </w:p>
    <w:p w14:paraId="51F2BFFF" w14:textId="77777777"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lastRenderedPageBreak/>
        <w:t>Od 1-2 środków transportu jednak przyjmujący zamówienie zobowiązany jest dysponować taką ilością środków transportu sanitarnego, aby zapewnić Udzielającemu zamówienia ciągłość wykonywania transportu sanitarnego</w:t>
      </w:r>
    </w:p>
    <w:p w14:paraId="68BC720D" w14:textId="77777777" w:rsidR="00EF6175" w:rsidRPr="00EF6175" w:rsidRDefault="00EF6175" w:rsidP="00EF6175">
      <w:pPr>
        <w:pStyle w:val="Default"/>
        <w:rPr>
          <w:rFonts w:ascii="Sylfaen" w:hAnsi="Sylfaen"/>
          <w:b/>
          <w:bCs/>
          <w:sz w:val="22"/>
          <w:szCs w:val="22"/>
        </w:rPr>
      </w:pPr>
    </w:p>
    <w:p w14:paraId="20704374" w14:textId="77777777"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4 </w:t>
      </w:r>
    </w:p>
    <w:p w14:paraId="0DD86DBE"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pojazdy Oferenta mają być do wyłącznej dyspozycji Zamawiającego? </w:t>
      </w:r>
    </w:p>
    <w:p w14:paraId="42F6D921" w14:textId="77777777" w:rsidR="00EF6175" w:rsidRPr="00EF6175" w:rsidRDefault="00EF6175" w:rsidP="00EF6175">
      <w:pPr>
        <w:rPr>
          <w:rFonts w:ascii="Sylfaen" w:hAnsi="Sylfaen"/>
          <w:sz w:val="22"/>
          <w:szCs w:val="22"/>
        </w:rPr>
      </w:pPr>
      <w:r w:rsidRPr="00EF6175">
        <w:rPr>
          <w:rFonts w:ascii="Sylfaen" w:hAnsi="Sylfaen"/>
          <w:sz w:val="22"/>
          <w:szCs w:val="22"/>
        </w:rPr>
        <w:t>Odpowiedź na pytanie 4:</w:t>
      </w:r>
    </w:p>
    <w:p w14:paraId="12F4AF4B" w14:textId="77777777" w:rsidR="00EF6175" w:rsidRPr="00EF6175" w:rsidRDefault="00EF6175" w:rsidP="00EF6175">
      <w:pPr>
        <w:rPr>
          <w:rFonts w:ascii="Sylfaen" w:hAnsi="Sylfaen"/>
          <w:sz w:val="22"/>
          <w:szCs w:val="22"/>
        </w:rPr>
      </w:pPr>
      <w:r w:rsidRPr="00EF6175">
        <w:rPr>
          <w:rFonts w:ascii="Sylfaen" w:eastAsia="Times New Roman" w:hAnsi="Sylfaen" w:cs="Arial"/>
          <w:sz w:val="22"/>
          <w:szCs w:val="22"/>
          <w:lang w:eastAsia="pl-PL"/>
        </w:rPr>
        <w:t>Nie, ale Wykonawca musi być gotowy do podjęcia zlecenia od Zamawiającego.</w:t>
      </w:r>
    </w:p>
    <w:p w14:paraId="4FF57DBA" w14:textId="77777777" w:rsidR="00EF6175" w:rsidRPr="00EF6175" w:rsidRDefault="00EF6175" w:rsidP="00EF6175">
      <w:pPr>
        <w:pStyle w:val="Default"/>
        <w:rPr>
          <w:rFonts w:ascii="Sylfaen" w:hAnsi="Sylfaen"/>
          <w:sz w:val="22"/>
          <w:szCs w:val="22"/>
        </w:rPr>
      </w:pPr>
    </w:p>
    <w:p w14:paraId="17E52C3A" w14:textId="77777777"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5 </w:t>
      </w:r>
    </w:p>
    <w:p w14:paraId="4DDE76E0"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pojazdy sanitarne, oferowane do realizacji przedmiotu zamówienia, mają posiadać, aktualne na dzień złożenia ofert, dokumenty potwierdzające spełnianie wymagań normy PN-EN 1789, w tym homologację pojazdu sanitarnego-kompletnego LUB certyfikat zgodności CE producenta pojazdów? </w:t>
      </w:r>
    </w:p>
    <w:p w14:paraId="6A8345FD"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Stanowi to obligatoryjny wymóg NFZ, a Zamawiający winien mieć możliwość kontroli składanych oświadczeń w oparciu o dokumenty źródłowe. </w:t>
      </w:r>
    </w:p>
    <w:p w14:paraId="4920FA37"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nr 5:</w:t>
      </w:r>
    </w:p>
    <w:p w14:paraId="112BDAC3" w14:textId="1C50A936" w:rsidR="00EF6175" w:rsidRPr="00EF6175" w:rsidRDefault="00EF6175" w:rsidP="00EF6175">
      <w:pPr>
        <w:pStyle w:val="Default"/>
        <w:rPr>
          <w:rFonts w:ascii="Sylfaen" w:hAnsi="Sylfaen"/>
          <w:sz w:val="22"/>
          <w:szCs w:val="22"/>
        </w:rPr>
      </w:pPr>
      <w:r w:rsidRPr="00EF6175">
        <w:rPr>
          <w:rFonts w:ascii="Sylfaen" w:hAnsi="Sylfaen"/>
          <w:sz w:val="22"/>
          <w:szCs w:val="22"/>
        </w:rPr>
        <w:t>Tak</w:t>
      </w:r>
      <w:r w:rsidRPr="00EF6175">
        <w:rPr>
          <w:rFonts w:ascii="Sylfaen" w:hAnsi="Sylfaen"/>
          <w:sz w:val="22"/>
          <w:szCs w:val="22"/>
        </w:rPr>
        <w:t>.</w:t>
      </w:r>
      <w:r w:rsidRPr="00EF6175">
        <w:rPr>
          <w:rFonts w:ascii="Sylfaen" w:hAnsi="Sylfaen"/>
          <w:sz w:val="22"/>
          <w:szCs w:val="22"/>
        </w:rPr>
        <w:t xml:space="preserve"> Zamawiający potwierdza.</w:t>
      </w:r>
    </w:p>
    <w:p w14:paraId="616D27AA" w14:textId="77777777" w:rsidR="00EF6175" w:rsidRPr="00EF6175" w:rsidRDefault="00EF6175" w:rsidP="00EF6175">
      <w:pPr>
        <w:pStyle w:val="Default"/>
        <w:rPr>
          <w:rFonts w:ascii="Sylfaen" w:hAnsi="Sylfaen"/>
          <w:b/>
          <w:bCs/>
          <w:sz w:val="22"/>
          <w:szCs w:val="22"/>
        </w:rPr>
      </w:pPr>
    </w:p>
    <w:p w14:paraId="21DCE6C7" w14:textId="047A431B"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6 </w:t>
      </w:r>
    </w:p>
    <w:p w14:paraId="328E2BBF"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dokumenty potwierdzające zgodności pojazdów sanitarnych z normą PN-EN 1789 – homologacja fabryczna pojazdu kompletnego lub certyfikat zgodności producenta pojazdu – mają być okazane Zamawiającemu na każde żądanie? </w:t>
      </w:r>
    </w:p>
    <w:p w14:paraId="7701D4E1" w14:textId="55F504A0"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6</w:t>
      </w:r>
      <w:r w:rsidRPr="00EF6175">
        <w:rPr>
          <w:rFonts w:ascii="Sylfaen" w:hAnsi="Sylfaen"/>
          <w:sz w:val="22"/>
          <w:szCs w:val="22"/>
        </w:rPr>
        <w:t>:</w:t>
      </w:r>
    </w:p>
    <w:p w14:paraId="6907814D"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Tak. Zamawiający potwierdza.</w:t>
      </w:r>
    </w:p>
    <w:p w14:paraId="55BE0CE7" w14:textId="77777777" w:rsidR="00EF6175" w:rsidRPr="00EF6175" w:rsidRDefault="00EF6175" w:rsidP="00EF6175">
      <w:pPr>
        <w:pStyle w:val="Default"/>
        <w:rPr>
          <w:rFonts w:ascii="Sylfaen" w:hAnsi="Sylfaen"/>
          <w:b/>
          <w:bCs/>
          <w:sz w:val="22"/>
          <w:szCs w:val="22"/>
        </w:rPr>
      </w:pPr>
    </w:p>
    <w:p w14:paraId="133114DB" w14:textId="3E0B6211"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7 </w:t>
      </w:r>
    </w:p>
    <w:p w14:paraId="5CF9E08F"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Prosimy o wskazanie klasy pojazdów, które mają być przeznaczone do właściwej realizacji przedmiotu zamówienia oraz o podanie składów osobowych zespołów wyjazdowych. </w:t>
      </w:r>
    </w:p>
    <w:p w14:paraId="7928C754"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t xml:space="preserve">Uzasadnienie: Zamawiający opisał przedmiot zamówienia w sposób nieprecyzyjny, nie wyczerpujący i utrudniający uczciwą konkurencję. Brak jednoznacznego podania ilości pojazdów do realizacji przedmiotu zamówienia nie pozwala na rzetelne przygotowanie oferty. Zgodnie z przepisem art. 29 ust. 1 </w:t>
      </w:r>
      <w:proofErr w:type="spellStart"/>
      <w:r w:rsidRPr="00EF6175">
        <w:rPr>
          <w:rFonts w:ascii="Sylfaen" w:hAnsi="Sylfaen"/>
          <w:i/>
          <w:iCs/>
          <w:sz w:val="22"/>
          <w:szCs w:val="22"/>
        </w:rPr>
        <w:t>Pzp</w:t>
      </w:r>
      <w:proofErr w:type="spellEnd"/>
      <w:r w:rsidRPr="00EF6175">
        <w:rPr>
          <w:rFonts w:ascii="Sylfaen" w:hAnsi="Sylfaen"/>
          <w:i/>
          <w:iCs/>
          <w:sz w:val="22"/>
          <w:szCs w:val="22"/>
        </w:rPr>
        <w:t xml:space="preserve">, Przedmiot zamówienia opisuje się w sposób jednoznaczny i wyczerpujący, za pomocą dostatecznie dokładnych i zrozumiałych określeń, uwzględniając wszystkie wymagania i okoliczności mogące mieć wpływ na sporządzenie oferty. Opis przedmiotu zamówienia powinien być zatem dokonany w taki sposób, aby wykonawcy nie mieli wątpliwości, jakie usługi, dostawy czy roboty budowlane należy wykonać i jaki będzie ich zakres zgodnie z wymaganiami zamawiającego, a jednocześnie aby mogli oni w sposób prawidłowy dokonać wyceny złożonych ofert (zob. wyrok KIO z 27.12.2011 r., KIO 2649/11, LEX nr 1102065). Opis przedmiotu zamówienia musi być na tyle oczywisty i niebudzący żadnych wątpliwości, by mógł stanowić podstawę do złożenia przez zainteresowane podmioty ofert (zob. wyrok KIO z 2.08.2011 r., KIO 1556/11, LEX nr 950754). Brak podania przez Zamawiającego ilości wymaganych pojazdów uniemożliwia Oferentowi złożenie porównywalnej oferty z innymi ofertami, gdyż każdy z oferentów może zaoferować inną liczbę pojazdów, co może mieć wpływ na wynik postępowania, a co gorsza – może doprowadzić do wyboru przez Zamawiającego oferty Wykonawcy, który nie będzie w stanie zrealizować zamówienia gdyż posiada niewystarczającą ilość pojazdów do transportu pacjentów zgodnych z normą PN-EN 1789. </w:t>
      </w:r>
    </w:p>
    <w:p w14:paraId="2C73EB9C"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lastRenderedPageBreak/>
        <w:t xml:space="preserve">Uzasadnienie: Międzynarodowa klasyfikacja karetek- ambulansów sanitarnych, wprowadzona w Polsce jako obowiązująca od 2006 r., określa 4 rodzaje karetek. Zgodnie z komunikatem Centrali NFZ z dnia 05.02.2009 r. dot. typów ambulansów Polska Norma PN-EN 1789 określa wymagania dla kategorii ambulansów drogowych wyznaczonych na podstawie wzrastającego poziomu leczenia, które może być wykonane. Są to następujące typy ambulansów drogowych: </w:t>
      </w:r>
    </w:p>
    <w:p w14:paraId="76229084"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t xml:space="preserve">• Typ A: ambulans do transportu pacjentów, co do których nie przewiduje się, że zostaną pacjentami w stanie nagłego zagrożenia zdrowotnego. </w:t>
      </w:r>
    </w:p>
    <w:p w14:paraId="270F17C8"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t xml:space="preserve">• Typ B: ambulans ratunkowy skonstruowany i wyposażony do transportu, podstawowego leczenia i monitorowania pacjentów; </w:t>
      </w:r>
    </w:p>
    <w:p w14:paraId="09102901"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t xml:space="preserve">• Typ C: ambulans ratunkowy skonstruowany i wyposażony do transportu, zaawansowanego leczenia i monitorowania pacjentów. </w:t>
      </w:r>
    </w:p>
    <w:p w14:paraId="123C02BC" w14:textId="4C01BA91" w:rsidR="00025C6F" w:rsidRPr="00EF6175" w:rsidRDefault="00EF6175" w:rsidP="00EF6175">
      <w:pPr>
        <w:rPr>
          <w:rFonts w:ascii="Sylfaen" w:hAnsi="Sylfaen"/>
          <w:i/>
          <w:iCs/>
          <w:sz w:val="22"/>
          <w:szCs w:val="22"/>
        </w:rPr>
      </w:pPr>
      <w:r w:rsidRPr="00EF6175">
        <w:rPr>
          <w:rFonts w:ascii="Sylfaen" w:hAnsi="Sylfaen"/>
          <w:i/>
          <w:iCs/>
          <w:sz w:val="22"/>
          <w:szCs w:val="22"/>
        </w:rPr>
        <w:t>Zgodnie z przedstawiona przez Ministerstwo Zdrowia interpretacją należy przyjąć, że ambulans ratunkowy (typ B) jest przeznaczony dla podstawowego (RATOWNICZEGO) zespołu ratownictwa medycznego, natomiast ambulans ratunkowy (Typ C) jest przeznaczony dla specjalistycznego (LEKARSKIEGO) zespołu ratownictwa medycznego.</w:t>
      </w:r>
    </w:p>
    <w:p w14:paraId="6968975A"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7</w:t>
      </w:r>
      <w:r w:rsidRPr="00EF6175">
        <w:rPr>
          <w:rFonts w:ascii="Sylfaen" w:hAnsi="Sylfaen"/>
          <w:sz w:val="22"/>
          <w:szCs w:val="22"/>
        </w:rPr>
        <w:t>:</w:t>
      </w:r>
    </w:p>
    <w:p w14:paraId="4B022E5F" w14:textId="7461DD02"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Zgodnie z międzynarodową klasyfikacją  karetki powinny być dostosowane do poszczególnych rodzajów transportu. TYP T, NIŚOZ oraz Przewóz materiałów biologicznych.</w:t>
      </w:r>
    </w:p>
    <w:p w14:paraId="459254C6" w14:textId="77777777" w:rsidR="00EF6175" w:rsidRPr="00EF6175" w:rsidRDefault="00EF6175" w:rsidP="00EF6175">
      <w:pPr>
        <w:pStyle w:val="Default"/>
        <w:rPr>
          <w:rFonts w:ascii="Sylfaen" w:hAnsi="Sylfaen"/>
          <w:b/>
          <w:bCs/>
          <w:sz w:val="22"/>
          <w:szCs w:val="22"/>
        </w:rPr>
      </w:pPr>
    </w:p>
    <w:p w14:paraId="5B562D85" w14:textId="43378FBE"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8 </w:t>
      </w:r>
    </w:p>
    <w:p w14:paraId="141D3550"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Prosimy o informację jakiego składu osobowego zespołu ambulansów wymaga Zamawiający? Czy transporty ma wykonywać sam kierowca? Czy kierowca w asyście ratownika ratownik? Prosimy o jasną informację jaki skład osobowy każdego ambulansu ma zapewnić Wykonawca w zakresie każdego z rodzajów transportu. </w:t>
      </w:r>
    </w:p>
    <w:p w14:paraId="3F930A6A"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t xml:space="preserve">Uzasadnienie: Zamawiający opisał przedmiot zamówienia w sposób nieprecyzyjny, nie wyczerpujący i utrudniający uczciwą konkurencję. Brak jednoznacznego podania składu osobowego ambulansów nie pozwala na rzetelne przygotowanie oferty. Złożone oferty mogą się okazać nieporównywalne, gdyż Zamawiający nie uwzględnił wszystkich wymagań i okoliczności mogących mieć wpływ na ich sporządzenie. </w:t>
      </w:r>
    </w:p>
    <w:p w14:paraId="7A169944" w14:textId="26A1EC0C"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8</w:t>
      </w:r>
      <w:r w:rsidRPr="00EF6175">
        <w:rPr>
          <w:rFonts w:ascii="Sylfaen" w:hAnsi="Sylfaen"/>
          <w:sz w:val="22"/>
          <w:szCs w:val="22"/>
        </w:rPr>
        <w:t>:</w:t>
      </w:r>
    </w:p>
    <w:p w14:paraId="08076A45" w14:textId="77777777" w:rsidR="00EF6175" w:rsidRPr="00EF6175" w:rsidRDefault="00EF6175" w:rsidP="00EF6175">
      <w:pPr>
        <w:spacing w:before="100" w:beforeAutospacing="1" w:after="100" w:afterAutospacing="1"/>
        <w:rPr>
          <w:rFonts w:ascii="Sylfaen" w:eastAsia="Times New Roman" w:hAnsi="Sylfaen"/>
          <w:sz w:val="22"/>
          <w:szCs w:val="22"/>
          <w:lang w:eastAsia="pl-PL"/>
        </w:rPr>
      </w:pPr>
      <w:r w:rsidRPr="00EF6175">
        <w:rPr>
          <w:rFonts w:ascii="Sylfaen" w:eastAsia="Times New Roman" w:hAnsi="Sylfaen" w:cs="Arial"/>
          <w:sz w:val="22"/>
          <w:szCs w:val="22"/>
          <w:lang w:eastAsia="pl-PL"/>
        </w:rPr>
        <w:t>Właściwy dla każdego z rodzajów transportu TYP T, NIŚOZ oraz Przewóz materiałów biologicznych.</w:t>
      </w:r>
    </w:p>
    <w:p w14:paraId="0CA05BC9" w14:textId="77777777" w:rsidR="00EF6175" w:rsidRPr="00EF6175" w:rsidRDefault="00EF6175" w:rsidP="00EF6175">
      <w:pPr>
        <w:pStyle w:val="Default"/>
        <w:rPr>
          <w:rFonts w:ascii="Sylfaen" w:hAnsi="Sylfaen"/>
          <w:sz w:val="22"/>
          <w:szCs w:val="22"/>
        </w:rPr>
      </w:pPr>
    </w:p>
    <w:p w14:paraId="070361DF" w14:textId="77777777"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9 </w:t>
      </w:r>
    </w:p>
    <w:p w14:paraId="27CE67ED"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Prosimy o wskazanie minimalnej liczby pojazdów do realizacji przedmiotu zamówienia, która ma być uwzględniania przez wszystkich Oferentów na etapie kalkulacji ofert! </w:t>
      </w:r>
    </w:p>
    <w:p w14:paraId="3475C69D"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Zgodnie z zasadami uczciwej konkurencji oferty składane w postępowaniu przetargowym muszą być porównywalne. Natomiast Zamawiający w SWZ nie wskazał minimalnej liczby pojazdów, które mają być przeznaczone do realizacji przedmiotu zamówienia, co równoznaczne jest z nierównością Stron postępowania i niemożnością porównania Ofert w myśl Ustawy PZP. To rażący przykład nieporównywalności ofert złożonych w postępowaniu. </w:t>
      </w:r>
    </w:p>
    <w:p w14:paraId="276188F9"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9</w:t>
      </w:r>
      <w:r w:rsidRPr="00EF6175">
        <w:rPr>
          <w:rFonts w:ascii="Sylfaen" w:hAnsi="Sylfaen"/>
          <w:sz w:val="22"/>
          <w:szCs w:val="22"/>
        </w:rPr>
        <w:t>:</w:t>
      </w:r>
    </w:p>
    <w:p w14:paraId="71730A36" w14:textId="572451C3"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 xml:space="preserve">Od 1-2 środków transportu jednak </w:t>
      </w:r>
      <w:r w:rsidRPr="00EF6175">
        <w:rPr>
          <w:rFonts w:ascii="Sylfaen" w:eastAsia="Times New Roman" w:hAnsi="Sylfaen" w:cs="Arial"/>
          <w:sz w:val="22"/>
          <w:szCs w:val="22"/>
          <w:lang w:eastAsia="pl-PL"/>
        </w:rPr>
        <w:t>P</w:t>
      </w:r>
      <w:r w:rsidRPr="00EF6175">
        <w:rPr>
          <w:rFonts w:ascii="Sylfaen" w:eastAsia="Times New Roman" w:hAnsi="Sylfaen" w:cs="Arial"/>
          <w:sz w:val="22"/>
          <w:szCs w:val="22"/>
          <w:lang w:eastAsia="pl-PL"/>
        </w:rPr>
        <w:t>rzyjmujący zamówienie zobowiązany jest dysponować taką ilością środków transportu sanitarnego, aby zapewnić Udzielającemu zamówienia ciągłość wykonywania transportu sanitarnego</w:t>
      </w:r>
    </w:p>
    <w:p w14:paraId="5E35FECD" w14:textId="77777777" w:rsidR="00EF6175" w:rsidRPr="00EF6175" w:rsidRDefault="00EF6175" w:rsidP="00EF6175">
      <w:pPr>
        <w:pStyle w:val="Default"/>
        <w:rPr>
          <w:rFonts w:ascii="Sylfaen" w:hAnsi="Sylfaen"/>
          <w:b/>
          <w:bCs/>
          <w:sz w:val="22"/>
          <w:szCs w:val="22"/>
        </w:rPr>
      </w:pPr>
    </w:p>
    <w:p w14:paraId="255154DF" w14:textId="74578FD6" w:rsidR="00EF6175" w:rsidRPr="00EF6175" w:rsidRDefault="00EF6175" w:rsidP="00EF6175">
      <w:pPr>
        <w:pStyle w:val="Default"/>
        <w:rPr>
          <w:rFonts w:ascii="Sylfaen" w:hAnsi="Sylfaen"/>
          <w:sz w:val="22"/>
          <w:szCs w:val="22"/>
        </w:rPr>
      </w:pPr>
      <w:r w:rsidRPr="00EF6175">
        <w:rPr>
          <w:rFonts w:ascii="Sylfaen" w:hAnsi="Sylfaen"/>
          <w:b/>
          <w:bCs/>
          <w:sz w:val="22"/>
          <w:szCs w:val="22"/>
        </w:rPr>
        <w:lastRenderedPageBreak/>
        <w:t xml:space="preserve">Pytanie 10 </w:t>
      </w:r>
    </w:p>
    <w:p w14:paraId="3C31AEB4"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Oferent musi posiadać aktualne na dzień złożenia oferty paszporty medycznych lub techniczne (zgodnie z Ustawą o wyrobach medycznych z dnia 20 maja 2010 r.) na cały sprzęt będący na wyposażeniu ambulansu klasy A, B oraz C, zgodnie z normą PN-EN1789, i przedstawić je na każde żądanie Zamawiającego, odrębnie dla każdego oferowanego pojazdu? </w:t>
      </w:r>
    </w:p>
    <w:p w14:paraId="30C27F27" w14:textId="38970FA8"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10</w:t>
      </w:r>
      <w:r w:rsidRPr="00EF6175">
        <w:rPr>
          <w:rFonts w:ascii="Sylfaen" w:hAnsi="Sylfaen"/>
          <w:sz w:val="22"/>
          <w:szCs w:val="22"/>
        </w:rPr>
        <w:t>:</w:t>
      </w:r>
    </w:p>
    <w:p w14:paraId="4BB93FC4" w14:textId="497536C2"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 xml:space="preserve">Tak. </w:t>
      </w:r>
      <w:r w:rsidRPr="00EF6175">
        <w:rPr>
          <w:rFonts w:ascii="Sylfaen" w:eastAsia="Times New Roman" w:hAnsi="Sylfaen" w:cs="Arial"/>
          <w:sz w:val="22"/>
          <w:szCs w:val="22"/>
          <w:lang w:eastAsia="pl-PL"/>
        </w:rPr>
        <w:t>Wykonawca</w:t>
      </w:r>
      <w:r w:rsidRPr="00EF6175">
        <w:rPr>
          <w:rFonts w:ascii="Sylfaen" w:eastAsia="Times New Roman" w:hAnsi="Sylfaen" w:cs="Arial"/>
          <w:sz w:val="22"/>
          <w:szCs w:val="22"/>
          <w:lang w:eastAsia="pl-PL"/>
        </w:rPr>
        <w:t xml:space="preserve"> musi posiadać aktualne na dzień złożenia oferty paszporty medyczne lub techniczne.</w:t>
      </w:r>
    </w:p>
    <w:p w14:paraId="6A294141" w14:textId="77777777" w:rsidR="00EF6175" w:rsidRPr="00EF6175" w:rsidRDefault="00EF6175" w:rsidP="00EF6175">
      <w:pPr>
        <w:pStyle w:val="Default"/>
        <w:rPr>
          <w:rFonts w:ascii="Sylfaen" w:hAnsi="Sylfaen"/>
          <w:b/>
          <w:bCs/>
          <w:sz w:val="22"/>
          <w:szCs w:val="22"/>
        </w:rPr>
      </w:pPr>
    </w:p>
    <w:p w14:paraId="5907F200" w14:textId="34382D29"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11 </w:t>
      </w:r>
    </w:p>
    <w:p w14:paraId="20DBD633"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Oferent ma posiadać własną dyspozytornię, czynną 24h we wszystkie dni roku, z kontaktem telefonicznym, umożliwiającym przyjmowanie od Zamawiającego zleceń wyjazdów transportu sanitarnego? </w:t>
      </w:r>
    </w:p>
    <w:p w14:paraId="0387F9CF"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11</w:t>
      </w:r>
      <w:r w:rsidRPr="00EF6175">
        <w:rPr>
          <w:rFonts w:ascii="Sylfaen" w:hAnsi="Sylfaen"/>
          <w:sz w:val="22"/>
          <w:szCs w:val="22"/>
        </w:rPr>
        <w:t>:</w:t>
      </w:r>
    </w:p>
    <w:p w14:paraId="414E402B" w14:textId="2DD5F0EA"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Tak. Zamawiający potwierdza.</w:t>
      </w:r>
    </w:p>
    <w:p w14:paraId="4F928CEF" w14:textId="77777777" w:rsidR="00EF6175" w:rsidRPr="00EF6175" w:rsidRDefault="00EF6175" w:rsidP="00EF6175">
      <w:pPr>
        <w:pStyle w:val="Default"/>
        <w:rPr>
          <w:rFonts w:ascii="Sylfaen" w:hAnsi="Sylfaen"/>
          <w:b/>
          <w:bCs/>
          <w:sz w:val="22"/>
          <w:szCs w:val="22"/>
        </w:rPr>
      </w:pPr>
    </w:p>
    <w:p w14:paraId="2CB52118" w14:textId="63D077D8"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12 </w:t>
      </w:r>
    </w:p>
    <w:p w14:paraId="3BC362E5"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pojazdy mają być wyposażone w tlen medyczny, a Oferent ma posiadać aktualną na dzień złożenia ofert umowę na zakup tlenu medycznego wraz z atestowanymi butlami, która ma być udostępniona Zamawiającemu na każde jego wezwanie? </w:t>
      </w:r>
    </w:p>
    <w:p w14:paraId="6D8385B3"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Odpowiedź na pytanie nr </w:t>
      </w:r>
      <w:r w:rsidRPr="00EF6175">
        <w:rPr>
          <w:rFonts w:ascii="Sylfaen" w:hAnsi="Sylfaen"/>
          <w:sz w:val="22"/>
          <w:szCs w:val="22"/>
        </w:rPr>
        <w:t>12</w:t>
      </w:r>
      <w:r w:rsidRPr="00EF6175">
        <w:rPr>
          <w:rFonts w:ascii="Sylfaen" w:hAnsi="Sylfaen"/>
          <w:sz w:val="22"/>
          <w:szCs w:val="22"/>
        </w:rPr>
        <w:t>:</w:t>
      </w:r>
    </w:p>
    <w:p w14:paraId="4FB5039D" w14:textId="765672EB"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Tak. Zamawiający potwierdza.</w:t>
      </w:r>
    </w:p>
    <w:p w14:paraId="6EA1C950" w14:textId="77777777" w:rsidR="00EF6175" w:rsidRPr="00EF6175" w:rsidRDefault="00EF6175" w:rsidP="00EF6175">
      <w:pPr>
        <w:pStyle w:val="Default"/>
        <w:rPr>
          <w:rFonts w:ascii="Sylfaen" w:hAnsi="Sylfaen"/>
          <w:b/>
          <w:bCs/>
          <w:sz w:val="22"/>
          <w:szCs w:val="22"/>
        </w:rPr>
      </w:pPr>
    </w:p>
    <w:p w14:paraId="51B5C87A" w14:textId="0A4E0851"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13 </w:t>
      </w:r>
    </w:p>
    <w:p w14:paraId="45D8CFA1"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iż oferent ma być na dzień złożenia ofert podmiotem leczniczym? </w:t>
      </w:r>
    </w:p>
    <w:p w14:paraId="08624AEF" w14:textId="5B34206B" w:rsidR="00EF6175" w:rsidRPr="00EF6175" w:rsidRDefault="00EF6175" w:rsidP="00EF6175">
      <w:pPr>
        <w:pStyle w:val="Default"/>
        <w:rPr>
          <w:rFonts w:ascii="Sylfaen" w:hAnsi="Sylfaen"/>
          <w:sz w:val="22"/>
          <w:szCs w:val="22"/>
        </w:rPr>
      </w:pPr>
      <w:r w:rsidRPr="00EF6175">
        <w:rPr>
          <w:rFonts w:ascii="Sylfaen" w:hAnsi="Sylfaen"/>
          <w:i/>
          <w:iCs/>
          <w:sz w:val="22"/>
          <w:szCs w:val="22"/>
        </w:rPr>
        <w:t>Uzasadnienie: Wyłącznie podmiot leczniczy może realizować świadczenia zdrowotne w ambulansach. Takim świadczeniem jest podawanie leków, a tlen medyczny jest produktem leczniczym-lekiem. Jeśli Zamawiający nie potwierdza, uznać należy, że pojazdy nie mają być wyposażone w butle z tlenem.</w:t>
      </w:r>
      <w:r w:rsidRPr="00EF6175">
        <w:rPr>
          <w:rFonts w:ascii="Sylfaen" w:hAnsi="Sylfaen"/>
          <w:sz w:val="22"/>
          <w:szCs w:val="22"/>
        </w:rPr>
        <w:t xml:space="preserve"> </w:t>
      </w:r>
      <w:r w:rsidRPr="00EF6175">
        <w:rPr>
          <w:rFonts w:ascii="Sylfaen" w:hAnsi="Sylfaen"/>
          <w:sz w:val="22"/>
          <w:szCs w:val="22"/>
        </w:rPr>
        <w:t xml:space="preserve">Odpowiedź na pytanie nr </w:t>
      </w:r>
      <w:r w:rsidRPr="00EF6175">
        <w:rPr>
          <w:rFonts w:ascii="Sylfaen" w:hAnsi="Sylfaen"/>
          <w:sz w:val="22"/>
          <w:szCs w:val="22"/>
        </w:rPr>
        <w:t>13</w:t>
      </w:r>
      <w:r w:rsidRPr="00EF6175">
        <w:rPr>
          <w:rFonts w:ascii="Sylfaen" w:hAnsi="Sylfaen"/>
          <w:sz w:val="22"/>
          <w:szCs w:val="22"/>
        </w:rPr>
        <w:t>:</w:t>
      </w:r>
    </w:p>
    <w:p w14:paraId="1FB06FE1" w14:textId="3668EA29" w:rsidR="00EF6175" w:rsidRPr="00EF6175" w:rsidRDefault="00EF6175" w:rsidP="00EF6175">
      <w:pPr>
        <w:rPr>
          <w:rFonts w:ascii="Sylfaen" w:hAnsi="Sylfaen" w:cs="Arial"/>
          <w:bCs/>
          <w:color w:val="000000"/>
          <w:sz w:val="22"/>
          <w:szCs w:val="22"/>
        </w:rPr>
      </w:pPr>
      <w:r w:rsidRPr="00EF6175">
        <w:rPr>
          <w:rFonts w:ascii="Sylfaen" w:hAnsi="Sylfaen" w:cs="Arial"/>
          <w:bCs/>
          <w:color w:val="000000"/>
          <w:sz w:val="22"/>
          <w:szCs w:val="22"/>
        </w:rPr>
        <w:t>Tak. Zamawiający potwierdza.</w:t>
      </w:r>
    </w:p>
    <w:p w14:paraId="767C4229" w14:textId="77777777" w:rsidR="00EF6175" w:rsidRPr="00EF6175" w:rsidRDefault="00EF6175" w:rsidP="00EF6175">
      <w:pPr>
        <w:pStyle w:val="Default"/>
        <w:rPr>
          <w:rFonts w:ascii="Sylfaen" w:hAnsi="Sylfaen"/>
          <w:b/>
          <w:bCs/>
          <w:sz w:val="22"/>
          <w:szCs w:val="22"/>
        </w:rPr>
      </w:pPr>
    </w:p>
    <w:p w14:paraId="5F51406E" w14:textId="0DF7CCE6"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14 </w:t>
      </w:r>
    </w:p>
    <w:p w14:paraId="4B21A396"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Oferent przeznaczy do realizacji usługi środki transportu posiadające ważne na dzień złożenia ofert pozwolenie MSWiA na uprzywilejowanie w ruchu drogowym, które zostanie okazane Zamawiającemu na każde jego żądanie? </w:t>
      </w:r>
    </w:p>
    <w:p w14:paraId="648D9359" w14:textId="77777777" w:rsidR="00EF6175" w:rsidRPr="00EF6175" w:rsidRDefault="00EF6175" w:rsidP="00EF6175">
      <w:pPr>
        <w:pStyle w:val="Default"/>
        <w:rPr>
          <w:rFonts w:ascii="Sylfaen" w:hAnsi="Sylfaen"/>
          <w:sz w:val="22"/>
          <w:szCs w:val="22"/>
        </w:rPr>
      </w:pPr>
      <w:r w:rsidRPr="00EF6175">
        <w:rPr>
          <w:rFonts w:ascii="Sylfaen" w:hAnsi="Sylfaen"/>
          <w:i/>
          <w:iCs/>
          <w:sz w:val="22"/>
          <w:szCs w:val="22"/>
        </w:rPr>
        <w:t xml:space="preserve">Uzasadnienie: Do transportów realizowanych w trybie pilnym (który dotyczy także części transportów krwi) mogą być wykorzystywane tylko pojazdy posiadające pozwolenie MSWiA na uprzywilejowanie w ruchu drogowym i tylko pojazdy uprzywilejowane mogą używać sygnalizacji świetlnej i dźwiękowej. </w:t>
      </w:r>
    </w:p>
    <w:p w14:paraId="6357BFD2"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nr 1</w:t>
      </w:r>
      <w:r w:rsidRPr="00EF6175">
        <w:rPr>
          <w:rFonts w:ascii="Sylfaen" w:hAnsi="Sylfaen"/>
          <w:sz w:val="22"/>
          <w:szCs w:val="22"/>
        </w:rPr>
        <w:t>4</w:t>
      </w:r>
      <w:r w:rsidRPr="00EF6175">
        <w:rPr>
          <w:rFonts w:ascii="Sylfaen" w:hAnsi="Sylfaen"/>
          <w:sz w:val="22"/>
          <w:szCs w:val="22"/>
        </w:rPr>
        <w:t>:</w:t>
      </w:r>
    </w:p>
    <w:p w14:paraId="0E4453AD" w14:textId="35D9106C" w:rsidR="00EF6175" w:rsidRPr="00EF6175" w:rsidRDefault="00EF6175" w:rsidP="00EF6175">
      <w:pPr>
        <w:pStyle w:val="Default"/>
        <w:rPr>
          <w:rFonts w:ascii="Sylfaen" w:hAnsi="Sylfaen"/>
          <w:sz w:val="22"/>
          <w:szCs w:val="22"/>
        </w:rPr>
      </w:pPr>
      <w:r w:rsidRPr="00EF6175">
        <w:rPr>
          <w:rFonts w:ascii="Sylfaen" w:hAnsi="Sylfaen" w:cs="Arial"/>
          <w:bCs/>
          <w:sz w:val="22"/>
          <w:szCs w:val="22"/>
        </w:rPr>
        <w:t xml:space="preserve">Wykonawca </w:t>
      </w:r>
      <w:r w:rsidRPr="00EF6175">
        <w:rPr>
          <w:rFonts w:ascii="Sylfaen" w:hAnsi="Sylfaen" w:cs="Arial"/>
          <w:bCs/>
          <w:sz w:val="22"/>
          <w:szCs w:val="22"/>
        </w:rPr>
        <w:t>przeznaczy do realizacji usługi środki transportu posiadające ważne pozwolenie MSWiA na uprzywilejowanie w ruchu drogowym, które zostanie okazane Zamawiającemu na każde jego żądanie. Zamawiający nie wymaga potwierdzenia na dzień składania ofert.</w:t>
      </w:r>
    </w:p>
    <w:p w14:paraId="2DD57408" w14:textId="77777777" w:rsidR="00EF6175" w:rsidRPr="00EF6175" w:rsidRDefault="00EF6175" w:rsidP="00EF6175">
      <w:pPr>
        <w:pStyle w:val="Default"/>
        <w:rPr>
          <w:rFonts w:ascii="Sylfaen" w:hAnsi="Sylfaen"/>
          <w:b/>
          <w:bCs/>
          <w:sz w:val="22"/>
          <w:szCs w:val="22"/>
        </w:rPr>
      </w:pPr>
    </w:p>
    <w:p w14:paraId="6436F0F0" w14:textId="77777777" w:rsidR="00EF6175" w:rsidRDefault="00EF6175" w:rsidP="00EF6175">
      <w:pPr>
        <w:pStyle w:val="Default"/>
        <w:rPr>
          <w:rFonts w:ascii="Sylfaen" w:hAnsi="Sylfaen"/>
          <w:b/>
          <w:bCs/>
          <w:sz w:val="22"/>
          <w:szCs w:val="22"/>
        </w:rPr>
      </w:pPr>
    </w:p>
    <w:p w14:paraId="0A83CB50" w14:textId="77777777" w:rsidR="00EF6175" w:rsidRDefault="00EF6175" w:rsidP="00EF6175">
      <w:pPr>
        <w:pStyle w:val="Default"/>
        <w:rPr>
          <w:rFonts w:ascii="Sylfaen" w:hAnsi="Sylfaen"/>
          <w:b/>
          <w:bCs/>
          <w:sz w:val="22"/>
          <w:szCs w:val="22"/>
        </w:rPr>
      </w:pPr>
    </w:p>
    <w:p w14:paraId="1F4841AE" w14:textId="77777777" w:rsidR="00EF6175" w:rsidRDefault="00EF6175" w:rsidP="00EF6175">
      <w:pPr>
        <w:pStyle w:val="Default"/>
        <w:rPr>
          <w:rFonts w:ascii="Sylfaen" w:hAnsi="Sylfaen"/>
          <w:b/>
          <w:bCs/>
          <w:sz w:val="22"/>
          <w:szCs w:val="22"/>
        </w:rPr>
      </w:pPr>
    </w:p>
    <w:p w14:paraId="265A9FB7" w14:textId="7D1B66EB" w:rsidR="00EF6175" w:rsidRPr="00EF6175" w:rsidRDefault="00EF6175" w:rsidP="00EF6175">
      <w:pPr>
        <w:pStyle w:val="Default"/>
        <w:rPr>
          <w:rFonts w:ascii="Sylfaen" w:hAnsi="Sylfaen"/>
          <w:sz w:val="22"/>
          <w:szCs w:val="22"/>
        </w:rPr>
      </w:pPr>
      <w:r w:rsidRPr="00EF6175">
        <w:rPr>
          <w:rFonts w:ascii="Sylfaen" w:hAnsi="Sylfaen"/>
          <w:b/>
          <w:bCs/>
          <w:sz w:val="22"/>
          <w:szCs w:val="22"/>
        </w:rPr>
        <w:lastRenderedPageBreak/>
        <w:t xml:space="preserve">Pytanie 15 </w:t>
      </w:r>
    </w:p>
    <w:p w14:paraId="7DADF5E9"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Oferent ma prowadzić dezynfekcję pojazdów przy pomocy wyspecjalizowanych urządzeń lub jeśli ich nie posiada mieć zawartą umowę na dzień składania ofert, na dezynfekcję z podmiotem zewnętrznym? </w:t>
      </w:r>
    </w:p>
    <w:p w14:paraId="5E55A1AB"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nr 13:</w:t>
      </w:r>
    </w:p>
    <w:p w14:paraId="4D87A8DC" w14:textId="447C2E6B" w:rsidR="00EF6175" w:rsidRPr="00EF6175" w:rsidRDefault="00EF6175" w:rsidP="00EF6175">
      <w:pPr>
        <w:spacing w:before="100" w:beforeAutospacing="1" w:after="100" w:afterAutospacing="1"/>
        <w:rPr>
          <w:rFonts w:ascii="Sylfaen" w:eastAsia="Times New Roman" w:hAnsi="Sylfaen"/>
          <w:sz w:val="22"/>
          <w:szCs w:val="22"/>
          <w:lang w:eastAsia="pl-PL"/>
        </w:rPr>
      </w:pPr>
      <w:r w:rsidRPr="00EF6175">
        <w:rPr>
          <w:rFonts w:ascii="Sylfaen" w:eastAsia="Times New Roman" w:hAnsi="Sylfaen" w:cs="Arial"/>
          <w:sz w:val="22"/>
          <w:szCs w:val="22"/>
          <w:lang w:eastAsia="pl-PL"/>
        </w:rPr>
        <w:t>Tak</w:t>
      </w:r>
      <w:r w:rsidRPr="00EF6175">
        <w:rPr>
          <w:rFonts w:ascii="Sylfaen" w:eastAsia="Times New Roman" w:hAnsi="Sylfaen" w:cs="Arial"/>
          <w:sz w:val="22"/>
          <w:szCs w:val="22"/>
          <w:lang w:eastAsia="pl-PL"/>
        </w:rPr>
        <w:t xml:space="preserve">. Wykonawca realizując usługę </w:t>
      </w:r>
      <w:r w:rsidRPr="00EF6175">
        <w:rPr>
          <w:rFonts w:ascii="Sylfaen" w:eastAsia="Times New Roman" w:hAnsi="Sylfaen" w:cs="Arial"/>
          <w:sz w:val="22"/>
          <w:szCs w:val="22"/>
          <w:lang w:eastAsia="pl-PL"/>
        </w:rPr>
        <w:t xml:space="preserve"> powinien prowadzić dezynfekcję pojazdów przy pomocy wyspecjalizowanych urządzeń lub jeśli ich nie posiada </w:t>
      </w:r>
      <w:r w:rsidRPr="00EF6175">
        <w:rPr>
          <w:rFonts w:ascii="Sylfaen" w:eastAsia="Times New Roman" w:hAnsi="Sylfaen" w:cs="Arial"/>
          <w:sz w:val="22"/>
          <w:szCs w:val="22"/>
          <w:lang w:eastAsia="pl-PL"/>
        </w:rPr>
        <w:t xml:space="preserve">powinien </w:t>
      </w:r>
      <w:r w:rsidRPr="00EF6175">
        <w:rPr>
          <w:rFonts w:ascii="Sylfaen" w:eastAsia="Times New Roman" w:hAnsi="Sylfaen" w:cs="Arial"/>
          <w:sz w:val="22"/>
          <w:szCs w:val="22"/>
          <w:lang w:eastAsia="pl-PL"/>
        </w:rPr>
        <w:t>mieć zawartą umowę  na dezynfekcję z podmiotem zewnętrznym.</w:t>
      </w:r>
    </w:p>
    <w:p w14:paraId="5A8C9EA3" w14:textId="77777777" w:rsidR="00EF6175" w:rsidRPr="00EF6175" w:rsidRDefault="00EF6175" w:rsidP="00EF6175">
      <w:pPr>
        <w:pStyle w:val="Default"/>
        <w:rPr>
          <w:rFonts w:ascii="Sylfaen" w:hAnsi="Sylfaen"/>
          <w:b/>
          <w:bCs/>
          <w:sz w:val="22"/>
          <w:szCs w:val="22"/>
        </w:rPr>
      </w:pPr>
    </w:p>
    <w:p w14:paraId="15BFE1F6" w14:textId="3866CB28"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16 </w:t>
      </w:r>
    </w:p>
    <w:p w14:paraId="7D4C46A5"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potwierdza, że Oferent winien przedstawić umowę na dezynfekcję z podmiotem zewnętrznym, lub dokumenty zakupu urządzeń do dezynfekcji </w:t>
      </w:r>
      <w:proofErr w:type="spellStart"/>
      <w:r w:rsidRPr="00EF6175">
        <w:rPr>
          <w:rFonts w:ascii="Sylfaen" w:hAnsi="Sylfaen"/>
          <w:sz w:val="22"/>
          <w:szCs w:val="22"/>
        </w:rPr>
        <w:t>ultradzwiękowej</w:t>
      </w:r>
      <w:proofErr w:type="spellEnd"/>
      <w:r w:rsidRPr="00EF6175">
        <w:rPr>
          <w:rFonts w:ascii="Sylfaen" w:hAnsi="Sylfaen"/>
          <w:sz w:val="22"/>
          <w:szCs w:val="22"/>
        </w:rPr>
        <w:t xml:space="preserve"> lub innej posiadanej na dzień składania oferty na każde wezwanie Zamawiającego ? </w:t>
      </w:r>
    </w:p>
    <w:p w14:paraId="69D13469"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nr 13:</w:t>
      </w:r>
    </w:p>
    <w:p w14:paraId="021BA1A4" w14:textId="46B02641"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 xml:space="preserve">Wykonawca </w:t>
      </w:r>
      <w:r w:rsidRPr="00EF6175">
        <w:rPr>
          <w:rFonts w:ascii="Sylfaen" w:eastAsia="Times New Roman" w:hAnsi="Sylfaen" w:cs="Arial"/>
          <w:sz w:val="22"/>
          <w:szCs w:val="22"/>
          <w:lang w:eastAsia="pl-PL"/>
        </w:rPr>
        <w:t xml:space="preserve"> ma przeprowadzać dezynfekcję pojazdów.</w:t>
      </w:r>
    </w:p>
    <w:p w14:paraId="30698A18" w14:textId="77777777" w:rsidR="00EF6175" w:rsidRPr="00EF6175" w:rsidRDefault="00EF6175" w:rsidP="00EF6175">
      <w:pPr>
        <w:pStyle w:val="Default"/>
        <w:rPr>
          <w:rFonts w:ascii="Sylfaen" w:hAnsi="Sylfaen"/>
          <w:b/>
          <w:bCs/>
          <w:sz w:val="22"/>
          <w:szCs w:val="22"/>
        </w:rPr>
      </w:pPr>
    </w:p>
    <w:p w14:paraId="723F358E" w14:textId="2FBAE82B"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17 </w:t>
      </w:r>
    </w:p>
    <w:p w14:paraId="7DF66E1C"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Czy Zamawiający posiada i wynajmuje pomieszczenie o charakterze socjalnym dla akt wykonawcy lub czy istnieje możliwość wynajęcia takiego </w:t>
      </w:r>
    </w:p>
    <w:p w14:paraId="6BFDEBE4"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Odpowiedź na pytanie nr 13:</w:t>
      </w:r>
    </w:p>
    <w:p w14:paraId="508D1242" w14:textId="6C6B508C" w:rsidR="00EF6175" w:rsidRPr="00EF6175" w:rsidRDefault="00EF6175" w:rsidP="00EF6175">
      <w:pPr>
        <w:pStyle w:val="Default"/>
        <w:rPr>
          <w:rFonts w:ascii="Sylfaen" w:hAnsi="Sylfaen"/>
          <w:sz w:val="22"/>
          <w:szCs w:val="22"/>
        </w:rPr>
      </w:pPr>
      <w:r w:rsidRPr="00EF6175">
        <w:rPr>
          <w:rFonts w:ascii="Sylfaen" w:eastAsia="Times New Roman" w:hAnsi="Sylfaen" w:cs="Arial"/>
          <w:sz w:val="22"/>
          <w:szCs w:val="22"/>
          <w:lang w:eastAsia="pl-PL"/>
        </w:rPr>
        <w:t>Nie wynajmuje i nie posiada.</w:t>
      </w:r>
    </w:p>
    <w:p w14:paraId="31F691E0" w14:textId="77777777" w:rsidR="00EF6175" w:rsidRPr="00EF6175" w:rsidRDefault="00EF6175" w:rsidP="00EF6175">
      <w:pPr>
        <w:pStyle w:val="Default"/>
        <w:rPr>
          <w:rFonts w:ascii="Sylfaen" w:hAnsi="Sylfaen"/>
          <w:b/>
          <w:bCs/>
          <w:sz w:val="22"/>
          <w:szCs w:val="22"/>
        </w:rPr>
      </w:pPr>
    </w:p>
    <w:p w14:paraId="71EB2D2B" w14:textId="6EB85DE2" w:rsidR="00EF6175" w:rsidRPr="00EF6175" w:rsidRDefault="00EF6175" w:rsidP="00EF6175">
      <w:pPr>
        <w:pStyle w:val="Default"/>
        <w:rPr>
          <w:rFonts w:ascii="Sylfaen" w:hAnsi="Sylfaen"/>
          <w:sz w:val="22"/>
          <w:szCs w:val="22"/>
        </w:rPr>
      </w:pPr>
      <w:r w:rsidRPr="00EF6175">
        <w:rPr>
          <w:rFonts w:ascii="Sylfaen" w:hAnsi="Sylfaen"/>
          <w:b/>
          <w:bCs/>
          <w:sz w:val="22"/>
          <w:szCs w:val="22"/>
        </w:rPr>
        <w:t xml:space="preserve">Pytanie 18 </w:t>
      </w:r>
    </w:p>
    <w:p w14:paraId="6630B458" w14:textId="77777777" w:rsidR="00EF6175" w:rsidRPr="00EF6175" w:rsidRDefault="00EF6175" w:rsidP="00EF6175">
      <w:pPr>
        <w:pStyle w:val="Default"/>
        <w:rPr>
          <w:rFonts w:ascii="Sylfaen" w:hAnsi="Sylfaen"/>
          <w:sz w:val="22"/>
          <w:szCs w:val="22"/>
        </w:rPr>
      </w:pPr>
      <w:r w:rsidRPr="00EF6175">
        <w:rPr>
          <w:rFonts w:ascii="Sylfaen" w:hAnsi="Sylfaen"/>
          <w:sz w:val="22"/>
          <w:szCs w:val="22"/>
        </w:rPr>
        <w:t xml:space="preserve">Zwracamy się z prośbą o wprowadzenie w § 7 projektu umowy (załącznik nr 2) zapisu umożliwiającego stronom rozwiązanie umowy z 1-miesięcznym wypowiedzeniem. Proponujemy wprowadzenie następującego zapis: „Każda ze stron może wypowiedzieć umowę z ważnych powodów z zachowaniem 1-miesięcznego okresu wypowiedzenia.” </w:t>
      </w:r>
    </w:p>
    <w:p w14:paraId="48DA12A5" w14:textId="75837932" w:rsidR="00EF6175" w:rsidRPr="00EF6175" w:rsidRDefault="00EF6175" w:rsidP="00EF6175">
      <w:pPr>
        <w:rPr>
          <w:rFonts w:ascii="Sylfaen" w:hAnsi="Sylfaen"/>
          <w:sz w:val="22"/>
          <w:szCs w:val="22"/>
        </w:rPr>
      </w:pPr>
      <w:r w:rsidRPr="00EF6175">
        <w:rPr>
          <w:rFonts w:ascii="Sylfaen" w:hAnsi="Sylfaen"/>
          <w:sz w:val="22"/>
          <w:szCs w:val="22"/>
        </w:rPr>
        <w:t>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Obowiązujące przepisy ustawy prawo zamówień publicznych nie zawierają w tym zakresie żadnych zakazów.</w:t>
      </w:r>
    </w:p>
    <w:p w14:paraId="37356402" w14:textId="164A66DD" w:rsidR="00EF6175" w:rsidRPr="00EF6175" w:rsidRDefault="00EF6175" w:rsidP="00EF6175">
      <w:pPr>
        <w:rPr>
          <w:rFonts w:ascii="Sylfaen" w:hAnsi="Sylfaen"/>
          <w:sz w:val="22"/>
          <w:szCs w:val="22"/>
        </w:rPr>
      </w:pPr>
      <w:r w:rsidRPr="00EF6175">
        <w:rPr>
          <w:rFonts w:ascii="Sylfaen" w:hAnsi="Sylfaen"/>
          <w:sz w:val="22"/>
          <w:szCs w:val="22"/>
        </w:rPr>
        <w:t>Odpowiedź na pytanie nr 13:</w:t>
      </w:r>
    </w:p>
    <w:p w14:paraId="11CA544C" w14:textId="04E54A05" w:rsidR="00EF6175" w:rsidRPr="00EF6175" w:rsidRDefault="00EF6175" w:rsidP="00EF6175">
      <w:pPr>
        <w:rPr>
          <w:rFonts w:ascii="Sylfaen" w:hAnsi="Sylfaen"/>
          <w:sz w:val="22"/>
          <w:szCs w:val="22"/>
        </w:rPr>
      </w:pPr>
      <w:r w:rsidRPr="00EF6175">
        <w:rPr>
          <w:rFonts w:ascii="Sylfaen" w:hAnsi="Sylfaen"/>
          <w:sz w:val="22"/>
          <w:szCs w:val="22"/>
        </w:rPr>
        <w:t>Zamawiający podtrzymuje zapisy SWZ.</w:t>
      </w:r>
    </w:p>
    <w:p w14:paraId="0CFCD9DF" w14:textId="7298BC60" w:rsidR="00EF6175" w:rsidRDefault="00EF6175" w:rsidP="00EF6175"/>
    <w:sectPr w:rsidR="00EF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953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749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75"/>
    <w:rsid w:val="00025C6F"/>
    <w:rsid w:val="002003F7"/>
    <w:rsid w:val="002E4D3F"/>
    <w:rsid w:val="00EF6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8EFB"/>
  <w15:chartTrackingRefBased/>
  <w15:docId w15:val="{B5C2CD1A-F7AD-4C2D-846F-5345667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175"/>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Nagwek1">
    <w:name w:val="heading 1"/>
    <w:basedOn w:val="Normalny"/>
    <w:next w:val="Tekstpodstawowy"/>
    <w:link w:val="Nagwek1Znak"/>
    <w:uiPriority w:val="99"/>
    <w:qFormat/>
    <w:rsid w:val="00EF6175"/>
    <w:pPr>
      <w:keepNext/>
      <w:spacing w:before="240" w:after="60"/>
      <w:outlineLvl w:val="0"/>
    </w:pPr>
    <w:rPr>
      <w:rFonts w:ascii="Cambria" w:eastAsia="Times New Roman" w:hAnsi="Cambria" w:cs="Arial"/>
      <w:b/>
      <w:bCs/>
      <w:kern w:val="1"/>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F6175"/>
    <w:rPr>
      <w:rFonts w:ascii="Cambria" w:eastAsia="Times New Roman" w:hAnsi="Cambria" w:cs="Arial"/>
      <w:b/>
      <w:bCs/>
      <w:kern w:val="1"/>
      <w:sz w:val="32"/>
      <w:szCs w:val="32"/>
      <w:lang w:val="x-none" w:eastAsia="hi-IN" w:bidi="hi-IN"/>
      <w14:ligatures w14:val="none"/>
    </w:rPr>
  </w:style>
  <w:style w:type="paragraph" w:customStyle="1" w:styleId="Default">
    <w:name w:val="Default"/>
    <w:rsid w:val="00EF6175"/>
    <w:pPr>
      <w:autoSpaceDE w:val="0"/>
      <w:autoSpaceDN w:val="0"/>
      <w:adjustRightInd w:val="0"/>
      <w:spacing w:after="0" w:line="240" w:lineRule="auto"/>
    </w:pPr>
    <w:rPr>
      <w:rFonts w:ascii="Calibri" w:hAnsi="Calibri" w:cs="Calibri"/>
      <w:color w:val="000000"/>
      <w:kern w:val="0"/>
      <w:sz w:val="24"/>
      <w:szCs w:val="24"/>
    </w:rPr>
  </w:style>
  <w:style w:type="paragraph" w:styleId="Tekstpodstawowy">
    <w:name w:val="Body Text"/>
    <w:basedOn w:val="Normalny"/>
    <w:link w:val="TekstpodstawowyZnak"/>
    <w:uiPriority w:val="99"/>
    <w:semiHidden/>
    <w:unhideWhenUsed/>
    <w:rsid w:val="00EF6175"/>
    <w:pPr>
      <w:spacing w:after="120"/>
    </w:pPr>
    <w:rPr>
      <w:szCs w:val="21"/>
    </w:rPr>
  </w:style>
  <w:style w:type="character" w:customStyle="1" w:styleId="TekstpodstawowyZnak">
    <w:name w:val="Tekst podstawowy Znak"/>
    <w:basedOn w:val="Domylnaczcionkaakapitu"/>
    <w:link w:val="Tekstpodstawowy"/>
    <w:uiPriority w:val="99"/>
    <w:semiHidden/>
    <w:rsid w:val="00EF6175"/>
    <w:rPr>
      <w:rFonts w:ascii="Times New Roman" w:eastAsia="SimSun" w:hAnsi="Times New Roman" w:cs="Mangal"/>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1775</Words>
  <Characters>10651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dc:creator>
  <cp:keywords/>
  <dc:description/>
  <cp:lastModifiedBy>U181</cp:lastModifiedBy>
  <cp:revision>1</cp:revision>
  <cp:lastPrinted>2023-09-18T11:05:00Z</cp:lastPrinted>
  <dcterms:created xsi:type="dcterms:W3CDTF">2023-09-18T10:49:00Z</dcterms:created>
  <dcterms:modified xsi:type="dcterms:W3CDTF">2023-09-18T11:46:00Z</dcterms:modified>
</cp:coreProperties>
</file>