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3D1C3D1"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lang w:val="en-US"/>
        </w:rPr>
      </w:pPr>
      <w:r w:rsidRPr="00933E8D">
        <w:rPr>
          <w:rFonts w:ascii="Sylfaen" w:hAnsi="Sylfaen"/>
          <w:b/>
          <w:sz w:val="32"/>
          <w:szCs w:val="32"/>
          <w:lang w:val="en-US"/>
        </w:rPr>
        <w:t xml:space="preserve">87-100 </w:t>
      </w:r>
      <w:proofErr w:type="spellStart"/>
      <w:r w:rsidRPr="00933E8D">
        <w:rPr>
          <w:rFonts w:ascii="Sylfaen" w:hAnsi="Sylfaen"/>
          <w:b/>
          <w:sz w:val="32"/>
          <w:szCs w:val="32"/>
          <w:lang w:val="en-US"/>
        </w:rPr>
        <w:t>Toruń</w:t>
      </w:r>
      <w:proofErr w:type="spellEnd"/>
    </w:p>
    <w:p w14:paraId="097BA3D5" w14:textId="7777777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933E8D">
        <w:rPr>
          <w:rFonts w:ascii="Sylfaen" w:hAnsi="Sylfaen"/>
          <w:sz w:val="22"/>
          <w:szCs w:val="22"/>
          <w:lang w:val="en-US"/>
        </w:rPr>
        <w:t>tel. 0-56 61 00 319, fax. 0-56 655 75 30</w:t>
      </w:r>
    </w:p>
    <w:p w14:paraId="6748CFB5" w14:textId="7777777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lang w:val="en-US"/>
        </w:rPr>
      </w:pPr>
      <w:r w:rsidRPr="00933E8D">
        <w:rPr>
          <w:rFonts w:ascii="Sylfaen" w:hAnsi="Sylfaen"/>
          <w:b/>
          <w:sz w:val="22"/>
          <w:szCs w:val="22"/>
          <w:lang w:val="en-US"/>
        </w:rPr>
        <w:t xml:space="preserve"> </w:t>
      </w:r>
    </w:p>
    <w:p w14:paraId="3ABBD054" w14:textId="7094588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933E8D">
        <w:rPr>
          <w:rFonts w:ascii="Sylfaen" w:hAnsi="Sylfaen"/>
          <w:sz w:val="22"/>
          <w:szCs w:val="22"/>
          <w:lang w:val="en-US"/>
        </w:rPr>
        <w:t xml:space="preserve">e-mail: </w:t>
      </w:r>
      <w:hyperlink r:id="rId8" w:history="1">
        <w:r w:rsidRPr="00933E8D">
          <w:rPr>
            <w:rStyle w:val="Hipercze"/>
            <w:rFonts w:ascii="Sylfaen" w:hAnsi="Sylfaen"/>
            <w:sz w:val="22"/>
            <w:szCs w:val="22"/>
            <w:lang w:val="en-US"/>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63E1FE71"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E51B8B">
        <w:rPr>
          <w:rStyle w:val="Domylnaczcionkaakapitu1"/>
          <w:rFonts w:ascii="Sylfaen" w:eastAsia="Calibri" w:hAnsi="Sylfaen"/>
          <w:b/>
          <w:bCs/>
          <w:color w:val="auto"/>
          <w:sz w:val="22"/>
          <w:szCs w:val="22"/>
        </w:rPr>
        <w:t>SSM.DZP.200.</w:t>
      </w:r>
      <w:r w:rsidR="009222BC">
        <w:rPr>
          <w:rStyle w:val="Domylnaczcionkaakapitu1"/>
          <w:rFonts w:ascii="Sylfaen" w:eastAsia="Calibri" w:hAnsi="Sylfaen"/>
          <w:b/>
          <w:bCs/>
          <w:color w:val="auto"/>
          <w:sz w:val="22"/>
          <w:szCs w:val="22"/>
        </w:rPr>
        <w:t>170</w:t>
      </w:r>
      <w:r w:rsidR="00E51B8B">
        <w:rPr>
          <w:rStyle w:val="Domylnaczcionkaakapitu1"/>
          <w:rFonts w:ascii="Sylfaen" w:eastAsia="Calibri" w:hAnsi="Sylfaen"/>
          <w:b/>
          <w:bCs/>
          <w:color w:val="auto"/>
          <w:sz w:val="22"/>
          <w:szCs w:val="22"/>
        </w:rPr>
        <w:t>.2023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682E2B04" w:rsidR="002A5C5A" w:rsidRPr="00967746" w:rsidRDefault="00A76CFE" w:rsidP="006E6C6F">
      <w:pPr>
        <w:ind w:right="22"/>
        <w:jc w:val="center"/>
        <w:rPr>
          <w:rFonts w:ascii="Sylfaen" w:hAnsi="Sylfaen"/>
          <w:b/>
          <w:bCs/>
        </w:rPr>
      </w:pPr>
      <w:r>
        <w:rPr>
          <w:rFonts w:ascii="Sylfaen" w:hAnsi="Sylfaen"/>
          <w:b/>
          <w:bCs/>
        </w:rPr>
        <w:t xml:space="preserve">DOSTAWĘ </w:t>
      </w:r>
      <w:r w:rsidR="009222BC">
        <w:rPr>
          <w:rFonts w:ascii="Sylfaen" w:hAnsi="Sylfaen"/>
          <w:b/>
          <w:bCs/>
        </w:rPr>
        <w:t>ANGIOGRAFU</w:t>
      </w:r>
    </w:p>
    <w:p w14:paraId="7FE85AA6" w14:textId="77777777" w:rsidR="005A7344"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t>
      </w:r>
    </w:p>
    <w:p w14:paraId="7E8A8348" w14:textId="527F7CEC" w:rsidR="001145EC" w:rsidRPr="00967746" w:rsidRDefault="001145EC" w:rsidP="001145EC">
      <w:pPr>
        <w:ind w:right="22"/>
        <w:jc w:val="center"/>
        <w:rPr>
          <w:rFonts w:ascii="Sylfaen" w:hAnsi="Sylfaen"/>
          <w:b/>
          <w:bCs/>
        </w:rPr>
      </w:pPr>
      <w:r w:rsidRPr="00967746">
        <w:rPr>
          <w:rFonts w:ascii="Sylfaen" w:hAnsi="Sylfaen"/>
          <w:b/>
          <w:bCs/>
        </w:rPr>
        <w:t xml:space="preserve">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2FDA399D" w14:textId="77777777" w:rsidR="003D58BA" w:rsidRDefault="003D58BA" w:rsidP="003D58BA">
      <w:pPr>
        <w:suppressAutoHyphens/>
        <w:rPr>
          <w:rFonts w:ascii="Arial" w:hAnsi="Arial" w:cs="Arial"/>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lang w:val="pl-PL"/>
        </w:rPr>
      </w:pPr>
    </w:p>
    <w:p w14:paraId="67C6197D" w14:textId="77777777" w:rsidR="009222BC" w:rsidRDefault="009222BC" w:rsidP="009222BC">
      <w:pPr>
        <w:pStyle w:val="Stopka"/>
        <w:rPr>
          <w:lang w:eastAsia="x-none"/>
        </w:rPr>
      </w:pPr>
    </w:p>
    <w:p w14:paraId="0CC25057" w14:textId="77777777" w:rsidR="009222BC" w:rsidRDefault="009222BC" w:rsidP="009222BC">
      <w:pPr>
        <w:pStyle w:val="Stopka"/>
        <w:rPr>
          <w:lang w:eastAsia="x-none"/>
        </w:rPr>
      </w:pPr>
    </w:p>
    <w:p w14:paraId="63ECB129" w14:textId="77777777" w:rsidR="009222BC" w:rsidRDefault="009222BC" w:rsidP="009222BC">
      <w:pPr>
        <w:pStyle w:val="Stopka"/>
        <w:rPr>
          <w:lang w:eastAsia="x-none"/>
        </w:rPr>
      </w:pPr>
    </w:p>
    <w:p w14:paraId="09690D61" w14:textId="77777777" w:rsidR="009222BC" w:rsidRDefault="009222BC" w:rsidP="009222BC">
      <w:pPr>
        <w:pStyle w:val="Stopka"/>
        <w:rPr>
          <w:lang w:eastAsia="x-none"/>
        </w:rPr>
      </w:pPr>
    </w:p>
    <w:p w14:paraId="26A9E0E4" w14:textId="77777777" w:rsidR="009222BC" w:rsidRPr="009222BC" w:rsidRDefault="009222BC" w:rsidP="009222BC">
      <w:pPr>
        <w:pStyle w:val="Stopka"/>
        <w:rPr>
          <w:lang w:eastAsia="x-none"/>
        </w:rPr>
      </w:pPr>
    </w:p>
    <w:p w14:paraId="207C92B9" w14:textId="77777777" w:rsidR="003D58BA" w:rsidRDefault="003D58BA" w:rsidP="001145EC">
      <w:pPr>
        <w:pStyle w:val="glowny"/>
        <w:tabs>
          <w:tab w:val="left" w:leader="dot" w:pos="4422"/>
          <w:tab w:val="left" w:leader="dot" w:pos="4535"/>
        </w:tabs>
        <w:spacing w:line="240" w:lineRule="auto"/>
        <w:rPr>
          <w:rFonts w:ascii="Sylfaen" w:hAnsi="Sylfaen" w:cs="Calibri"/>
          <w:sz w:val="22"/>
          <w:szCs w:val="22"/>
        </w:rPr>
      </w:pPr>
    </w:p>
    <w:p w14:paraId="70807F0C" w14:textId="77777777" w:rsidR="00020E10" w:rsidRDefault="00020E10" w:rsidP="00020E10">
      <w:pPr>
        <w:pStyle w:val="Stopka"/>
        <w:rPr>
          <w:lang w:val="x-none" w:eastAsia="x-none"/>
        </w:rPr>
      </w:pPr>
    </w:p>
    <w:p w14:paraId="1401499E" w14:textId="77777777" w:rsidR="00020E10" w:rsidRDefault="00020E10" w:rsidP="00020E10">
      <w:pPr>
        <w:pStyle w:val="Stopka"/>
        <w:rPr>
          <w:lang w:val="x-none" w:eastAsia="x-none"/>
        </w:rPr>
      </w:pPr>
    </w:p>
    <w:p w14:paraId="7C16B959" w14:textId="77777777" w:rsidR="00020E10" w:rsidRDefault="00020E10" w:rsidP="00020E10">
      <w:pPr>
        <w:pStyle w:val="Stopka"/>
        <w:rPr>
          <w:lang w:val="x-none" w:eastAsia="x-none"/>
        </w:rPr>
      </w:pPr>
    </w:p>
    <w:p w14:paraId="417D8E37" w14:textId="77777777" w:rsidR="00020E10" w:rsidRPr="00020E10" w:rsidRDefault="00020E10" w:rsidP="00020E10">
      <w:pPr>
        <w:pStyle w:val="Stopka"/>
        <w:rPr>
          <w:lang w:val="x-none" w:eastAsia="x-none"/>
        </w:rPr>
      </w:pPr>
    </w:p>
    <w:p w14:paraId="637C3D75" w14:textId="77777777" w:rsidR="003D58BA" w:rsidRDefault="003D58BA" w:rsidP="001145EC">
      <w:pPr>
        <w:pStyle w:val="glowny"/>
        <w:tabs>
          <w:tab w:val="left" w:leader="dot" w:pos="4422"/>
          <w:tab w:val="left" w:leader="dot" w:pos="4535"/>
        </w:tabs>
        <w:spacing w:line="240" w:lineRule="auto"/>
        <w:rPr>
          <w:rFonts w:ascii="Sylfaen" w:hAnsi="Sylfaen" w:cs="Calibri"/>
          <w:sz w:val="22"/>
          <w:szCs w:val="22"/>
        </w:rPr>
      </w:pPr>
    </w:p>
    <w:p w14:paraId="10E17353" w14:textId="66158AD7"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proofErr w:type="spellStart"/>
      <w:r w:rsidRPr="0071473E">
        <w:rPr>
          <w:rFonts w:ascii="Sylfaen" w:hAnsi="Sylfaen" w:cs="Calibri"/>
          <w:b/>
          <w:sz w:val="22"/>
          <w:szCs w:val="22"/>
        </w:rPr>
        <w:t>Pzp</w:t>
      </w:r>
      <w:proofErr w:type="spellEnd"/>
      <w:r>
        <w:rPr>
          <w:rFonts w:ascii="Sylfaen" w:hAnsi="Sylfaen" w:cs="Calibri"/>
          <w:b/>
          <w:sz w:val="22"/>
          <w:szCs w:val="22"/>
          <w:lang w:val="pl-PL"/>
        </w:rPr>
        <w:t xml:space="preserve">, </w:t>
      </w:r>
      <w:proofErr w:type="spellStart"/>
      <w:r w:rsidR="003225B4">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101473C3" w14:textId="77777777" w:rsidR="003D58BA" w:rsidRDefault="003D58BA"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t xml:space="preserve">Opis przedmiotu zamówienia. </w:t>
      </w:r>
    </w:p>
    <w:p w14:paraId="77840D66" w14:textId="21B611B1" w:rsidR="009222BC" w:rsidRDefault="009222BC" w:rsidP="009222BC">
      <w:pPr>
        <w:pStyle w:val="glowny"/>
        <w:tabs>
          <w:tab w:val="left" w:leader="dot" w:pos="4535"/>
        </w:tabs>
        <w:rPr>
          <w:rFonts w:ascii="Sylfaen" w:hAnsi="Sylfaen"/>
          <w:sz w:val="22"/>
          <w:szCs w:val="22"/>
          <w:lang w:val="pl-PL"/>
        </w:rPr>
      </w:pPr>
      <w:r>
        <w:rPr>
          <w:rFonts w:ascii="Sylfaen" w:hAnsi="Sylfaen" w:cs="Arial"/>
          <w:color w:val="auto"/>
          <w:sz w:val="22"/>
          <w:szCs w:val="22"/>
          <w:lang w:val="pl-PL"/>
        </w:rPr>
        <w:t>1.1.</w:t>
      </w:r>
      <w:r w:rsidR="00F8076E" w:rsidRPr="005769AC">
        <w:rPr>
          <w:rFonts w:ascii="Sylfaen" w:hAnsi="Sylfaen" w:cs="Arial"/>
          <w:color w:val="auto"/>
          <w:sz w:val="22"/>
          <w:szCs w:val="22"/>
          <w:lang w:val="pl-PL"/>
        </w:rPr>
        <w:t xml:space="preserve">Przedmiotem zamówienia jest </w:t>
      </w:r>
      <w:r w:rsidR="00933E8D">
        <w:rPr>
          <w:rFonts w:ascii="Sylfaen" w:hAnsi="Sylfaen" w:cs="Arial"/>
          <w:color w:val="auto"/>
          <w:sz w:val="22"/>
          <w:szCs w:val="22"/>
          <w:lang w:val="pl-PL"/>
        </w:rPr>
        <w:t xml:space="preserve">dostawa </w:t>
      </w:r>
      <w:proofErr w:type="spellStart"/>
      <w:r>
        <w:rPr>
          <w:rFonts w:ascii="Sylfaen" w:hAnsi="Sylfaen" w:cs="Arial"/>
          <w:color w:val="auto"/>
          <w:sz w:val="22"/>
          <w:szCs w:val="22"/>
          <w:lang w:val="pl-PL"/>
        </w:rPr>
        <w:t>angiografu</w:t>
      </w:r>
      <w:proofErr w:type="spellEnd"/>
      <w:r>
        <w:rPr>
          <w:rFonts w:ascii="Sylfaen" w:hAnsi="Sylfaen" w:cs="Arial"/>
          <w:color w:val="auto"/>
          <w:sz w:val="22"/>
          <w:szCs w:val="22"/>
          <w:lang w:val="pl-PL"/>
        </w:rPr>
        <w:t xml:space="preserve">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w:t>
      </w:r>
      <w:r>
        <w:rPr>
          <w:rFonts w:ascii="Sylfaen" w:hAnsi="Sylfaen"/>
          <w:sz w:val="22"/>
          <w:szCs w:val="22"/>
          <w:lang w:val="pl-PL"/>
        </w:rPr>
        <w:t>ją:</w:t>
      </w:r>
    </w:p>
    <w:p w14:paraId="5365AE5B" w14:textId="79D69AEA" w:rsidR="009222BC" w:rsidRDefault="009222BC" w:rsidP="009222BC">
      <w:pPr>
        <w:pStyle w:val="Stopka"/>
        <w:rPr>
          <w:sz w:val="22"/>
          <w:szCs w:val="22"/>
          <w:lang w:eastAsia="x-none"/>
        </w:rPr>
      </w:pPr>
      <w:r w:rsidRPr="009222BC">
        <w:rPr>
          <w:sz w:val="22"/>
          <w:szCs w:val="22"/>
          <w:lang w:eastAsia="x-none"/>
        </w:rPr>
        <w:t xml:space="preserve">- </w:t>
      </w:r>
      <w:r w:rsidR="00301FF2">
        <w:rPr>
          <w:b/>
          <w:bCs/>
          <w:sz w:val="22"/>
          <w:szCs w:val="22"/>
          <w:lang w:eastAsia="x-none"/>
        </w:rPr>
        <w:t>P</w:t>
      </w:r>
      <w:r w:rsidRPr="009222BC">
        <w:rPr>
          <w:b/>
          <w:bCs/>
          <w:sz w:val="22"/>
          <w:szCs w:val="22"/>
          <w:lang w:eastAsia="x-none"/>
        </w:rPr>
        <w:t>rogram funkcjonalno-użytkowy</w:t>
      </w:r>
      <w:r w:rsidR="00301FF2">
        <w:rPr>
          <w:b/>
          <w:bCs/>
          <w:sz w:val="22"/>
          <w:szCs w:val="22"/>
          <w:lang w:eastAsia="x-none"/>
        </w:rPr>
        <w:t xml:space="preserve"> – Załącznik nr 1  do SWZ</w:t>
      </w:r>
      <w:r w:rsidR="00673EF2">
        <w:rPr>
          <w:sz w:val="22"/>
          <w:szCs w:val="22"/>
          <w:lang w:eastAsia="x-none"/>
        </w:rPr>
        <w:t>,</w:t>
      </w:r>
    </w:p>
    <w:p w14:paraId="02BE59E5" w14:textId="31B468E6" w:rsidR="00673EF2" w:rsidRDefault="00673EF2" w:rsidP="009222BC">
      <w:pPr>
        <w:pStyle w:val="Stopka"/>
        <w:rPr>
          <w:sz w:val="22"/>
          <w:szCs w:val="22"/>
          <w:lang w:eastAsia="x-none"/>
        </w:rPr>
      </w:pPr>
      <w:r>
        <w:rPr>
          <w:sz w:val="22"/>
          <w:szCs w:val="22"/>
          <w:lang w:eastAsia="x-none"/>
        </w:rPr>
        <w:t xml:space="preserve">- </w:t>
      </w:r>
      <w:r w:rsidRPr="00673EF2">
        <w:rPr>
          <w:b/>
          <w:bCs/>
          <w:sz w:val="22"/>
          <w:szCs w:val="22"/>
          <w:lang w:eastAsia="x-none"/>
        </w:rPr>
        <w:t>Załącznik nr 1 do PFU</w:t>
      </w:r>
      <w:r>
        <w:rPr>
          <w:sz w:val="22"/>
          <w:szCs w:val="22"/>
          <w:lang w:eastAsia="x-none"/>
        </w:rPr>
        <w:t xml:space="preserve"> – „Koncepcja dla zadania: Utworzenie pracowni elektrofizjologii w Specjalistycznym Szpitalu Miejskim </w:t>
      </w:r>
      <w:proofErr w:type="spellStart"/>
      <w:r>
        <w:rPr>
          <w:sz w:val="22"/>
          <w:szCs w:val="22"/>
          <w:lang w:eastAsia="x-none"/>
        </w:rPr>
        <w:t>im.M.Kopernika</w:t>
      </w:r>
      <w:proofErr w:type="spellEnd"/>
      <w:r>
        <w:rPr>
          <w:sz w:val="22"/>
          <w:szCs w:val="22"/>
          <w:lang w:eastAsia="x-none"/>
        </w:rPr>
        <w:t xml:space="preserve"> w Toruniu,</w:t>
      </w:r>
    </w:p>
    <w:p w14:paraId="19ECC5CF" w14:textId="41F1E877" w:rsidR="00673EF2" w:rsidRDefault="00673EF2" w:rsidP="009222BC">
      <w:pPr>
        <w:pStyle w:val="Stopka"/>
        <w:rPr>
          <w:sz w:val="22"/>
          <w:szCs w:val="22"/>
          <w:lang w:eastAsia="x-none"/>
        </w:rPr>
      </w:pPr>
      <w:r w:rsidRPr="00673EF2">
        <w:rPr>
          <w:b/>
          <w:bCs/>
          <w:sz w:val="22"/>
          <w:szCs w:val="22"/>
          <w:lang w:eastAsia="x-none"/>
        </w:rPr>
        <w:t>- Załącznik nr 2 do PFU</w:t>
      </w:r>
      <w:r>
        <w:rPr>
          <w:sz w:val="22"/>
          <w:szCs w:val="22"/>
          <w:lang w:eastAsia="x-none"/>
        </w:rPr>
        <w:t xml:space="preserve"> </w:t>
      </w:r>
      <w:r w:rsidR="00301FF2">
        <w:rPr>
          <w:sz w:val="22"/>
          <w:szCs w:val="22"/>
          <w:lang w:eastAsia="x-none"/>
        </w:rPr>
        <w:t>–</w:t>
      </w:r>
      <w:r>
        <w:rPr>
          <w:sz w:val="22"/>
          <w:szCs w:val="22"/>
          <w:lang w:eastAsia="x-none"/>
        </w:rPr>
        <w:t xml:space="preserve"> </w:t>
      </w:r>
      <w:r w:rsidR="00301FF2">
        <w:rPr>
          <w:sz w:val="22"/>
          <w:szCs w:val="22"/>
          <w:lang w:eastAsia="x-none"/>
        </w:rPr>
        <w:t>„</w:t>
      </w:r>
      <w:r>
        <w:rPr>
          <w:sz w:val="22"/>
          <w:szCs w:val="22"/>
          <w:lang w:eastAsia="x-none"/>
        </w:rPr>
        <w:t xml:space="preserve">Zestawienie parametrów minimalnych dla </w:t>
      </w:r>
      <w:proofErr w:type="spellStart"/>
      <w:r>
        <w:rPr>
          <w:sz w:val="22"/>
          <w:szCs w:val="22"/>
          <w:lang w:eastAsia="x-none"/>
        </w:rPr>
        <w:t>angiografu</w:t>
      </w:r>
      <w:proofErr w:type="spellEnd"/>
      <w:r w:rsidR="00301FF2">
        <w:rPr>
          <w:sz w:val="22"/>
          <w:szCs w:val="22"/>
          <w:lang w:eastAsia="x-none"/>
        </w:rPr>
        <w:t>”</w:t>
      </w:r>
      <w:r>
        <w:rPr>
          <w:sz w:val="22"/>
          <w:szCs w:val="22"/>
          <w:lang w:eastAsia="x-none"/>
        </w:rPr>
        <w:t>.</w:t>
      </w:r>
    </w:p>
    <w:p w14:paraId="5A53460A" w14:textId="7785040E" w:rsidR="00F776A3" w:rsidRDefault="00F776A3" w:rsidP="0031008C">
      <w:pPr>
        <w:tabs>
          <w:tab w:val="left" w:pos="284"/>
        </w:tabs>
        <w:spacing w:line="252" w:lineRule="auto"/>
        <w:contextualSpacing/>
        <w:jc w:val="both"/>
        <w:rPr>
          <w:rFonts w:ascii="Sylfaen" w:hAnsi="Sylfaen"/>
          <w:color w:val="auto"/>
          <w:sz w:val="22"/>
          <w:szCs w:val="22"/>
        </w:rPr>
      </w:pPr>
      <w:r>
        <w:rPr>
          <w:sz w:val="22"/>
          <w:szCs w:val="22"/>
        </w:rPr>
        <w:t>Przedmiotem zamówienia jest dostawa, montaż, instalacja</w:t>
      </w:r>
      <w:r w:rsidR="0039483F">
        <w:rPr>
          <w:sz w:val="22"/>
          <w:szCs w:val="22"/>
        </w:rPr>
        <w:t>,</w:t>
      </w:r>
      <w:r>
        <w:rPr>
          <w:sz w:val="22"/>
          <w:szCs w:val="22"/>
        </w:rPr>
        <w:t xml:space="preserve"> </w:t>
      </w:r>
      <w:r w:rsidR="0039483F">
        <w:rPr>
          <w:sz w:val="22"/>
          <w:szCs w:val="22"/>
        </w:rPr>
        <w:t xml:space="preserve">rozruch technologiczny i uruchomienie </w:t>
      </w:r>
      <w:proofErr w:type="spellStart"/>
      <w:r>
        <w:rPr>
          <w:sz w:val="22"/>
          <w:szCs w:val="22"/>
        </w:rPr>
        <w:t>angiografu</w:t>
      </w:r>
      <w:proofErr w:type="spellEnd"/>
      <w:r>
        <w:rPr>
          <w:sz w:val="22"/>
          <w:szCs w:val="22"/>
        </w:rPr>
        <w:t xml:space="preserve"> wraz z wykonaniem niezbędnych prac adaptacyjnych pomieszczeń oddziału kardiologii znajdującego się na III piętrze budynku Specjalistycznego Szpitala Miejskiego im. Mikołaja Kopernika w Toruniu. </w:t>
      </w:r>
      <w:r w:rsidR="0039483F">
        <w:rPr>
          <w:sz w:val="22"/>
          <w:szCs w:val="22"/>
        </w:rPr>
        <w:t xml:space="preserve">W ramach dostawy </w:t>
      </w:r>
      <w:proofErr w:type="spellStart"/>
      <w:r w:rsidR="0039483F">
        <w:rPr>
          <w:sz w:val="22"/>
          <w:szCs w:val="22"/>
        </w:rPr>
        <w:t>angiografu</w:t>
      </w:r>
      <w:proofErr w:type="spellEnd"/>
      <w:r w:rsidR="0039483F">
        <w:rPr>
          <w:sz w:val="22"/>
          <w:szCs w:val="22"/>
        </w:rPr>
        <w:t xml:space="preserve"> Wykonawca zrealizuje p</w:t>
      </w:r>
      <w:r>
        <w:rPr>
          <w:sz w:val="22"/>
          <w:szCs w:val="22"/>
        </w:rPr>
        <w:t>rac</w:t>
      </w:r>
      <w:r w:rsidR="0039483F">
        <w:rPr>
          <w:sz w:val="22"/>
          <w:szCs w:val="22"/>
        </w:rPr>
        <w:t>e</w:t>
      </w:r>
      <w:r>
        <w:rPr>
          <w:sz w:val="22"/>
          <w:szCs w:val="22"/>
        </w:rPr>
        <w:t xml:space="preserve"> adaptacyjn</w:t>
      </w:r>
      <w:r w:rsidR="0039483F">
        <w:rPr>
          <w:sz w:val="22"/>
          <w:szCs w:val="22"/>
        </w:rPr>
        <w:t>e</w:t>
      </w:r>
      <w:r>
        <w:rPr>
          <w:sz w:val="22"/>
          <w:szCs w:val="22"/>
        </w:rPr>
        <w:t xml:space="preserve"> pomieszczeń</w:t>
      </w:r>
      <w:r w:rsidR="0039483F">
        <w:rPr>
          <w:sz w:val="22"/>
          <w:szCs w:val="22"/>
        </w:rPr>
        <w:t>, które</w:t>
      </w:r>
      <w:r>
        <w:rPr>
          <w:sz w:val="22"/>
          <w:szCs w:val="22"/>
        </w:rPr>
        <w:t xml:space="preserve"> mają służyć utworzeniu pracowni elektrofizjologii wraz z pomieszczeniem przyległymi: sterownią, pomieszczeniem technicznym, punktem przygotowania pacjenta, lekarzy oraz szatnią. Prace obejmować będą również przebudowę oraz remont pomieszczeń w części oddziału, m.in. utworzenie separatek z łazienkami, pomieszczenia opisowego, brudownika, pomieszczenia przygotowawczego. </w:t>
      </w:r>
    </w:p>
    <w:p w14:paraId="1C628D2C" w14:textId="2025845A" w:rsidR="009222BC" w:rsidRPr="0031008C" w:rsidRDefault="0031008C" w:rsidP="0031008C">
      <w:pPr>
        <w:tabs>
          <w:tab w:val="left" w:pos="284"/>
        </w:tabs>
        <w:spacing w:line="252" w:lineRule="auto"/>
        <w:contextualSpacing/>
        <w:jc w:val="both"/>
        <w:rPr>
          <w:rFonts w:ascii="Sylfaen" w:hAnsi="Sylfaen"/>
          <w:color w:val="auto"/>
          <w:sz w:val="22"/>
          <w:szCs w:val="22"/>
        </w:rPr>
      </w:pPr>
      <w:r w:rsidRPr="0031008C">
        <w:rPr>
          <w:rFonts w:ascii="Sylfaen" w:hAnsi="Sylfaen"/>
          <w:color w:val="auto"/>
          <w:sz w:val="22"/>
          <w:szCs w:val="22"/>
        </w:rPr>
        <w:t xml:space="preserve">CPV: </w:t>
      </w:r>
      <w:r w:rsidR="009222BC">
        <w:rPr>
          <w:rFonts w:ascii="Sylfaen" w:hAnsi="Sylfaen"/>
          <w:color w:val="auto"/>
          <w:sz w:val="22"/>
          <w:szCs w:val="22"/>
        </w:rPr>
        <w:t xml:space="preserve">33111721-1 – Cyfrowe urządzenia do angiografii, 33111700-8 – Pomieszczenia do </w:t>
      </w:r>
      <w:proofErr w:type="spellStart"/>
      <w:r w:rsidR="009222BC">
        <w:rPr>
          <w:rFonts w:ascii="Sylfaen" w:hAnsi="Sylfaen"/>
          <w:color w:val="auto"/>
          <w:sz w:val="22"/>
          <w:szCs w:val="22"/>
        </w:rPr>
        <w:t>angiografu</w:t>
      </w:r>
      <w:proofErr w:type="spellEnd"/>
      <w:r w:rsidR="009222BC">
        <w:rPr>
          <w:rFonts w:ascii="Sylfaen" w:hAnsi="Sylfaen"/>
          <w:color w:val="auto"/>
          <w:sz w:val="22"/>
          <w:szCs w:val="22"/>
        </w:rPr>
        <w:t>.</w:t>
      </w:r>
    </w:p>
    <w:p w14:paraId="55EDA3DD" w14:textId="2B4C7B14" w:rsidR="001145EC" w:rsidRPr="00FE08BA" w:rsidRDefault="001145EC" w:rsidP="00B80CA9">
      <w:pPr>
        <w:pStyle w:val="glowny"/>
        <w:tabs>
          <w:tab w:val="left" w:leader="dot" w:pos="4535"/>
        </w:tabs>
        <w:rPr>
          <w:rFonts w:ascii="Sylfaen" w:hAnsi="Sylfaen"/>
          <w:sz w:val="22"/>
          <w:szCs w:val="22"/>
          <w:lang w:val="pl-PL"/>
        </w:rPr>
      </w:pPr>
    </w:p>
    <w:p w14:paraId="3E563B50" w14:textId="3D539D06"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1.2.</w:t>
      </w:r>
      <w:r w:rsidR="009222BC">
        <w:rPr>
          <w:rFonts w:ascii="Sylfaen" w:hAnsi="Sylfaen"/>
          <w:sz w:val="22"/>
          <w:szCs w:val="22"/>
        </w:rPr>
        <w:t xml:space="preserve">Zestawienie parametrów minimalnych </w:t>
      </w:r>
      <w:proofErr w:type="spellStart"/>
      <w:r w:rsidR="009222BC">
        <w:rPr>
          <w:rFonts w:ascii="Sylfaen" w:hAnsi="Sylfaen"/>
          <w:sz w:val="22"/>
          <w:szCs w:val="22"/>
        </w:rPr>
        <w:t>angiografu</w:t>
      </w:r>
      <w:proofErr w:type="spellEnd"/>
      <w:r w:rsidRPr="005769AC">
        <w:rPr>
          <w:rFonts w:ascii="Sylfaen" w:hAnsi="Sylfaen"/>
          <w:sz w:val="22"/>
          <w:szCs w:val="22"/>
        </w:rPr>
        <w:t xml:space="preserve"> </w:t>
      </w:r>
      <w:r w:rsidR="00FE08BA">
        <w:rPr>
          <w:rFonts w:ascii="Sylfaen" w:hAnsi="Sylfaen"/>
          <w:sz w:val="22"/>
          <w:szCs w:val="22"/>
        </w:rPr>
        <w:t>o</w:t>
      </w:r>
      <w:r w:rsidRPr="00F93400">
        <w:rPr>
          <w:rFonts w:ascii="Sylfaen" w:hAnsi="Sylfaen"/>
          <w:color w:val="auto"/>
          <w:sz w:val="22"/>
          <w:szCs w:val="22"/>
        </w:rPr>
        <w:t xml:space="preserve">kreśla </w:t>
      </w:r>
      <w:r w:rsidR="009222BC">
        <w:rPr>
          <w:rFonts w:ascii="Sylfaen" w:hAnsi="Sylfaen"/>
          <w:b/>
          <w:bCs/>
          <w:color w:val="auto"/>
          <w:sz w:val="22"/>
          <w:szCs w:val="22"/>
        </w:rPr>
        <w:t>Z</w:t>
      </w:r>
      <w:r w:rsidRPr="00F93400">
        <w:rPr>
          <w:rFonts w:ascii="Sylfaen" w:hAnsi="Sylfaen"/>
          <w:b/>
          <w:bCs/>
          <w:color w:val="auto"/>
          <w:sz w:val="22"/>
          <w:szCs w:val="22"/>
        </w:rPr>
        <w:t xml:space="preserve">ałącznik nr </w:t>
      </w:r>
      <w:r w:rsidR="00673EF2" w:rsidRPr="00673EF2">
        <w:rPr>
          <w:rFonts w:ascii="Sylfaen" w:hAnsi="Sylfaen"/>
          <w:b/>
          <w:bCs/>
          <w:color w:val="auto"/>
          <w:sz w:val="22"/>
          <w:szCs w:val="22"/>
        </w:rPr>
        <w:t>2</w:t>
      </w:r>
      <w:r w:rsidRPr="00673EF2">
        <w:rPr>
          <w:rFonts w:ascii="Sylfaen" w:hAnsi="Sylfaen"/>
          <w:b/>
          <w:bCs/>
          <w:color w:val="auto"/>
          <w:sz w:val="22"/>
          <w:szCs w:val="22"/>
        </w:rPr>
        <w:t xml:space="preserve"> do </w:t>
      </w:r>
      <w:r w:rsidR="00673EF2" w:rsidRPr="00673EF2">
        <w:rPr>
          <w:rFonts w:ascii="Sylfaen" w:hAnsi="Sylfaen"/>
          <w:b/>
          <w:bCs/>
          <w:color w:val="auto"/>
          <w:sz w:val="22"/>
          <w:szCs w:val="22"/>
        </w:rPr>
        <w:t>PFU</w:t>
      </w:r>
      <w:r w:rsidR="00301FF2">
        <w:rPr>
          <w:rFonts w:ascii="Sylfaen" w:hAnsi="Sylfaen"/>
          <w:b/>
          <w:bCs/>
          <w:color w:val="auto"/>
          <w:sz w:val="22"/>
          <w:szCs w:val="22"/>
        </w:rPr>
        <w:t xml:space="preserve"> –</w:t>
      </w:r>
      <w:r w:rsidR="0039483F" w:rsidRPr="00F93400">
        <w:rPr>
          <w:rFonts w:ascii="Sylfaen" w:eastAsia="Lucida Sans Unicode" w:hAnsi="Sylfaen"/>
          <w:b/>
          <w:color w:val="auto"/>
          <w:sz w:val="22"/>
          <w:szCs w:val="22"/>
          <w:lang w:bidi="en-US"/>
        </w:rPr>
        <w:t xml:space="preserve"> </w:t>
      </w:r>
      <w:r w:rsidR="00301FF2">
        <w:rPr>
          <w:rFonts w:ascii="Sylfaen" w:eastAsia="Lucida Sans Unicode" w:hAnsi="Sylfaen"/>
          <w:b/>
          <w:color w:val="auto"/>
          <w:sz w:val="22"/>
          <w:szCs w:val="22"/>
          <w:lang w:bidi="en-US"/>
        </w:rPr>
        <w:t>„</w:t>
      </w:r>
      <w:r w:rsidR="00673EF2">
        <w:rPr>
          <w:sz w:val="22"/>
          <w:szCs w:val="22"/>
          <w:lang w:eastAsia="x-none"/>
        </w:rPr>
        <w:t xml:space="preserve">Zestawienie parametrów minimalnych dla </w:t>
      </w:r>
      <w:proofErr w:type="spellStart"/>
      <w:r w:rsidR="00673EF2">
        <w:rPr>
          <w:sz w:val="22"/>
          <w:szCs w:val="22"/>
          <w:lang w:eastAsia="x-none"/>
        </w:rPr>
        <w:t>angiografu</w:t>
      </w:r>
      <w:proofErr w:type="spellEnd"/>
      <w:r w:rsidR="00301FF2">
        <w:rPr>
          <w:sz w:val="22"/>
          <w:szCs w:val="22"/>
          <w:lang w:eastAsia="x-none"/>
        </w:rPr>
        <w:t>”</w:t>
      </w:r>
      <w:r w:rsidR="0039483F" w:rsidRPr="005769AC">
        <w:rPr>
          <w:rFonts w:ascii="Sylfaen" w:eastAsia="Lucida Sans Unicode" w:hAnsi="Sylfaen"/>
          <w:sz w:val="22"/>
          <w:szCs w:val="22"/>
          <w:lang w:bidi="en-US"/>
        </w:rPr>
        <w:t xml:space="preserve">, </w:t>
      </w:r>
      <w:r w:rsidR="0039483F" w:rsidRPr="005769AC">
        <w:rPr>
          <w:rFonts w:ascii="Sylfaen" w:hAnsi="Sylfaen"/>
          <w:sz w:val="22"/>
          <w:szCs w:val="22"/>
        </w:rPr>
        <w:t xml:space="preserve">który </w:t>
      </w:r>
      <w:r w:rsidR="00673EF2">
        <w:rPr>
          <w:rFonts w:ascii="Sylfaen" w:hAnsi="Sylfaen"/>
          <w:sz w:val="22"/>
          <w:szCs w:val="22"/>
        </w:rPr>
        <w:t xml:space="preserve">to </w:t>
      </w:r>
      <w:r w:rsidR="0039483F" w:rsidRPr="005769AC">
        <w:rPr>
          <w:rFonts w:ascii="Sylfaen" w:hAnsi="Sylfaen"/>
          <w:sz w:val="22"/>
          <w:szCs w:val="22"/>
        </w:rPr>
        <w:t>Wykonawca zobowiązany jest wypełnić i załączyć do oferty</w:t>
      </w:r>
      <w:r w:rsidRPr="00F93400">
        <w:rPr>
          <w:rFonts w:ascii="Sylfaen" w:hAnsi="Sylfaen"/>
          <w:color w:val="auto"/>
          <w:sz w:val="22"/>
          <w:szCs w:val="22"/>
        </w:rPr>
        <w:t>.</w:t>
      </w:r>
    </w:p>
    <w:p w14:paraId="7DF8ED25" w14:textId="790DCD05" w:rsidR="0095657E" w:rsidRPr="00B5594A" w:rsidRDefault="00FE08BA" w:rsidP="0095657E">
      <w:pPr>
        <w:jc w:val="both"/>
        <w:rPr>
          <w:rFonts w:ascii="Sylfaen" w:hAnsi="Sylfaen"/>
          <w:b/>
          <w:bCs/>
          <w:sz w:val="22"/>
          <w:szCs w:val="22"/>
          <w:lang w:eastAsia="ar-SA"/>
        </w:rPr>
      </w:pPr>
      <w:r>
        <w:rPr>
          <w:rFonts w:ascii="Sylfaen" w:hAnsi="Sylfaen"/>
          <w:sz w:val="22"/>
          <w:szCs w:val="22"/>
        </w:rPr>
        <w:t>1.</w:t>
      </w:r>
      <w:r w:rsidR="0039483F">
        <w:rPr>
          <w:rFonts w:ascii="Sylfaen" w:hAnsi="Sylfaen"/>
          <w:sz w:val="22"/>
          <w:szCs w:val="22"/>
        </w:rPr>
        <w:t>3</w:t>
      </w:r>
      <w:r w:rsidR="0095657E" w:rsidRPr="00B5594A">
        <w:rPr>
          <w:rFonts w:ascii="Sylfaen" w:hAnsi="Sylfaen"/>
          <w:b/>
          <w:bCs/>
          <w:sz w:val="22"/>
          <w:szCs w:val="22"/>
          <w:lang w:eastAsia="ar-SA"/>
        </w:rPr>
        <w:t xml:space="preserve">. Rozwiązania równoważne </w:t>
      </w:r>
    </w:p>
    <w:p w14:paraId="51AEA34B" w14:textId="77777777" w:rsidR="0095657E" w:rsidRPr="00B5594A" w:rsidRDefault="0095657E">
      <w:pPr>
        <w:numPr>
          <w:ilvl w:val="2"/>
          <w:numId w:val="38"/>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33BB6204" w14:textId="77777777" w:rsidR="0095657E" w:rsidRPr="00B5594A" w:rsidRDefault="0095657E">
      <w:pPr>
        <w:numPr>
          <w:ilvl w:val="2"/>
          <w:numId w:val="38"/>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36AC1144" w14:textId="77777777" w:rsidR="0095657E" w:rsidRPr="00B5594A" w:rsidRDefault="0095657E" w:rsidP="0095657E">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w:t>
      </w:r>
      <w:r w:rsidRPr="00B5594A">
        <w:rPr>
          <w:rFonts w:ascii="Sylfaen" w:eastAsia="Calibri" w:hAnsi="Sylfaen"/>
          <w:sz w:val="22"/>
          <w:szCs w:val="22"/>
        </w:rPr>
        <w:lastRenderedPageBreak/>
        <w:t xml:space="preserve">zaproponowane rozwiązania są równoważne. Oznacza to, że na Wykonawcy spoczywa obowiązek wykazania, że oferowane przez niego rozwiązania (np. materiały, urządzenia i inne elementy) są równoważne w stosunku do opisanych przez Zamawiającego. </w:t>
      </w:r>
    </w:p>
    <w:p w14:paraId="021F2111" w14:textId="77777777" w:rsidR="0095657E" w:rsidRPr="00B5594A" w:rsidRDefault="0095657E" w:rsidP="0095657E">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04941599" w14:textId="44822D09" w:rsidR="000E001F" w:rsidRPr="0039483F" w:rsidRDefault="0095657E">
      <w:pPr>
        <w:numPr>
          <w:ilvl w:val="2"/>
          <w:numId w:val="38"/>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dopisuje się wyrazy "lub równoważne".</w:t>
      </w:r>
    </w:p>
    <w:p w14:paraId="60E93353" w14:textId="48FB5DB2" w:rsidR="00151E1E" w:rsidRPr="00434A98" w:rsidRDefault="00285359" w:rsidP="0095657E">
      <w:pPr>
        <w:pStyle w:val="Akapitzlist2"/>
        <w:tabs>
          <w:tab w:val="num" w:pos="567"/>
        </w:tabs>
        <w:overflowPunct w:val="0"/>
        <w:adjustRightInd w:val="0"/>
        <w:jc w:val="both"/>
        <w:rPr>
          <w:rFonts w:ascii="Sylfaen" w:hAnsi="Sylfaen"/>
          <w:sz w:val="22"/>
          <w:szCs w:val="22"/>
        </w:rPr>
      </w:pPr>
      <w:r w:rsidRPr="00434A98">
        <w:rPr>
          <w:rFonts w:ascii="Sylfaen" w:hAnsi="Sylfaen"/>
          <w:bCs/>
          <w:sz w:val="22"/>
          <w:szCs w:val="22"/>
        </w:rPr>
        <w:t>2.</w:t>
      </w:r>
      <w:r w:rsidRPr="00434A98">
        <w:rPr>
          <w:rFonts w:ascii="Sylfaen" w:hAnsi="Sylfaen" w:cs="Arial"/>
          <w:bCs/>
          <w:sz w:val="22"/>
          <w:szCs w:val="22"/>
        </w:rPr>
        <w:t xml:space="preserve"> Zamawiający </w:t>
      </w:r>
      <w:r w:rsidR="0039483F" w:rsidRPr="00434A98">
        <w:rPr>
          <w:rFonts w:ascii="Sylfaen" w:hAnsi="Sylfaen" w:cs="Arial"/>
          <w:bCs/>
          <w:sz w:val="22"/>
          <w:szCs w:val="22"/>
        </w:rPr>
        <w:t xml:space="preserve">nie </w:t>
      </w:r>
      <w:r w:rsidRPr="00434A98">
        <w:rPr>
          <w:rFonts w:ascii="Sylfaen" w:hAnsi="Sylfaen" w:cs="Arial"/>
          <w:bCs/>
          <w:sz w:val="22"/>
          <w:szCs w:val="22"/>
        </w:rPr>
        <w:t>dopuszcza możliwości składania ofert częściowych</w:t>
      </w:r>
      <w:r w:rsidR="00151E1E" w:rsidRPr="00434A98">
        <w:rPr>
          <w:rFonts w:ascii="Sylfaen" w:hAnsi="Sylfaen" w:cs="Arial"/>
          <w:bCs/>
          <w:sz w:val="22"/>
          <w:szCs w:val="22"/>
        </w:rPr>
        <w:t>,</w:t>
      </w:r>
      <w:r w:rsidRPr="00434A98">
        <w:rPr>
          <w:rFonts w:ascii="Sylfaen" w:hAnsi="Sylfaen" w:cs="Arial"/>
          <w:bCs/>
          <w:sz w:val="22"/>
          <w:szCs w:val="22"/>
        </w:rPr>
        <w:t xml:space="preserve">  </w:t>
      </w:r>
      <w:r w:rsidR="00151E1E" w:rsidRPr="00434A98">
        <w:rPr>
          <w:rFonts w:ascii="Sylfaen" w:hAnsi="Sylfaen"/>
          <w:bCs/>
          <w:sz w:val="22"/>
          <w:szCs w:val="22"/>
        </w:rPr>
        <w:t xml:space="preserve">ze względu na fakt, iż niniejsze zamówienie </w:t>
      </w:r>
      <w:r w:rsidR="0039483F" w:rsidRPr="00434A98">
        <w:rPr>
          <w:rFonts w:ascii="Sylfaen" w:hAnsi="Sylfaen"/>
          <w:bCs/>
          <w:sz w:val="22"/>
          <w:szCs w:val="22"/>
        </w:rPr>
        <w:t xml:space="preserve">nie </w:t>
      </w:r>
      <w:r w:rsidR="00151E1E" w:rsidRPr="00434A98">
        <w:rPr>
          <w:rFonts w:ascii="Sylfaen" w:hAnsi="Sylfaen"/>
          <w:bCs/>
          <w:sz w:val="22"/>
          <w:szCs w:val="22"/>
        </w:rPr>
        <w:t>jest podziel</w:t>
      </w:r>
      <w:r w:rsidR="0039483F" w:rsidRPr="00434A98">
        <w:rPr>
          <w:rFonts w:ascii="Sylfaen" w:hAnsi="Sylfaen"/>
          <w:bCs/>
          <w:sz w:val="22"/>
          <w:szCs w:val="22"/>
        </w:rPr>
        <w:t>ne</w:t>
      </w:r>
      <w:r w:rsidR="00151E1E" w:rsidRPr="00434A98">
        <w:rPr>
          <w:rFonts w:ascii="Sylfaen" w:hAnsi="Sylfaen"/>
          <w:bCs/>
          <w:sz w:val="22"/>
          <w:szCs w:val="22"/>
        </w:rPr>
        <w:t xml:space="preserve"> na części. </w:t>
      </w:r>
      <w:r w:rsidR="0039483F" w:rsidRPr="00434A98">
        <w:rPr>
          <w:rFonts w:ascii="Sylfaen" w:hAnsi="Sylfaen"/>
          <w:bCs/>
          <w:sz w:val="22"/>
          <w:szCs w:val="22"/>
        </w:rPr>
        <w:t xml:space="preserve">Zamówienie </w:t>
      </w:r>
      <w:r w:rsidR="007E6324" w:rsidRPr="00434A98">
        <w:rPr>
          <w:rFonts w:ascii="Sylfaen" w:hAnsi="Sylfaen"/>
          <w:bCs/>
          <w:sz w:val="22"/>
          <w:szCs w:val="22"/>
        </w:rPr>
        <w:t xml:space="preserve">obejmujące dostawę </w:t>
      </w:r>
      <w:proofErr w:type="spellStart"/>
      <w:r w:rsidR="007E6324" w:rsidRPr="00434A98">
        <w:rPr>
          <w:rFonts w:ascii="Sylfaen" w:hAnsi="Sylfaen"/>
          <w:bCs/>
          <w:sz w:val="22"/>
          <w:szCs w:val="22"/>
        </w:rPr>
        <w:t>angiografu</w:t>
      </w:r>
      <w:proofErr w:type="spellEnd"/>
      <w:r w:rsidR="007E6324" w:rsidRPr="00434A98">
        <w:rPr>
          <w:rFonts w:ascii="Sylfaen" w:hAnsi="Sylfaen"/>
          <w:bCs/>
          <w:sz w:val="22"/>
          <w:szCs w:val="22"/>
        </w:rPr>
        <w:t xml:space="preserve"> oraz wykonanie </w:t>
      </w:r>
      <w:r w:rsidR="00434A98">
        <w:rPr>
          <w:rFonts w:ascii="Sylfaen" w:hAnsi="Sylfaen"/>
          <w:bCs/>
          <w:sz w:val="22"/>
          <w:szCs w:val="22"/>
        </w:rPr>
        <w:t xml:space="preserve">niezbędnych </w:t>
      </w:r>
      <w:r w:rsidR="007E6324" w:rsidRPr="00434A98">
        <w:rPr>
          <w:rFonts w:ascii="Sylfaen" w:hAnsi="Sylfaen"/>
          <w:bCs/>
          <w:sz w:val="22"/>
          <w:szCs w:val="22"/>
        </w:rPr>
        <w:t xml:space="preserve">prac </w:t>
      </w:r>
      <w:r w:rsidR="00434A98">
        <w:rPr>
          <w:rFonts w:ascii="Sylfaen" w:hAnsi="Sylfaen"/>
          <w:bCs/>
          <w:sz w:val="22"/>
          <w:szCs w:val="22"/>
        </w:rPr>
        <w:t>adaptacyjnych i  s</w:t>
      </w:r>
      <w:r w:rsidR="0039483F" w:rsidRPr="00434A98">
        <w:rPr>
          <w:rFonts w:ascii="Sylfaen" w:hAnsi="Sylfaen"/>
          <w:bCs/>
          <w:sz w:val="22"/>
          <w:szCs w:val="22"/>
        </w:rPr>
        <w:t xml:space="preserve">tanowi jednolitą całość niezbędną dla prawidłowego działania dostarczonego </w:t>
      </w:r>
      <w:r w:rsidR="00434A98">
        <w:rPr>
          <w:rFonts w:ascii="Sylfaen" w:hAnsi="Sylfaen"/>
          <w:bCs/>
          <w:sz w:val="22"/>
          <w:szCs w:val="22"/>
        </w:rPr>
        <w:t>przedmiotu zamówienia</w:t>
      </w:r>
      <w:r w:rsidR="0039483F" w:rsidRPr="00434A98">
        <w:rPr>
          <w:rFonts w:ascii="Sylfaen" w:hAnsi="Sylfaen"/>
          <w:bCs/>
          <w:sz w:val="22"/>
          <w:szCs w:val="22"/>
        </w:rPr>
        <w:t xml:space="preserve">. </w:t>
      </w:r>
      <w:r w:rsidR="00434A98" w:rsidRPr="00434A98">
        <w:rPr>
          <w:rFonts w:ascii="Sylfaen" w:hAnsi="Sylfaen"/>
          <w:bCs/>
          <w:sz w:val="22"/>
          <w:szCs w:val="22"/>
        </w:rPr>
        <w:t xml:space="preserve">Dostawa </w:t>
      </w:r>
      <w:proofErr w:type="spellStart"/>
      <w:r w:rsidR="00434A98" w:rsidRPr="00434A98">
        <w:rPr>
          <w:rFonts w:ascii="Sylfaen" w:hAnsi="Sylfaen"/>
          <w:bCs/>
          <w:sz w:val="22"/>
          <w:szCs w:val="22"/>
        </w:rPr>
        <w:t>angiografu</w:t>
      </w:r>
      <w:proofErr w:type="spellEnd"/>
      <w:r w:rsidR="00434A98" w:rsidRPr="00434A98">
        <w:rPr>
          <w:rFonts w:ascii="Sylfaen" w:hAnsi="Sylfaen"/>
          <w:bCs/>
          <w:sz w:val="22"/>
          <w:szCs w:val="22"/>
        </w:rPr>
        <w:t xml:space="preserve"> musi być zrealizowana wraz z w</w:t>
      </w:r>
      <w:r w:rsidR="007E6324" w:rsidRPr="00434A98">
        <w:rPr>
          <w:rFonts w:ascii="Sylfaen" w:hAnsi="Sylfaen"/>
          <w:bCs/>
          <w:sz w:val="22"/>
          <w:szCs w:val="22"/>
        </w:rPr>
        <w:t>ykonanie</w:t>
      </w:r>
      <w:r w:rsidR="00434A98">
        <w:rPr>
          <w:rFonts w:ascii="Sylfaen" w:hAnsi="Sylfaen"/>
          <w:bCs/>
          <w:sz w:val="22"/>
          <w:szCs w:val="22"/>
        </w:rPr>
        <w:t>m niezbędnych</w:t>
      </w:r>
      <w:r w:rsidR="007E6324" w:rsidRPr="00434A98">
        <w:rPr>
          <w:rFonts w:ascii="Sylfaen" w:hAnsi="Sylfaen"/>
          <w:bCs/>
          <w:sz w:val="22"/>
          <w:szCs w:val="22"/>
        </w:rPr>
        <w:t xml:space="preserve"> prac adaptacyjnych pomieszczeń</w:t>
      </w:r>
      <w:r w:rsidR="00434A98" w:rsidRPr="00434A98">
        <w:rPr>
          <w:rFonts w:ascii="Sylfaen" w:hAnsi="Sylfaen"/>
          <w:bCs/>
          <w:sz w:val="22"/>
          <w:szCs w:val="22"/>
        </w:rPr>
        <w:t xml:space="preserve">, pod konkretnie dostarczany </w:t>
      </w:r>
      <w:proofErr w:type="spellStart"/>
      <w:r w:rsidR="00434A98" w:rsidRPr="00434A98">
        <w:rPr>
          <w:rFonts w:ascii="Sylfaen" w:hAnsi="Sylfaen"/>
          <w:bCs/>
          <w:sz w:val="22"/>
          <w:szCs w:val="22"/>
        </w:rPr>
        <w:t>angiograf</w:t>
      </w:r>
      <w:proofErr w:type="spellEnd"/>
      <w:r w:rsidR="00434A98" w:rsidRPr="00434A98">
        <w:rPr>
          <w:rFonts w:ascii="Sylfaen" w:hAnsi="Sylfaen"/>
          <w:bCs/>
          <w:sz w:val="22"/>
          <w:szCs w:val="22"/>
        </w:rPr>
        <w:t xml:space="preserve">.  </w:t>
      </w:r>
      <w:r w:rsidR="00434A98">
        <w:rPr>
          <w:rFonts w:ascii="Sylfaen" w:hAnsi="Sylfaen"/>
          <w:bCs/>
          <w:sz w:val="22"/>
          <w:szCs w:val="22"/>
        </w:rPr>
        <w:t xml:space="preserve">Oferowane na rynku </w:t>
      </w:r>
      <w:proofErr w:type="spellStart"/>
      <w:r w:rsidR="00434A98">
        <w:rPr>
          <w:rFonts w:ascii="Sylfaen" w:hAnsi="Sylfaen"/>
          <w:bCs/>
          <w:sz w:val="22"/>
          <w:szCs w:val="22"/>
        </w:rPr>
        <w:t>angiografy</w:t>
      </w:r>
      <w:proofErr w:type="spellEnd"/>
      <w:r w:rsidR="00434A98">
        <w:rPr>
          <w:rFonts w:ascii="Sylfaen" w:hAnsi="Sylfaen"/>
          <w:bCs/>
          <w:sz w:val="22"/>
          <w:szCs w:val="22"/>
        </w:rPr>
        <w:t xml:space="preserve"> nie są tożsame pod względem technicznym, wobec czego nie ma możliwości wykonania prac adaptacyjnych pomieszczeń pod jeden standard </w:t>
      </w:r>
      <w:proofErr w:type="spellStart"/>
      <w:r w:rsidR="00434A98">
        <w:rPr>
          <w:rFonts w:ascii="Sylfaen" w:hAnsi="Sylfaen"/>
          <w:bCs/>
          <w:sz w:val="22"/>
          <w:szCs w:val="22"/>
        </w:rPr>
        <w:t>angiografu</w:t>
      </w:r>
      <w:proofErr w:type="spellEnd"/>
      <w:r w:rsidR="00434A98">
        <w:rPr>
          <w:rFonts w:ascii="Sylfaen" w:hAnsi="Sylfaen"/>
          <w:bCs/>
          <w:sz w:val="22"/>
          <w:szCs w:val="22"/>
        </w:rPr>
        <w:t xml:space="preserve">. </w:t>
      </w:r>
      <w:r w:rsidR="007E6324" w:rsidRPr="00434A98">
        <w:rPr>
          <w:rFonts w:ascii="Sylfaen" w:hAnsi="Sylfaen"/>
          <w:bCs/>
          <w:sz w:val="22"/>
          <w:szCs w:val="22"/>
        </w:rPr>
        <w:t xml:space="preserve">Podział zamówienia na </w:t>
      </w:r>
      <w:r w:rsidR="00434A98" w:rsidRPr="00434A98">
        <w:rPr>
          <w:rFonts w:ascii="Sylfaen" w:hAnsi="Sylfaen"/>
          <w:bCs/>
          <w:sz w:val="22"/>
          <w:szCs w:val="22"/>
        </w:rPr>
        <w:t>części</w:t>
      </w:r>
      <w:r w:rsidR="007E6324" w:rsidRPr="00434A98">
        <w:rPr>
          <w:rFonts w:ascii="Sylfaen" w:hAnsi="Sylfaen"/>
          <w:bCs/>
          <w:sz w:val="22"/>
          <w:szCs w:val="22"/>
        </w:rPr>
        <w:t xml:space="preserve"> </w:t>
      </w:r>
      <w:r w:rsidR="00434A98" w:rsidRPr="00434A98">
        <w:rPr>
          <w:rFonts w:ascii="Sylfaen" w:hAnsi="Sylfaen"/>
          <w:bCs/>
          <w:sz w:val="22"/>
          <w:szCs w:val="22"/>
        </w:rPr>
        <w:t>s</w:t>
      </w:r>
      <w:r w:rsidR="007E6324" w:rsidRPr="00434A98">
        <w:rPr>
          <w:rFonts w:ascii="Sylfaen" w:hAnsi="Sylfaen"/>
          <w:bCs/>
          <w:sz w:val="22"/>
          <w:szCs w:val="22"/>
        </w:rPr>
        <w:t xml:space="preserve">powodowałby nadmierne trudności w skoordynowaniu prac związanych z adaptacją i dostosowaniem </w:t>
      </w:r>
      <w:r w:rsidR="00434A98">
        <w:rPr>
          <w:rFonts w:ascii="Sylfaen" w:hAnsi="Sylfaen"/>
          <w:bCs/>
          <w:sz w:val="22"/>
          <w:szCs w:val="22"/>
        </w:rPr>
        <w:t xml:space="preserve">pomieszczeń </w:t>
      </w:r>
      <w:r w:rsidR="007E6324" w:rsidRPr="00434A98">
        <w:rPr>
          <w:rFonts w:ascii="Sylfaen" w:hAnsi="Sylfaen"/>
          <w:bCs/>
          <w:sz w:val="22"/>
          <w:szCs w:val="22"/>
        </w:rPr>
        <w:t xml:space="preserve">do dostarczanego </w:t>
      </w:r>
      <w:proofErr w:type="spellStart"/>
      <w:r w:rsidR="007E6324" w:rsidRPr="00434A98">
        <w:rPr>
          <w:rFonts w:ascii="Sylfaen" w:hAnsi="Sylfaen"/>
          <w:bCs/>
          <w:sz w:val="22"/>
          <w:szCs w:val="22"/>
        </w:rPr>
        <w:t>angiografu</w:t>
      </w:r>
      <w:proofErr w:type="spellEnd"/>
      <w:r w:rsidR="007E6324" w:rsidRPr="00434A98">
        <w:rPr>
          <w:rFonts w:ascii="Sylfaen" w:hAnsi="Sylfaen"/>
          <w:bCs/>
          <w:sz w:val="22"/>
          <w:szCs w:val="22"/>
        </w:rPr>
        <w:t xml:space="preserve">. </w:t>
      </w:r>
      <w:r w:rsidR="001146A7">
        <w:rPr>
          <w:rFonts w:ascii="Sylfaen" w:hAnsi="Sylfaen"/>
          <w:bCs/>
          <w:sz w:val="22"/>
          <w:szCs w:val="22"/>
        </w:rPr>
        <w:t xml:space="preserve">Podział zamówienia na części spowodowałby także wydłużenie terminu realizacji zamówienia, ponieważ najpierw Zamawiający musiałby ogłosić przetarg na dostawę </w:t>
      </w:r>
      <w:proofErr w:type="spellStart"/>
      <w:r w:rsidR="001146A7">
        <w:rPr>
          <w:rFonts w:ascii="Sylfaen" w:hAnsi="Sylfaen"/>
          <w:bCs/>
          <w:sz w:val="22"/>
          <w:szCs w:val="22"/>
        </w:rPr>
        <w:t>angiografu</w:t>
      </w:r>
      <w:proofErr w:type="spellEnd"/>
      <w:r w:rsidR="001146A7">
        <w:rPr>
          <w:rFonts w:ascii="Sylfaen" w:hAnsi="Sylfaen"/>
          <w:bCs/>
          <w:sz w:val="22"/>
          <w:szCs w:val="22"/>
        </w:rPr>
        <w:t xml:space="preserve">, później na wykonanie prac modernizacyjnych pomieszczeń po ten </w:t>
      </w:r>
      <w:proofErr w:type="spellStart"/>
      <w:r w:rsidR="001146A7">
        <w:rPr>
          <w:rFonts w:ascii="Sylfaen" w:hAnsi="Sylfaen"/>
          <w:bCs/>
          <w:sz w:val="22"/>
          <w:szCs w:val="22"/>
        </w:rPr>
        <w:t>angiograf</w:t>
      </w:r>
      <w:proofErr w:type="spellEnd"/>
      <w:r w:rsidR="001146A7">
        <w:rPr>
          <w:rFonts w:ascii="Sylfaen" w:hAnsi="Sylfaen"/>
          <w:bCs/>
          <w:sz w:val="22"/>
          <w:szCs w:val="22"/>
        </w:rPr>
        <w:t xml:space="preserve"> i  po tych pracach montować i instalować aparat. </w:t>
      </w:r>
      <w:r w:rsidR="0095657E" w:rsidRPr="00434A98">
        <w:rPr>
          <w:rFonts w:ascii="Sylfaen" w:hAnsi="Sylfaen"/>
          <w:sz w:val="22"/>
          <w:szCs w:val="22"/>
        </w:rPr>
        <w:t xml:space="preserve">Oferta musi zawierać wszystkie </w:t>
      </w:r>
      <w:r w:rsidR="00434A98">
        <w:rPr>
          <w:rFonts w:ascii="Sylfaen" w:hAnsi="Sylfaen"/>
          <w:sz w:val="22"/>
          <w:szCs w:val="22"/>
        </w:rPr>
        <w:t>elementy związane z dostawą przedmiotu zamówienia.</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proofErr w:type="spellStart"/>
      <w:r w:rsidR="00506561" w:rsidRPr="00B256DE">
        <w:rPr>
          <w:rFonts w:ascii="Sylfaen" w:eastAsiaTheme="majorEastAsia" w:hAnsi="Sylfaen"/>
          <w:bCs/>
          <w:sz w:val="22"/>
          <w:szCs w:val="22"/>
          <w:lang w:eastAsia="en-US"/>
        </w:rPr>
        <w:t>Pzp</w:t>
      </w:r>
      <w:proofErr w:type="spellEnd"/>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proofErr w:type="spellStart"/>
      <w:r w:rsidR="00506561" w:rsidRPr="00B256DE">
        <w:rPr>
          <w:rFonts w:ascii="Sylfaen" w:hAnsi="Sylfaen"/>
          <w:bCs/>
          <w:sz w:val="22"/>
          <w:szCs w:val="22"/>
          <w:u w:val="single"/>
        </w:rPr>
        <w:t>Pzp</w:t>
      </w:r>
      <w:proofErr w:type="spellEnd"/>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00B256DE"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04DA0EE1"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r w:rsidR="00602E89">
        <w:rPr>
          <w:rFonts w:ascii="Sylfaen" w:eastAsiaTheme="majorEastAsia" w:hAnsi="Sylfaen"/>
          <w:sz w:val="22"/>
          <w:szCs w:val="22"/>
          <w:lang w:eastAsia="en-US"/>
        </w:rPr>
        <w:t>,</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lastRenderedPageBreak/>
        <w:t xml:space="preserve">– nie podlega wykluczeniu na podstawie art. 108 ust. 1 ustawy </w:t>
      </w:r>
      <w:proofErr w:type="spellStart"/>
      <w:r w:rsidR="00B256DE"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00B256DE"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256DE">
        <w:rPr>
          <w:rFonts w:ascii="Sylfaen" w:eastAsiaTheme="majorEastAsia" w:hAnsi="Sylfaen"/>
          <w:sz w:val="22"/>
          <w:szCs w:val="22"/>
          <w:lang w:eastAsia="en-US"/>
        </w:rPr>
        <w:t>Pzp</w:t>
      </w:r>
      <w:proofErr w:type="spellEnd"/>
      <w:r w:rsidRPr="00B256DE">
        <w:rPr>
          <w:rFonts w:ascii="Sylfaen" w:eastAsiaTheme="majorEastAsia" w:hAnsi="Sylfaen"/>
          <w:sz w:val="22"/>
          <w:szCs w:val="22"/>
          <w:lang w:eastAsia="en-US"/>
        </w:rPr>
        <w:t>.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w:t>
      </w:r>
      <w:proofErr w:type="spellStart"/>
      <w:r w:rsidRPr="00B256DE">
        <w:rPr>
          <w:rFonts w:ascii="Sylfaen" w:eastAsiaTheme="majorEastAsia" w:hAnsi="Sylfaen"/>
          <w:sz w:val="22"/>
          <w:szCs w:val="22"/>
          <w:lang w:eastAsia="en-US"/>
        </w:rPr>
        <w:t>Pzp</w:t>
      </w:r>
      <w:proofErr w:type="spellEnd"/>
      <w:r w:rsidRPr="00B256DE">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43148F21" w:rsidR="00625070" w:rsidRPr="00625070" w:rsidRDefault="006E6C6F" w:rsidP="00625070">
      <w:pPr>
        <w:jc w:val="both"/>
        <w:rPr>
          <w:rFonts w:ascii="Sylfaen" w:eastAsiaTheme="majorEastAsia" w:hAnsi="Sylfaen"/>
          <w:bCs/>
          <w:sz w:val="22"/>
          <w:szCs w:val="22"/>
          <w:lang w:eastAsia="en-US"/>
        </w:rPr>
      </w:pPr>
      <w:r>
        <w:rPr>
          <w:rFonts w:ascii="Sylfaen" w:eastAsiaTheme="majorEastAsia" w:hAnsi="Sylfaen"/>
          <w:bCs/>
          <w:sz w:val="22"/>
          <w:szCs w:val="22"/>
          <w:lang w:eastAsia="en-US"/>
        </w:rPr>
        <w:t xml:space="preserve">Anna Krupek </w:t>
      </w:r>
      <w:r w:rsidR="00625070" w:rsidRPr="00625070">
        <w:rPr>
          <w:rFonts w:ascii="Sylfaen" w:eastAsiaTheme="majorEastAsia" w:hAnsi="Sylfaen"/>
          <w:bCs/>
          <w:sz w:val="22"/>
          <w:szCs w:val="22"/>
          <w:lang w:eastAsia="en-US"/>
        </w:rPr>
        <w:t xml:space="preserve">- tel. 56 61 00 </w:t>
      </w:r>
      <w:r>
        <w:rPr>
          <w:rFonts w:ascii="Sylfaen" w:eastAsiaTheme="majorEastAsia" w:hAnsi="Sylfaen"/>
          <w:bCs/>
          <w:sz w:val="22"/>
          <w:szCs w:val="22"/>
          <w:lang w:eastAsia="en-US"/>
        </w:rPr>
        <w:t>324</w:t>
      </w:r>
      <w:r w:rsidR="00625070" w:rsidRPr="00625070">
        <w:rPr>
          <w:rFonts w:ascii="Sylfaen" w:eastAsiaTheme="majorEastAsia" w:hAnsi="Sylfaen"/>
          <w:bCs/>
          <w:sz w:val="22"/>
          <w:szCs w:val="22"/>
          <w:lang w:eastAsia="en-US"/>
        </w:rPr>
        <w:t xml:space="preserve">; </w:t>
      </w:r>
      <w:r w:rsidR="0095657E">
        <w:rPr>
          <w:rFonts w:ascii="Sylfaen" w:eastAsiaTheme="majorEastAsia" w:hAnsi="Sylfaen"/>
          <w:bCs/>
          <w:sz w:val="22"/>
          <w:szCs w:val="22"/>
          <w:lang w:eastAsia="en-US"/>
        </w:rPr>
        <w:t>Krzysztof Wierzbowski</w:t>
      </w:r>
      <w:r w:rsidR="00625070" w:rsidRPr="00625070">
        <w:rPr>
          <w:rFonts w:ascii="Sylfaen" w:eastAsiaTheme="majorEastAsia" w:hAnsi="Sylfaen"/>
          <w:bCs/>
          <w:sz w:val="22"/>
          <w:szCs w:val="22"/>
          <w:lang w:eastAsia="en-US"/>
        </w:rPr>
        <w:t xml:space="preserve"> - tel. 56 61 00 319,</w:t>
      </w:r>
    </w:p>
    <w:p w14:paraId="0028E63E" w14:textId="77777777" w:rsidR="00625070" w:rsidRPr="00933E8D" w:rsidRDefault="00625070" w:rsidP="00625070">
      <w:pPr>
        <w:jc w:val="both"/>
        <w:rPr>
          <w:rFonts w:ascii="Sylfaen" w:eastAsiaTheme="majorEastAsia" w:hAnsi="Sylfaen"/>
          <w:bCs/>
          <w:sz w:val="22"/>
          <w:szCs w:val="22"/>
          <w:lang w:val="en-US" w:eastAsia="en-US"/>
        </w:rPr>
      </w:pPr>
      <w:r w:rsidRPr="00933E8D">
        <w:rPr>
          <w:rFonts w:ascii="Sylfaen" w:eastAsiaTheme="majorEastAsia" w:hAnsi="Sylfaen"/>
          <w:bCs/>
          <w:sz w:val="22"/>
          <w:szCs w:val="22"/>
          <w:lang w:val="en-US" w:eastAsia="en-US"/>
        </w:rPr>
        <w:t>e-mail: dzp@med.torun.pl.</w:t>
      </w:r>
    </w:p>
    <w:p w14:paraId="3C1593CB" w14:textId="68381A40"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r w:rsidR="00301FF2" w:rsidRPr="00301FF2">
        <w:rPr>
          <w:rFonts w:ascii="Sylfaen" w:eastAsiaTheme="majorEastAsia" w:hAnsi="Sylfaen"/>
          <w:bCs/>
          <w:color w:val="0070C0"/>
          <w:sz w:val="22"/>
          <w:szCs w:val="22"/>
          <w:lang w:eastAsia="en-US"/>
        </w:rPr>
        <w:t>https://ezamowienia.gov.pl/mp-client/tenders/ocds-148610-1d4ddaf9-36a1-11ee-a60c-9ec5599dddc1</w:t>
      </w:r>
    </w:p>
    <w:p w14:paraId="22D3A03A" w14:textId="5232737A"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w:t>
      </w:r>
      <w:r w:rsidRPr="00301FF2">
        <w:rPr>
          <w:rFonts w:ascii="Sylfaen" w:eastAsiaTheme="majorEastAsia" w:hAnsi="Sylfaen"/>
          <w:bCs/>
          <w:color w:val="4F81BD" w:themeColor="accent1"/>
          <w:sz w:val="22"/>
          <w:szCs w:val="22"/>
          <w:lang w:eastAsia="en-US"/>
        </w:rPr>
        <w:t xml:space="preserve">postępowania na Platformie e-Zamówienia: </w:t>
      </w:r>
      <w:r w:rsidR="00301FF2" w:rsidRPr="00301FF2">
        <w:rPr>
          <w:color w:val="4F81BD" w:themeColor="accent1"/>
        </w:rPr>
        <w:t>ocds-148610-1d4ddaf9-36a1-11ee-a60c-9ec5599dddc1</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 xml:space="preserve">W przypadku formatów, o których mowa w art. 66 ust. 1 ustawy </w:t>
      </w:r>
      <w:proofErr w:type="spellStart"/>
      <w:r w:rsidRPr="00625070">
        <w:rPr>
          <w:rFonts w:ascii="Sylfaen" w:eastAsiaTheme="majorEastAsia" w:hAnsi="Sylfaen"/>
          <w:bCs/>
          <w:sz w:val="22"/>
          <w:szCs w:val="22"/>
          <w:lang w:eastAsia="en-US"/>
        </w:rPr>
        <w:t>Pzp</w:t>
      </w:r>
      <w:proofErr w:type="spellEnd"/>
      <w:r w:rsidRPr="00625070">
        <w:rPr>
          <w:rFonts w:ascii="Sylfaen" w:eastAsiaTheme="majorEastAsia" w:hAnsi="Sylfaen"/>
          <w:bCs/>
          <w:sz w:val="22"/>
          <w:szCs w:val="22"/>
          <w:lang w:eastAsia="en-US"/>
        </w:rPr>
        <w:t>,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 xml:space="preserve">W przypadku załączników, które są zgodnie z ustawą </w:t>
      </w:r>
      <w:proofErr w:type="spellStart"/>
      <w:r w:rsidRPr="00625070">
        <w:rPr>
          <w:rFonts w:ascii="Sylfaen" w:eastAsiaTheme="majorEastAsia" w:hAnsi="Sylfaen"/>
          <w:bCs/>
          <w:sz w:val="22"/>
          <w:szCs w:val="22"/>
          <w:lang w:eastAsia="en-US"/>
        </w:rPr>
        <w:t>Pzp</w:t>
      </w:r>
      <w:proofErr w:type="spellEnd"/>
      <w:r w:rsidRPr="00625070">
        <w:rPr>
          <w:rFonts w:ascii="Sylfaen" w:eastAsiaTheme="majorEastAsia" w:hAnsi="Sylfaen"/>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3EE1637E"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 xml:space="preserve">Zamawiający dopuszcza komunikację za pomocą poczty elektronicznej na adres e-mail: dzp@med.torun.pl (nie dotyczy składania </w:t>
      </w:r>
      <w:r w:rsidRPr="00685FB9">
        <w:rPr>
          <w:rFonts w:ascii="Sylfaen" w:eastAsiaTheme="majorEastAsia" w:hAnsi="Sylfaen"/>
          <w:bCs/>
          <w:color w:val="auto"/>
          <w:sz w:val="22"/>
          <w:szCs w:val="22"/>
          <w:lang w:eastAsia="en-US"/>
        </w:rPr>
        <w:t>ofert).</w:t>
      </w:r>
      <w:r w:rsidR="00881BB0" w:rsidRPr="00685FB9">
        <w:rPr>
          <w:rFonts w:ascii="Sylfaen" w:eastAsiaTheme="majorEastAsia" w:hAnsi="Sylfaen"/>
          <w:bCs/>
          <w:color w:val="auto"/>
          <w:sz w:val="22"/>
          <w:szCs w:val="22"/>
          <w:lang w:eastAsia="en-US"/>
        </w:rPr>
        <w:t xml:space="preserve"> Maksymalny rozmiar plików przesyłanych za </w:t>
      </w:r>
      <w:r w:rsidR="00881BB0" w:rsidRPr="00685FB9">
        <w:rPr>
          <w:rFonts w:ascii="Sylfaen" w:eastAsiaTheme="majorEastAsia" w:hAnsi="Sylfaen"/>
          <w:bCs/>
          <w:color w:val="auto"/>
          <w:sz w:val="22"/>
          <w:szCs w:val="22"/>
          <w:lang w:eastAsia="en-US"/>
        </w:rPr>
        <w:lastRenderedPageBreak/>
        <w:t xml:space="preserve">pośrednictwem poczty elektronicznej na adres e-mail: </w:t>
      </w:r>
      <w:hyperlink r:id="rId9" w:history="1">
        <w:r w:rsidR="00881BB0" w:rsidRPr="00685FB9">
          <w:rPr>
            <w:rStyle w:val="Hipercze"/>
            <w:rFonts w:ascii="Sylfaen" w:eastAsiaTheme="majorEastAsia" w:hAnsi="Sylfaen"/>
            <w:bCs/>
            <w:color w:val="auto"/>
            <w:sz w:val="22"/>
            <w:szCs w:val="22"/>
            <w:u w:val="none"/>
            <w:lang w:eastAsia="en-US"/>
          </w:rPr>
          <w:t>dzp@med.torun.pl</w:t>
        </w:r>
      </w:hyperlink>
      <w:r w:rsidR="00881BB0" w:rsidRPr="00685FB9">
        <w:rPr>
          <w:rFonts w:ascii="Sylfaen" w:eastAsiaTheme="majorEastAsia" w:hAnsi="Sylfaen"/>
          <w:bCs/>
          <w:color w:val="auto"/>
          <w:sz w:val="22"/>
          <w:szCs w:val="22"/>
          <w:lang w:eastAsia="en-US"/>
        </w:rPr>
        <w:t xml:space="preserve"> wynosi </w:t>
      </w:r>
      <w:r w:rsidR="0006054D" w:rsidRPr="00685FB9">
        <w:rPr>
          <w:rFonts w:ascii="Sylfaen" w:eastAsiaTheme="majorEastAsia" w:hAnsi="Sylfaen"/>
          <w:bCs/>
          <w:color w:val="auto"/>
          <w:sz w:val="22"/>
          <w:szCs w:val="22"/>
          <w:lang w:eastAsia="en-US"/>
        </w:rPr>
        <w:t>20 M</w:t>
      </w:r>
      <w:r w:rsidR="001146A7" w:rsidRPr="00685FB9">
        <w:rPr>
          <w:rFonts w:ascii="Sylfaen" w:eastAsiaTheme="majorEastAsia" w:hAnsi="Sylfaen"/>
          <w:bCs/>
          <w:color w:val="auto"/>
          <w:sz w:val="22"/>
          <w:szCs w:val="22"/>
          <w:lang w:eastAsia="en-US"/>
        </w:rPr>
        <w:t>B</w:t>
      </w:r>
      <w:r w:rsidR="00685FB9" w:rsidRPr="00685FB9">
        <w:rPr>
          <w:rFonts w:ascii="Sylfaen" w:eastAsiaTheme="majorEastAsia" w:hAnsi="Sylfaen"/>
          <w:bCs/>
          <w:color w:val="auto"/>
          <w:sz w:val="22"/>
          <w:szCs w:val="22"/>
          <w:lang w:eastAsia="en-US"/>
        </w:rPr>
        <w:t xml:space="preserve"> do jednej wiadomości</w:t>
      </w:r>
      <w:r w:rsidR="0006054D">
        <w:rPr>
          <w:rFonts w:ascii="Sylfaen" w:eastAsiaTheme="majorEastAsia" w:hAnsi="Sylfaen"/>
          <w:bCs/>
          <w:color w:val="548DD4" w:themeColor="text2" w:themeTint="99"/>
          <w:sz w:val="22"/>
          <w:szCs w:val="22"/>
          <w:lang w:eastAsia="en-US"/>
        </w:rPr>
        <w: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 xml:space="preserve">Wyjaśnienia dotyczące SWZ udzielane są z zachowaniem zasad określonych w art. 135 </w:t>
      </w:r>
      <w:proofErr w:type="spellStart"/>
      <w:r w:rsidRPr="00625070">
        <w:rPr>
          <w:rFonts w:ascii="Sylfaen" w:eastAsiaTheme="majorEastAsia" w:hAnsi="Sylfaen"/>
          <w:bCs/>
          <w:sz w:val="22"/>
          <w:szCs w:val="22"/>
          <w:lang w:eastAsia="en-US"/>
        </w:rPr>
        <w:t>uPzp</w:t>
      </w:r>
      <w:proofErr w:type="spellEnd"/>
      <w:r w:rsidRPr="00625070">
        <w:rPr>
          <w:rFonts w:ascii="Sylfaen" w:eastAsiaTheme="majorEastAsia" w:hAnsi="Sylfaen"/>
          <w:bCs/>
          <w:sz w:val="22"/>
          <w:szCs w:val="22"/>
          <w:lang w:eastAsia="en-US"/>
        </w:rPr>
        <w:t>.</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694F6256"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23)</w:t>
      </w:r>
      <w:r w:rsidRPr="00625070">
        <w:rPr>
          <w:rFonts w:ascii="Sylfaen" w:eastAsiaTheme="majorEastAsia" w:hAnsi="Sylfaen"/>
          <w:bCs/>
          <w:sz w:val="22"/>
          <w:szCs w:val="22"/>
          <w:lang w:eastAsia="en-US"/>
        </w:rPr>
        <w:tab/>
        <w:t xml:space="preserve">Zamawiający jest obowiązany udzielić wyjaśnień niezwłocznie, jednak nie później niż na </w:t>
      </w:r>
      <w:r w:rsidR="00881BB0">
        <w:rPr>
          <w:rFonts w:ascii="Sylfaen" w:eastAsiaTheme="majorEastAsia" w:hAnsi="Sylfaen"/>
          <w:bCs/>
          <w:sz w:val="22"/>
          <w:szCs w:val="22"/>
          <w:lang w:eastAsia="en-US"/>
        </w:rPr>
        <w:t>6</w:t>
      </w:r>
      <w:r w:rsidRPr="00625070">
        <w:rPr>
          <w:rFonts w:ascii="Sylfaen" w:eastAsiaTheme="majorEastAsia" w:hAnsi="Sylfaen"/>
          <w:bCs/>
          <w:sz w:val="22"/>
          <w:szCs w:val="22"/>
          <w:lang w:eastAsia="en-US"/>
        </w:rPr>
        <w:t xml:space="preserve"> dni przed upływem terminu składania ofert, pod warunkiem że wniosek o wyjaśnienie treści SWZ wpłynął do zamawiającego nie później niż na  </w:t>
      </w:r>
      <w:r w:rsidR="00881BB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 xml:space="preserve">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1DA71FB4"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w:t>
      </w:r>
      <w:r w:rsidR="00881BB0">
        <w:rPr>
          <w:rFonts w:ascii="Sylfaen" w:eastAsiaTheme="majorEastAsia" w:hAnsi="Sylfaen"/>
          <w:b/>
          <w:sz w:val="22"/>
          <w:szCs w:val="22"/>
          <w:lang w:eastAsia="en-US"/>
        </w:rPr>
        <w:t>Zaleca się, lecz nie wymaga dokonania wizji lokalnej.</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2376AC2E"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w:t>
      </w:r>
      <w:r w:rsidR="00545549">
        <w:rPr>
          <w:rFonts w:ascii="Sylfaen" w:eastAsiaTheme="majorEastAsia" w:hAnsi="Sylfaen"/>
          <w:sz w:val="22"/>
          <w:szCs w:val="22"/>
          <w:lang w:eastAsia="en-US"/>
        </w:rPr>
        <w:t>–</w:t>
      </w:r>
      <w:r w:rsidR="00912328" w:rsidRPr="00912328">
        <w:rPr>
          <w:rFonts w:ascii="Sylfaen" w:eastAsiaTheme="majorEastAsia" w:hAnsi="Sylfaen"/>
          <w:sz w:val="22"/>
          <w:szCs w:val="22"/>
          <w:lang w:eastAsia="en-US"/>
        </w:rPr>
        <w:t xml:space="preserve"> </w:t>
      </w:r>
      <w:r w:rsidR="00116283">
        <w:rPr>
          <w:rFonts w:ascii="Sylfaen" w:eastAsiaTheme="majorEastAsia" w:hAnsi="Sylfaen"/>
          <w:sz w:val="22"/>
          <w:szCs w:val="22"/>
          <w:lang w:eastAsia="en-US"/>
        </w:rPr>
        <w:t>56 dni</w:t>
      </w:r>
      <w:r w:rsidR="00C2460C">
        <w:rPr>
          <w:rFonts w:ascii="Sylfaen" w:eastAsiaTheme="majorEastAsia" w:hAnsi="Sylfaen"/>
          <w:sz w:val="22"/>
          <w:szCs w:val="22"/>
          <w:lang w:eastAsia="en-US"/>
        </w:rPr>
        <w:t xml:space="preserve">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C60E47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80CA9">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333FB949" w14:textId="77777777" w:rsidR="005223FF" w:rsidRDefault="00DA360E" w:rsidP="005223FF">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498387AA" w14:textId="77777777" w:rsidR="005223FF" w:rsidRDefault="005223FF" w:rsidP="005223FF">
      <w:pPr>
        <w:jc w:val="both"/>
        <w:rPr>
          <w:rFonts w:ascii="Sylfaen" w:eastAsiaTheme="majorEastAsia" w:hAnsi="Sylfaen"/>
          <w:sz w:val="22"/>
          <w:szCs w:val="22"/>
          <w:lang w:eastAsia="en-US"/>
        </w:rPr>
      </w:pPr>
    </w:p>
    <w:p w14:paraId="66C3762F" w14:textId="18015417" w:rsidR="005223FF" w:rsidRPr="00881BB0" w:rsidRDefault="005223FF" w:rsidP="005223FF">
      <w:pPr>
        <w:jc w:val="both"/>
        <w:rPr>
          <w:rFonts w:ascii="Sylfaen" w:eastAsiaTheme="majorEastAsia" w:hAnsi="Sylfaen"/>
          <w:sz w:val="22"/>
          <w:szCs w:val="22"/>
          <w:lang w:eastAsia="en-US"/>
        </w:rPr>
      </w:pPr>
      <w:r w:rsidRPr="005223FF">
        <w:rPr>
          <w:rFonts w:ascii="Sylfaen" w:hAnsi="Sylfaen"/>
          <w:b/>
          <w:bCs/>
          <w:sz w:val="22"/>
          <w:szCs w:val="22"/>
        </w:rPr>
        <w:t>12. Unieważnienie postępowania</w:t>
      </w:r>
      <w:r w:rsidR="00881BB0">
        <w:rPr>
          <w:rFonts w:ascii="Sylfaen" w:hAnsi="Sylfaen"/>
          <w:b/>
          <w:bCs/>
          <w:sz w:val="22"/>
          <w:szCs w:val="22"/>
        </w:rPr>
        <w:t>,</w:t>
      </w:r>
      <w:r w:rsidR="00881BB0">
        <w:rPr>
          <w:rFonts w:ascii="Sylfaen" w:eastAsiaTheme="majorEastAsia" w:hAnsi="Sylfaen"/>
          <w:sz w:val="22"/>
          <w:szCs w:val="22"/>
          <w:lang w:eastAsia="en-US"/>
        </w:rPr>
        <w:t xml:space="preserve"> </w:t>
      </w:r>
      <w:r w:rsidRPr="00881BB0">
        <w:rPr>
          <w:rFonts w:ascii="Sylfaen" w:hAnsi="Sylfaen"/>
          <w:b/>
          <w:bCs/>
          <w:sz w:val="22"/>
          <w:szCs w:val="22"/>
        </w:rPr>
        <w:t>jeżeli środki publiczne, które zamawiający zamierzał przeznaczyć na sfinansowanie całości lub części zamówienia, nie zostały mu przyznane</w:t>
      </w:r>
      <w:r w:rsidR="00881BB0">
        <w:rPr>
          <w:rFonts w:ascii="Sylfaen" w:hAnsi="Sylfaen"/>
          <w:sz w:val="22"/>
          <w:szCs w:val="22"/>
        </w:rPr>
        <w:t xml:space="preserve"> - nie dotyczy.</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4949C6D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w:t>
      </w:r>
      <w:r w:rsidR="0095657E">
        <w:rPr>
          <w:rFonts w:ascii="Sylfaen" w:hAnsi="Sylfaen"/>
          <w:sz w:val="22"/>
          <w:szCs w:val="22"/>
        </w:rPr>
        <w:t xml:space="preserve"> leków</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499383B8"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5D141B">
        <w:rPr>
          <w:rFonts w:ascii="Sylfaen" w:hAnsi="Sylfaen" w:cs="Arial"/>
          <w:bCs/>
          <w:sz w:val="22"/>
          <w:szCs w:val="22"/>
        </w:rPr>
        <w:lastRenderedPageBreak/>
        <w:t>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81BB0">
        <w:rPr>
          <w:rFonts w:ascii="Sylfaen" w:hAnsi="Sylfaen"/>
          <w:b/>
          <w:sz w:val="22"/>
          <w:szCs w:val="22"/>
          <w:lang w:eastAsia="en-US"/>
        </w:rPr>
        <w:t>14.1. Dokumenty składane wraz z ofertą:</w:t>
      </w:r>
    </w:p>
    <w:p w14:paraId="723ED62B" w14:textId="77ACDE7F" w:rsidR="000E001F"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 xml:space="preserve">załącznik nr </w:t>
      </w:r>
      <w:r w:rsidR="00673EF2">
        <w:rPr>
          <w:rFonts w:ascii="Sylfaen" w:hAnsi="Sylfaen"/>
          <w:b/>
          <w:bCs/>
          <w:color w:val="auto"/>
          <w:sz w:val="22"/>
          <w:szCs w:val="22"/>
          <w:lang w:eastAsia="en-US"/>
        </w:rPr>
        <w:t xml:space="preserve">10 </w:t>
      </w:r>
      <w:r w:rsidRPr="0089138E">
        <w:rPr>
          <w:rFonts w:ascii="Sylfaen" w:hAnsi="Sylfaen"/>
          <w:b/>
          <w:bCs/>
          <w:color w:val="auto"/>
          <w:sz w:val="22"/>
          <w:szCs w:val="22"/>
          <w:lang w:eastAsia="en-US"/>
        </w:rPr>
        <w:t>do SWZ</w:t>
      </w:r>
      <w:r w:rsidR="001F7D1E" w:rsidRPr="008F3E4C">
        <w:rPr>
          <w:rFonts w:ascii="Sylfaen" w:hAnsi="Sylfaen"/>
          <w:color w:val="auto"/>
          <w:sz w:val="22"/>
          <w:szCs w:val="22"/>
          <w:lang w:eastAsia="en-US"/>
        </w:rPr>
        <w:t>,</w:t>
      </w:r>
    </w:p>
    <w:p w14:paraId="4FE54340" w14:textId="0A90D4C3" w:rsidR="00673EF2" w:rsidRPr="008F3E4C" w:rsidRDefault="00673EF2">
      <w:pPr>
        <w:tabs>
          <w:tab w:val="left" w:pos="284"/>
        </w:tabs>
        <w:jc w:val="both"/>
        <w:rPr>
          <w:rFonts w:ascii="Sylfaen" w:hAnsi="Sylfaen"/>
          <w:color w:val="auto"/>
          <w:sz w:val="22"/>
          <w:szCs w:val="22"/>
          <w:lang w:eastAsia="en-US"/>
        </w:rPr>
      </w:pPr>
      <w:r>
        <w:rPr>
          <w:rFonts w:ascii="Sylfaen" w:hAnsi="Sylfaen"/>
          <w:color w:val="auto"/>
          <w:sz w:val="22"/>
          <w:szCs w:val="22"/>
          <w:lang w:eastAsia="en-US"/>
        </w:rPr>
        <w:t xml:space="preserve">14.1.2. </w:t>
      </w:r>
      <w:r w:rsidRPr="00673EF2">
        <w:rPr>
          <w:rFonts w:ascii="Sylfaen" w:hAnsi="Sylfaen"/>
          <w:b/>
          <w:bCs/>
          <w:color w:val="auto"/>
          <w:sz w:val="22"/>
          <w:szCs w:val="22"/>
          <w:lang w:eastAsia="en-US"/>
        </w:rPr>
        <w:t>Załącznik nr 2  do PFU</w:t>
      </w:r>
      <w:r>
        <w:rPr>
          <w:rFonts w:ascii="Sylfaen" w:hAnsi="Sylfaen"/>
          <w:color w:val="auto"/>
          <w:sz w:val="22"/>
          <w:szCs w:val="22"/>
          <w:lang w:eastAsia="en-US"/>
        </w:rPr>
        <w:t xml:space="preserve"> – Zestawienie parametrów minimalnych dla </w:t>
      </w:r>
      <w:proofErr w:type="spellStart"/>
      <w:r>
        <w:rPr>
          <w:rFonts w:ascii="Sylfaen" w:hAnsi="Sylfaen"/>
          <w:color w:val="auto"/>
          <w:sz w:val="22"/>
          <w:szCs w:val="22"/>
          <w:lang w:eastAsia="en-US"/>
        </w:rPr>
        <w:t>angiografu</w:t>
      </w:r>
      <w:proofErr w:type="spellEnd"/>
      <w:r>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 xml:space="preserve">w oryginale w postaci dokumentu elektronicznego </w:t>
      </w:r>
      <w:r w:rsidRPr="005D141B">
        <w:rPr>
          <w:rFonts w:ascii="Sylfaen" w:hAnsi="Sylfaen"/>
          <w:bCs/>
          <w:sz w:val="22"/>
          <w:szCs w:val="22"/>
        </w:rPr>
        <w:lastRenderedPageBreak/>
        <w:t>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3F13B01B"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 xml:space="preserve">W takim przypadku JEDZ potwierdza brak podstaw wykluczenia wykonawcy oraz spełnianie warunków udziału w postępowaniu </w:t>
      </w:r>
      <w:r w:rsidR="0006054D">
        <w:rPr>
          <w:rFonts w:ascii="Sylfaen" w:hAnsi="Sylfaen"/>
          <w:sz w:val="22"/>
          <w:szCs w:val="22"/>
        </w:rPr>
        <w:t xml:space="preserve">(o ile dotyczy) </w:t>
      </w:r>
      <w:r w:rsidRPr="0020702C">
        <w:rPr>
          <w:rFonts w:ascii="Sylfaen" w:hAnsi="Sylfaen"/>
          <w:sz w:val="22"/>
          <w:szCs w:val="22"/>
        </w:rPr>
        <w:t>w zakresie, w jakim każdy z wykonawców wykazuje spełnianie warunków udziału w postępowaniu;</w:t>
      </w:r>
    </w:p>
    <w:p w14:paraId="27887952" w14:textId="01A39158"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w:t>
      </w:r>
      <w:r w:rsidR="0006054D">
        <w:rPr>
          <w:rFonts w:ascii="Sylfaen" w:hAnsi="Sylfaen"/>
          <w:sz w:val="22"/>
          <w:szCs w:val="22"/>
        </w:rPr>
        <w:t xml:space="preserve"> (o ile dotyczy)</w:t>
      </w:r>
      <w:r w:rsidRPr="0020702C">
        <w:rPr>
          <w:rFonts w:ascii="Sylfaen" w:hAnsi="Sylfaen"/>
          <w:sz w:val="22"/>
          <w:szCs w:val="22"/>
        </w:rPr>
        <w:t>,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415AEB3B" w14:textId="77777777" w:rsidR="00E931F9" w:rsidRPr="005D141B" w:rsidRDefault="00E931F9" w:rsidP="00E931F9">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r>
      <w:r w:rsidRPr="005D141B">
        <w:rPr>
          <w:rFonts w:ascii="Sylfaen" w:hAnsi="Sylfaen"/>
          <w:sz w:val="22"/>
          <w:szCs w:val="22"/>
        </w:rPr>
        <w:lastRenderedPageBreak/>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18C51C84"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    Wykonawcy wspólnie ubiegający się o udzielenie zamówienia są zobowiązani dołączyć do oferty oświadczenie, z którego wynika, które </w:t>
      </w:r>
      <w:r w:rsidR="005F0588" w:rsidRPr="005D141B">
        <w:rPr>
          <w:rFonts w:ascii="Sylfaen" w:hAnsi="Sylfaen"/>
          <w:sz w:val="22"/>
          <w:szCs w:val="22"/>
        </w:rPr>
        <w:t>roboty budowlane</w:t>
      </w:r>
      <w:r w:rsidR="005F0588">
        <w:rPr>
          <w:rFonts w:ascii="Sylfaen" w:hAnsi="Sylfaen"/>
          <w:sz w:val="22"/>
          <w:szCs w:val="22"/>
        </w:rPr>
        <w:t>,</w:t>
      </w:r>
      <w:r w:rsidR="005F0588" w:rsidRPr="005D141B">
        <w:rPr>
          <w:rFonts w:ascii="Sylfaen" w:hAnsi="Sylfaen"/>
          <w:sz w:val="22"/>
          <w:szCs w:val="22"/>
        </w:rPr>
        <w:t xml:space="preserve"> </w:t>
      </w:r>
      <w:r w:rsidR="005F0588">
        <w:rPr>
          <w:rFonts w:ascii="Sylfaen" w:hAnsi="Sylfaen"/>
          <w:sz w:val="22"/>
          <w:szCs w:val="22"/>
        </w:rPr>
        <w:t xml:space="preserve">dostawy lub </w:t>
      </w:r>
      <w:r w:rsidRPr="005D141B">
        <w:rPr>
          <w:rFonts w:ascii="Sylfaen" w:hAnsi="Sylfaen"/>
          <w:sz w:val="22"/>
          <w:szCs w:val="22"/>
        </w:rPr>
        <w:t>usługi wykonają poszczególni wykonawcy</w:t>
      </w:r>
      <w:r w:rsidR="005F0588">
        <w:rPr>
          <w:rFonts w:ascii="Sylfaen" w:hAnsi="Sylfaen"/>
          <w:sz w:val="22"/>
          <w:szCs w:val="22"/>
        </w:rPr>
        <w:t xml:space="preserve"> – art. 117 ust. 4 </w:t>
      </w:r>
      <w:proofErr w:type="spellStart"/>
      <w:r w:rsidR="005F0588">
        <w:rPr>
          <w:rFonts w:ascii="Sylfaen" w:hAnsi="Sylfaen"/>
          <w:sz w:val="22"/>
          <w:szCs w:val="22"/>
        </w:rPr>
        <w:t>pzp</w:t>
      </w:r>
      <w:proofErr w:type="spellEnd"/>
      <w:r w:rsidR="005F0588">
        <w:rPr>
          <w:rFonts w:ascii="Sylfaen" w:hAnsi="Sylfaen"/>
          <w:sz w:val="22"/>
          <w:szCs w:val="22"/>
        </w:rPr>
        <w:t xml:space="preserve"> </w:t>
      </w:r>
      <w:r w:rsidR="005F0588" w:rsidRPr="005F0588">
        <w:rPr>
          <w:rFonts w:ascii="Sylfaen" w:hAnsi="Sylfaen"/>
          <w:i/>
          <w:iCs/>
          <w:sz w:val="22"/>
          <w:szCs w:val="22"/>
        </w:rPr>
        <w:t>(o ile dotyczy).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581AAC56"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CA5E1F">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B234CB"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B234CB"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lastRenderedPageBreak/>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proofErr w:type="spellStart"/>
      <w:r w:rsidR="00BE40C3" w:rsidRPr="00912328">
        <w:rPr>
          <w:rStyle w:val="CharStyle17"/>
          <w:rFonts w:ascii="Sylfaen" w:eastAsiaTheme="majorEastAsia" w:hAnsi="Sylfaen"/>
          <w:color w:val="000000"/>
          <w:sz w:val="22"/>
          <w:szCs w:val="22"/>
        </w:rPr>
        <w:t>uPzp</w:t>
      </w:r>
      <w:proofErr w:type="spellEnd"/>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proofErr w:type="spellStart"/>
      <w:r w:rsidR="001331DA" w:rsidRPr="00912328">
        <w:rPr>
          <w:rStyle w:val="CharStyle17"/>
          <w:rFonts w:ascii="Sylfaen" w:eastAsiaTheme="majorEastAsia" w:hAnsi="Sylfaen"/>
          <w:color w:val="000000"/>
          <w:sz w:val="22"/>
          <w:szCs w:val="22"/>
        </w:rPr>
        <w:t>uPzp</w:t>
      </w:r>
      <w:proofErr w:type="spellEnd"/>
      <w:r w:rsidR="001331DA" w:rsidRPr="00912328">
        <w:rPr>
          <w:rFonts w:ascii="Sylfaen" w:hAnsi="Sylfaen" w:cs="Times New Roman"/>
          <w:sz w:val="22"/>
          <w:szCs w:val="22"/>
        </w:rPr>
        <w:t xml:space="preserve"> </w:t>
      </w:r>
    </w:p>
    <w:p w14:paraId="15BEF70A" w14:textId="77777777" w:rsidR="00545549" w:rsidRDefault="00B71E96" w:rsidP="00545549">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547B3577" w:rsidR="00185B97" w:rsidRPr="00545549" w:rsidRDefault="00185B97" w:rsidP="00545549">
      <w:pPr>
        <w:pStyle w:val="Style16"/>
        <w:shd w:val="clear" w:color="auto" w:fill="auto"/>
        <w:spacing w:after="0" w:line="240" w:lineRule="auto"/>
        <w:ind w:left="284" w:right="221" w:hanging="284"/>
        <w:jc w:val="both"/>
        <w:rPr>
          <w:rFonts w:ascii="Sylfaen" w:eastAsiaTheme="majorEastAsia" w:hAnsi="Sylfaen"/>
          <w:color w:val="auto"/>
          <w:sz w:val="22"/>
          <w:szCs w:val="22"/>
          <w:shd w:val="clear" w:color="auto" w:fill="FFFFFF"/>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w:t>
      </w:r>
      <w:proofErr w:type="spellStart"/>
      <w:r w:rsidRPr="00912328">
        <w:rPr>
          <w:rStyle w:val="CharStyle17"/>
          <w:rFonts w:ascii="Sylfaen" w:hAnsi="Sylfaen"/>
          <w:bCs/>
          <w:color w:val="000000"/>
          <w:sz w:val="22"/>
          <w:szCs w:val="22"/>
        </w:rPr>
        <w:t>uPzp</w:t>
      </w:r>
      <w:proofErr w:type="spellEnd"/>
      <w:r w:rsidRPr="00912328">
        <w:rPr>
          <w:rStyle w:val="CharStyle17"/>
          <w:rFonts w:ascii="Sylfaen" w:hAnsi="Sylfaen"/>
          <w:bCs/>
          <w:color w:val="000000"/>
          <w:sz w:val="22"/>
          <w:szCs w:val="22"/>
        </w:rPr>
        <w:t xml:space="preserve">, w zakresie podstaw wykluczenia z postępowania wskazanych przez Zamawiającego, o których mowa w art. </w:t>
      </w:r>
      <w:r w:rsidRPr="00912328">
        <w:rPr>
          <w:rFonts w:ascii="Sylfaen" w:hAnsi="Sylfaen"/>
          <w:bCs/>
          <w:sz w:val="22"/>
          <w:szCs w:val="22"/>
        </w:rPr>
        <w:t>art.5k 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w:t>
      </w:r>
      <w:r w:rsidRPr="005D141B">
        <w:rPr>
          <w:rStyle w:val="CharStyle17"/>
          <w:rFonts w:ascii="Sylfaen" w:eastAsiaTheme="majorEastAsia" w:hAnsi="Sylfaen"/>
          <w:color w:val="000000"/>
          <w:sz w:val="22"/>
          <w:szCs w:val="22"/>
        </w:rPr>
        <w:lastRenderedPageBreak/>
        <w:t>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309BD4AD" w:rsidR="000E001F" w:rsidRPr="0006054D" w:rsidRDefault="00DA360E" w:rsidP="0012768B">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06054D">
        <w:rPr>
          <w:rFonts w:ascii="Sylfaen" w:hAnsi="Sylfaen"/>
          <w:color w:val="auto"/>
          <w:sz w:val="22"/>
          <w:szCs w:val="22"/>
        </w:rPr>
        <w:t xml:space="preserve"> </w:t>
      </w:r>
      <w:r w:rsidR="0006054D" w:rsidRPr="0006054D">
        <w:rPr>
          <w:rFonts w:ascii="Sylfaen" w:hAnsi="Sylfaen"/>
          <w:b/>
          <w:bCs/>
          <w:color w:val="auto"/>
          <w:sz w:val="22"/>
          <w:szCs w:val="22"/>
        </w:rPr>
        <w:t>75 000,00 zł</w:t>
      </w:r>
      <w:r w:rsidR="0006054D">
        <w:rPr>
          <w:rFonts w:ascii="Sylfaen" w:hAnsi="Sylfaen"/>
          <w:color w:val="000000"/>
          <w:sz w:val="22"/>
          <w:szCs w:val="22"/>
        </w:rPr>
        <w:t xml:space="preserve"> </w:t>
      </w:r>
      <w:r w:rsidRPr="0006054D">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rsidP="00D400F4">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72708BD2" w:rsidR="000E001F" w:rsidRPr="005D141B" w:rsidRDefault="00DA360E" w:rsidP="00D400F4">
      <w:pPr>
        <w:pStyle w:val="Akapitzlist"/>
        <w:numPr>
          <w:ilvl w:val="0"/>
          <w:numId w:val="8"/>
        </w:numPr>
        <w:tabs>
          <w:tab w:val="left" w:pos="619"/>
          <w:tab w:val="center" w:pos="4524"/>
        </w:tabs>
        <w:ind w:hanging="720"/>
        <w:jc w:val="both"/>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271609">
        <w:rPr>
          <w:rFonts w:ascii="Sylfaen" w:hAnsi="Sylfaen"/>
          <w:sz w:val="22"/>
          <w:szCs w:val="22"/>
        </w:rPr>
        <w:t>SSM.DZP.200.</w:t>
      </w:r>
      <w:r w:rsidR="0006054D">
        <w:rPr>
          <w:rFonts w:ascii="Sylfaen" w:hAnsi="Sylfaen"/>
          <w:sz w:val="22"/>
          <w:szCs w:val="22"/>
        </w:rPr>
        <w:t>170</w:t>
      </w:r>
      <w:r w:rsidR="00271609">
        <w:rPr>
          <w:rFonts w:ascii="Sylfaen" w:hAnsi="Sylfaen"/>
          <w:sz w:val="22"/>
          <w:szCs w:val="22"/>
        </w:rPr>
        <w:t>.2023</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rsidP="00D400F4">
      <w:pPr>
        <w:pStyle w:val="Standard"/>
        <w:jc w:val="both"/>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rsidP="00D400F4">
      <w:pPr>
        <w:pStyle w:val="Standard"/>
        <w:jc w:val="both"/>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rsidP="00D400F4">
      <w:pPr>
        <w:pStyle w:val="Standard"/>
        <w:jc w:val="both"/>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D400F4">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D400F4">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lastRenderedPageBreak/>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 xml:space="preserve">.5.Jeżeli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w:t>
      </w:r>
      <w:r w:rsidRPr="00E61BBF">
        <w:rPr>
          <w:rFonts w:ascii="Sylfaen" w:hAnsi="Sylfaen" w:cs="Arial"/>
          <w:bCs/>
          <w:sz w:val="22"/>
          <w:szCs w:val="22"/>
        </w:rPr>
        <w:lastRenderedPageBreak/>
        <w:t>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7189D749" w14:textId="1347FBBA"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77777777"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 xml:space="preserve">Pozostałe dokumenty wchodzące w skład oferty lub składane wraz z ofertą, które są zgodne z ustawą </w:t>
      </w:r>
      <w:proofErr w:type="spellStart"/>
      <w:r w:rsidRPr="0060767F">
        <w:rPr>
          <w:rFonts w:ascii="Sylfaen" w:hAnsi="Sylfaen" w:cs="Arial"/>
          <w:bCs/>
          <w:sz w:val="22"/>
          <w:szCs w:val="22"/>
        </w:rPr>
        <w:t>Pzp</w:t>
      </w:r>
      <w:proofErr w:type="spellEnd"/>
      <w:r w:rsidRPr="0060767F">
        <w:rPr>
          <w:rFonts w:ascii="Sylfaen" w:hAnsi="Sylfaen" w:cs="Arial"/>
          <w:bCs/>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77777777"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2A5DC456" w14:textId="77777777" w:rsidR="00673EF2" w:rsidRDefault="000D3E71" w:rsidP="00673EF2">
      <w:pPr>
        <w:pStyle w:val="glowny"/>
        <w:numPr>
          <w:ilvl w:val="0"/>
          <w:numId w:val="21"/>
        </w:numPr>
        <w:tabs>
          <w:tab w:val="left" w:pos="0"/>
        </w:tabs>
        <w:spacing w:line="240" w:lineRule="auto"/>
        <w:ind w:left="0" w:firstLine="0"/>
        <w:rPr>
          <w:rFonts w:ascii="Sylfaen" w:hAnsi="Sylfaen" w:cs="Arial"/>
          <w:color w:val="auto"/>
          <w:sz w:val="22"/>
          <w:szCs w:val="22"/>
          <w:lang w:val="pl-PL"/>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00673EF2">
        <w:rPr>
          <w:rFonts w:ascii="Sylfaen" w:hAnsi="Sylfaen" w:cs="Arial"/>
          <w:b/>
          <w:bCs/>
          <w:color w:val="auto"/>
          <w:sz w:val="22"/>
          <w:szCs w:val="22"/>
          <w:lang w:val="pl-PL"/>
        </w:rPr>
        <w:t>0</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35B2ED77" w14:textId="707090B0" w:rsidR="00673EF2" w:rsidRPr="00673EF2" w:rsidRDefault="00673EF2" w:rsidP="00673EF2">
      <w:pPr>
        <w:pStyle w:val="glowny"/>
        <w:numPr>
          <w:ilvl w:val="0"/>
          <w:numId w:val="21"/>
        </w:numPr>
        <w:tabs>
          <w:tab w:val="left" w:pos="0"/>
        </w:tabs>
        <w:spacing w:line="240" w:lineRule="auto"/>
        <w:ind w:left="0" w:firstLine="0"/>
        <w:rPr>
          <w:rFonts w:ascii="Sylfaen" w:hAnsi="Sylfaen" w:cs="Arial"/>
          <w:color w:val="auto"/>
          <w:sz w:val="22"/>
          <w:szCs w:val="22"/>
          <w:lang w:val="pl-PL"/>
        </w:rPr>
      </w:pPr>
      <w:r w:rsidRPr="00673EF2">
        <w:rPr>
          <w:rFonts w:ascii="Sylfaen" w:hAnsi="Sylfaen"/>
          <w:b/>
          <w:bCs/>
          <w:color w:val="auto"/>
          <w:sz w:val="22"/>
          <w:szCs w:val="22"/>
          <w:lang w:eastAsia="en-US"/>
        </w:rPr>
        <w:t xml:space="preserve">Załącznik nr 2  </w:t>
      </w:r>
      <w:r w:rsidRPr="00301FF2">
        <w:rPr>
          <w:rFonts w:ascii="Sylfaen" w:hAnsi="Sylfaen"/>
          <w:color w:val="auto"/>
          <w:sz w:val="22"/>
          <w:szCs w:val="22"/>
          <w:lang w:eastAsia="en-US"/>
        </w:rPr>
        <w:t>do PFU</w:t>
      </w:r>
      <w:r w:rsidRPr="00673EF2">
        <w:rPr>
          <w:rFonts w:ascii="Sylfaen" w:hAnsi="Sylfaen"/>
          <w:color w:val="auto"/>
          <w:sz w:val="22"/>
          <w:szCs w:val="22"/>
          <w:lang w:eastAsia="en-US"/>
        </w:rPr>
        <w:t xml:space="preserve"> – Zestawienie parametrów minimalnych dla </w:t>
      </w:r>
      <w:proofErr w:type="spellStart"/>
      <w:r w:rsidRPr="00673EF2">
        <w:rPr>
          <w:rFonts w:ascii="Sylfaen" w:hAnsi="Sylfaen"/>
          <w:color w:val="auto"/>
          <w:sz w:val="22"/>
          <w:szCs w:val="22"/>
          <w:lang w:eastAsia="en-US"/>
        </w:rPr>
        <w:t>angiografu</w:t>
      </w:r>
      <w:proofErr w:type="spellEnd"/>
      <w:r w:rsidRPr="00673EF2">
        <w:rPr>
          <w:rFonts w:ascii="Sylfaen" w:hAnsi="Sylfaen"/>
          <w:color w:val="auto"/>
          <w:sz w:val="22"/>
          <w:szCs w:val="22"/>
          <w:lang w:eastAsia="en-US"/>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lastRenderedPageBreak/>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Wykonawca nie może zastrzec informacji, o których mowa w art. 222 ust. 5 </w:t>
      </w:r>
      <w:proofErr w:type="spellStart"/>
      <w:r w:rsidRPr="005D141B">
        <w:rPr>
          <w:rFonts w:ascii="Sylfaen" w:hAnsi="Sylfaen" w:cs="Arial"/>
          <w:sz w:val="22"/>
          <w:szCs w:val="22"/>
        </w:rPr>
        <w:t>uPzp</w:t>
      </w:r>
      <w:proofErr w:type="spellEnd"/>
      <w:r w:rsidRPr="005D141B">
        <w:rPr>
          <w:rFonts w:ascii="Sylfaen" w:hAnsi="Sylfaen" w:cs="Arial"/>
          <w:sz w:val="22"/>
          <w:szCs w:val="22"/>
        </w:rPr>
        <w:t xml:space="preserve"> w zw. z art. 266 </w:t>
      </w:r>
      <w:proofErr w:type="spellStart"/>
      <w:r w:rsidRPr="005D141B">
        <w:rPr>
          <w:rFonts w:ascii="Sylfaen" w:hAnsi="Sylfaen" w:cs="Arial"/>
          <w:sz w:val="22"/>
          <w:szCs w:val="22"/>
        </w:rPr>
        <w:t>uPzp</w:t>
      </w:r>
      <w:proofErr w:type="spellEnd"/>
      <w:r w:rsidRPr="005D141B">
        <w:rPr>
          <w:rFonts w:ascii="Sylfaen" w:hAnsi="Sylfaen" w:cs="Arial"/>
          <w:sz w:val="22"/>
          <w:szCs w:val="22"/>
        </w:rPr>
        <w:t>.</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EC07672" w14:textId="0CA4F3BE" w:rsidR="00D37C17" w:rsidRPr="00DD31E2" w:rsidRDefault="003A0B7A" w:rsidP="003A0B7A">
      <w:pPr>
        <w:jc w:val="both"/>
        <w:rPr>
          <w:rFonts w:ascii="Sylfaen" w:hAnsi="Sylfaen"/>
          <w:sz w:val="22"/>
          <w:szCs w:val="22"/>
        </w:rPr>
      </w:pPr>
      <w:r w:rsidRPr="003A0B7A">
        <w:rPr>
          <w:rFonts w:ascii="Sylfaen" w:hAnsi="Sylfaen"/>
          <w:sz w:val="22"/>
          <w:szCs w:val="22"/>
        </w:rPr>
        <w:t>a)</w:t>
      </w:r>
      <w:r w:rsidRPr="00187085">
        <w:rPr>
          <w:rFonts w:ascii="Sylfaen" w:hAnsi="Sylfaen"/>
          <w:color w:val="auto"/>
          <w:sz w:val="22"/>
          <w:szCs w:val="22"/>
        </w:rPr>
        <w:t>cena jedn. netto</w:t>
      </w:r>
      <w:r w:rsidR="00125958" w:rsidRPr="00187085">
        <w:rPr>
          <w:rFonts w:ascii="Sylfaen" w:hAnsi="Sylfaen"/>
          <w:color w:val="auto"/>
          <w:sz w:val="22"/>
          <w:szCs w:val="22"/>
        </w:rPr>
        <w:t xml:space="preserve"> </w:t>
      </w:r>
      <w:r w:rsidRPr="00187085">
        <w:rPr>
          <w:rFonts w:ascii="Sylfaen" w:hAnsi="Sylfaen"/>
          <w:color w:val="auto"/>
          <w:sz w:val="22"/>
          <w:szCs w:val="22"/>
        </w:rPr>
        <w:t xml:space="preserve"> </w:t>
      </w:r>
      <w:r w:rsidR="00353EBE" w:rsidRPr="00187085">
        <w:rPr>
          <w:rFonts w:ascii="Sylfaen" w:hAnsi="Sylfaen"/>
          <w:color w:val="auto"/>
          <w:sz w:val="22"/>
          <w:szCs w:val="22"/>
        </w:rPr>
        <w:t xml:space="preserve">szt. </w:t>
      </w:r>
      <w:r w:rsidRPr="00187085">
        <w:rPr>
          <w:rFonts w:ascii="Sylfaen" w:hAnsi="Sylfaen"/>
          <w:color w:val="auto"/>
          <w:sz w:val="22"/>
          <w:szCs w:val="22"/>
        </w:rPr>
        <w:t xml:space="preserve">x ilość </w:t>
      </w:r>
      <w:r w:rsidR="00353EBE" w:rsidRPr="00187085">
        <w:rPr>
          <w:rFonts w:ascii="Sylfaen" w:hAnsi="Sylfaen"/>
          <w:color w:val="auto"/>
          <w:sz w:val="22"/>
          <w:szCs w:val="22"/>
        </w:rPr>
        <w:t xml:space="preserve">szt. </w:t>
      </w:r>
      <w:r w:rsidRPr="00187085">
        <w:rPr>
          <w:rFonts w:ascii="Sylfaen" w:hAnsi="Sylfaen"/>
          <w:color w:val="auto"/>
          <w:sz w:val="22"/>
          <w:szCs w:val="22"/>
        </w:rPr>
        <w:t xml:space="preserve">= wartość netto + należny podatek VAT </w:t>
      </w:r>
    </w:p>
    <w:p w14:paraId="3474BC65" w14:textId="77777777" w:rsidR="00187085" w:rsidRPr="000E2341" w:rsidRDefault="00187085" w:rsidP="00187085">
      <w:pPr>
        <w:jc w:val="both"/>
        <w:rPr>
          <w:rFonts w:ascii="Sylfaen" w:hAnsi="Sylfaen" w:cs="Arial"/>
          <w:sz w:val="22"/>
          <w:szCs w:val="22"/>
        </w:rPr>
      </w:pPr>
      <w:r w:rsidRPr="000E2341">
        <w:rPr>
          <w:rFonts w:ascii="Sylfaen" w:hAnsi="Sylfaen" w:cs="Arial"/>
          <w:sz w:val="22"/>
          <w:szCs w:val="22"/>
        </w:rPr>
        <w:t>b)wartość brutto stanowi suma wszystkich pozycji asortymentowych</w:t>
      </w:r>
    </w:p>
    <w:p w14:paraId="193C8304" w14:textId="77777777" w:rsidR="00382264" w:rsidRDefault="00382264">
      <w:pPr>
        <w:tabs>
          <w:tab w:val="left" w:pos="284"/>
        </w:tabs>
        <w:jc w:val="both"/>
        <w:rPr>
          <w:rFonts w:ascii="Sylfaen" w:hAnsi="Sylfaen"/>
          <w:sz w:val="22"/>
          <w:szCs w:val="22"/>
        </w:rPr>
      </w:pPr>
    </w:p>
    <w:p w14:paraId="5354661E" w14:textId="2DDD2E0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06245D37" w:rsidR="000E001F" w:rsidRPr="00353EBE"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53EBE">
        <w:rPr>
          <w:rFonts w:ascii="Sylfaen" w:hAnsi="Sylfaen"/>
          <w:sz w:val="22"/>
          <w:szCs w:val="22"/>
        </w:rPr>
        <w:t>do dnia</w:t>
      </w:r>
      <w:r w:rsidR="006D0093" w:rsidRPr="00353EBE">
        <w:rPr>
          <w:rFonts w:ascii="Sylfaen" w:hAnsi="Sylfaen"/>
          <w:b/>
          <w:bCs/>
          <w:sz w:val="22"/>
          <w:szCs w:val="22"/>
        </w:rPr>
        <w:t xml:space="preserve"> </w:t>
      </w:r>
      <w:r w:rsidR="00382264">
        <w:rPr>
          <w:rFonts w:ascii="Sylfaen" w:hAnsi="Sylfaen"/>
          <w:b/>
          <w:bCs/>
          <w:color w:val="FF0000"/>
          <w:sz w:val="22"/>
          <w:szCs w:val="22"/>
        </w:rPr>
        <w:t>14 września</w:t>
      </w:r>
      <w:r w:rsidR="00CA39B6" w:rsidRPr="00353EBE">
        <w:rPr>
          <w:rFonts w:ascii="Sylfaen" w:hAnsi="Sylfaen"/>
          <w:b/>
          <w:bCs/>
          <w:color w:val="FF0000"/>
          <w:sz w:val="22"/>
          <w:szCs w:val="22"/>
        </w:rPr>
        <w:t xml:space="preserve"> </w:t>
      </w:r>
      <w:r w:rsidRPr="00353EBE">
        <w:rPr>
          <w:rFonts w:ascii="Sylfaen" w:hAnsi="Sylfaen"/>
          <w:b/>
          <w:bCs/>
          <w:color w:val="FF0000"/>
          <w:sz w:val="22"/>
          <w:szCs w:val="22"/>
        </w:rPr>
        <w:t>202</w:t>
      </w:r>
      <w:r w:rsidR="00C65501" w:rsidRPr="00353EBE">
        <w:rPr>
          <w:rFonts w:ascii="Sylfaen" w:hAnsi="Sylfaen"/>
          <w:b/>
          <w:bCs/>
          <w:color w:val="FF0000"/>
          <w:sz w:val="22"/>
          <w:szCs w:val="22"/>
        </w:rPr>
        <w:t>3</w:t>
      </w:r>
      <w:r w:rsidRPr="00353EBE">
        <w:rPr>
          <w:rFonts w:ascii="Sylfaen" w:hAnsi="Sylfaen"/>
          <w:b/>
          <w:bCs/>
          <w:color w:val="FF0000"/>
          <w:sz w:val="22"/>
          <w:szCs w:val="22"/>
        </w:rPr>
        <w:t xml:space="preserve"> r. do godz. </w:t>
      </w:r>
      <w:r w:rsidR="003A0B7A" w:rsidRPr="00353EBE">
        <w:rPr>
          <w:rFonts w:ascii="Sylfaen" w:hAnsi="Sylfaen"/>
          <w:b/>
          <w:bCs/>
          <w:color w:val="FF0000"/>
          <w:sz w:val="22"/>
          <w:szCs w:val="22"/>
        </w:rPr>
        <w:t>0</w:t>
      </w:r>
      <w:r w:rsidR="00743A43">
        <w:rPr>
          <w:rFonts w:ascii="Sylfaen" w:hAnsi="Sylfaen"/>
          <w:b/>
          <w:bCs/>
          <w:color w:val="FF0000"/>
          <w:sz w:val="22"/>
          <w:szCs w:val="22"/>
        </w:rPr>
        <w:t>9</w:t>
      </w:r>
      <w:r w:rsidRPr="00353EBE">
        <w:rPr>
          <w:rFonts w:ascii="Sylfaen" w:hAnsi="Sylfaen"/>
          <w:b/>
          <w:bCs/>
          <w:color w:val="FF0000"/>
          <w:sz w:val="22"/>
          <w:szCs w:val="22"/>
        </w:rPr>
        <w:t>:00.</w:t>
      </w:r>
    </w:p>
    <w:p w14:paraId="5BC19F31" w14:textId="3AD2C966" w:rsidR="000E001F" w:rsidRPr="005D141B" w:rsidRDefault="00DA360E">
      <w:pPr>
        <w:tabs>
          <w:tab w:val="left" w:pos="567"/>
        </w:tabs>
        <w:jc w:val="both"/>
        <w:rPr>
          <w:rFonts w:ascii="Sylfaen" w:hAnsi="Sylfaen"/>
          <w:sz w:val="22"/>
          <w:szCs w:val="22"/>
        </w:rPr>
      </w:pPr>
      <w:r w:rsidRPr="00353EBE">
        <w:rPr>
          <w:rFonts w:ascii="Sylfaen" w:hAnsi="Sylfaen"/>
          <w:sz w:val="22"/>
          <w:szCs w:val="22"/>
        </w:rPr>
        <w:t>20.2. Otwarcie ofert nastąpi w dniu</w:t>
      </w:r>
      <w:r w:rsidR="00CA39B6" w:rsidRPr="00353EBE">
        <w:rPr>
          <w:rFonts w:ascii="Sylfaen" w:hAnsi="Sylfaen"/>
          <w:sz w:val="22"/>
          <w:szCs w:val="22"/>
        </w:rPr>
        <w:t xml:space="preserve"> </w:t>
      </w:r>
      <w:r w:rsidR="00382264">
        <w:rPr>
          <w:rFonts w:ascii="Sylfaen" w:hAnsi="Sylfaen"/>
          <w:b/>
          <w:bCs/>
          <w:color w:val="FF0000"/>
          <w:sz w:val="22"/>
          <w:szCs w:val="22"/>
        </w:rPr>
        <w:t>14 września</w:t>
      </w:r>
      <w:r w:rsidR="00CA39B6" w:rsidRPr="00353EBE">
        <w:rPr>
          <w:rFonts w:ascii="Sylfaen" w:hAnsi="Sylfaen"/>
          <w:b/>
          <w:bCs/>
          <w:color w:val="FF0000"/>
          <w:sz w:val="22"/>
          <w:szCs w:val="22"/>
        </w:rPr>
        <w:t xml:space="preserve"> </w:t>
      </w:r>
      <w:r w:rsidR="00C57E4E" w:rsidRPr="00353EBE">
        <w:rPr>
          <w:rFonts w:ascii="Sylfaen" w:hAnsi="Sylfaen"/>
          <w:b/>
          <w:bCs/>
          <w:color w:val="FF0000"/>
          <w:sz w:val="22"/>
          <w:szCs w:val="22"/>
        </w:rPr>
        <w:t xml:space="preserve">2023 </w:t>
      </w:r>
      <w:r w:rsidRPr="00353EBE">
        <w:rPr>
          <w:rFonts w:ascii="Sylfaen" w:hAnsi="Sylfaen"/>
          <w:b/>
          <w:bCs/>
          <w:color w:val="FF0000"/>
          <w:sz w:val="22"/>
          <w:szCs w:val="22"/>
        </w:rPr>
        <w:t>r.</w:t>
      </w:r>
      <w:r w:rsidRPr="00353EBE">
        <w:rPr>
          <w:rFonts w:ascii="Sylfaen" w:hAnsi="Sylfaen"/>
          <w:b/>
          <w:color w:val="FF0000"/>
          <w:sz w:val="22"/>
          <w:szCs w:val="22"/>
        </w:rPr>
        <w:t xml:space="preserve"> o godz.</w:t>
      </w:r>
      <w:r w:rsidR="00356C2C" w:rsidRPr="00353EBE">
        <w:rPr>
          <w:rFonts w:ascii="Sylfaen" w:hAnsi="Sylfaen"/>
          <w:b/>
          <w:color w:val="FF0000"/>
          <w:sz w:val="22"/>
          <w:szCs w:val="22"/>
        </w:rPr>
        <w:t xml:space="preserve"> </w:t>
      </w:r>
      <w:r w:rsidR="00743A43">
        <w:rPr>
          <w:rFonts w:ascii="Sylfaen" w:hAnsi="Sylfaen"/>
          <w:b/>
          <w:color w:val="FF0000"/>
          <w:sz w:val="22"/>
          <w:szCs w:val="22"/>
        </w:rPr>
        <w:t>10</w:t>
      </w:r>
      <w:r w:rsidRPr="00353EBE">
        <w:rPr>
          <w:rFonts w:ascii="Sylfaen" w:hAnsi="Sylfaen"/>
          <w:b/>
          <w:color w:val="FF0000"/>
          <w:sz w:val="22"/>
          <w:szCs w:val="22"/>
        </w:rPr>
        <w:t>:</w:t>
      </w:r>
      <w:r w:rsidR="00743A43">
        <w:rPr>
          <w:rFonts w:ascii="Sylfaen" w:hAnsi="Sylfaen"/>
          <w:b/>
          <w:color w:val="FF0000"/>
          <w:sz w:val="22"/>
          <w:szCs w:val="22"/>
        </w:rPr>
        <w:t>00</w:t>
      </w:r>
      <w:r w:rsidRPr="00353EBE">
        <w:rPr>
          <w:rFonts w:ascii="Sylfaen" w:hAnsi="Sylfaen"/>
          <w:color w:val="FF0000"/>
          <w:sz w:val="22"/>
          <w:szCs w:val="22"/>
        </w:rPr>
        <w:t>.</w:t>
      </w:r>
      <w:r w:rsidR="00633EA9" w:rsidRPr="00353EBE">
        <w:rPr>
          <w:rFonts w:ascii="Sylfaen" w:hAnsi="Sylfaen"/>
          <w:color w:val="FF0000"/>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2B607109" w:rsidR="000E001F" w:rsidRPr="005D141B" w:rsidRDefault="00DA360E">
      <w:pPr>
        <w:jc w:val="both"/>
        <w:rPr>
          <w:rFonts w:ascii="Sylfaen" w:hAnsi="Sylfaen"/>
          <w:sz w:val="22"/>
          <w:szCs w:val="22"/>
        </w:rPr>
      </w:pPr>
      <w:r w:rsidRPr="00353EBE">
        <w:rPr>
          <w:rFonts w:ascii="Sylfaen" w:hAnsi="Sylfaen"/>
          <w:sz w:val="22"/>
          <w:szCs w:val="22"/>
        </w:rPr>
        <w:t xml:space="preserve">Wykonawca pozostaje związany ofertą </w:t>
      </w:r>
      <w:r w:rsidRPr="00353EBE">
        <w:rPr>
          <w:rFonts w:ascii="Sylfaen" w:hAnsi="Sylfaen"/>
          <w:b/>
          <w:bCs/>
          <w:color w:val="FF0000"/>
          <w:sz w:val="22"/>
          <w:szCs w:val="22"/>
        </w:rPr>
        <w:t>do dnia</w:t>
      </w:r>
      <w:r w:rsidR="00AE487E" w:rsidRPr="00353EBE">
        <w:rPr>
          <w:rFonts w:ascii="Sylfaen" w:hAnsi="Sylfaen"/>
          <w:b/>
          <w:bCs/>
          <w:color w:val="FF0000"/>
          <w:sz w:val="22"/>
          <w:szCs w:val="22"/>
        </w:rPr>
        <w:t xml:space="preserve"> </w:t>
      </w:r>
      <w:r w:rsidR="00382264">
        <w:rPr>
          <w:rFonts w:ascii="Sylfaen" w:hAnsi="Sylfaen"/>
          <w:b/>
          <w:bCs/>
          <w:color w:val="FF0000"/>
          <w:sz w:val="22"/>
          <w:szCs w:val="22"/>
        </w:rPr>
        <w:t>12 grudnia</w:t>
      </w:r>
      <w:r w:rsidR="00CA39B6" w:rsidRPr="00353EBE">
        <w:rPr>
          <w:rFonts w:ascii="Sylfaen" w:hAnsi="Sylfaen"/>
          <w:b/>
          <w:bCs/>
          <w:color w:val="FF0000"/>
          <w:sz w:val="22"/>
          <w:szCs w:val="22"/>
        </w:rPr>
        <w:t xml:space="preserve"> </w:t>
      </w:r>
      <w:r w:rsidR="00C57E4E" w:rsidRPr="00353EBE">
        <w:rPr>
          <w:rFonts w:ascii="Sylfaen" w:hAnsi="Sylfaen"/>
          <w:b/>
          <w:bCs/>
          <w:color w:val="FF0000"/>
          <w:sz w:val="22"/>
          <w:szCs w:val="22"/>
        </w:rPr>
        <w:t>2023 r</w:t>
      </w:r>
      <w:r w:rsidR="00287B24" w:rsidRPr="00353EBE">
        <w:rPr>
          <w:rFonts w:ascii="Sylfaen" w:hAnsi="Sylfaen"/>
          <w:b/>
          <w:bCs/>
          <w:color w:val="FF0000"/>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232403AF" w14:textId="77777777" w:rsidR="00743A43" w:rsidRDefault="00743A43" w:rsidP="00633EA9">
      <w:pPr>
        <w:jc w:val="both"/>
        <w:rPr>
          <w:rFonts w:ascii="Sylfaen" w:hAnsi="Sylfaen"/>
          <w:sz w:val="22"/>
          <w:szCs w:val="22"/>
        </w:rPr>
      </w:pPr>
    </w:p>
    <w:p w14:paraId="0B0FE78C" w14:textId="77777777" w:rsidR="00743A43" w:rsidRPr="00743A43" w:rsidRDefault="00743A43" w:rsidP="003631C4">
      <w:pPr>
        <w:jc w:val="both"/>
        <w:rPr>
          <w:rFonts w:ascii="Sylfaen" w:eastAsia="TimesNewRomanPSMT" w:hAnsi="Sylfaen" w:cs="Calibri"/>
          <w:bCs/>
          <w:color w:val="000000"/>
          <w:spacing w:val="-1"/>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579"/>
        <w:gridCol w:w="2495"/>
      </w:tblGrid>
      <w:tr w:rsidR="00743A43" w:rsidRPr="00FC3A48" w14:paraId="53735EE1" w14:textId="77777777" w:rsidTr="00022DAA">
        <w:trPr>
          <w:trHeight w:val="280"/>
        </w:trPr>
        <w:tc>
          <w:tcPr>
            <w:tcW w:w="993" w:type="dxa"/>
            <w:shd w:val="clear" w:color="auto" w:fill="E0E0E0"/>
          </w:tcPr>
          <w:p w14:paraId="13501FCB" w14:textId="77777777" w:rsidR="00743A43" w:rsidRPr="00FC3A48" w:rsidRDefault="00743A43" w:rsidP="00022DAA">
            <w:pPr>
              <w:pStyle w:val="awciety"/>
              <w:tabs>
                <w:tab w:val="clear" w:pos="454"/>
              </w:tabs>
              <w:rPr>
                <w:rFonts w:ascii="Sylfaen" w:hAnsi="Sylfaen" w:cs="Arial"/>
                <w:b/>
                <w:color w:val="auto"/>
                <w:sz w:val="20"/>
              </w:rPr>
            </w:pPr>
            <w:r w:rsidRPr="00FC3A48">
              <w:rPr>
                <w:rFonts w:ascii="Sylfaen" w:hAnsi="Sylfaen" w:cs="Arial"/>
                <w:b/>
                <w:color w:val="auto"/>
                <w:sz w:val="20"/>
              </w:rPr>
              <w:t>Lp.</w:t>
            </w:r>
          </w:p>
        </w:tc>
        <w:tc>
          <w:tcPr>
            <w:tcW w:w="5579" w:type="dxa"/>
            <w:shd w:val="clear" w:color="auto" w:fill="E0E0E0"/>
            <w:vAlign w:val="center"/>
          </w:tcPr>
          <w:p w14:paraId="03E0636D" w14:textId="77777777" w:rsidR="00743A43" w:rsidRPr="00FC3A48" w:rsidRDefault="00743A43" w:rsidP="00022DAA">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5252F44F" w14:textId="77777777" w:rsidR="00743A43" w:rsidRPr="00FC3A48" w:rsidRDefault="00743A43" w:rsidP="00022DAA">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743A43" w:rsidRPr="00FC3A48" w14:paraId="0173F24A" w14:textId="77777777" w:rsidTr="00022DAA">
        <w:trPr>
          <w:trHeight w:val="280"/>
        </w:trPr>
        <w:tc>
          <w:tcPr>
            <w:tcW w:w="993" w:type="dxa"/>
            <w:vAlign w:val="center"/>
          </w:tcPr>
          <w:p w14:paraId="0C0BB1F6" w14:textId="77777777" w:rsidR="00743A43" w:rsidRPr="00FC3A48" w:rsidRDefault="00743A43" w:rsidP="00022DAA">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5579" w:type="dxa"/>
          </w:tcPr>
          <w:p w14:paraId="37B6E423" w14:textId="77777777" w:rsidR="00743A43" w:rsidRPr="00FC3A48" w:rsidRDefault="00743A43" w:rsidP="00022DAA">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E5AEE46" w14:textId="37B31E9D" w:rsidR="00743A43" w:rsidRPr="00743A43" w:rsidRDefault="00743A43" w:rsidP="00022DAA">
            <w:pPr>
              <w:pStyle w:val="awciety"/>
              <w:tabs>
                <w:tab w:val="clear" w:pos="454"/>
              </w:tabs>
              <w:ind w:left="0" w:firstLine="0"/>
              <w:rPr>
                <w:rFonts w:ascii="Sylfaen" w:hAnsi="Sylfaen" w:cs="Arial"/>
                <w:color w:val="auto"/>
                <w:sz w:val="20"/>
              </w:rPr>
            </w:pPr>
            <w:r>
              <w:rPr>
                <w:rFonts w:ascii="Sylfaen" w:hAnsi="Sylfaen" w:cs="Arial"/>
                <w:color w:val="auto"/>
                <w:sz w:val="20"/>
              </w:rPr>
              <w:t>60</w:t>
            </w:r>
            <w:r w:rsidRPr="00FC3A48">
              <w:rPr>
                <w:rFonts w:ascii="Sylfaen" w:hAnsi="Sylfaen" w:cs="Arial"/>
                <w:color w:val="auto"/>
                <w:sz w:val="20"/>
              </w:rPr>
              <w:t>%</w:t>
            </w:r>
          </w:p>
        </w:tc>
      </w:tr>
      <w:tr w:rsidR="00743A43" w:rsidRPr="00FC3A48" w14:paraId="00926F6D" w14:textId="77777777" w:rsidTr="00022DAA">
        <w:trPr>
          <w:trHeight w:val="280"/>
        </w:trPr>
        <w:tc>
          <w:tcPr>
            <w:tcW w:w="993" w:type="dxa"/>
            <w:vAlign w:val="center"/>
          </w:tcPr>
          <w:p w14:paraId="0FCB019C" w14:textId="72039815" w:rsidR="00743A43" w:rsidRPr="00FC3A48" w:rsidRDefault="00743A43" w:rsidP="00743A43">
            <w:pPr>
              <w:pStyle w:val="awciety"/>
              <w:numPr>
                <w:ilvl w:val="0"/>
                <w:numId w:val="7"/>
              </w:numPr>
              <w:tabs>
                <w:tab w:val="clear" w:pos="454"/>
              </w:tabs>
              <w:jc w:val="center"/>
              <w:rPr>
                <w:rFonts w:ascii="Sylfaen" w:hAnsi="Sylfaen" w:cs="Arial"/>
                <w:color w:val="auto"/>
                <w:sz w:val="20"/>
              </w:rPr>
            </w:pPr>
          </w:p>
        </w:tc>
        <w:tc>
          <w:tcPr>
            <w:tcW w:w="5579" w:type="dxa"/>
          </w:tcPr>
          <w:p w14:paraId="7A096502" w14:textId="10F45410" w:rsidR="00743A43" w:rsidRPr="00FC3A48" w:rsidRDefault="00743A43" w:rsidP="00022DAA">
            <w:pPr>
              <w:pStyle w:val="awciety"/>
              <w:tabs>
                <w:tab w:val="clear" w:pos="454"/>
              </w:tabs>
              <w:ind w:left="0" w:firstLine="0"/>
              <w:rPr>
                <w:rFonts w:ascii="Sylfaen" w:hAnsi="Sylfaen" w:cs="Arial"/>
                <w:color w:val="auto"/>
                <w:sz w:val="20"/>
              </w:rPr>
            </w:pPr>
            <w:r>
              <w:rPr>
                <w:rFonts w:ascii="Sylfaen" w:hAnsi="Sylfaen" w:cs="Arial"/>
                <w:color w:val="auto"/>
                <w:sz w:val="20"/>
              </w:rPr>
              <w:t>Jakość</w:t>
            </w:r>
          </w:p>
        </w:tc>
        <w:tc>
          <w:tcPr>
            <w:tcW w:w="2495" w:type="dxa"/>
            <w:shd w:val="clear" w:color="auto" w:fill="FFFFFF"/>
          </w:tcPr>
          <w:p w14:paraId="5574E56D" w14:textId="13016602" w:rsidR="00743A43" w:rsidRDefault="00743A43" w:rsidP="00022DAA">
            <w:pPr>
              <w:pStyle w:val="awciety"/>
              <w:tabs>
                <w:tab w:val="clear" w:pos="454"/>
              </w:tabs>
              <w:ind w:left="0" w:firstLine="0"/>
              <w:rPr>
                <w:rFonts w:ascii="Sylfaen" w:hAnsi="Sylfaen" w:cs="Arial"/>
                <w:color w:val="auto"/>
                <w:sz w:val="20"/>
              </w:rPr>
            </w:pPr>
            <w:r>
              <w:rPr>
                <w:rFonts w:ascii="Sylfaen" w:hAnsi="Sylfaen" w:cs="Arial"/>
                <w:color w:val="auto"/>
                <w:sz w:val="20"/>
              </w:rPr>
              <w:t>40%</w:t>
            </w:r>
          </w:p>
        </w:tc>
      </w:tr>
    </w:tbl>
    <w:p w14:paraId="5822A1ED" w14:textId="77777777" w:rsidR="00743A43" w:rsidRPr="0071473E" w:rsidRDefault="00743A43" w:rsidP="00743A43">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53F102F" w14:textId="77777777" w:rsidR="00743A43" w:rsidRDefault="00743A43" w:rsidP="00743A43">
      <w:pPr>
        <w:pStyle w:val="Standard"/>
        <w:jc w:val="both"/>
        <w:rPr>
          <w:rFonts w:ascii="Sylfaen" w:hAnsi="Sylfaen"/>
          <w:b/>
          <w:sz w:val="22"/>
          <w:szCs w:val="22"/>
          <w:u w:val="single"/>
        </w:rPr>
      </w:pPr>
    </w:p>
    <w:p w14:paraId="43AADEE9" w14:textId="1D2F28DB" w:rsidR="00743A43" w:rsidRPr="00097852" w:rsidRDefault="00743A43" w:rsidP="00743A43">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0D365F79" w14:textId="77777777" w:rsidR="00743A43" w:rsidRPr="00097852" w:rsidRDefault="00743A43" w:rsidP="00743A43">
      <w:pPr>
        <w:rPr>
          <w:rFonts w:ascii="Sylfaen" w:hAnsi="Sylfaen"/>
          <w:sz w:val="22"/>
          <w:szCs w:val="22"/>
        </w:rPr>
      </w:pPr>
      <w:r w:rsidRPr="00097852">
        <w:rPr>
          <w:rFonts w:ascii="Sylfaen" w:hAnsi="Sylfaen"/>
          <w:sz w:val="22"/>
          <w:szCs w:val="22"/>
        </w:rPr>
        <w:t xml:space="preserve">                                            cena minimalna (najniższa z cen)</w:t>
      </w:r>
    </w:p>
    <w:p w14:paraId="79F95BBA" w14:textId="77777777" w:rsidR="00743A43" w:rsidRPr="00C62140" w:rsidRDefault="00743A43" w:rsidP="00743A43">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6E40E64E" w14:textId="77777777" w:rsidR="00743A43" w:rsidRPr="00C62140" w:rsidRDefault="00743A43" w:rsidP="00743A43">
      <w:pPr>
        <w:jc w:val="both"/>
        <w:rPr>
          <w:rFonts w:ascii="Sylfaen" w:hAnsi="Sylfaen"/>
          <w:sz w:val="22"/>
          <w:szCs w:val="22"/>
        </w:rPr>
      </w:pPr>
      <w:r w:rsidRPr="00C62140">
        <w:rPr>
          <w:rFonts w:ascii="Sylfaen" w:hAnsi="Sylfaen"/>
          <w:i/>
          <w:sz w:val="22"/>
          <w:szCs w:val="22"/>
        </w:rPr>
        <w:lastRenderedPageBreak/>
        <w:t xml:space="preserve">                                 </w:t>
      </w:r>
      <w:r w:rsidRPr="00C62140">
        <w:rPr>
          <w:rFonts w:ascii="Sylfaen" w:hAnsi="Sylfaen"/>
          <w:sz w:val="22"/>
          <w:szCs w:val="22"/>
        </w:rPr>
        <w:t xml:space="preserve">           cena oferty ocenianej</w:t>
      </w:r>
    </w:p>
    <w:p w14:paraId="4AD0225D" w14:textId="77777777" w:rsidR="00743A43" w:rsidRPr="00C62140" w:rsidRDefault="00743A43" w:rsidP="00743A43">
      <w:pPr>
        <w:pStyle w:val="Akapitzlist"/>
        <w:tabs>
          <w:tab w:val="left" w:pos="12"/>
        </w:tabs>
        <w:autoSpaceDE w:val="0"/>
        <w:autoSpaceDN w:val="0"/>
        <w:adjustRightInd w:val="0"/>
        <w:ind w:left="0"/>
        <w:jc w:val="both"/>
        <w:rPr>
          <w:rFonts w:ascii="Sylfaen" w:hAnsi="Sylfaen"/>
          <w:sz w:val="22"/>
        </w:rPr>
      </w:pPr>
    </w:p>
    <w:p w14:paraId="2DC33682" w14:textId="46E9BF06" w:rsidR="00743A43" w:rsidRDefault="00743A43" w:rsidP="00743A43">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Pr>
          <w:rFonts w:ascii="Sylfaen" w:hAnsi="Sylfaen"/>
          <w:sz w:val="22"/>
        </w:rPr>
        <w:t>60</w:t>
      </w:r>
      <w:r w:rsidRPr="00C62140">
        <w:rPr>
          <w:rFonts w:ascii="Sylfaen" w:hAnsi="Sylfaen"/>
          <w:sz w:val="22"/>
        </w:rPr>
        <w:t xml:space="preserve"> pkt. otrzyma Wykonawca przedkładający ofertę o najniższej cenie.</w:t>
      </w:r>
    </w:p>
    <w:p w14:paraId="516B51D5" w14:textId="77777777" w:rsidR="00743A43" w:rsidRPr="00C62140" w:rsidRDefault="00743A43" w:rsidP="00743A43">
      <w:pPr>
        <w:pStyle w:val="Akapitzlist"/>
        <w:tabs>
          <w:tab w:val="left" w:pos="12"/>
        </w:tabs>
        <w:autoSpaceDE w:val="0"/>
        <w:autoSpaceDN w:val="0"/>
        <w:adjustRightInd w:val="0"/>
        <w:ind w:left="0"/>
        <w:jc w:val="both"/>
        <w:rPr>
          <w:rFonts w:ascii="Sylfaen" w:hAnsi="Sylfaen"/>
          <w:sz w:val="22"/>
        </w:rPr>
      </w:pPr>
    </w:p>
    <w:p w14:paraId="2547A11F" w14:textId="77777777" w:rsidR="00743A43" w:rsidRPr="0002264C" w:rsidRDefault="00743A43" w:rsidP="00743A43">
      <w:pPr>
        <w:jc w:val="both"/>
        <w:rPr>
          <w:rFonts w:ascii="Sylfaen" w:hAnsi="Sylfaen"/>
          <w:b/>
          <w:bCs/>
          <w:i/>
          <w:iCs/>
          <w:sz w:val="22"/>
          <w:szCs w:val="22"/>
        </w:rPr>
      </w:pPr>
      <w:r w:rsidRPr="0002264C">
        <w:rPr>
          <w:rFonts w:ascii="Sylfaen" w:hAnsi="Sylfaen"/>
          <w:b/>
          <w:sz w:val="22"/>
          <w:szCs w:val="22"/>
          <w:u w:val="single"/>
        </w:rPr>
        <w:t>Jakość (</w:t>
      </w:r>
      <w:r w:rsidRPr="0002264C">
        <w:rPr>
          <w:rFonts w:ascii="Sylfaen" w:hAnsi="Sylfaen" w:cs="Arial"/>
          <w:b/>
          <w:sz w:val="22"/>
          <w:szCs w:val="22"/>
          <w:u w:val="single"/>
        </w:rPr>
        <w:t>K</w:t>
      </w:r>
      <w:r w:rsidRPr="0002264C">
        <w:rPr>
          <w:rFonts w:ascii="Sylfaen" w:hAnsi="Sylfaen" w:cs="Arial"/>
          <w:b/>
          <w:sz w:val="22"/>
          <w:szCs w:val="22"/>
          <w:u w:val="single"/>
          <w:vertAlign w:val="subscript"/>
        </w:rPr>
        <w:t>2)</w:t>
      </w:r>
      <w:r w:rsidRPr="0002264C">
        <w:rPr>
          <w:rFonts w:ascii="Sylfaen" w:hAnsi="Sylfaen"/>
          <w:b/>
          <w:sz w:val="22"/>
          <w:szCs w:val="22"/>
          <w:u w:val="single"/>
        </w:rPr>
        <w:t>:</w:t>
      </w:r>
    </w:p>
    <w:p w14:paraId="47FCF369" w14:textId="77777777" w:rsidR="00743A43" w:rsidRPr="0002264C" w:rsidRDefault="00743A43" w:rsidP="00743A43">
      <w:pPr>
        <w:pStyle w:val="glowny"/>
        <w:jc w:val="center"/>
        <w:rPr>
          <w:rFonts w:ascii="Sylfaen" w:hAnsi="Sylfaen" w:cs="Arial"/>
          <w:b/>
          <w:color w:val="auto"/>
          <w:sz w:val="22"/>
          <w:szCs w:val="22"/>
          <w:lang w:val="pl-PL"/>
        </w:rPr>
      </w:pPr>
    </w:p>
    <w:p w14:paraId="5D17CCAA" w14:textId="7673E792" w:rsidR="00C2460C" w:rsidRDefault="00743A43" w:rsidP="00743A43">
      <w:pPr>
        <w:pStyle w:val="Stopka"/>
        <w:rPr>
          <w:rFonts w:ascii="Sylfaen" w:hAnsi="Sylfaen"/>
          <w:sz w:val="22"/>
          <w:szCs w:val="22"/>
          <w:lang w:eastAsia="x-none"/>
        </w:rPr>
      </w:pPr>
      <w:r w:rsidRPr="0002264C">
        <w:rPr>
          <w:rFonts w:ascii="Sylfaen" w:hAnsi="Sylfaen"/>
          <w:sz w:val="22"/>
          <w:szCs w:val="22"/>
          <w:lang w:eastAsia="x-none"/>
        </w:rPr>
        <w:t xml:space="preserve">Zamawiający dokona oceny na podstawie wypełnionego przez Wykonawcę załącznika nr </w:t>
      </w:r>
      <w:r w:rsidR="00301FF2">
        <w:rPr>
          <w:rFonts w:ascii="Sylfaen" w:hAnsi="Sylfaen"/>
          <w:sz w:val="22"/>
          <w:szCs w:val="22"/>
          <w:lang w:eastAsia="x-none"/>
        </w:rPr>
        <w:t xml:space="preserve">2 do PFU - </w:t>
      </w:r>
      <w:r w:rsidRPr="0002264C">
        <w:rPr>
          <w:rFonts w:ascii="Sylfaen" w:hAnsi="Sylfaen"/>
          <w:sz w:val="22"/>
          <w:szCs w:val="22"/>
          <w:lang w:eastAsia="x-none"/>
        </w:rPr>
        <w:t xml:space="preserve"> „Parametry oferowane”, przyznając punkty w oparciu o ustalone „</w:t>
      </w:r>
      <w:r w:rsidR="00382264">
        <w:rPr>
          <w:rFonts w:ascii="Sylfaen" w:hAnsi="Sylfaen"/>
          <w:sz w:val="22"/>
          <w:szCs w:val="22"/>
          <w:lang w:eastAsia="x-none"/>
        </w:rPr>
        <w:t>Parametry oceniane</w:t>
      </w:r>
      <w:r w:rsidRPr="0002264C">
        <w:rPr>
          <w:rFonts w:ascii="Sylfaen" w:hAnsi="Sylfaen"/>
          <w:sz w:val="22"/>
          <w:szCs w:val="22"/>
          <w:lang w:eastAsia="x-none"/>
        </w:rPr>
        <w:t>”.  Zamawiający w kryterium „jakość” zsumuje punkty w ofertach poszczególnych Wykonawców</w:t>
      </w:r>
      <w:r w:rsidR="00C2460C">
        <w:rPr>
          <w:rFonts w:ascii="Sylfaen" w:hAnsi="Sylfaen"/>
          <w:sz w:val="22"/>
          <w:szCs w:val="22"/>
          <w:lang w:eastAsia="x-none"/>
        </w:rPr>
        <w:t xml:space="preserve"> i podstawi do wzoru:</w:t>
      </w:r>
    </w:p>
    <w:p w14:paraId="0884518A" w14:textId="77777777" w:rsidR="00C2460C" w:rsidRDefault="00C2460C" w:rsidP="00743A43">
      <w:pPr>
        <w:pStyle w:val="Stopka"/>
        <w:rPr>
          <w:rFonts w:ascii="Sylfaen" w:hAnsi="Sylfaen"/>
          <w:sz w:val="22"/>
          <w:szCs w:val="22"/>
          <w:lang w:eastAsia="x-none"/>
        </w:rPr>
      </w:pPr>
    </w:p>
    <w:p w14:paraId="49A9112E" w14:textId="65496236" w:rsidR="00C2460C" w:rsidRPr="00097852" w:rsidRDefault="00382264" w:rsidP="00C2460C">
      <w:pPr>
        <w:rPr>
          <w:rFonts w:ascii="Sylfaen" w:hAnsi="Sylfaen"/>
          <w:sz w:val="22"/>
          <w:szCs w:val="22"/>
        </w:rPr>
      </w:pPr>
      <w:r>
        <w:rPr>
          <w:rFonts w:ascii="Sylfaen" w:hAnsi="Sylfaen"/>
          <w:sz w:val="22"/>
          <w:szCs w:val="22"/>
          <w:lang w:eastAsia="x-none"/>
        </w:rPr>
        <w:t xml:space="preserve"> </w:t>
      </w:r>
      <w:r w:rsidR="00C2460C" w:rsidRPr="00097852">
        <w:rPr>
          <w:rFonts w:ascii="Sylfaen" w:hAnsi="Sylfaen"/>
          <w:sz w:val="22"/>
          <w:szCs w:val="22"/>
        </w:rPr>
        <w:t xml:space="preserve">                                            </w:t>
      </w:r>
      <w:r w:rsidR="00C2460C">
        <w:rPr>
          <w:rFonts w:ascii="Sylfaen" w:hAnsi="Sylfaen"/>
          <w:sz w:val="22"/>
          <w:szCs w:val="22"/>
        </w:rPr>
        <w:t>suma punktów ocenianej oferty</w:t>
      </w:r>
    </w:p>
    <w:p w14:paraId="7604FCA1" w14:textId="77777777" w:rsidR="00C2460C" w:rsidRPr="00C62140" w:rsidRDefault="00C2460C" w:rsidP="00C2460C">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385CB469" w14:textId="60C3C139" w:rsidR="00C2460C" w:rsidRPr="00C62140" w:rsidRDefault="00C2460C" w:rsidP="00C2460C">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w:t>
      </w:r>
      <w:r>
        <w:rPr>
          <w:rFonts w:ascii="Sylfaen" w:hAnsi="Sylfaen"/>
          <w:sz w:val="22"/>
          <w:szCs w:val="22"/>
        </w:rPr>
        <w:t xml:space="preserve">oferta z największą suma punktów </w:t>
      </w:r>
    </w:p>
    <w:p w14:paraId="4E12D21E" w14:textId="5781E6CD" w:rsidR="00743A43" w:rsidRPr="0002264C" w:rsidRDefault="00743A43" w:rsidP="00743A43">
      <w:pPr>
        <w:pStyle w:val="Stopka"/>
        <w:rPr>
          <w:rFonts w:ascii="Sylfaen" w:hAnsi="Sylfaen"/>
          <w:sz w:val="22"/>
          <w:szCs w:val="22"/>
          <w:lang w:eastAsia="x-none"/>
        </w:rPr>
      </w:pPr>
    </w:p>
    <w:p w14:paraId="4313B3F9" w14:textId="77777777" w:rsidR="00743A43" w:rsidRPr="00E0313A" w:rsidRDefault="00743A43" w:rsidP="00743A43">
      <w:pPr>
        <w:pStyle w:val="Stopka"/>
        <w:rPr>
          <w:lang w:eastAsia="x-none"/>
        </w:rPr>
      </w:pPr>
    </w:p>
    <w:p w14:paraId="65EC2096" w14:textId="77777777" w:rsidR="00743A43" w:rsidRPr="003035FB" w:rsidRDefault="00743A43" w:rsidP="00743A43">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2EAAFF1F" w14:textId="77777777" w:rsidR="00743A43" w:rsidRPr="00E0313A" w:rsidRDefault="00743A43" w:rsidP="00743A43">
      <w:pPr>
        <w:pStyle w:val="glowny"/>
        <w:jc w:val="center"/>
        <w:rPr>
          <w:rFonts w:ascii="Sylfaen" w:hAnsi="Sylfaen" w:cs="Arial"/>
          <w:b/>
          <w:color w:val="auto"/>
          <w:sz w:val="22"/>
          <w:szCs w:val="22"/>
          <w:vertAlign w:val="subscript"/>
          <w:lang w:val="pl-PL"/>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r>
        <w:rPr>
          <w:rFonts w:ascii="Sylfaen" w:hAnsi="Sylfaen" w:cs="Arial"/>
          <w:b/>
          <w:color w:val="auto"/>
          <w:sz w:val="22"/>
          <w:szCs w:val="22"/>
          <w:lang w:val="pl-PL"/>
        </w:rPr>
        <w:t xml:space="preserve">+ </w:t>
      </w:r>
      <w:r w:rsidRPr="003035FB">
        <w:rPr>
          <w:rFonts w:ascii="Sylfaen" w:hAnsi="Sylfaen" w:cs="Arial"/>
          <w:b/>
          <w:color w:val="auto"/>
          <w:sz w:val="22"/>
          <w:szCs w:val="22"/>
        </w:rPr>
        <w:t>K</w:t>
      </w:r>
      <w:r>
        <w:rPr>
          <w:rFonts w:ascii="Sylfaen" w:hAnsi="Sylfaen" w:cs="Arial"/>
          <w:b/>
          <w:color w:val="auto"/>
          <w:sz w:val="22"/>
          <w:szCs w:val="22"/>
          <w:vertAlign w:val="subscript"/>
          <w:lang w:val="pl-PL"/>
        </w:rPr>
        <w:t>2</w:t>
      </w:r>
    </w:p>
    <w:p w14:paraId="710A1FED" w14:textId="77777777" w:rsidR="00743A43" w:rsidRPr="003035FB" w:rsidRDefault="00743A43" w:rsidP="00743A43">
      <w:pPr>
        <w:pStyle w:val="glowny"/>
        <w:jc w:val="left"/>
        <w:rPr>
          <w:rFonts w:ascii="Sylfaen" w:hAnsi="Sylfaen" w:cs="Arial"/>
          <w:b/>
          <w:color w:val="auto"/>
          <w:sz w:val="22"/>
          <w:szCs w:val="22"/>
        </w:rPr>
      </w:pPr>
    </w:p>
    <w:p w14:paraId="2C77B4DE" w14:textId="77777777" w:rsidR="00743A43" w:rsidRPr="003035FB" w:rsidRDefault="00743A43" w:rsidP="00743A43">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0762868A" w14:textId="77777777" w:rsidR="00743A43" w:rsidRPr="003035FB" w:rsidRDefault="00743A43" w:rsidP="00743A43">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69D00019" w14:textId="77777777" w:rsidR="00743A43" w:rsidRPr="003035FB" w:rsidRDefault="00743A43" w:rsidP="00743A43">
      <w:pPr>
        <w:pStyle w:val="glowny"/>
        <w:rPr>
          <w:rFonts w:ascii="Sylfaen" w:hAnsi="Sylfaen" w:cs="Arial"/>
          <w:color w:val="auto"/>
          <w:sz w:val="22"/>
          <w:szCs w:val="22"/>
        </w:rPr>
      </w:pPr>
      <w:r w:rsidRPr="003035FB">
        <w:rPr>
          <w:rFonts w:ascii="Sylfaen" w:hAnsi="Sylfaen" w:cs="Arial"/>
          <w:b/>
          <w:color w:val="auto"/>
          <w:sz w:val="22"/>
          <w:szCs w:val="22"/>
        </w:rPr>
        <w:t>K</w:t>
      </w:r>
      <w:r>
        <w:rPr>
          <w:rFonts w:ascii="Sylfaen" w:hAnsi="Sylfaen" w:cs="Arial"/>
          <w:b/>
          <w:color w:val="auto"/>
          <w:sz w:val="22"/>
          <w:szCs w:val="22"/>
          <w:vertAlign w:val="subscript"/>
          <w:lang w:val="pl-PL"/>
        </w:rPr>
        <w:t>2</w:t>
      </w:r>
      <w:r w:rsidRPr="003035FB">
        <w:rPr>
          <w:rFonts w:ascii="Sylfaen" w:hAnsi="Sylfaen" w:cs="Arial"/>
          <w:b/>
          <w:color w:val="auto"/>
          <w:sz w:val="22"/>
          <w:szCs w:val="22"/>
          <w:vertAlign w:val="subscript"/>
        </w:rPr>
        <w:t xml:space="preserve"> </w:t>
      </w:r>
      <w:r w:rsidRPr="003035FB">
        <w:rPr>
          <w:rFonts w:ascii="Sylfaen" w:hAnsi="Sylfaen" w:cs="Arial"/>
          <w:color w:val="auto"/>
          <w:sz w:val="22"/>
          <w:szCs w:val="22"/>
        </w:rPr>
        <w:t>– punkty otrzymane</w:t>
      </w:r>
      <w:r>
        <w:rPr>
          <w:rFonts w:ascii="Sylfaen" w:hAnsi="Sylfaen" w:cs="Arial"/>
          <w:color w:val="auto"/>
          <w:sz w:val="22"/>
          <w:szCs w:val="22"/>
        </w:rPr>
        <w:t xml:space="preserve"> przez ofertę w kryterium „ </w:t>
      </w:r>
      <w:r>
        <w:rPr>
          <w:rFonts w:ascii="Sylfaen" w:hAnsi="Sylfaen" w:cs="Arial"/>
          <w:color w:val="auto"/>
          <w:sz w:val="22"/>
          <w:szCs w:val="22"/>
          <w:lang w:val="pl-PL"/>
        </w:rPr>
        <w:t>Jakość</w:t>
      </w:r>
      <w:r w:rsidRPr="003035FB">
        <w:rPr>
          <w:rFonts w:ascii="Sylfaen" w:hAnsi="Sylfaen" w:cs="Arial"/>
          <w:color w:val="auto"/>
          <w:sz w:val="22"/>
          <w:szCs w:val="22"/>
        </w:rPr>
        <w:t>”</w:t>
      </w:r>
    </w:p>
    <w:p w14:paraId="34738D60" w14:textId="77777777" w:rsidR="00743A43" w:rsidRPr="00743A43" w:rsidRDefault="00743A43" w:rsidP="003631C4">
      <w:pPr>
        <w:jc w:val="both"/>
        <w:rPr>
          <w:rFonts w:ascii="Sylfaen" w:eastAsia="TimesNewRomanPSMT" w:hAnsi="Sylfaen" w:cs="Calibri"/>
          <w:bCs/>
          <w:color w:val="000000"/>
          <w:spacing w:val="-1"/>
          <w:sz w:val="22"/>
          <w:szCs w:val="22"/>
          <w:lang w:val="x-none"/>
        </w:rPr>
      </w:pPr>
    </w:p>
    <w:p w14:paraId="1E4D1B37" w14:textId="1ED1A947" w:rsidR="003631C4" w:rsidRPr="0071473E" w:rsidRDefault="003631C4" w:rsidP="00353EBE">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53EBE">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53EBE">
      <w:pPr>
        <w:tabs>
          <w:tab w:val="left" w:pos="284"/>
        </w:tabs>
        <w:jc w:val="both"/>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rsidP="00353EBE">
      <w:pPr>
        <w:tabs>
          <w:tab w:val="left" w:pos="284"/>
        </w:tabs>
        <w:jc w:val="both"/>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353EBE">
      <w:pPr>
        <w:numPr>
          <w:ilvl w:val="0"/>
          <w:numId w:val="3"/>
        </w:numPr>
        <w:tabs>
          <w:tab w:val="left" w:pos="426"/>
        </w:tabs>
        <w:ind w:left="0"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3DDA444B" w14:textId="77777777" w:rsidR="00881BB1" w:rsidRPr="005D141B" w:rsidRDefault="00881BB1">
      <w:pPr>
        <w:jc w:val="both"/>
        <w:rPr>
          <w:rFonts w:ascii="Sylfaen" w:hAnsi="Sylfaen"/>
          <w:b/>
          <w:sz w:val="22"/>
          <w:szCs w:val="22"/>
        </w:rPr>
      </w:pPr>
    </w:p>
    <w:p w14:paraId="29EDA620" w14:textId="55F85C33"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2</w:t>
      </w:r>
      <w:r w:rsidR="00881BB1">
        <w:rPr>
          <w:rFonts w:ascii="Sylfaen" w:hAnsi="Sylfaen"/>
          <w:b/>
          <w:sz w:val="22"/>
          <w:szCs w:val="22"/>
        </w:rPr>
        <w:t>7</w:t>
      </w:r>
      <w:r w:rsidRPr="005D141B">
        <w:rPr>
          <w:rFonts w:ascii="Sylfaen" w:hAnsi="Sylfaen"/>
          <w:b/>
          <w:sz w:val="22"/>
          <w:szCs w:val="22"/>
        </w:rPr>
        <w:t xml:space="preserve">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B253F" w:rsidRPr="005D141B">
        <w:rPr>
          <w:rFonts w:ascii="Sylfaen" w:hAnsi="Sylfaen"/>
          <w:sz w:val="22"/>
          <w:szCs w:val="22"/>
        </w:rPr>
        <w:t>Pzp</w:t>
      </w:r>
      <w:proofErr w:type="spellEnd"/>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769DF"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00C65501"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 xml:space="preserve">27.11.  Skargę wnosi się za pośrednictwem Prezesa Izby, w terminie 14 dni od dnia doręczenia orzeczenia Izby lub postanowienia Prezesa Izby, o którym mowa w art. 519 ust. 1 ustawy </w:t>
      </w:r>
      <w:proofErr w:type="spellStart"/>
      <w:r w:rsidR="00C65501"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rsidP="00301FF2">
      <w:pPr>
        <w:jc w:val="both"/>
        <w:rPr>
          <w:rFonts w:ascii="Sylfaen" w:eastAsiaTheme="majorEastAsia" w:hAnsi="Sylfaen" w:cstheme="majorBidi"/>
          <w:sz w:val="22"/>
          <w:szCs w:val="22"/>
          <w:highlight w:val="lightGray"/>
          <w:lang w:eastAsia="en-US"/>
        </w:rPr>
      </w:pPr>
    </w:p>
    <w:p w14:paraId="08BC5E00" w14:textId="7C078B80"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2</w:t>
      </w:r>
      <w:r w:rsidR="005223FF">
        <w:rPr>
          <w:rFonts w:ascii="Sylfaen" w:eastAsiaTheme="majorEastAsia" w:hAnsi="Sylfaen" w:cstheme="majorBidi"/>
          <w:b/>
          <w:sz w:val="22"/>
          <w:szCs w:val="22"/>
          <w:lang w:eastAsia="en-US"/>
        </w:rPr>
        <w:t>8</w:t>
      </w:r>
      <w:r w:rsidRPr="005D141B">
        <w:rPr>
          <w:rFonts w:ascii="Sylfaen" w:eastAsiaTheme="majorEastAsia" w:hAnsi="Sylfaen" w:cstheme="majorBidi"/>
          <w:b/>
          <w:sz w:val="22"/>
          <w:szCs w:val="22"/>
          <w:lang w:eastAsia="en-US"/>
        </w:rPr>
        <w:t xml:space="preserve">.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art.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38DD3DE7"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lastRenderedPageBreak/>
        <w:t xml:space="preserve">Załącznik nr 1 </w:t>
      </w:r>
      <w:r w:rsidR="00673EF2">
        <w:rPr>
          <w:rFonts w:ascii="Sylfaen" w:hAnsi="Sylfaen"/>
          <w:color w:val="000000"/>
          <w:sz w:val="22"/>
          <w:szCs w:val="22"/>
        </w:rPr>
        <w:t>–</w:t>
      </w:r>
      <w:r>
        <w:rPr>
          <w:rFonts w:ascii="Sylfaen" w:hAnsi="Sylfaen"/>
          <w:color w:val="000000"/>
          <w:sz w:val="22"/>
          <w:szCs w:val="22"/>
        </w:rPr>
        <w:t xml:space="preserve"> </w:t>
      </w:r>
      <w:r w:rsidR="00673EF2">
        <w:rPr>
          <w:rFonts w:ascii="Sylfaen" w:hAnsi="Sylfaen"/>
          <w:color w:val="000000"/>
          <w:sz w:val="22"/>
          <w:szCs w:val="22"/>
        </w:rPr>
        <w:t xml:space="preserve">Program </w:t>
      </w:r>
      <w:proofErr w:type="spellStart"/>
      <w:r w:rsidR="00673EF2">
        <w:rPr>
          <w:rFonts w:ascii="Sylfaen" w:hAnsi="Sylfaen"/>
          <w:color w:val="000000"/>
          <w:sz w:val="22"/>
          <w:szCs w:val="22"/>
        </w:rPr>
        <w:t>funkcjonalo</w:t>
      </w:r>
      <w:proofErr w:type="spellEnd"/>
      <w:r w:rsidR="00673EF2">
        <w:rPr>
          <w:rFonts w:ascii="Sylfaen" w:hAnsi="Sylfaen"/>
          <w:color w:val="000000"/>
          <w:sz w:val="22"/>
          <w:szCs w:val="22"/>
        </w:rPr>
        <w:t xml:space="preserve"> - użytkowy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96B9C36" w:rsidR="0021799F" w:rsidRPr="00673EF2"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w:t>
      </w:r>
      <w:proofErr w:type="spellStart"/>
      <w:r w:rsidR="0021799F" w:rsidRPr="00AA5EE4">
        <w:rPr>
          <w:rStyle w:val="CharStyle17"/>
          <w:rFonts w:ascii="Sylfaen" w:hAnsi="Sylfaen"/>
          <w:color w:val="000000"/>
          <w:sz w:val="22"/>
          <w:szCs w:val="22"/>
        </w:rPr>
        <w:t>uPzp</w:t>
      </w:r>
      <w:proofErr w:type="spellEnd"/>
      <w:r w:rsidR="0021799F" w:rsidRPr="00AA5EE4">
        <w:rPr>
          <w:rStyle w:val="CharStyle17"/>
          <w:rFonts w:ascii="Sylfaen" w:hAnsi="Sylfaen"/>
          <w:color w:val="000000"/>
          <w:sz w:val="22"/>
          <w:szCs w:val="22"/>
        </w:rPr>
        <w:t xml:space="preserve">,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p>
    <w:p w14:paraId="28356321" w14:textId="0754F9BA" w:rsidR="00C2460C" w:rsidRPr="00301FF2" w:rsidRDefault="00673EF2" w:rsidP="00301FF2">
      <w:pPr>
        <w:numPr>
          <w:ilvl w:val="0"/>
          <w:numId w:val="23"/>
        </w:numPr>
        <w:tabs>
          <w:tab w:val="left" w:pos="600"/>
        </w:tabs>
        <w:suppressAutoHyphens/>
        <w:jc w:val="both"/>
        <w:rPr>
          <w:b/>
          <w:color w:val="000000"/>
          <w:sz w:val="22"/>
          <w:szCs w:val="22"/>
        </w:rPr>
      </w:pPr>
      <w:r>
        <w:rPr>
          <w:rFonts w:ascii="Sylfaen" w:hAnsi="Sylfaen"/>
          <w:color w:val="FF0000"/>
          <w:sz w:val="22"/>
          <w:szCs w:val="22"/>
        </w:rPr>
        <w:t xml:space="preserve">Załącznik nr 10 </w:t>
      </w:r>
      <w:r w:rsidRPr="00673EF2">
        <w:rPr>
          <w:rFonts w:ascii="Sylfaen" w:hAnsi="Sylfaen"/>
          <w:color w:val="auto"/>
          <w:sz w:val="22"/>
          <w:szCs w:val="22"/>
        </w:rPr>
        <w:t>-</w:t>
      </w:r>
      <w:r>
        <w:rPr>
          <w:rFonts w:ascii="Sylfaen" w:hAnsi="Sylfaen"/>
          <w:color w:val="FF0000"/>
          <w:sz w:val="22"/>
          <w:szCs w:val="22"/>
        </w:rPr>
        <w:t xml:space="preserve"> </w:t>
      </w:r>
      <w:r w:rsidRPr="00673EF2">
        <w:rPr>
          <w:rFonts w:ascii="Sylfaen" w:hAnsi="Sylfaen"/>
          <w:sz w:val="22"/>
          <w:szCs w:val="22"/>
        </w:rPr>
        <w:t>formularz asortymentowo – cenowy.</w:t>
      </w:r>
      <w:bookmarkEnd w:id="7"/>
    </w:p>
    <w:p w14:paraId="74E42EE8" w14:textId="77777777" w:rsidR="00301FF2" w:rsidRDefault="00301FF2" w:rsidP="00301FF2">
      <w:pPr>
        <w:tabs>
          <w:tab w:val="left" w:pos="600"/>
        </w:tabs>
        <w:suppressAutoHyphens/>
        <w:jc w:val="both"/>
        <w:rPr>
          <w:b/>
          <w:color w:val="000000"/>
          <w:sz w:val="22"/>
          <w:szCs w:val="22"/>
        </w:rPr>
      </w:pPr>
    </w:p>
    <w:p w14:paraId="20CF82E2" w14:textId="77777777" w:rsidR="00301FF2" w:rsidRDefault="00301FF2" w:rsidP="00301FF2">
      <w:pPr>
        <w:tabs>
          <w:tab w:val="left" w:pos="600"/>
        </w:tabs>
        <w:suppressAutoHyphens/>
        <w:jc w:val="both"/>
        <w:rPr>
          <w:b/>
          <w:color w:val="000000"/>
          <w:sz w:val="22"/>
          <w:szCs w:val="22"/>
        </w:rPr>
      </w:pPr>
    </w:p>
    <w:p w14:paraId="5BA559F7" w14:textId="77777777" w:rsidR="00301FF2" w:rsidRDefault="00301FF2" w:rsidP="00301FF2">
      <w:pPr>
        <w:tabs>
          <w:tab w:val="left" w:pos="600"/>
        </w:tabs>
        <w:suppressAutoHyphens/>
        <w:jc w:val="both"/>
        <w:rPr>
          <w:b/>
          <w:color w:val="000000"/>
          <w:sz w:val="22"/>
          <w:szCs w:val="22"/>
        </w:rPr>
      </w:pPr>
    </w:p>
    <w:p w14:paraId="55952EAB" w14:textId="77777777" w:rsidR="00301FF2" w:rsidRDefault="00301FF2" w:rsidP="00301FF2">
      <w:pPr>
        <w:tabs>
          <w:tab w:val="left" w:pos="600"/>
        </w:tabs>
        <w:suppressAutoHyphens/>
        <w:jc w:val="both"/>
        <w:rPr>
          <w:b/>
          <w:color w:val="000000"/>
          <w:sz w:val="22"/>
          <w:szCs w:val="22"/>
        </w:rPr>
      </w:pPr>
    </w:p>
    <w:p w14:paraId="59889060" w14:textId="77777777" w:rsidR="00301FF2" w:rsidRDefault="00301FF2" w:rsidP="00301FF2">
      <w:pPr>
        <w:tabs>
          <w:tab w:val="left" w:pos="600"/>
        </w:tabs>
        <w:suppressAutoHyphens/>
        <w:jc w:val="both"/>
        <w:rPr>
          <w:b/>
          <w:color w:val="000000"/>
          <w:sz w:val="22"/>
          <w:szCs w:val="22"/>
        </w:rPr>
      </w:pPr>
    </w:p>
    <w:p w14:paraId="11BCA945" w14:textId="77777777" w:rsidR="00301FF2" w:rsidRDefault="00301FF2" w:rsidP="00301FF2">
      <w:pPr>
        <w:tabs>
          <w:tab w:val="left" w:pos="600"/>
        </w:tabs>
        <w:suppressAutoHyphens/>
        <w:jc w:val="both"/>
        <w:rPr>
          <w:b/>
          <w:color w:val="000000"/>
          <w:sz w:val="22"/>
          <w:szCs w:val="22"/>
        </w:rPr>
      </w:pPr>
    </w:p>
    <w:p w14:paraId="2D155FD2" w14:textId="77777777" w:rsidR="00301FF2" w:rsidRDefault="00301FF2" w:rsidP="00301FF2">
      <w:pPr>
        <w:tabs>
          <w:tab w:val="left" w:pos="600"/>
        </w:tabs>
        <w:suppressAutoHyphens/>
        <w:jc w:val="both"/>
        <w:rPr>
          <w:b/>
          <w:color w:val="000000"/>
          <w:sz w:val="22"/>
          <w:szCs w:val="22"/>
        </w:rPr>
      </w:pPr>
    </w:p>
    <w:p w14:paraId="1BE0690F" w14:textId="77777777" w:rsidR="00301FF2" w:rsidRDefault="00301FF2" w:rsidP="00301FF2">
      <w:pPr>
        <w:tabs>
          <w:tab w:val="left" w:pos="600"/>
        </w:tabs>
        <w:suppressAutoHyphens/>
        <w:jc w:val="both"/>
        <w:rPr>
          <w:b/>
          <w:color w:val="000000"/>
          <w:sz w:val="22"/>
          <w:szCs w:val="22"/>
        </w:rPr>
      </w:pPr>
    </w:p>
    <w:p w14:paraId="12F0865B" w14:textId="77777777" w:rsidR="00301FF2" w:rsidRDefault="00301FF2" w:rsidP="00301FF2">
      <w:pPr>
        <w:tabs>
          <w:tab w:val="left" w:pos="600"/>
        </w:tabs>
        <w:suppressAutoHyphens/>
        <w:jc w:val="both"/>
        <w:rPr>
          <w:b/>
          <w:color w:val="000000"/>
          <w:sz w:val="22"/>
          <w:szCs w:val="22"/>
        </w:rPr>
      </w:pPr>
    </w:p>
    <w:p w14:paraId="46D39DBD" w14:textId="77777777" w:rsidR="00301FF2" w:rsidRDefault="00301FF2" w:rsidP="00301FF2">
      <w:pPr>
        <w:tabs>
          <w:tab w:val="left" w:pos="600"/>
        </w:tabs>
        <w:suppressAutoHyphens/>
        <w:jc w:val="both"/>
        <w:rPr>
          <w:b/>
          <w:color w:val="000000"/>
          <w:sz w:val="22"/>
          <w:szCs w:val="22"/>
        </w:rPr>
      </w:pPr>
    </w:p>
    <w:p w14:paraId="0CEEE0BB" w14:textId="77777777" w:rsidR="00301FF2" w:rsidRDefault="00301FF2" w:rsidP="00301FF2">
      <w:pPr>
        <w:tabs>
          <w:tab w:val="left" w:pos="600"/>
        </w:tabs>
        <w:suppressAutoHyphens/>
        <w:jc w:val="both"/>
        <w:rPr>
          <w:b/>
          <w:color w:val="000000"/>
          <w:sz w:val="22"/>
          <w:szCs w:val="22"/>
        </w:rPr>
      </w:pPr>
    </w:p>
    <w:p w14:paraId="2870D5A0" w14:textId="77777777" w:rsidR="00301FF2" w:rsidRDefault="00301FF2" w:rsidP="00301FF2">
      <w:pPr>
        <w:tabs>
          <w:tab w:val="left" w:pos="600"/>
        </w:tabs>
        <w:suppressAutoHyphens/>
        <w:jc w:val="both"/>
        <w:rPr>
          <w:b/>
          <w:color w:val="000000"/>
          <w:sz w:val="22"/>
          <w:szCs w:val="22"/>
        </w:rPr>
      </w:pPr>
    </w:p>
    <w:p w14:paraId="67EAB755" w14:textId="77777777" w:rsidR="00301FF2" w:rsidRDefault="00301FF2" w:rsidP="00301FF2">
      <w:pPr>
        <w:tabs>
          <w:tab w:val="left" w:pos="600"/>
        </w:tabs>
        <w:suppressAutoHyphens/>
        <w:jc w:val="both"/>
        <w:rPr>
          <w:b/>
          <w:color w:val="000000"/>
          <w:sz w:val="22"/>
          <w:szCs w:val="22"/>
        </w:rPr>
      </w:pPr>
    </w:p>
    <w:p w14:paraId="2AA93FAC" w14:textId="77777777" w:rsidR="00301FF2" w:rsidRDefault="00301FF2" w:rsidP="00301FF2">
      <w:pPr>
        <w:tabs>
          <w:tab w:val="left" w:pos="600"/>
        </w:tabs>
        <w:suppressAutoHyphens/>
        <w:jc w:val="both"/>
        <w:rPr>
          <w:b/>
          <w:color w:val="000000"/>
          <w:sz w:val="22"/>
          <w:szCs w:val="22"/>
        </w:rPr>
      </w:pPr>
    </w:p>
    <w:p w14:paraId="2278902E" w14:textId="77777777" w:rsidR="00301FF2" w:rsidRDefault="00301FF2" w:rsidP="00301FF2">
      <w:pPr>
        <w:tabs>
          <w:tab w:val="left" w:pos="600"/>
        </w:tabs>
        <w:suppressAutoHyphens/>
        <w:jc w:val="both"/>
        <w:rPr>
          <w:b/>
          <w:color w:val="000000"/>
          <w:sz w:val="22"/>
          <w:szCs w:val="22"/>
        </w:rPr>
      </w:pPr>
    </w:p>
    <w:p w14:paraId="5C878D70" w14:textId="77777777" w:rsidR="00301FF2" w:rsidRDefault="00301FF2" w:rsidP="00301FF2">
      <w:pPr>
        <w:tabs>
          <w:tab w:val="left" w:pos="600"/>
        </w:tabs>
        <w:suppressAutoHyphens/>
        <w:jc w:val="both"/>
        <w:rPr>
          <w:b/>
          <w:color w:val="000000"/>
          <w:sz w:val="22"/>
          <w:szCs w:val="22"/>
        </w:rPr>
      </w:pPr>
    </w:p>
    <w:p w14:paraId="4704A0E3" w14:textId="77777777" w:rsidR="00301FF2" w:rsidRDefault="00301FF2" w:rsidP="00301FF2">
      <w:pPr>
        <w:tabs>
          <w:tab w:val="left" w:pos="600"/>
        </w:tabs>
        <w:suppressAutoHyphens/>
        <w:jc w:val="both"/>
        <w:rPr>
          <w:b/>
          <w:color w:val="000000"/>
          <w:sz w:val="22"/>
          <w:szCs w:val="22"/>
        </w:rPr>
      </w:pPr>
    </w:p>
    <w:p w14:paraId="7E78751F" w14:textId="77777777" w:rsidR="00301FF2" w:rsidRDefault="00301FF2" w:rsidP="00301FF2">
      <w:pPr>
        <w:tabs>
          <w:tab w:val="left" w:pos="600"/>
        </w:tabs>
        <w:suppressAutoHyphens/>
        <w:jc w:val="both"/>
        <w:rPr>
          <w:b/>
          <w:color w:val="000000"/>
          <w:sz w:val="22"/>
          <w:szCs w:val="22"/>
        </w:rPr>
      </w:pPr>
    </w:p>
    <w:p w14:paraId="16BAE0CE" w14:textId="77777777" w:rsidR="00301FF2" w:rsidRDefault="00301FF2" w:rsidP="00301FF2">
      <w:pPr>
        <w:tabs>
          <w:tab w:val="left" w:pos="600"/>
        </w:tabs>
        <w:suppressAutoHyphens/>
        <w:jc w:val="both"/>
        <w:rPr>
          <w:b/>
          <w:color w:val="000000"/>
          <w:sz w:val="22"/>
          <w:szCs w:val="22"/>
        </w:rPr>
      </w:pPr>
    </w:p>
    <w:p w14:paraId="64141D51" w14:textId="77777777" w:rsidR="00301FF2" w:rsidRDefault="00301FF2" w:rsidP="00301FF2">
      <w:pPr>
        <w:tabs>
          <w:tab w:val="left" w:pos="600"/>
        </w:tabs>
        <w:suppressAutoHyphens/>
        <w:jc w:val="both"/>
        <w:rPr>
          <w:b/>
          <w:color w:val="000000"/>
          <w:sz w:val="22"/>
          <w:szCs w:val="22"/>
        </w:rPr>
      </w:pPr>
    </w:p>
    <w:p w14:paraId="3A28E226" w14:textId="77777777" w:rsidR="00301FF2" w:rsidRDefault="00301FF2" w:rsidP="00301FF2">
      <w:pPr>
        <w:tabs>
          <w:tab w:val="left" w:pos="600"/>
        </w:tabs>
        <w:suppressAutoHyphens/>
        <w:jc w:val="both"/>
        <w:rPr>
          <w:b/>
          <w:color w:val="000000"/>
          <w:sz w:val="22"/>
          <w:szCs w:val="22"/>
        </w:rPr>
      </w:pPr>
    </w:p>
    <w:p w14:paraId="2974713C" w14:textId="77777777" w:rsidR="00301FF2" w:rsidRDefault="00301FF2" w:rsidP="00301FF2">
      <w:pPr>
        <w:tabs>
          <w:tab w:val="left" w:pos="600"/>
        </w:tabs>
        <w:suppressAutoHyphens/>
        <w:jc w:val="both"/>
        <w:rPr>
          <w:b/>
          <w:color w:val="000000"/>
          <w:sz w:val="22"/>
          <w:szCs w:val="22"/>
        </w:rPr>
      </w:pPr>
    </w:p>
    <w:p w14:paraId="002BF1AC" w14:textId="77777777" w:rsidR="00301FF2" w:rsidRDefault="00301FF2" w:rsidP="00301FF2">
      <w:pPr>
        <w:tabs>
          <w:tab w:val="left" w:pos="600"/>
        </w:tabs>
        <w:suppressAutoHyphens/>
        <w:jc w:val="both"/>
        <w:rPr>
          <w:b/>
          <w:color w:val="000000"/>
          <w:sz w:val="22"/>
          <w:szCs w:val="22"/>
        </w:rPr>
      </w:pPr>
    </w:p>
    <w:p w14:paraId="0DFF7A88" w14:textId="77777777" w:rsidR="00301FF2" w:rsidRDefault="00301FF2" w:rsidP="00301FF2">
      <w:pPr>
        <w:tabs>
          <w:tab w:val="left" w:pos="600"/>
        </w:tabs>
        <w:suppressAutoHyphens/>
        <w:jc w:val="both"/>
        <w:rPr>
          <w:b/>
          <w:color w:val="000000"/>
          <w:sz w:val="22"/>
          <w:szCs w:val="22"/>
        </w:rPr>
      </w:pPr>
    </w:p>
    <w:p w14:paraId="2DB83F0C" w14:textId="06CD3702" w:rsidR="00301FF2" w:rsidRDefault="00301FF2" w:rsidP="00301FF2">
      <w:pPr>
        <w:tabs>
          <w:tab w:val="left" w:pos="600"/>
        </w:tabs>
        <w:suppressAutoHyphens/>
        <w:jc w:val="both"/>
        <w:rPr>
          <w:b/>
          <w:color w:val="000000"/>
          <w:sz w:val="22"/>
          <w:szCs w:val="22"/>
        </w:rPr>
      </w:pPr>
    </w:p>
    <w:p w14:paraId="08EE27D5" w14:textId="57919DCB" w:rsidR="00C601A9" w:rsidRPr="00301FF2" w:rsidRDefault="00C601A9" w:rsidP="00C601A9">
      <w:pPr>
        <w:jc w:val="right"/>
        <w:rPr>
          <w:b/>
          <w:bCs/>
          <w:iCs/>
          <w:color w:val="auto"/>
          <w:sz w:val="22"/>
          <w:szCs w:val="22"/>
        </w:rPr>
      </w:pPr>
      <w:r w:rsidRPr="00301FF2">
        <w:rPr>
          <w:b/>
          <w:bCs/>
          <w:iCs/>
          <w:color w:val="auto"/>
          <w:sz w:val="22"/>
          <w:szCs w:val="22"/>
        </w:rPr>
        <w:t xml:space="preserve">Załącznik nr </w:t>
      </w:r>
      <w:r w:rsidR="001F23E9" w:rsidRPr="00301FF2">
        <w:rPr>
          <w:b/>
          <w:bCs/>
          <w:iCs/>
          <w:color w:val="auto"/>
          <w:sz w:val="22"/>
          <w:szCs w:val="22"/>
        </w:rPr>
        <w:t>3</w:t>
      </w:r>
      <w:r w:rsidR="00024A15" w:rsidRPr="00301FF2">
        <w:rPr>
          <w:b/>
          <w:bCs/>
          <w:color w:val="auto"/>
          <w:sz w:val="22"/>
          <w:szCs w:val="22"/>
        </w:rPr>
        <w:t xml:space="preserve"> 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2EFFF39C" w:rsidR="00C601A9" w:rsidRP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r w:rsidR="00353EBE">
        <w:rPr>
          <w:b/>
          <w:bCs/>
          <w:sz w:val="18"/>
          <w:szCs w:val="18"/>
        </w:rPr>
        <w:t xml:space="preserve"> na dostawę </w:t>
      </w:r>
      <w:proofErr w:type="spellStart"/>
      <w:r w:rsidR="00EE5CE1">
        <w:rPr>
          <w:b/>
          <w:bCs/>
          <w:sz w:val="18"/>
          <w:szCs w:val="18"/>
        </w:rPr>
        <w:t>angiografu</w:t>
      </w:r>
      <w:proofErr w:type="spellEnd"/>
      <w:r w:rsidR="00353EBE">
        <w:rPr>
          <w:b/>
          <w:bCs/>
          <w:sz w:val="18"/>
          <w:szCs w:val="18"/>
        </w:rPr>
        <w:t xml:space="preserve"> </w:t>
      </w:r>
      <w:r w:rsidRPr="00C601A9">
        <w:rPr>
          <w:b/>
          <w:bCs/>
          <w:sz w:val="18"/>
          <w:szCs w:val="18"/>
        </w:rPr>
        <w:t>ogłoszonego przez Specjalistyczny Szpital Miejski im.</w:t>
      </w:r>
      <w:r w:rsidR="001D507E">
        <w:rPr>
          <w:b/>
          <w:bCs/>
          <w:sz w:val="18"/>
          <w:szCs w:val="18"/>
        </w:rPr>
        <w:t xml:space="preserve"> </w:t>
      </w:r>
      <w:r w:rsidRPr="00C601A9">
        <w:rPr>
          <w:b/>
          <w:bCs/>
          <w:sz w:val="18"/>
          <w:szCs w:val="18"/>
        </w:rPr>
        <w:t>M.</w:t>
      </w:r>
      <w:r w:rsidR="001D507E">
        <w:rPr>
          <w:b/>
          <w:bCs/>
          <w:sz w:val="18"/>
          <w:szCs w:val="18"/>
        </w:rPr>
        <w:t xml:space="preserve"> </w:t>
      </w:r>
      <w:r w:rsidRPr="00C601A9">
        <w:rPr>
          <w:b/>
          <w:bCs/>
          <w:sz w:val="18"/>
          <w:szCs w:val="18"/>
        </w:rPr>
        <w:t>Kopernika w Toruniu, ul. Batorego 17/19, 87-100 Toruń</w:t>
      </w:r>
    </w:p>
    <w:p w14:paraId="4CEBCE91" w14:textId="77777777" w:rsidR="00631BDB" w:rsidRDefault="00631BDB" w:rsidP="00C601A9">
      <w:pPr>
        <w:rPr>
          <w:sz w:val="20"/>
          <w:szCs w:val="20"/>
        </w:rPr>
      </w:pPr>
    </w:p>
    <w:p w14:paraId="70EC5CBC" w14:textId="77777777" w:rsidR="00631BDB" w:rsidRPr="00984910" w:rsidRDefault="00631BDB"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60F2F384" w14:textId="77777777" w:rsidR="00743A43" w:rsidRDefault="00743A43" w:rsidP="00743A43">
      <w:pPr>
        <w:rPr>
          <w:sz w:val="20"/>
          <w:szCs w:val="20"/>
        </w:rPr>
      </w:pP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73DFA8EE" w14:textId="77777777" w:rsidR="00743A43" w:rsidRDefault="00743A43" w:rsidP="00743A43">
      <w:pPr>
        <w:rPr>
          <w:sz w:val="20"/>
          <w:szCs w:val="20"/>
        </w:rPr>
      </w:pP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7D039E55" w14:textId="77777777" w:rsidR="00EE5CE1" w:rsidRDefault="00EE5CE1" w:rsidP="00743A43">
      <w:pPr>
        <w:pStyle w:val="Zwykytekst"/>
        <w:rPr>
          <w:rFonts w:ascii="Times New Roman" w:hAnsi="Times New Roman"/>
          <w:b/>
        </w:rPr>
      </w:pPr>
    </w:p>
    <w:p w14:paraId="2B384412" w14:textId="7B79F5C9" w:rsidR="00743A43" w:rsidRPr="00400C11" w:rsidRDefault="00743A43" w:rsidP="00743A43">
      <w:pPr>
        <w:pStyle w:val="Zwykytekst"/>
        <w:rPr>
          <w:rFonts w:ascii="Times New Roman" w:hAnsi="Times New Roman"/>
          <w:lang w:val="pl-PL"/>
        </w:rPr>
      </w:pPr>
      <w:r w:rsidRPr="00400C11">
        <w:rPr>
          <w:rFonts w:ascii="Times New Roman" w:hAnsi="Times New Roman"/>
          <w:b/>
        </w:rPr>
        <w:t>V.OKRESLIĆ PUNKT SERWISOWY ODPOWIEDZIALNY ZA PRZYJMOWANIE ZGŁOSZEŃ O WADACH, USTERKACH  (adres, telefon, fax</w:t>
      </w:r>
      <w:r w:rsidR="00EE5CE1">
        <w:rPr>
          <w:rFonts w:ascii="Times New Roman" w:hAnsi="Times New Roman"/>
          <w:b/>
          <w:lang w:val="pl-PL"/>
        </w:rPr>
        <w:t>, e-mail</w:t>
      </w:r>
      <w:r w:rsidRPr="00400C11">
        <w:rPr>
          <w:rFonts w:ascii="Times New Roman" w:hAnsi="Times New Roman"/>
          <w:b/>
        </w:rPr>
        <w:t>)</w:t>
      </w:r>
      <w:r w:rsidRPr="00400C11">
        <w:rPr>
          <w:rFonts w:ascii="Times New Roman" w:hAnsi="Times New Roman"/>
          <w:bCs/>
        </w:rPr>
        <w:t xml:space="preserve"> ..................................................</w:t>
      </w:r>
    </w:p>
    <w:p w14:paraId="00722C8D" w14:textId="77777777" w:rsidR="00C601A9" w:rsidRPr="00743A43" w:rsidRDefault="00C601A9" w:rsidP="00C601A9">
      <w:pPr>
        <w:pStyle w:val="Zwykytekst"/>
        <w:rPr>
          <w:rFonts w:ascii="Times New Roman" w:hAnsi="Times New Roman"/>
          <w:b/>
          <w:lang w:val="pl-PL"/>
        </w:rPr>
      </w:pPr>
    </w:p>
    <w:p w14:paraId="3723C888" w14:textId="7CE75C85" w:rsidR="00C601A9" w:rsidRPr="004237BC" w:rsidRDefault="009B611F" w:rsidP="00C601A9">
      <w:pPr>
        <w:jc w:val="both"/>
        <w:rPr>
          <w:b/>
          <w:sz w:val="20"/>
          <w:szCs w:val="20"/>
        </w:rPr>
      </w:pPr>
      <w:r>
        <w:rPr>
          <w:b/>
          <w:sz w:val="20"/>
          <w:szCs w:val="20"/>
        </w:rPr>
        <w:t>V</w:t>
      </w:r>
      <w:r w:rsidR="00743A43">
        <w:rPr>
          <w:b/>
          <w:sz w:val="20"/>
          <w:szCs w:val="20"/>
        </w:rPr>
        <w:t>I</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2D5598B" w:rsidR="00C601A9" w:rsidRPr="00984910" w:rsidRDefault="00B50E43" w:rsidP="00C601A9">
      <w:pPr>
        <w:rPr>
          <w:b/>
          <w:bCs/>
          <w:color w:val="FF0000"/>
          <w:sz w:val="20"/>
          <w:szCs w:val="20"/>
        </w:rPr>
      </w:pPr>
      <w:r>
        <w:rPr>
          <w:b/>
          <w:sz w:val="20"/>
          <w:szCs w:val="20"/>
        </w:rPr>
        <w:t>VI</w:t>
      </w:r>
      <w:r w:rsidR="00743A43">
        <w:rPr>
          <w:b/>
          <w:sz w:val="20"/>
          <w:szCs w:val="20"/>
        </w:rPr>
        <w:t>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44C94826" w14:textId="182E0901" w:rsidR="00C31AFB" w:rsidRDefault="00C601A9" w:rsidP="00D84746">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05B2BCF9" w14:textId="77777777" w:rsidR="00D84746" w:rsidRPr="00D84746" w:rsidRDefault="00D84746" w:rsidP="00D84746">
      <w:pPr>
        <w:ind w:left="4956"/>
      </w:pPr>
    </w:p>
    <w:p w14:paraId="1BECBE1E" w14:textId="4636A362" w:rsidR="006A13AB" w:rsidRPr="00F4701A" w:rsidRDefault="00631BD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Z</w:t>
      </w:r>
      <w:r w:rsidR="006A13AB">
        <w:rPr>
          <w:rFonts w:eastAsia="Andale Sans UI" w:cs="Calibri"/>
          <w:b/>
          <w:kern w:val="1"/>
          <w:sz w:val="24"/>
          <w:szCs w:val="24"/>
          <w:lang w:eastAsia="fa-IR" w:bidi="fa-IR"/>
        </w:rPr>
        <w:t xml:space="preserve">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1DF9A7D1"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w:t>
      </w:r>
      <w:r w:rsidR="00353EBE">
        <w:rPr>
          <w:rFonts w:cs="Calibri"/>
          <w:b/>
          <w:kern w:val="1"/>
          <w:sz w:val="20"/>
          <w:szCs w:val="20"/>
        </w:rPr>
        <w:t>3</w:t>
      </w:r>
      <w:r>
        <w:rPr>
          <w:rFonts w:cs="Calibri"/>
          <w:b/>
          <w:kern w:val="1"/>
          <w:sz w:val="20"/>
          <w:szCs w:val="20"/>
        </w:rPr>
        <w:t>-PL],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5BC32BCE" w:rsidR="006A13AB" w:rsidRPr="00D763D1" w:rsidRDefault="00A76CFE" w:rsidP="00353EBE">
            <w:pPr>
              <w:ind w:right="22"/>
              <w:jc w:val="center"/>
              <w:rPr>
                <w:sz w:val="20"/>
                <w:szCs w:val="20"/>
              </w:rPr>
            </w:pPr>
            <w:r>
              <w:rPr>
                <w:rFonts w:ascii="Sylfaen" w:hAnsi="Sylfaen"/>
                <w:sz w:val="20"/>
                <w:szCs w:val="20"/>
              </w:rPr>
              <w:t>DOSTAW</w:t>
            </w:r>
            <w:r w:rsidR="00353EBE">
              <w:rPr>
                <w:rFonts w:ascii="Sylfaen" w:hAnsi="Sylfaen"/>
                <w:sz w:val="20"/>
                <w:szCs w:val="20"/>
              </w:rPr>
              <w:t xml:space="preserve">A </w:t>
            </w:r>
            <w:r w:rsidR="00EE5CE1">
              <w:rPr>
                <w:rFonts w:ascii="Sylfaen" w:hAnsi="Sylfaen"/>
                <w:sz w:val="20"/>
                <w:szCs w:val="20"/>
              </w:rPr>
              <w:t>ANGIOGRAFU</w:t>
            </w:r>
            <w:r w:rsidR="00353EBE">
              <w:rPr>
                <w:rFonts w:ascii="Sylfaen" w:hAnsi="Sylfaen"/>
                <w:sz w:val="20"/>
                <w:szCs w:val="20"/>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59548765" w:rsidR="006A13AB" w:rsidRPr="000919C6" w:rsidRDefault="00E51B8B" w:rsidP="00E25FE4">
            <w:pPr>
              <w:jc w:val="center"/>
              <w:rPr>
                <w:sz w:val="20"/>
                <w:szCs w:val="20"/>
              </w:rPr>
            </w:pPr>
            <w:r>
              <w:rPr>
                <w:kern w:val="1"/>
                <w:sz w:val="20"/>
                <w:szCs w:val="20"/>
              </w:rPr>
              <w:t>SSM.DZP.200.</w:t>
            </w:r>
            <w:r w:rsidR="00EE5CE1">
              <w:rPr>
                <w:kern w:val="1"/>
                <w:sz w:val="20"/>
                <w:szCs w:val="20"/>
              </w:rPr>
              <w:t>170</w:t>
            </w:r>
            <w:r>
              <w:rPr>
                <w:kern w:val="1"/>
                <w:sz w:val="20"/>
                <w:szCs w:val="20"/>
              </w:rPr>
              <w:t>.2023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4A75F7">
        <w:rPr>
          <w:rFonts w:ascii="Sylfaen" w:hAnsi="Sylfaen" w:cs="Arial"/>
          <w:b/>
          <w:iCs/>
          <w:sz w:val="22"/>
          <w:szCs w:val="22"/>
        </w:rPr>
        <w:lastRenderedPageBreak/>
        <w:t xml:space="preserve">Załącznik nr </w:t>
      </w:r>
      <w:r w:rsidR="001F23E9" w:rsidRPr="004A75F7">
        <w:rPr>
          <w:rFonts w:ascii="Sylfaen" w:hAnsi="Sylfaen" w:cs="Arial"/>
          <w:b/>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523F64BE" w:rsidR="00932755" w:rsidRPr="004C5918" w:rsidRDefault="004C5918" w:rsidP="00932755">
      <w:pPr>
        <w:contextualSpacing/>
        <w:jc w:val="center"/>
        <w:rPr>
          <w:rStyle w:val="Domylnaczcionkaakapitu5"/>
          <w:rFonts w:ascii="Sylfaen" w:hAnsi="Sylfaen"/>
          <w:bCs/>
          <w:sz w:val="22"/>
          <w:szCs w:val="22"/>
        </w:rPr>
      </w:pPr>
      <w:r w:rsidRPr="004C5918">
        <w:rPr>
          <w:rStyle w:val="Domylnaczcionkaakapitu5"/>
          <w:rFonts w:ascii="Sylfaen" w:hAnsi="Sylfaen"/>
          <w:bCs/>
          <w:sz w:val="22"/>
          <w:szCs w:val="22"/>
        </w:rPr>
        <w:t>Składane na podstawie art. 125 ustawy</w:t>
      </w:r>
      <w:r w:rsidRPr="004C5918">
        <w:rPr>
          <w:rFonts w:ascii="Sylfaen" w:hAnsi="Sylfaen"/>
          <w:bCs/>
          <w:sz w:val="22"/>
          <w:szCs w:val="22"/>
        </w:rPr>
        <w:t xml:space="preserve"> z dnia 11 września 2019 r. Prawo zamówień publicznych</w:t>
      </w:r>
    </w:p>
    <w:p w14:paraId="46787747" w14:textId="7CB83D4E" w:rsidR="00FE1024" w:rsidRDefault="004C5918" w:rsidP="004A75F7">
      <w:pPr>
        <w:pStyle w:val="Gwka"/>
        <w:jc w:val="center"/>
        <w:rPr>
          <w:rFonts w:ascii="Sylfaen" w:hAnsi="Sylfaen"/>
        </w:rPr>
      </w:pPr>
      <w:r>
        <w:rPr>
          <w:rFonts w:ascii="Sylfaen" w:hAnsi="Sylfaen"/>
        </w:rPr>
        <w:t>w</w:t>
      </w:r>
      <w:r w:rsidR="00932755" w:rsidRPr="00A835FA">
        <w:rPr>
          <w:rFonts w:ascii="Sylfaen" w:hAnsi="Sylfaen"/>
        </w:rPr>
        <w:t xml:space="preserve"> przedmiotowym postępowaniu o udzielenie zamówienia publicznego</w:t>
      </w:r>
      <w:r w:rsidR="004A75F7">
        <w:rPr>
          <w:rFonts w:ascii="Sylfaen" w:hAnsi="Sylfaen"/>
        </w:rPr>
        <w:t xml:space="preserve"> na:</w:t>
      </w:r>
    </w:p>
    <w:p w14:paraId="529143D5" w14:textId="3D958700" w:rsidR="00932755" w:rsidRPr="00A835FA" w:rsidRDefault="00FE1024" w:rsidP="004A75F7">
      <w:pPr>
        <w:pStyle w:val="Gwka"/>
        <w:jc w:val="center"/>
        <w:rPr>
          <w:rFonts w:ascii="Sylfaen" w:hAnsi="Sylfaen"/>
        </w:rPr>
      </w:pPr>
      <w:r w:rsidRPr="00A835FA">
        <w:rPr>
          <w:rFonts w:ascii="Sylfaen" w:hAnsi="Sylfaen" w:cs="Times New Roman"/>
          <w:b/>
        </w:rPr>
        <w:t xml:space="preserve"> „</w:t>
      </w:r>
      <w:r w:rsidR="004A75F7">
        <w:rPr>
          <w:rFonts w:ascii="Sylfaen" w:hAnsi="Sylfaen" w:cs="Times New Roman"/>
          <w:b/>
        </w:rPr>
        <w:t xml:space="preserve">DOSTAWĘ </w:t>
      </w:r>
      <w:r w:rsidR="00EE5CE1">
        <w:rPr>
          <w:rFonts w:ascii="Sylfaen" w:hAnsi="Sylfaen" w:cs="Times New Roman"/>
          <w:b/>
        </w:rPr>
        <w:t>ANGIOGRAFU</w:t>
      </w:r>
      <w:r w:rsidR="00353EBE">
        <w:rPr>
          <w:rFonts w:ascii="Sylfaen" w:hAnsi="Sylfaen" w:cs="Times New Roman"/>
          <w:b/>
        </w:rPr>
        <w:t>”</w:t>
      </w:r>
      <w:r w:rsidR="004A75F7">
        <w:rPr>
          <w:rFonts w:ascii="Sylfaen" w:hAnsi="Sylfaen" w:cs="Times New Roman"/>
          <w:b/>
        </w:rPr>
        <w:t>,</w:t>
      </w:r>
      <w:r w:rsidR="004A75F7" w:rsidRPr="004A75F7">
        <w:rPr>
          <w:rFonts w:ascii="Sylfaen" w:hAnsi="Sylfaen" w:cs="Arial"/>
          <w:b/>
        </w:rPr>
        <w:t xml:space="preserve"> </w:t>
      </w:r>
      <w:r w:rsidR="004A75F7" w:rsidRPr="00A835FA">
        <w:rPr>
          <w:rFonts w:ascii="Sylfaen" w:hAnsi="Sylfaen" w:cs="Arial"/>
          <w:b/>
        </w:rPr>
        <w:t xml:space="preserve">nr </w:t>
      </w:r>
      <w:r w:rsidR="004A75F7">
        <w:rPr>
          <w:rFonts w:ascii="Sylfaen" w:hAnsi="Sylfaen" w:cs="Arial"/>
          <w:b/>
        </w:rPr>
        <w:t>SSM.DZP.200.</w:t>
      </w:r>
      <w:r w:rsidR="00EE5CE1">
        <w:rPr>
          <w:rFonts w:ascii="Sylfaen" w:hAnsi="Sylfaen" w:cs="Arial"/>
          <w:b/>
        </w:rPr>
        <w:t>170</w:t>
      </w:r>
      <w:r w:rsidR="004A75F7">
        <w:rPr>
          <w:rFonts w:ascii="Sylfaen" w:hAnsi="Sylfaen" w:cs="Arial"/>
          <w:b/>
        </w:rPr>
        <w:t>.2023</w:t>
      </w:r>
    </w:p>
    <w:p w14:paraId="48437893" w14:textId="23F34736"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5F757DBC"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39658970"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C832FA" w14:textId="0CEC379B" w:rsidR="001F23E9" w:rsidRPr="0045768A" w:rsidRDefault="001F23E9" w:rsidP="00743A43">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05AD97E6" w:rsidR="001F23E9" w:rsidRPr="004C5918" w:rsidRDefault="004C5918" w:rsidP="004C5918">
      <w:pPr>
        <w:contextualSpacing/>
        <w:jc w:val="center"/>
        <w:rPr>
          <w:rStyle w:val="Domylnaczcionkaakapitu5"/>
          <w:rFonts w:ascii="Sylfaen" w:hAnsi="Sylfaen"/>
          <w:bCs/>
          <w:sz w:val="22"/>
          <w:szCs w:val="22"/>
        </w:rPr>
      </w:pPr>
      <w:r w:rsidRPr="004C5918">
        <w:rPr>
          <w:rStyle w:val="Domylnaczcionkaakapitu5"/>
          <w:rFonts w:ascii="Sylfaen" w:hAnsi="Sylfaen"/>
          <w:bCs/>
          <w:sz w:val="22"/>
          <w:szCs w:val="22"/>
        </w:rPr>
        <w:t>Składane na podstawie art. 125 ustawy</w:t>
      </w:r>
      <w:r w:rsidRPr="004C5918">
        <w:rPr>
          <w:rFonts w:ascii="Sylfaen" w:hAnsi="Sylfaen"/>
          <w:bCs/>
          <w:sz w:val="22"/>
          <w:szCs w:val="22"/>
        </w:rPr>
        <w:t xml:space="preserve"> z dnia 11 września 2019 r. Prawo zamówień publicznych</w:t>
      </w:r>
    </w:p>
    <w:p w14:paraId="1B1CC26C" w14:textId="195C5174" w:rsidR="004A75F7" w:rsidRDefault="004C5918" w:rsidP="004A75F7">
      <w:pPr>
        <w:pStyle w:val="Gwka"/>
        <w:jc w:val="center"/>
        <w:rPr>
          <w:rFonts w:ascii="Sylfaen" w:hAnsi="Sylfaen"/>
        </w:rPr>
      </w:pPr>
      <w:r>
        <w:rPr>
          <w:rFonts w:ascii="Sylfaen" w:hAnsi="Sylfaen"/>
        </w:rPr>
        <w:t>w</w:t>
      </w:r>
      <w:r w:rsidR="004A75F7" w:rsidRPr="00A835FA">
        <w:rPr>
          <w:rFonts w:ascii="Sylfaen" w:hAnsi="Sylfaen"/>
        </w:rPr>
        <w:t xml:space="preserve"> przedmiotowym postępowaniu o udzielenie zamówienia publicznego</w:t>
      </w:r>
      <w:r w:rsidR="004A75F7">
        <w:rPr>
          <w:rFonts w:ascii="Sylfaen" w:hAnsi="Sylfaen"/>
        </w:rPr>
        <w:t xml:space="preserve"> na:</w:t>
      </w:r>
    </w:p>
    <w:p w14:paraId="395B6A0C" w14:textId="51F16F6B"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 xml:space="preserve">DOSTAWĘ </w:t>
      </w:r>
      <w:r w:rsidR="00EE5CE1">
        <w:rPr>
          <w:rFonts w:ascii="Sylfaen" w:hAnsi="Sylfaen" w:cs="Times New Roman"/>
          <w:b/>
        </w:rPr>
        <w:t>ANGIOGRAFU</w:t>
      </w:r>
      <w:r>
        <w:rPr>
          <w:rFonts w:ascii="Sylfaen" w:hAnsi="Sylfaen" w:cs="Times New Roman"/>
          <w:b/>
        </w:rPr>
        <w:t>”,</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EE5CE1">
        <w:rPr>
          <w:rFonts w:ascii="Sylfaen" w:hAnsi="Sylfaen" w:cs="Arial"/>
          <w:b/>
        </w:rPr>
        <w:t>170</w:t>
      </w:r>
      <w:r>
        <w:rPr>
          <w:rFonts w:ascii="Sylfaen" w:hAnsi="Sylfaen" w:cs="Arial"/>
          <w:b/>
        </w:rPr>
        <w:t>.2023</w:t>
      </w:r>
    </w:p>
    <w:p w14:paraId="03002CC6"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38C25650"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1275FF41"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53CE0FF8"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23476F24" w14:textId="17D9BADE"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 xml:space="preserve">DOSTAWĘ </w:t>
      </w:r>
      <w:r w:rsidR="00EE5CE1">
        <w:rPr>
          <w:rFonts w:ascii="Sylfaen" w:hAnsi="Sylfaen" w:cs="Times New Roman"/>
          <w:b/>
        </w:rPr>
        <w:t>ANGIOGRAFU</w:t>
      </w:r>
      <w:r>
        <w:rPr>
          <w:rFonts w:ascii="Sylfaen" w:hAnsi="Sylfaen" w:cs="Times New Roman"/>
          <w:b/>
        </w:rPr>
        <w:t>”,</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EE5CE1">
        <w:rPr>
          <w:rFonts w:ascii="Sylfaen" w:hAnsi="Sylfaen" w:cs="Arial"/>
          <w:b/>
        </w:rPr>
        <w:t>170</w:t>
      </w:r>
      <w:r>
        <w:rPr>
          <w:rFonts w:ascii="Sylfaen" w:hAnsi="Sylfaen" w:cs="Arial"/>
          <w:b/>
        </w:rPr>
        <w:t>.2023</w:t>
      </w:r>
    </w:p>
    <w:p w14:paraId="067F8DF3"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66755CE5"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3F79B12E"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30439AFE"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5D67DB">
        <w:rPr>
          <w:rFonts w:ascii="Sylfaen" w:hAnsi="Sylfaen"/>
          <w:sz w:val="22"/>
          <w:szCs w:val="22"/>
        </w:rPr>
        <w:t xml:space="preserve"> </w:t>
      </w:r>
      <w:r w:rsidR="005D67DB" w:rsidRPr="005D67DB">
        <w:rPr>
          <w:rFonts w:ascii="Sylfaen" w:hAnsi="Sylfaen"/>
          <w:i/>
          <w:iCs/>
          <w:sz w:val="22"/>
          <w:szCs w:val="22"/>
        </w:rPr>
        <w:t>(o ile dotyczy)</w:t>
      </w:r>
      <w:r w:rsidRPr="005D67DB">
        <w:rPr>
          <w:rFonts w:ascii="Sylfaen" w:hAnsi="Sylfaen"/>
          <w:i/>
          <w:iCs/>
          <w:sz w:val="22"/>
          <w:szCs w:val="22"/>
        </w:rPr>
        <w:t>.</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0A0B5A85" w14:textId="77777777" w:rsidR="001B79C2" w:rsidRDefault="001B79C2"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3A8F1272"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1DC36600" w14:textId="2AF56C83"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 xml:space="preserve">DOSTAWĘ </w:t>
      </w:r>
      <w:r w:rsidR="00EE5CE1">
        <w:rPr>
          <w:rFonts w:ascii="Sylfaen" w:hAnsi="Sylfaen" w:cs="Times New Roman"/>
          <w:b/>
        </w:rPr>
        <w:t>ANGIOGRAFU</w:t>
      </w:r>
      <w:r>
        <w:rPr>
          <w:rFonts w:ascii="Sylfaen" w:hAnsi="Sylfaen" w:cs="Times New Roman"/>
          <w:b/>
        </w:rPr>
        <w:t>”,</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EE5CE1">
        <w:rPr>
          <w:rFonts w:ascii="Sylfaen" w:hAnsi="Sylfaen" w:cs="Arial"/>
          <w:b/>
        </w:rPr>
        <w:t>170</w:t>
      </w:r>
      <w:r>
        <w:rPr>
          <w:rFonts w:ascii="Sylfaen" w:hAnsi="Sylfaen" w:cs="Arial"/>
          <w:b/>
        </w:rPr>
        <w:t>.2023</w:t>
      </w:r>
    </w:p>
    <w:p w14:paraId="6C2CC585"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0CA27003"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4EAFDDC2"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4A75F7" w:rsidRDefault="00206AB8" w:rsidP="00206AB8">
      <w:pPr>
        <w:jc w:val="right"/>
        <w:rPr>
          <w:rFonts w:ascii="Sylfaen" w:hAnsi="Sylfaen" w:cs="Arial"/>
          <w:bCs/>
          <w:i/>
          <w:color w:val="FF0000"/>
          <w:sz w:val="22"/>
          <w:szCs w:val="22"/>
        </w:rPr>
      </w:pPr>
      <w:r w:rsidRPr="004A75F7">
        <w:rPr>
          <w:rFonts w:ascii="Sylfaen" w:hAnsi="Sylfaen" w:cs="Arial"/>
          <w:bCs/>
          <w:i/>
          <w:color w:val="FF0000"/>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4BDB3DEF"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34E3C73A" w14:textId="4338F21D"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 xml:space="preserve">DOSTAWĘ </w:t>
      </w:r>
      <w:r w:rsidR="00EE5CE1">
        <w:rPr>
          <w:rFonts w:ascii="Sylfaen" w:hAnsi="Sylfaen" w:cs="Times New Roman"/>
          <w:b/>
        </w:rPr>
        <w:t>ANGIOGRAFU</w:t>
      </w:r>
      <w:r>
        <w:rPr>
          <w:rFonts w:ascii="Sylfaen" w:hAnsi="Sylfaen" w:cs="Times New Roman"/>
          <w:b/>
        </w:rPr>
        <w:t>”,</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EE5CE1">
        <w:rPr>
          <w:rFonts w:ascii="Sylfaen" w:hAnsi="Sylfaen" w:cs="Arial"/>
          <w:b/>
        </w:rPr>
        <w:t>170</w:t>
      </w:r>
      <w:r>
        <w:rPr>
          <w:rFonts w:ascii="Sylfaen" w:hAnsi="Sylfaen" w:cs="Arial"/>
          <w:b/>
        </w:rPr>
        <w:t>.2023</w:t>
      </w:r>
    </w:p>
    <w:p w14:paraId="215EC7E6"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4C279580"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259F2C43"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p w14:paraId="04ACE47C" w14:textId="77777777" w:rsidR="00301FF2" w:rsidRDefault="00301FF2" w:rsidP="00206AB8">
      <w:pPr>
        <w:ind w:right="281"/>
        <w:rPr>
          <w:rFonts w:ascii="Sylfaen" w:hAnsi="Sylfaen"/>
          <w:i/>
          <w:sz w:val="16"/>
          <w:szCs w:val="16"/>
        </w:rPr>
      </w:pPr>
    </w:p>
    <w:p w14:paraId="082C9C3E" w14:textId="77777777" w:rsidR="00301FF2" w:rsidRDefault="00301FF2" w:rsidP="00206AB8">
      <w:pPr>
        <w:ind w:right="281"/>
        <w:rPr>
          <w:rFonts w:ascii="Sylfaen" w:hAnsi="Sylfaen"/>
          <w:i/>
          <w:sz w:val="16"/>
          <w:szCs w:val="16"/>
        </w:rPr>
      </w:pPr>
    </w:p>
    <w:p w14:paraId="71C2ECC2" w14:textId="77777777" w:rsidR="00301FF2" w:rsidRDefault="00301FF2" w:rsidP="00206AB8">
      <w:pPr>
        <w:ind w:right="281"/>
        <w:rPr>
          <w:rFonts w:ascii="Sylfaen" w:hAnsi="Sylfaen"/>
          <w:i/>
          <w:sz w:val="16"/>
          <w:szCs w:val="16"/>
        </w:rPr>
      </w:pPr>
    </w:p>
    <w:p w14:paraId="0565C658" w14:textId="77777777" w:rsidR="00301FF2" w:rsidRDefault="00301FF2" w:rsidP="00206AB8">
      <w:pPr>
        <w:ind w:right="281"/>
        <w:rPr>
          <w:rFonts w:ascii="Sylfaen" w:hAnsi="Sylfaen"/>
          <w:i/>
          <w:sz w:val="16"/>
          <w:szCs w:val="16"/>
        </w:rPr>
      </w:pPr>
    </w:p>
    <w:p w14:paraId="63230D0B" w14:textId="77777777" w:rsidR="00301FF2" w:rsidRDefault="00301FF2" w:rsidP="00206AB8">
      <w:pPr>
        <w:ind w:right="281"/>
        <w:rPr>
          <w:rFonts w:ascii="Sylfaen" w:hAnsi="Sylfaen"/>
          <w:i/>
          <w:sz w:val="16"/>
          <w:szCs w:val="16"/>
        </w:rPr>
      </w:pPr>
    </w:p>
    <w:p w14:paraId="048DEBB2" w14:textId="77777777" w:rsidR="00301FF2" w:rsidRDefault="00301FF2" w:rsidP="00206AB8">
      <w:pPr>
        <w:ind w:right="281"/>
        <w:rPr>
          <w:rFonts w:ascii="Sylfaen" w:hAnsi="Sylfaen"/>
          <w:i/>
          <w:sz w:val="16"/>
          <w:szCs w:val="16"/>
        </w:rPr>
      </w:pPr>
    </w:p>
    <w:p w14:paraId="018F229B" w14:textId="77777777" w:rsidR="00301FF2" w:rsidRDefault="00301FF2" w:rsidP="00206AB8">
      <w:pPr>
        <w:ind w:right="281"/>
        <w:rPr>
          <w:rFonts w:ascii="Sylfaen" w:hAnsi="Sylfaen"/>
          <w:i/>
          <w:sz w:val="16"/>
          <w:szCs w:val="16"/>
        </w:rPr>
      </w:pPr>
    </w:p>
    <w:p w14:paraId="0E802B9A" w14:textId="77777777" w:rsidR="00301FF2" w:rsidRDefault="00301FF2" w:rsidP="00206AB8">
      <w:pPr>
        <w:ind w:right="281"/>
        <w:rPr>
          <w:rFonts w:ascii="Sylfaen" w:hAnsi="Sylfaen"/>
          <w:i/>
          <w:sz w:val="16"/>
          <w:szCs w:val="16"/>
        </w:rPr>
      </w:pPr>
    </w:p>
    <w:p w14:paraId="60ECAD8A" w14:textId="77777777" w:rsidR="00301FF2" w:rsidRDefault="00301FF2" w:rsidP="00206AB8">
      <w:pPr>
        <w:ind w:right="281"/>
        <w:rPr>
          <w:rFonts w:ascii="Sylfaen" w:hAnsi="Sylfaen"/>
          <w:i/>
          <w:sz w:val="16"/>
          <w:szCs w:val="16"/>
        </w:rPr>
      </w:pPr>
    </w:p>
    <w:p w14:paraId="5A897006" w14:textId="77777777" w:rsidR="00301FF2" w:rsidRDefault="00301FF2" w:rsidP="00206AB8">
      <w:pPr>
        <w:ind w:right="281"/>
        <w:rPr>
          <w:rFonts w:ascii="Sylfaen" w:hAnsi="Sylfaen"/>
          <w:i/>
          <w:sz w:val="16"/>
          <w:szCs w:val="16"/>
        </w:rPr>
      </w:pPr>
    </w:p>
    <w:p w14:paraId="16E04498" w14:textId="77777777" w:rsidR="00301FF2" w:rsidRDefault="00301FF2" w:rsidP="00206AB8">
      <w:pPr>
        <w:ind w:right="281"/>
        <w:rPr>
          <w:rFonts w:ascii="Sylfaen" w:hAnsi="Sylfaen"/>
          <w:i/>
          <w:sz w:val="16"/>
          <w:szCs w:val="16"/>
        </w:rPr>
      </w:pPr>
    </w:p>
    <w:p w14:paraId="02B1CED6" w14:textId="77777777" w:rsidR="00301FF2" w:rsidRDefault="00301FF2" w:rsidP="00206AB8">
      <w:pPr>
        <w:ind w:right="281"/>
        <w:rPr>
          <w:rFonts w:ascii="Sylfaen" w:hAnsi="Sylfaen"/>
          <w:i/>
          <w:sz w:val="16"/>
          <w:szCs w:val="16"/>
        </w:rPr>
      </w:pPr>
    </w:p>
    <w:p w14:paraId="33560FE2" w14:textId="77777777" w:rsidR="00301FF2" w:rsidRDefault="00301FF2" w:rsidP="00206AB8">
      <w:pPr>
        <w:ind w:right="281"/>
        <w:rPr>
          <w:rFonts w:ascii="Sylfaen" w:hAnsi="Sylfaen"/>
          <w:i/>
          <w:sz w:val="16"/>
          <w:szCs w:val="16"/>
        </w:rPr>
      </w:pPr>
    </w:p>
    <w:p w14:paraId="70BF0AD4" w14:textId="77777777" w:rsidR="00301FF2" w:rsidRDefault="00301FF2" w:rsidP="00206AB8">
      <w:pPr>
        <w:ind w:right="281"/>
        <w:rPr>
          <w:rFonts w:ascii="Sylfaen" w:hAnsi="Sylfaen"/>
          <w:i/>
          <w:sz w:val="16"/>
          <w:szCs w:val="16"/>
        </w:rPr>
      </w:pPr>
    </w:p>
    <w:p w14:paraId="7766A155" w14:textId="77777777" w:rsidR="00301FF2" w:rsidRPr="00301FF2" w:rsidRDefault="00301FF2" w:rsidP="00301FF2">
      <w:pPr>
        <w:keepNext/>
        <w:pageBreakBefore/>
        <w:widowControl w:val="0"/>
        <w:pBdr>
          <w:top w:val="nil"/>
          <w:left w:val="nil"/>
          <w:bottom w:val="nil"/>
          <w:right w:val="nil"/>
          <w:between w:val="nil"/>
        </w:pBdr>
        <w:ind w:hanging="2"/>
        <w:jc w:val="right"/>
        <w:rPr>
          <w:b/>
          <w:color w:val="000000"/>
          <w:sz w:val="22"/>
          <w:szCs w:val="22"/>
        </w:rPr>
      </w:pPr>
      <w:r w:rsidRPr="00301FF2">
        <w:rPr>
          <w:b/>
          <w:color w:val="000000"/>
          <w:sz w:val="22"/>
          <w:szCs w:val="22"/>
          <w:highlight w:val="white"/>
        </w:rPr>
        <w:lastRenderedPageBreak/>
        <w:t>Załącznik Nr 10  do SWZ - (Formularz asortymentowo-cenowy)</w:t>
      </w:r>
      <w:r w:rsidRPr="00301FF2">
        <w:rPr>
          <w:b/>
          <w:color w:val="000000"/>
          <w:sz w:val="22"/>
          <w:szCs w:val="22"/>
        </w:rPr>
        <w:br/>
      </w:r>
    </w:p>
    <w:p w14:paraId="37483C68" w14:textId="77777777" w:rsidR="00301FF2" w:rsidRDefault="00301FF2" w:rsidP="00301FF2">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301FF2" w:rsidRPr="00CF4DD8" w14:paraId="256D43F6" w14:textId="77777777" w:rsidTr="00EF6053">
        <w:trPr>
          <w:trHeight w:val="565"/>
        </w:trPr>
        <w:tc>
          <w:tcPr>
            <w:tcW w:w="496" w:type="dxa"/>
          </w:tcPr>
          <w:p w14:paraId="69422570"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L.p.</w:t>
            </w:r>
          </w:p>
        </w:tc>
        <w:tc>
          <w:tcPr>
            <w:tcW w:w="3402" w:type="dxa"/>
          </w:tcPr>
          <w:p w14:paraId="29A33AB7"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76105013"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j.m.</w:t>
            </w:r>
          </w:p>
        </w:tc>
        <w:tc>
          <w:tcPr>
            <w:tcW w:w="567" w:type="dxa"/>
          </w:tcPr>
          <w:p w14:paraId="6ADCE1AF"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36CAEF49"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Cena jedn. netto</w:t>
            </w:r>
          </w:p>
        </w:tc>
        <w:tc>
          <w:tcPr>
            <w:tcW w:w="850" w:type="dxa"/>
          </w:tcPr>
          <w:p w14:paraId="224A8EF9"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Wartość netto</w:t>
            </w:r>
          </w:p>
        </w:tc>
        <w:tc>
          <w:tcPr>
            <w:tcW w:w="567" w:type="dxa"/>
          </w:tcPr>
          <w:p w14:paraId="215BBCED"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Vat %</w:t>
            </w:r>
          </w:p>
        </w:tc>
        <w:tc>
          <w:tcPr>
            <w:tcW w:w="851" w:type="dxa"/>
          </w:tcPr>
          <w:p w14:paraId="576B9B1A"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Wartość brutto</w:t>
            </w:r>
          </w:p>
        </w:tc>
        <w:tc>
          <w:tcPr>
            <w:tcW w:w="1276" w:type="dxa"/>
          </w:tcPr>
          <w:p w14:paraId="562A0777" w14:textId="77777777" w:rsidR="00301FF2" w:rsidRPr="00CF4DD8" w:rsidRDefault="00301FF2" w:rsidP="00EF6053">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301FF2" w:rsidRPr="00CF4DD8" w14:paraId="3EC8C3F4" w14:textId="77777777" w:rsidTr="00EF6053">
        <w:trPr>
          <w:trHeight w:val="565"/>
        </w:trPr>
        <w:tc>
          <w:tcPr>
            <w:tcW w:w="496" w:type="dxa"/>
          </w:tcPr>
          <w:p w14:paraId="6BD50523" w14:textId="77777777" w:rsidR="00301FF2" w:rsidRPr="00CF4DD8" w:rsidRDefault="00301FF2" w:rsidP="00EF6053">
            <w:pPr>
              <w:rPr>
                <w:rFonts w:ascii="Sylfaen" w:hAnsi="Sylfaen" w:cs="Tahoma"/>
                <w:sz w:val="20"/>
                <w:szCs w:val="20"/>
              </w:rPr>
            </w:pPr>
            <w:r>
              <w:rPr>
                <w:rFonts w:ascii="Sylfaen" w:hAnsi="Sylfaen" w:cs="Tahoma"/>
                <w:sz w:val="20"/>
                <w:szCs w:val="20"/>
              </w:rPr>
              <w:t>1</w:t>
            </w:r>
          </w:p>
        </w:tc>
        <w:tc>
          <w:tcPr>
            <w:tcW w:w="3402" w:type="dxa"/>
          </w:tcPr>
          <w:p w14:paraId="66330892" w14:textId="77777777" w:rsidR="00301FF2" w:rsidRPr="001C2D41" w:rsidRDefault="00301FF2" w:rsidP="00EF6053">
            <w:pPr>
              <w:pStyle w:val="Tekstpodstawowy"/>
              <w:spacing w:after="0"/>
              <w:rPr>
                <w:rFonts w:ascii="Sylfaen" w:hAnsi="Sylfaen" w:cs="Calibri"/>
                <w:szCs w:val="20"/>
              </w:rPr>
            </w:pPr>
            <w:proofErr w:type="spellStart"/>
            <w:r>
              <w:rPr>
                <w:rFonts w:ascii="Sylfaen" w:hAnsi="Sylfaen" w:cs="Calibri"/>
                <w:szCs w:val="20"/>
              </w:rPr>
              <w:t>Angiograf</w:t>
            </w:r>
            <w:proofErr w:type="spellEnd"/>
          </w:p>
        </w:tc>
        <w:tc>
          <w:tcPr>
            <w:tcW w:w="850" w:type="dxa"/>
          </w:tcPr>
          <w:p w14:paraId="4EDCC8CB" w14:textId="77777777" w:rsidR="00301FF2" w:rsidRPr="00CF4DD8" w:rsidRDefault="00301FF2" w:rsidP="00EF6053">
            <w:pPr>
              <w:rPr>
                <w:rFonts w:ascii="Sylfaen" w:hAnsi="Sylfaen" w:cs="Tahoma"/>
                <w:sz w:val="20"/>
                <w:szCs w:val="20"/>
              </w:rPr>
            </w:pPr>
            <w:r>
              <w:rPr>
                <w:rFonts w:ascii="Sylfaen" w:hAnsi="Sylfaen" w:cs="Tahoma"/>
                <w:sz w:val="20"/>
                <w:szCs w:val="20"/>
              </w:rPr>
              <w:t>Szt.</w:t>
            </w:r>
          </w:p>
        </w:tc>
        <w:tc>
          <w:tcPr>
            <w:tcW w:w="567" w:type="dxa"/>
          </w:tcPr>
          <w:p w14:paraId="070FE1FA" w14:textId="77777777" w:rsidR="00301FF2" w:rsidRPr="00CF4DD8" w:rsidRDefault="00301FF2" w:rsidP="00EF6053">
            <w:pPr>
              <w:rPr>
                <w:rFonts w:ascii="Sylfaen" w:hAnsi="Sylfaen" w:cs="Tahoma"/>
                <w:sz w:val="20"/>
                <w:szCs w:val="20"/>
              </w:rPr>
            </w:pPr>
            <w:r>
              <w:rPr>
                <w:rFonts w:ascii="Sylfaen" w:hAnsi="Sylfaen" w:cs="Tahoma"/>
                <w:sz w:val="20"/>
                <w:szCs w:val="20"/>
              </w:rPr>
              <w:t>1</w:t>
            </w:r>
          </w:p>
        </w:tc>
        <w:tc>
          <w:tcPr>
            <w:tcW w:w="709" w:type="dxa"/>
          </w:tcPr>
          <w:p w14:paraId="075CD937" w14:textId="77777777" w:rsidR="00301FF2" w:rsidRPr="00CF4DD8" w:rsidRDefault="00301FF2" w:rsidP="00EF6053">
            <w:pPr>
              <w:rPr>
                <w:rFonts w:ascii="Sylfaen" w:hAnsi="Sylfaen" w:cs="Tahoma"/>
                <w:sz w:val="20"/>
                <w:szCs w:val="20"/>
              </w:rPr>
            </w:pPr>
          </w:p>
        </w:tc>
        <w:tc>
          <w:tcPr>
            <w:tcW w:w="850" w:type="dxa"/>
          </w:tcPr>
          <w:p w14:paraId="1005B899" w14:textId="77777777" w:rsidR="00301FF2" w:rsidRPr="00CF4DD8" w:rsidRDefault="00301FF2" w:rsidP="00EF6053">
            <w:pPr>
              <w:rPr>
                <w:rFonts w:ascii="Sylfaen" w:hAnsi="Sylfaen" w:cs="Tahoma"/>
                <w:sz w:val="20"/>
                <w:szCs w:val="20"/>
              </w:rPr>
            </w:pPr>
          </w:p>
        </w:tc>
        <w:tc>
          <w:tcPr>
            <w:tcW w:w="567" w:type="dxa"/>
          </w:tcPr>
          <w:p w14:paraId="4687801A" w14:textId="77777777" w:rsidR="00301FF2" w:rsidRPr="00CF4DD8" w:rsidRDefault="00301FF2" w:rsidP="00EF6053">
            <w:pPr>
              <w:rPr>
                <w:rFonts w:ascii="Sylfaen" w:hAnsi="Sylfaen" w:cs="Tahoma"/>
                <w:sz w:val="20"/>
                <w:szCs w:val="20"/>
              </w:rPr>
            </w:pPr>
          </w:p>
        </w:tc>
        <w:tc>
          <w:tcPr>
            <w:tcW w:w="851" w:type="dxa"/>
          </w:tcPr>
          <w:p w14:paraId="574A39F7" w14:textId="77777777" w:rsidR="00301FF2" w:rsidRPr="00CF4DD8" w:rsidRDefault="00301FF2" w:rsidP="00EF6053">
            <w:pPr>
              <w:rPr>
                <w:rFonts w:ascii="Sylfaen" w:hAnsi="Sylfaen" w:cs="Tahoma"/>
                <w:sz w:val="20"/>
                <w:szCs w:val="20"/>
              </w:rPr>
            </w:pPr>
          </w:p>
        </w:tc>
        <w:tc>
          <w:tcPr>
            <w:tcW w:w="1276" w:type="dxa"/>
          </w:tcPr>
          <w:p w14:paraId="559E8E5F" w14:textId="77777777" w:rsidR="00301FF2" w:rsidRPr="00CF4DD8" w:rsidRDefault="00301FF2" w:rsidP="00EF6053">
            <w:pPr>
              <w:rPr>
                <w:rFonts w:ascii="Sylfaen" w:hAnsi="Sylfaen" w:cs="Tahoma"/>
                <w:sz w:val="20"/>
                <w:szCs w:val="20"/>
              </w:rPr>
            </w:pPr>
          </w:p>
        </w:tc>
      </w:tr>
      <w:tr w:rsidR="00301FF2" w:rsidRPr="00CF4DD8" w14:paraId="0A171656" w14:textId="77777777" w:rsidTr="00EF6053">
        <w:trPr>
          <w:trHeight w:val="565"/>
        </w:trPr>
        <w:tc>
          <w:tcPr>
            <w:tcW w:w="496" w:type="dxa"/>
          </w:tcPr>
          <w:p w14:paraId="371241A1" w14:textId="77777777" w:rsidR="00301FF2" w:rsidRDefault="00301FF2" w:rsidP="00EF6053">
            <w:pPr>
              <w:rPr>
                <w:rFonts w:ascii="Sylfaen" w:hAnsi="Sylfaen" w:cs="Tahoma"/>
                <w:sz w:val="20"/>
                <w:szCs w:val="20"/>
              </w:rPr>
            </w:pPr>
            <w:r>
              <w:rPr>
                <w:rFonts w:ascii="Sylfaen" w:hAnsi="Sylfaen" w:cs="Tahoma"/>
                <w:sz w:val="20"/>
                <w:szCs w:val="20"/>
              </w:rPr>
              <w:t>2</w:t>
            </w:r>
          </w:p>
        </w:tc>
        <w:tc>
          <w:tcPr>
            <w:tcW w:w="3402" w:type="dxa"/>
          </w:tcPr>
          <w:p w14:paraId="526C9D19" w14:textId="77777777" w:rsidR="00301FF2" w:rsidRDefault="00301FF2" w:rsidP="00EF6053">
            <w:pPr>
              <w:pStyle w:val="Tekstpodstawowy"/>
              <w:spacing w:after="0"/>
              <w:rPr>
                <w:rFonts w:ascii="Sylfaen" w:hAnsi="Sylfaen" w:cs="Calibri"/>
                <w:szCs w:val="20"/>
              </w:rPr>
            </w:pPr>
            <w:r>
              <w:rPr>
                <w:rFonts w:ascii="Sylfaen" w:hAnsi="Sylfaen" w:cs="Calibri"/>
                <w:szCs w:val="20"/>
              </w:rPr>
              <w:t>Roboty adaptacyjne</w:t>
            </w:r>
          </w:p>
        </w:tc>
        <w:tc>
          <w:tcPr>
            <w:tcW w:w="850" w:type="dxa"/>
          </w:tcPr>
          <w:p w14:paraId="2BD3993B" w14:textId="77777777" w:rsidR="00301FF2" w:rsidRDefault="00301FF2" w:rsidP="00EF6053">
            <w:pPr>
              <w:rPr>
                <w:rFonts w:ascii="Sylfaen" w:hAnsi="Sylfaen" w:cs="Tahoma"/>
                <w:sz w:val="20"/>
                <w:szCs w:val="20"/>
              </w:rPr>
            </w:pPr>
            <w:r>
              <w:rPr>
                <w:rFonts w:ascii="Sylfaen" w:hAnsi="Sylfaen" w:cs="Tahoma"/>
                <w:sz w:val="20"/>
                <w:szCs w:val="20"/>
              </w:rPr>
              <w:t>Szt.</w:t>
            </w:r>
          </w:p>
        </w:tc>
        <w:tc>
          <w:tcPr>
            <w:tcW w:w="567" w:type="dxa"/>
          </w:tcPr>
          <w:p w14:paraId="6FAA3B68" w14:textId="77777777" w:rsidR="00301FF2" w:rsidRDefault="00301FF2" w:rsidP="00EF6053">
            <w:pPr>
              <w:rPr>
                <w:rFonts w:ascii="Sylfaen" w:hAnsi="Sylfaen" w:cs="Tahoma"/>
                <w:sz w:val="20"/>
                <w:szCs w:val="20"/>
              </w:rPr>
            </w:pPr>
            <w:r>
              <w:rPr>
                <w:rFonts w:ascii="Sylfaen" w:hAnsi="Sylfaen" w:cs="Tahoma"/>
                <w:sz w:val="20"/>
                <w:szCs w:val="20"/>
              </w:rPr>
              <w:t>1</w:t>
            </w:r>
          </w:p>
        </w:tc>
        <w:tc>
          <w:tcPr>
            <w:tcW w:w="709" w:type="dxa"/>
          </w:tcPr>
          <w:p w14:paraId="70B5EFDA" w14:textId="77777777" w:rsidR="00301FF2" w:rsidRPr="00CF4DD8" w:rsidRDefault="00301FF2" w:rsidP="00EF6053">
            <w:pPr>
              <w:rPr>
                <w:rFonts w:ascii="Sylfaen" w:hAnsi="Sylfaen" w:cs="Tahoma"/>
                <w:sz w:val="20"/>
                <w:szCs w:val="20"/>
              </w:rPr>
            </w:pPr>
          </w:p>
        </w:tc>
        <w:tc>
          <w:tcPr>
            <w:tcW w:w="850" w:type="dxa"/>
          </w:tcPr>
          <w:p w14:paraId="0EBF6DC4" w14:textId="77777777" w:rsidR="00301FF2" w:rsidRPr="00CF4DD8" w:rsidRDefault="00301FF2" w:rsidP="00EF6053">
            <w:pPr>
              <w:rPr>
                <w:rFonts w:ascii="Sylfaen" w:hAnsi="Sylfaen" w:cs="Tahoma"/>
                <w:sz w:val="20"/>
                <w:szCs w:val="20"/>
              </w:rPr>
            </w:pPr>
          </w:p>
        </w:tc>
        <w:tc>
          <w:tcPr>
            <w:tcW w:w="567" w:type="dxa"/>
          </w:tcPr>
          <w:p w14:paraId="60E2BD83" w14:textId="77777777" w:rsidR="00301FF2" w:rsidRPr="00CF4DD8" w:rsidRDefault="00301FF2" w:rsidP="00EF6053">
            <w:pPr>
              <w:rPr>
                <w:rFonts w:ascii="Sylfaen" w:hAnsi="Sylfaen" w:cs="Tahoma"/>
                <w:sz w:val="20"/>
                <w:szCs w:val="20"/>
              </w:rPr>
            </w:pPr>
          </w:p>
        </w:tc>
        <w:tc>
          <w:tcPr>
            <w:tcW w:w="851" w:type="dxa"/>
          </w:tcPr>
          <w:p w14:paraId="758D251A" w14:textId="77777777" w:rsidR="00301FF2" w:rsidRPr="00CF4DD8" w:rsidRDefault="00301FF2" w:rsidP="00EF6053">
            <w:pPr>
              <w:rPr>
                <w:rFonts w:ascii="Sylfaen" w:hAnsi="Sylfaen" w:cs="Tahoma"/>
                <w:sz w:val="20"/>
                <w:szCs w:val="20"/>
              </w:rPr>
            </w:pPr>
          </w:p>
        </w:tc>
        <w:tc>
          <w:tcPr>
            <w:tcW w:w="1276" w:type="dxa"/>
          </w:tcPr>
          <w:p w14:paraId="42D54078" w14:textId="77777777" w:rsidR="00301FF2" w:rsidRPr="00CF4DD8" w:rsidRDefault="00301FF2" w:rsidP="00EF6053">
            <w:pPr>
              <w:rPr>
                <w:rFonts w:ascii="Sylfaen" w:hAnsi="Sylfaen" w:cs="Tahoma"/>
                <w:sz w:val="20"/>
                <w:szCs w:val="20"/>
              </w:rPr>
            </w:pPr>
            <w:r>
              <w:rPr>
                <w:rFonts w:ascii="Sylfaen" w:hAnsi="Sylfaen" w:cs="Tahoma"/>
                <w:sz w:val="20"/>
                <w:szCs w:val="20"/>
              </w:rPr>
              <w:t>-</w:t>
            </w:r>
          </w:p>
        </w:tc>
      </w:tr>
      <w:tr w:rsidR="00301FF2" w:rsidRPr="00CF4DD8" w14:paraId="52C39E70" w14:textId="77777777" w:rsidTr="00EF6053">
        <w:trPr>
          <w:trHeight w:val="565"/>
        </w:trPr>
        <w:tc>
          <w:tcPr>
            <w:tcW w:w="496" w:type="dxa"/>
          </w:tcPr>
          <w:p w14:paraId="32C09372" w14:textId="77777777" w:rsidR="00301FF2" w:rsidRDefault="00301FF2" w:rsidP="00EF6053">
            <w:pPr>
              <w:rPr>
                <w:rFonts w:ascii="Sylfaen" w:hAnsi="Sylfaen" w:cs="Tahoma"/>
                <w:sz w:val="20"/>
                <w:szCs w:val="20"/>
              </w:rPr>
            </w:pPr>
            <w:r>
              <w:rPr>
                <w:rFonts w:ascii="Sylfaen" w:hAnsi="Sylfaen" w:cs="Tahoma"/>
                <w:sz w:val="20"/>
                <w:szCs w:val="20"/>
              </w:rPr>
              <w:t>3</w:t>
            </w:r>
          </w:p>
        </w:tc>
        <w:tc>
          <w:tcPr>
            <w:tcW w:w="3402" w:type="dxa"/>
          </w:tcPr>
          <w:p w14:paraId="20E54AB7" w14:textId="77777777" w:rsidR="00301FF2" w:rsidRDefault="00301FF2" w:rsidP="00EF6053">
            <w:pPr>
              <w:pStyle w:val="Tekstpodstawowy"/>
              <w:spacing w:after="0"/>
              <w:rPr>
                <w:rFonts w:ascii="Sylfaen" w:hAnsi="Sylfaen" w:cs="Calibri"/>
                <w:szCs w:val="20"/>
              </w:rPr>
            </w:pPr>
            <w:r>
              <w:rPr>
                <w:rFonts w:ascii="Sylfaen" w:hAnsi="Sylfaen" w:cs="Calibri"/>
                <w:szCs w:val="20"/>
              </w:rPr>
              <w:t>Prace projektowe</w:t>
            </w:r>
          </w:p>
        </w:tc>
        <w:tc>
          <w:tcPr>
            <w:tcW w:w="850" w:type="dxa"/>
          </w:tcPr>
          <w:p w14:paraId="17702134" w14:textId="77777777" w:rsidR="00301FF2" w:rsidRDefault="00301FF2" w:rsidP="00EF6053">
            <w:pPr>
              <w:rPr>
                <w:rFonts w:ascii="Sylfaen" w:hAnsi="Sylfaen" w:cs="Tahoma"/>
                <w:sz w:val="20"/>
                <w:szCs w:val="20"/>
              </w:rPr>
            </w:pPr>
            <w:r>
              <w:rPr>
                <w:rFonts w:ascii="Sylfaen" w:hAnsi="Sylfaen" w:cs="Tahoma"/>
                <w:sz w:val="20"/>
                <w:szCs w:val="20"/>
              </w:rPr>
              <w:t>Szt.</w:t>
            </w:r>
          </w:p>
        </w:tc>
        <w:tc>
          <w:tcPr>
            <w:tcW w:w="567" w:type="dxa"/>
          </w:tcPr>
          <w:p w14:paraId="43B68FBF" w14:textId="77777777" w:rsidR="00301FF2" w:rsidRDefault="00301FF2" w:rsidP="00EF6053">
            <w:pPr>
              <w:rPr>
                <w:rFonts w:ascii="Sylfaen" w:hAnsi="Sylfaen" w:cs="Tahoma"/>
                <w:sz w:val="20"/>
                <w:szCs w:val="20"/>
              </w:rPr>
            </w:pPr>
            <w:r>
              <w:rPr>
                <w:rFonts w:ascii="Sylfaen" w:hAnsi="Sylfaen" w:cs="Tahoma"/>
                <w:sz w:val="20"/>
                <w:szCs w:val="20"/>
              </w:rPr>
              <w:t>1</w:t>
            </w:r>
          </w:p>
        </w:tc>
        <w:tc>
          <w:tcPr>
            <w:tcW w:w="709" w:type="dxa"/>
          </w:tcPr>
          <w:p w14:paraId="4DB573A5" w14:textId="77777777" w:rsidR="00301FF2" w:rsidRPr="00CF4DD8" w:rsidRDefault="00301FF2" w:rsidP="00EF6053">
            <w:pPr>
              <w:rPr>
                <w:rFonts w:ascii="Sylfaen" w:hAnsi="Sylfaen" w:cs="Tahoma"/>
                <w:sz w:val="20"/>
                <w:szCs w:val="20"/>
              </w:rPr>
            </w:pPr>
          </w:p>
        </w:tc>
        <w:tc>
          <w:tcPr>
            <w:tcW w:w="850" w:type="dxa"/>
          </w:tcPr>
          <w:p w14:paraId="452251F0" w14:textId="77777777" w:rsidR="00301FF2" w:rsidRPr="00CF4DD8" w:rsidRDefault="00301FF2" w:rsidP="00EF6053">
            <w:pPr>
              <w:rPr>
                <w:rFonts w:ascii="Sylfaen" w:hAnsi="Sylfaen" w:cs="Tahoma"/>
                <w:sz w:val="20"/>
                <w:szCs w:val="20"/>
              </w:rPr>
            </w:pPr>
          </w:p>
        </w:tc>
        <w:tc>
          <w:tcPr>
            <w:tcW w:w="567" w:type="dxa"/>
          </w:tcPr>
          <w:p w14:paraId="50AE4B96" w14:textId="77777777" w:rsidR="00301FF2" w:rsidRPr="00CF4DD8" w:rsidRDefault="00301FF2" w:rsidP="00EF6053">
            <w:pPr>
              <w:rPr>
                <w:rFonts w:ascii="Sylfaen" w:hAnsi="Sylfaen" w:cs="Tahoma"/>
                <w:sz w:val="20"/>
                <w:szCs w:val="20"/>
              </w:rPr>
            </w:pPr>
          </w:p>
        </w:tc>
        <w:tc>
          <w:tcPr>
            <w:tcW w:w="851" w:type="dxa"/>
          </w:tcPr>
          <w:p w14:paraId="4996ACCE" w14:textId="77777777" w:rsidR="00301FF2" w:rsidRPr="00CF4DD8" w:rsidRDefault="00301FF2" w:rsidP="00EF6053">
            <w:pPr>
              <w:rPr>
                <w:rFonts w:ascii="Sylfaen" w:hAnsi="Sylfaen" w:cs="Tahoma"/>
                <w:sz w:val="20"/>
                <w:szCs w:val="20"/>
              </w:rPr>
            </w:pPr>
          </w:p>
        </w:tc>
        <w:tc>
          <w:tcPr>
            <w:tcW w:w="1276" w:type="dxa"/>
          </w:tcPr>
          <w:p w14:paraId="34704995" w14:textId="77777777" w:rsidR="00301FF2" w:rsidRPr="00CF4DD8" w:rsidRDefault="00301FF2" w:rsidP="00EF6053">
            <w:pPr>
              <w:rPr>
                <w:rFonts w:ascii="Sylfaen" w:hAnsi="Sylfaen" w:cs="Tahoma"/>
                <w:sz w:val="20"/>
                <w:szCs w:val="20"/>
              </w:rPr>
            </w:pPr>
            <w:r>
              <w:rPr>
                <w:rFonts w:ascii="Sylfaen" w:hAnsi="Sylfaen" w:cs="Tahoma"/>
                <w:sz w:val="20"/>
                <w:szCs w:val="20"/>
              </w:rPr>
              <w:t>-</w:t>
            </w:r>
          </w:p>
        </w:tc>
      </w:tr>
      <w:tr w:rsidR="00301FF2" w:rsidRPr="00CF4DD8" w14:paraId="771AF125" w14:textId="77777777" w:rsidTr="00EF6053">
        <w:trPr>
          <w:trHeight w:val="565"/>
        </w:trPr>
        <w:tc>
          <w:tcPr>
            <w:tcW w:w="496" w:type="dxa"/>
          </w:tcPr>
          <w:p w14:paraId="35A20934" w14:textId="77777777" w:rsidR="00301FF2" w:rsidRDefault="00301FF2" w:rsidP="00EF6053">
            <w:pPr>
              <w:rPr>
                <w:rFonts w:ascii="Sylfaen" w:hAnsi="Sylfaen" w:cs="Tahoma"/>
                <w:sz w:val="20"/>
                <w:szCs w:val="20"/>
              </w:rPr>
            </w:pPr>
          </w:p>
        </w:tc>
        <w:tc>
          <w:tcPr>
            <w:tcW w:w="3402" w:type="dxa"/>
          </w:tcPr>
          <w:p w14:paraId="2447D38E" w14:textId="77777777" w:rsidR="00301FF2" w:rsidRDefault="00301FF2" w:rsidP="00EF6053">
            <w:pPr>
              <w:pStyle w:val="Tekstpodstawowy"/>
              <w:spacing w:after="0"/>
              <w:rPr>
                <w:rFonts w:ascii="Sylfaen" w:hAnsi="Sylfaen" w:cs="Calibri"/>
                <w:szCs w:val="20"/>
              </w:rPr>
            </w:pPr>
            <w:r>
              <w:rPr>
                <w:rFonts w:ascii="Sylfaen" w:hAnsi="Sylfaen" w:cs="Calibri"/>
                <w:szCs w:val="20"/>
              </w:rPr>
              <w:t>Ogółem:</w:t>
            </w:r>
          </w:p>
        </w:tc>
        <w:tc>
          <w:tcPr>
            <w:tcW w:w="850" w:type="dxa"/>
          </w:tcPr>
          <w:p w14:paraId="728BA2E2" w14:textId="77777777" w:rsidR="00301FF2" w:rsidRDefault="00301FF2" w:rsidP="00EF6053">
            <w:pPr>
              <w:rPr>
                <w:rFonts w:ascii="Sylfaen" w:hAnsi="Sylfaen" w:cs="Tahoma"/>
                <w:sz w:val="20"/>
                <w:szCs w:val="20"/>
              </w:rPr>
            </w:pPr>
          </w:p>
        </w:tc>
        <w:tc>
          <w:tcPr>
            <w:tcW w:w="567" w:type="dxa"/>
          </w:tcPr>
          <w:p w14:paraId="71F4B00F" w14:textId="77777777" w:rsidR="00301FF2" w:rsidRDefault="00301FF2" w:rsidP="00EF6053">
            <w:pPr>
              <w:rPr>
                <w:rFonts w:ascii="Sylfaen" w:hAnsi="Sylfaen" w:cs="Tahoma"/>
                <w:sz w:val="20"/>
                <w:szCs w:val="20"/>
              </w:rPr>
            </w:pPr>
          </w:p>
        </w:tc>
        <w:tc>
          <w:tcPr>
            <w:tcW w:w="709" w:type="dxa"/>
          </w:tcPr>
          <w:p w14:paraId="5313284F" w14:textId="77777777" w:rsidR="00301FF2" w:rsidRPr="00CF4DD8" w:rsidRDefault="00301FF2" w:rsidP="00EF6053">
            <w:pPr>
              <w:rPr>
                <w:rFonts w:ascii="Sylfaen" w:hAnsi="Sylfaen" w:cs="Tahoma"/>
                <w:sz w:val="20"/>
                <w:szCs w:val="20"/>
              </w:rPr>
            </w:pPr>
          </w:p>
        </w:tc>
        <w:tc>
          <w:tcPr>
            <w:tcW w:w="850" w:type="dxa"/>
          </w:tcPr>
          <w:p w14:paraId="20FE3817" w14:textId="77777777" w:rsidR="00301FF2" w:rsidRPr="00CF4DD8" w:rsidRDefault="00301FF2" w:rsidP="00EF6053">
            <w:pPr>
              <w:rPr>
                <w:rFonts w:ascii="Sylfaen" w:hAnsi="Sylfaen" w:cs="Tahoma"/>
                <w:sz w:val="20"/>
                <w:szCs w:val="20"/>
              </w:rPr>
            </w:pPr>
          </w:p>
        </w:tc>
        <w:tc>
          <w:tcPr>
            <w:tcW w:w="567" w:type="dxa"/>
          </w:tcPr>
          <w:p w14:paraId="53BA9894" w14:textId="77777777" w:rsidR="00301FF2" w:rsidRPr="00CF4DD8" w:rsidRDefault="00301FF2" w:rsidP="00EF6053">
            <w:pPr>
              <w:rPr>
                <w:rFonts w:ascii="Sylfaen" w:hAnsi="Sylfaen" w:cs="Tahoma"/>
                <w:sz w:val="20"/>
                <w:szCs w:val="20"/>
              </w:rPr>
            </w:pPr>
          </w:p>
        </w:tc>
        <w:tc>
          <w:tcPr>
            <w:tcW w:w="851" w:type="dxa"/>
          </w:tcPr>
          <w:p w14:paraId="387C57E2" w14:textId="77777777" w:rsidR="00301FF2" w:rsidRPr="00CF4DD8" w:rsidRDefault="00301FF2" w:rsidP="00EF6053">
            <w:pPr>
              <w:rPr>
                <w:rFonts w:ascii="Sylfaen" w:hAnsi="Sylfaen" w:cs="Tahoma"/>
                <w:sz w:val="20"/>
                <w:szCs w:val="20"/>
              </w:rPr>
            </w:pPr>
          </w:p>
        </w:tc>
        <w:tc>
          <w:tcPr>
            <w:tcW w:w="1276" w:type="dxa"/>
          </w:tcPr>
          <w:p w14:paraId="15444515" w14:textId="77777777" w:rsidR="00301FF2" w:rsidRPr="00CF4DD8" w:rsidRDefault="00301FF2" w:rsidP="00EF6053">
            <w:pPr>
              <w:rPr>
                <w:rFonts w:ascii="Sylfaen" w:hAnsi="Sylfaen" w:cs="Tahoma"/>
                <w:sz w:val="20"/>
                <w:szCs w:val="20"/>
              </w:rPr>
            </w:pPr>
            <w:r>
              <w:rPr>
                <w:rFonts w:ascii="Sylfaen" w:hAnsi="Sylfaen" w:cs="Tahoma"/>
                <w:sz w:val="20"/>
                <w:szCs w:val="20"/>
              </w:rPr>
              <w:t>-</w:t>
            </w:r>
          </w:p>
        </w:tc>
      </w:tr>
    </w:tbl>
    <w:p w14:paraId="21B3523D" w14:textId="77777777" w:rsidR="00301FF2" w:rsidRDefault="00301FF2" w:rsidP="00206AB8">
      <w:pPr>
        <w:ind w:right="281"/>
        <w:rPr>
          <w:rFonts w:ascii="Sylfaen" w:hAnsi="Sylfaen"/>
          <w:i/>
          <w:sz w:val="16"/>
          <w:szCs w:val="16"/>
        </w:rPr>
      </w:pPr>
    </w:p>
    <w:sectPr w:rsidR="00301FF2">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3ED8" w14:textId="77777777" w:rsidR="00F402E2" w:rsidRDefault="00F402E2" w:rsidP="00F96DC5">
      <w:r>
        <w:separator/>
      </w:r>
    </w:p>
  </w:endnote>
  <w:endnote w:type="continuationSeparator" w:id="0">
    <w:p w14:paraId="0B9FC41A" w14:textId="77777777" w:rsidR="00F402E2" w:rsidRDefault="00F402E2"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B726" w14:textId="77777777" w:rsidR="00F402E2" w:rsidRDefault="00F402E2" w:rsidP="00F96DC5">
      <w:r>
        <w:separator/>
      </w:r>
    </w:p>
  </w:footnote>
  <w:footnote w:type="continuationSeparator" w:id="0">
    <w:p w14:paraId="7E2210D1" w14:textId="77777777" w:rsidR="00F402E2" w:rsidRDefault="00F402E2"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06AD20E"/>
    <w:name w:val="WW8Num2"/>
    <w:lvl w:ilvl="0">
      <w:start w:val="1"/>
      <w:numFmt w:val="decimal"/>
      <w:lvlText w:val="%1."/>
      <w:lvlJc w:val="left"/>
      <w:pPr>
        <w:tabs>
          <w:tab w:val="num" w:pos="884"/>
        </w:tabs>
        <w:ind w:left="884" w:hanging="360"/>
      </w:pPr>
      <w:rPr>
        <w:rFonts w:ascii="Times New Roman" w:eastAsia="Times New Roman" w:hAnsi="Times New Roman" w:cs="Times New Roman"/>
        <w:b w:val="0"/>
        <w:bCs/>
        <w:color w:val="auto"/>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4"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7"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1"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7885ED2"/>
    <w:multiLevelType w:val="hybridMultilevel"/>
    <w:tmpl w:val="D93680AA"/>
    <w:lvl w:ilvl="0" w:tplc="9258D09E">
      <w:start w:val="1"/>
      <w:numFmt w:val="decimal"/>
      <w:lvlText w:val="%1)"/>
      <w:lvlJc w:val="left"/>
      <w:pPr>
        <w:ind w:left="1428" w:hanging="360"/>
      </w:pPr>
      <w:rPr>
        <w:rFonts w:eastAsia="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6"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40"/>
  </w:num>
  <w:num w:numId="2" w16cid:durableId="1926843035">
    <w:abstractNumId w:val="34"/>
  </w:num>
  <w:num w:numId="3" w16cid:durableId="2097284383">
    <w:abstractNumId w:val="35"/>
  </w:num>
  <w:num w:numId="4" w16cid:durableId="229342284">
    <w:abstractNumId w:val="38"/>
  </w:num>
  <w:num w:numId="5" w16cid:durableId="1001396257">
    <w:abstractNumId w:val="33"/>
  </w:num>
  <w:num w:numId="6" w16cid:durableId="1203203449">
    <w:abstractNumId w:val="20"/>
  </w:num>
  <w:num w:numId="7" w16cid:durableId="156697511">
    <w:abstractNumId w:val="56"/>
  </w:num>
  <w:num w:numId="8" w16cid:durableId="584806429">
    <w:abstractNumId w:val="55"/>
  </w:num>
  <w:num w:numId="9" w16cid:durableId="439641296">
    <w:abstractNumId w:val="32"/>
  </w:num>
  <w:num w:numId="10" w16cid:durableId="1966159459">
    <w:abstractNumId w:val="16"/>
  </w:num>
  <w:num w:numId="11" w16cid:durableId="230194444">
    <w:abstractNumId w:val="26"/>
  </w:num>
  <w:num w:numId="12" w16cid:durableId="1932932506">
    <w:abstractNumId w:val="43"/>
  </w:num>
  <w:num w:numId="13" w16cid:durableId="1809665142">
    <w:abstractNumId w:val="13"/>
  </w:num>
  <w:num w:numId="14" w16cid:durableId="1886716154">
    <w:abstractNumId w:val="47"/>
  </w:num>
  <w:num w:numId="15" w16cid:durableId="470445045">
    <w:abstractNumId w:val="31"/>
  </w:num>
  <w:num w:numId="16" w16cid:durableId="250434775">
    <w:abstractNumId w:val="15"/>
  </w:num>
  <w:num w:numId="17" w16cid:durableId="1527911385">
    <w:abstractNumId w:val="39"/>
  </w:num>
  <w:num w:numId="18" w16cid:durableId="2042583780">
    <w:abstractNumId w:val="51"/>
  </w:num>
  <w:num w:numId="19" w16cid:durableId="22289243">
    <w:abstractNumId w:val="23"/>
  </w:num>
  <w:num w:numId="20" w16cid:durableId="1658917192">
    <w:abstractNumId w:val="44"/>
  </w:num>
  <w:num w:numId="21" w16cid:durableId="581067335">
    <w:abstractNumId w:val="19"/>
  </w:num>
  <w:num w:numId="22" w16cid:durableId="1153764644">
    <w:abstractNumId w:val="50"/>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8"/>
  </w:num>
  <w:num w:numId="28" w16cid:durableId="846216314">
    <w:abstractNumId w:val="41"/>
  </w:num>
  <w:num w:numId="29" w16cid:durableId="1190100665">
    <w:abstractNumId w:val="17"/>
  </w:num>
  <w:num w:numId="30" w16cid:durableId="1450856801">
    <w:abstractNumId w:val="46"/>
  </w:num>
  <w:num w:numId="31" w16cid:durableId="18103193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776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239422">
    <w:abstractNumId w:val="48"/>
  </w:num>
  <w:num w:numId="34" w16cid:durableId="406267518">
    <w:abstractNumId w:val="30"/>
  </w:num>
  <w:num w:numId="35" w16cid:durableId="1006665333">
    <w:abstractNumId w:val="42"/>
  </w:num>
  <w:num w:numId="36" w16cid:durableId="843084165">
    <w:abstractNumId w:val="24"/>
  </w:num>
  <w:num w:numId="37" w16cid:durableId="7123899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731780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5908570">
    <w:abstractNumId w:val="25"/>
  </w:num>
  <w:num w:numId="40" w16cid:durableId="1148547144">
    <w:abstractNumId w:val="22"/>
  </w:num>
  <w:num w:numId="41" w16cid:durableId="1133673815">
    <w:abstractNumId w:val="14"/>
  </w:num>
  <w:num w:numId="42" w16cid:durableId="952325242">
    <w:abstractNumId w:val="21"/>
  </w:num>
  <w:num w:numId="43" w16cid:durableId="103889204">
    <w:abstractNumId w:val="52"/>
  </w:num>
  <w:num w:numId="44" w16cid:durableId="798960421">
    <w:abstractNumId w:val="18"/>
  </w:num>
  <w:num w:numId="45" w16cid:durableId="1943880763">
    <w:abstractNumId w:val="45"/>
  </w:num>
  <w:num w:numId="46" w16cid:durableId="1220170855">
    <w:abstractNumId w:val="53"/>
  </w:num>
  <w:num w:numId="47" w16cid:durableId="1239050064">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027E8"/>
    <w:rsid w:val="00017DAD"/>
    <w:rsid w:val="00020E10"/>
    <w:rsid w:val="00020EA3"/>
    <w:rsid w:val="00024A15"/>
    <w:rsid w:val="00026EE1"/>
    <w:rsid w:val="000427D2"/>
    <w:rsid w:val="000502DD"/>
    <w:rsid w:val="0006054D"/>
    <w:rsid w:val="0008281D"/>
    <w:rsid w:val="000919C6"/>
    <w:rsid w:val="000A3E6A"/>
    <w:rsid w:val="000A655F"/>
    <w:rsid w:val="000A6828"/>
    <w:rsid w:val="000B2073"/>
    <w:rsid w:val="000C1791"/>
    <w:rsid w:val="000C4591"/>
    <w:rsid w:val="000C7C18"/>
    <w:rsid w:val="000D2208"/>
    <w:rsid w:val="000D3E71"/>
    <w:rsid w:val="000E001F"/>
    <w:rsid w:val="001145EC"/>
    <w:rsid w:val="001146A7"/>
    <w:rsid w:val="00114DB0"/>
    <w:rsid w:val="00116283"/>
    <w:rsid w:val="00117BC8"/>
    <w:rsid w:val="00123C7E"/>
    <w:rsid w:val="00125958"/>
    <w:rsid w:val="0012768B"/>
    <w:rsid w:val="00127D74"/>
    <w:rsid w:val="00130D23"/>
    <w:rsid w:val="001331DA"/>
    <w:rsid w:val="00134265"/>
    <w:rsid w:val="00151E1E"/>
    <w:rsid w:val="001802F7"/>
    <w:rsid w:val="00180F57"/>
    <w:rsid w:val="00184B53"/>
    <w:rsid w:val="00185B97"/>
    <w:rsid w:val="00187085"/>
    <w:rsid w:val="00196A38"/>
    <w:rsid w:val="001B79C2"/>
    <w:rsid w:val="001D3C03"/>
    <w:rsid w:val="001D507E"/>
    <w:rsid w:val="001D6A66"/>
    <w:rsid w:val="001E2AFD"/>
    <w:rsid w:val="001F23E9"/>
    <w:rsid w:val="001F245E"/>
    <w:rsid w:val="001F4AB6"/>
    <w:rsid w:val="001F7D1E"/>
    <w:rsid w:val="00206AB8"/>
    <w:rsid w:val="0020702C"/>
    <w:rsid w:val="00213D2D"/>
    <w:rsid w:val="002152A9"/>
    <w:rsid w:val="002152D3"/>
    <w:rsid w:val="0021728D"/>
    <w:rsid w:val="0021799F"/>
    <w:rsid w:val="00227DAA"/>
    <w:rsid w:val="002346C5"/>
    <w:rsid w:val="00237E75"/>
    <w:rsid w:val="00241116"/>
    <w:rsid w:val="00253315"/>
    <w:rsid w:val="00271609"/>
    <w:rsid w:val="0027681E"/>
    <w:rsid w:val="002773EE"/>
    <w:rsid w:val="00285359"/>
    <w:rsid w:val="00287B24"/>
    <w:rsid w:val="00292B44"/>
    <w:rsid w:val="002A5C5A"/>
    <w:rsid w:val="002B54A6"/>
    <w:rsid w:val="002B54E4"/>
    <w:rsid w:val="002B59CF"/>
    <w:rsid w:val="002B638B"/>
    <w:rsid w:val="002D19A8"/>
    <w:rsid w:val="002D19FD"/>
    <w:rsid w:val="002D5B5E"/>
    <w:rsid w:val="002F6965"/>
    <w:rsid w:val="002F6E8F"/>
    <w:rsid w:val="00301FF2"/>
    <w:rsid w:val="0031008C"/>
    <w:rsid w:val="003225B4"/>
    <w:rsid w:val="003244D9"/>
    <w:rsid w:val="00335784"/>
    <w:rsid w:val="00353EBE"/>
    <w:rsid w:val="00356C2C"/>
    <w:rsid w:val="003631C4"/>
    <w:rsid w:val="00382264"/>
    <w:rsid w:val="0038766C"/>
    <w:rsid w:val="0039483F"/>
    <w:rsid w:val="00394DDB"/>
    <w:rsid w:val="003A0B7A"/>
    <w:rsid w:val="003B0699"/>
    <w:rsid w:val="003B15C3"/>
    <w:rsid w:val="003D58BA"/>
    <w:rsid w:val="003D65F1"/>
    <w:rsid w:val="003F5634"/>
    <w:rsid w:val="003F6FE2"/>
    <w:rsid w:val="004073F7"/>
    <w:rsid w:val="0041336A"/>
    <w:rsid w:val="00414A95"/>
    <w:rsid w:val="00415014"/>
    <w:rsid w:val="00434A98"/>
    <w:rsid w:val="00441F26"/>
    <w:rsid w:val="004511C5"/>
    <w:rsid w:val="004546D1"/>
    <w:rsid w:val="00461ECF"/>
    <w:rsid w:val="0046701E"/>
    <w:rsid w:val="00474DF0"/>
    <w:rsid w:val="00483E85"/>
    <w:rsid w:val="0048637E"/>
    <w:rsid w:val="00492330"/>
    <w:rsid w:val="004A75F7"/>
    <w:rsid w:val="004B56AC"/>
    <w:rsid w:val="004B75C8"/>
    <w:rsid w:val="004C2813"/>
    <w:rsid w:val="004C5918"/>
    <w:rsid w:val="004C6662"/>
    <w:rsid w:val="004D111C"/>
    <w:rsid w:val="004E18A1"/>
    <w:rsid w:val="004E2A60"/>
    <w:rsid w:val="004E3B27"/>
    <w:rsid w:val="004E4B65"/>
    <w:rsid w:val="004F1B09"/>
    <w:rsid w:val="004F5709"/>
    <w:rsid w:val="00502532"/>
    <w:rsid w:val="00506561"/>
    <w:rsid w:val="005223FF"/>
    <w:rsid w:val="00525027"/>
    <w:rsid w:val="00542D34"/>
    <w:rsid w:val="00545549"/>
    <w:rsid w:val="00547999"/>
    <w:rsid w:val="00547A8A"/>
    <w:rsid w:val="00561957"/>
    <w:rsid w:val="00570052"/>
    <w:rsid w:val="005716FE"/>
    <w:rsid w:val="005769AC"/>
    <w:rsid w:val="00594B28"/>
    <w:rsid w:val="005A5430"/>
    <w:rsid w:val="005A63C3"/>
    <w:rsid w:val="005A7344"/>
    <w:rsid w:val="005B0688"/>
    <w:rsid w:val="005B1B43"/>
    <w:rsid w:val="005B41A5"/>
    <w:rsid w:val="005C16AB"/>
    <w:rsid w:val="005C18B4"/>
    <w:rsid w:val="005D141B"/>
    <w:rsid w:val="005D3DBF"/>
    <w:rsid w:val="005D494D"/>
    <w:rsid w:val="005D5991"/>
    <w:rsid w:val="005D67DB"/>
    <w:rsid w:val="005E7EC9"/>
    <w:rsid w:val="005F0588"/>
    <w:rsid w:val="006000D4"/>
    <w:rsid w:val="00602E89"/>
    <w:rsid w:val="00604A02"/>
    <w:rsid w:val="00612750"/>
    <w:rsid w:val="0061527D"/>
    <w:rsid w:val="006200A8"/>
    <w:rsid w:val="00620E91"/>
    <w:rsid w:val="00621ED5"/>
    <w:rsid w:val="00625070"/>
    <w:rsid w:val="006257B1"/>
    <w:rsid w:val="00631BDB"/>
    <w:rsid w:val="00633732"/>
    <w:rsid w:val="00633EA9"/>
    <w:rsid w:val="00634C13"/>
    <w:rsid w:val="00636EFC"/>
    <w:rsid w:val="00641DF6"/>
    <w:rsid w:val="0064767A"/>
    <w:rsid w:val="00653D4B"/>
    <w:rsid w:val="006578E6"/>
    <w:rsid w:val="00661B83"/>
    <w:rsid w:val="00673EF2"/>
    <w:rsid w:val="006769DF"/>
    <w:rsid w:val="00685FB9"/>
    <w:rsid w:val="006935C8"/>
    <w:rsid w:val="006A13AB"/>
    <w:rsid w:val="006A18B2"/>
    <w:rsid w:val="006B7C26"/>
    <w:rsid w:val="006D0093"/>
    <w:rsid w:val="006D222C"/>
    <w:rsid w:val="006D2269"/>
    <w:rsid w:val="006E480C"/>
    <w:rsid w:val="006E6C6F"/>
    <w:rsid w:val="0071674A"/>
    <w:rsid w:val="00726765"/>
    <w:rsid w:val="00735EB5"/>
    <w:rsid w:val="00743A43"/>
    <w:rsid w:val="00747DE1"/>
    <w:rsid w:val="00752F24"/>
    <w:rsid w:val="007545F4"/>
    <w:rsid w:val="007628BA"/>
    <w:rsid w:val="00785F6A"/>
    <w:rsid w:val="007C1C70"/>
    <w:rsid w:val="007D34F4"/>
    <w:rsid w:val="007D77D3"/>
    <w:rsid w:val="007E1168"/>
    <w:rsid w:val="007E2DBC"/>
    <w:rsid w:val="007E6324"/>
    <w:rsid w:val="007F7BAE"/>
    <w:rsid w:val="00803731"/>
    <w:rsid w:val="008105B1"/>
    <w:rsid w:val="00815CF1"/>
    <w:rsid w:val="008410C1"/>
    <w:rsid w:val="00842CD6"/>
    <w:rsid w:val="00861DA9"/>
    <w:rsid w:val="00864DD7"/>
    <w:rsid w:val="00881BB0"/>
    <w:rsid w:val="00881BB1"/>
    <w:rsid w:val="00885604"/>
    <w:rsid w:val="00891231"/>
    <w:rsid w:val="0089138E"/>
    <w:rsid w:val="00891C5E"/>
    <w:rsid w:val="008A7F1B"/>
    <w:rsid w:val="008B1077"/>
    <w:rsid w:val="008B466A"/>
    <w:rsid w:val="008C0F6D"/>
    <w:rsid w:val="008C7DF4"/>
    <w:rsid w:val="008D1482"/>
    <w:rsid w:val="008D20C6"/>
    <w:rsid w:val="008F3E4C"/>
    <w:rsid w:val="00900D6E"/>
    <w:rsid w:val="00910DE4"/>
    <w:rsid w:val="00912328"/>
    <w:rsid w:val="00917E5A"/>
    <w:rsid w:val="009222BC"/>
    <w:rsid w:val="0092388D"/>
    <w:rsid w:val="00932755"/>
    <w:rsid w:val="009327ED"/>
    <w:rsid w:val="00933E8D"/>
    <w:rsid w:val="00943CA4"/>
    <w:rsid w:val="009450DA"/>
    <w:rsid w:val="00945331"/>
    <w:rsid w:val="00955A49"/>
    <w:rsid w:val="0095657E"/>
    <w:rsid w:val="00967746"/>
    <w:rsid w:val="00981E75"/>
    <w:rsid w:val="0098333A"/>
    <w:rsid w:val="00985FCD"/>
    <w:rsid w:val="009A1049"/>
    <w:rsid w:val="009B611F"/>
    <w:rsid w:val="009D2EB6"/>
    <w:rsid w:val="009E07D3"/>
    <w:rsid w:val="009F4F8C"/>
    <w:rsid w:val="00A0595B"/>
    <w:rsid w:val="00A2088B"/>
    <w:rsid w:val="00A22335"/>
    <w:rsid w:val="00A3359A"/>
    <w:rsid w:val="00A336E7"/>
    <w:rsid w:val="00A40368"/>
    <w:rsid w:val="00A507EB"/>
    <w:rsid w:val="00A7115D"/>
    <w:rsid w:val="00A76CFE"/>
    <w:rsid w:val="00A835FA"/>
    <w:rsid w:val="00A875F4"/>
    <w:rsid w:val="00AA5EE4"/>
    <w:rsid w:val="00AA7535"/>
    <w:rsid w:val="00AC579C"/>
    <w:rsid w:val="00AC6BD3"/>
    <w:rsid w:val="00AD60FA"/>
    <w:rsid w:val="00AE487E"/>
    <w:rsid w:val="00B14C70"/>
    <w:rsid w:val="00B14E45"/>
    <w:rsid w:val="00B15823"/>
    <w:rsid w:val="00B225F0"/>
    <w:rsid w:val="00B234CB"/>
    <w:rsid w:val="00B256DE"/>
    <w:rsid w:val="00B25ED4"/>
    <w:rsid w:val="00B26E07"/>
    <w:rsid w:val="00B32A4D"/>
    <w:rsid w:val="00B50E43"/>
    <w:rsid w:val="00B50F8D"/>
    <w:rsid w:val="00B71E96"/>
    <w:rsid w:val="00B74132"/>
    <w:rsid w:val="00B77804"/>
    <w:rsid w:val="00B80CA9"/>
    <w:rsid w:val="00B82DE4"/>
    <w:rsid w:val="00B84CAF"/>
    <w:rsid w:val="00BA00E2"/>
    <w:rsid w:val="00BB2C99"/>
    <w:rsid w:val="00BB55B3"/>
    <w:rsid w:val="00BB75BC"/>
    <w:rsid w:val="00BC52E1"/>
    <w:rsid w:val="00BE40C3"/>
    <w:rsid w:val="00BF2C38"/>
    <w:rsid w:val="00BF5C54"/>
    <w:rsid w:val="00C2460C"/>
    <w:rsid w:val="00C31AFB"/>
    <w:rsid w:val="00C421B8"/>
    <w:rsid w:val="00C57E4E"/>
    <w:rsid w:val="00C601A9"/>
    <w:rsid w:val="00C62395"/>
    <w:rsid w:val="00C65501"/>
    <w:rsid w:val="00C8292E"/>
    <w:rsid w:val="00C8327F"/>
    <w:rsid w:val="00CA39B6"/>
    <w:rsid w:val="00CA5E1F"/>
    <w:rsid w:val="00CB2B41"/>
    <w:rsid w:val="00CC4409"/>
    <w:rsid w:val="00CD1ED6"/>
    <w:rsid w:val="00CD1F7E"/>
    <w:rsid w:val="00CD7A7E"/>
    <w:rsid w:val="00CF3578"/>
    <w:rsid w:val="00CF5545"/>
    <w:rsid w:val="00D05086"/>
    <w:rsid w:val="00D1023D"/>
    <w:rsid w:val="00D2110B"/>
    <w:rsid w:val="00D22DDD"/>
    <w:rsid w:val="00D35B16"/>
    <w:rsid w:val="00D37C17"/>
    <w:rsid w:val="00D400F4"/>
    <w:rsid w:val="00D73744"/>
    <w:rsid w:val="00D737C3"/>
    <w:rsid w:val="00D81256"/>
    <w:rsid w:val="00D82E4F"/>
    <w:rsid w:val="00D84746"/>
    <w:rsid w:val="00DA360E"/>
    <w:rsid w:val="00DB4490"/>
    <w:rsid w:val="00DC47CB"/>
    <w:rsid w:val="00DD0C9F"/>
    <w:rsid w:val="00DD31E2"/>
    <w:rsid w:val="00DE4010"/>
    <w:rsid w:val="00E013D8"/>
    <w:rsid w:val="00E145F4"/>
    <w:rsid w:val="00E15EB2"/>
    <w:rsid w:val="00E21ABA"/>
    <w:rsid w:val="00E23461"/>
    <w:rsid w:val="00E51B8B"/>
    <w:rsid w:val="00E931F9"/>
    <w:rsid w:val="00E9753E"/>
    <w:rsid w:val="00EA3244"/>
    <w:rsid w:val="00ED5792"/>
    <w:rsid w:val="00EE5CE1"/>
    <w:rsid w:val="00EF0623"/>
    <w:rsid w:val="00F061C7"/>
    <w:rsid w:val="00F10400"/>
    <w:rsid w:val="00F22E59"/>
    <w:rsid w:val="00F31562"/>
    <w:rsid w:val="00F367E6"/>
    <w:rsid w:val="00F402E2"/>
    <w:rsid w:val="00F40673"/>
    <w:rsid w:val="00F76A82"/>
    <w:rsid w:val="00F776A3"/>
    <w:rsid w:val="00F77F94"/>
    <w:rsid w:val="00F8076E"/>
    <w:rsid w:val="00F916A6"/>
    <w:rsid w:val="00F93400"/>
    <w:rsid w:val="00F96DC5"/>
    <w:rsid w:val="00FB253F"/>
    <w:rsid w:val="00FC0020"/>
    <w:rsid w:val="00FC399D"/>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16A6"/>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1"/>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0"/>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3"/>
      </w:numPr>
    </w:pPr>
  </w:style>
  <w:style w:type="numbering" w:customStyle="1" w:styleId="WW8Num72">
    <w:name w:val="WW8Num72"/>
    <w:basedOn w:val="Bezlisty"/>
    <w:rsid w:val="000D2208"/>
    <w:pPr>
      <w:numPr>
        <w:numId w:val="34"/>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uiPriority w:val="99"/>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6"/>
      </w:numPr>
    </w:pPr>
  </w:style>
  <w:style w:type="numbering" w:customStyle="1" w:styleId="WW8Num211">
    <w:name w:val="WW8Num211"/>
    <w:basedOn w:val="Bezlisty"/>
    <w:rsid w:val="001F23E9"/>
    <w:pPr>
      <w:numPr>
        <w:numId w:val="35"/>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1">
    <w:name w:val="Znak3 Znak Znak Znak Znak"/>
    <w:basedOn w:val="Normalny"/>
    <w:rsid w:val="00E23461"/>
    <w:rPr>
      <w:rFonts w:ascii="Arial" w:hAnsi="Arial" w:cs="Arial"/>
      <w:color w:val="auto"/>
    </w:rPr>
  </w:style>
  <w:style w:type="paragraph" w:customStyle="1" w:styleId="Znak3ZnakZnak1">
    <w:name w:val="Znak3 Znak Znak"/>
    <w:basedOn w:val="Normalny"/>
    <w:rsid w:val="00E23461"/>
    <w:rPr>
      <w:rFonts w:ascii="Arial" w:hAnsi="Arial" w:cs="Arial"/>
      <w:color w:val="auto"/>
    </w:rPr>
  </w:style>
  <w:style w:type="paragraph" w:customStyle="1" w:styleId="Znak3ZnakZnakZnakZnakZnak1">
    <w:name w:val="Znak3 Znak Znak Znak Znak Znak"/>
    <w:basedOn w:val="Normalny"/>
    <w:rsid w:val="00E23461"/>
    <w:rPr>
      <w:rFonts w:ascii="Arial" w:hAnsi="Arial" w:cs="Arial"/>
      <w:color w:val="auto"/>
    </w:rPr>
  </w:style>
  <w:style w:type="paragraph" w:customStyle="1" w:styleId="ZnakZnak6ZnakZnakZnakZnakZnakZnakZnak1">
    <w:name w:val="Znak Znak6 Znak Znak Znak Znak Znak Znak Znak"/>
    <w:basedOn w:val="Normalny"/>
    <w:rsid w:val="00E23461"/>
    <w:rPr>
      <w:rFonts w:ascii="Arial" w:hAnsi="Arial" w:cs="Arial"/>
      <w:color w:val="auto"/>
    </w:rPr>
  </w:style>
  <w:style w:type="character" w:customStyle="1" w:styleId="Znak31">
    <w:name w:val="Znak3"/>
    <w:rsid w:val="00E23461"/>
    <w:rPr>
      <w:sz w:val="24"/>
      <w:lang w:val="x-none" w:eastAsia="ar-SA" w:bidi="ar-SA"/>
    </w:rPr>
  </w:style>
  <w:style w:type="paragraph" w:customStyle="1" w:styleId="Znak4ZnakZnakZnakZnak1">
    <w:name w:val="Znak4 Znak Znak Znak Znak"/>
    <w:basedOn w:val="Normalny"/>
    <w:rsid w:val="00E23461"/>
    <w:rPr>
      <w:rFonts w:ascii="Arial" w:hAnsi="Arial" w:cs="Arial"/>
      <w:color w:val="auto"/>
    </w:rPr>
  </w:style>
  <w:style w:type="paragraph" w:customStyle="1" w:styleId="Znak4ZnakZnak1">
    <w:name w:val="Znak4 Znak Znak"/>
    <w:basedOn w:val="Normalny"/>
    <w:rsid w:val="00E23461"/>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E23461"/>
    <w:rPr>
      <w:rFonts w:ascii="Arial" w:hAnsi="Arial" w:cs="Arial"/>
      <w:color w:val="auto"/>
    </w:rPr>
  </w:style>
  <w:style w:type="paragraph" w:customStyle="1" w:styleId="Znak11">
    <w:name w:val="Znak1"/>
    <w:basedOn w:val="Normalny"/>
    <w:rsid w:val="00E23461"/>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E23461"/>
    <w:pPr>
      <w:widowControl w:val="0"/>
      <w:shd w:val="clear" w:color="auto" w:fill="FFFFFF"/>
    </w:pPr>
    <w:rPr>
      <w:rFonts w:eastAsia="Courier New"/>
      <w:color w:val="auto"/>
      <w:sz w:val="20"/>
      <w:szCs w:val="20"/>
    </w:rPr>
  </w:style>
  <w:style w:type="paragraph" w:customStyle="1" w:styleId="Znak3Znak1">
    <w:name w:val="Znak3 Znak"/>
    <w:basedOn w:val="Normalny"/>
    <w:rsid w:val="00E23461"/>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E23461"/>
    <w:rPr>
      <w:rFonts w:ascii="Arial" w:hAnsi="Arial" w:cs="Arial"/>
      <w:color w:val="auto"/>
    </w:rPr>
  </w:style>
  <w:style w:type="paragraph" w:customStyle="1" w:styleId="Znak4ZnakZnakZnakZnakZnakZnak1">
    <w:name w:val="Znak4 Znak Znak Znak Znak Znak Znak"/>
    <w:basedOn w:val="Normalny"/>
    <w:rsid w:val="00E23461"/>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E23461"/>
    <w:rPr>
      <w:rFonts w:ascii="Arial" w:hAnsi="Arial" w:cs="Arial"/>
      <w:color w:val="auto"/>
    </w:rPr>
  </w:style>
  <w:style w:type="paragraph" w:customStyle="1" w:styleId="ZnakZnak31">
    <w:name w:val="Znak Znak3"/>
    <w:basedOn w:val="Normalny"/>
    <w:rsid w:val="00E23461"/>
    <w:rPr>
      <w:rFonts w:ascii="Arial" w:hAnsi="Arial" w:cs="Arial"/>
      <w:color w:val="auto"/>
    </w:rPr>
  </w:style>
  <w:style w:type="paragraph" w:customStyle="1" w:styleId="ZnakZnak3Znak1">
    <w:name w:val="Znak Znak3 Znak"/>
    <w:basedOn w:val="Normalny"/>
    <w:rsid w:val="00E23461"/>
    <w:rPr>
      <w:rFonts w:ascii="Arial" w:hAnsi="Arial" w:cs="Arial"/>
      <w:color w:val="auto"/>
    </w:rPr>
  </w:style>
  <w:style w:type="paragraph" w:customStyle="1" w:styleId="ZnakZnak6ZnakZnakZnakZnakZnak1">
    <w:name w:val="Znak Znak6 Znak Znak Znak Znak Znak"/>
    <w:basedOn w:val="Normalny"/>
    <w:rsid w:val="00E23461"/>
    <w:rPr>
      <w:rFonts w:ascii="Arial" w:hAnsi="Arial" w:cs="Arial"/>
      <w:color w:val="auto"/>
    </w:rPr>
  </w:style>
  <w:style w:type="paragraph" w:customStyle="1" w:styleId="Normalny3">
    <w:name w:val="Normalny3"/>
    <w:basedOn w:val="Normalny"/>
    <w:rsid w:val="00E23461"/>
    <w:pPr>
      <w:widowControl w:val="0"/>
      <w:suppressAutoHyphens/>
      <w:autoSpaceDE w:val="0"/>
    </w:pPr>
    <w:rPr>
      <w:rFonts w:ascii="Arial" w:eastAsia="Arial" w:hAnsi="Arial"/>
      <w:color w:val="auto"/>
      <w:sz w:val="20"/>
      <w:szCs w:val="20"/>
    </w:rPr>
  </w:style>
  <w:style w:type="paragraph" w:customStyle="1" w:styleId="Bezodstpw3">
    <w:name w:val="Bez odstępów3"/>
    <w:rsid w:val="00E23461"/>
    <w:pPr>
      <w:suppressAutoHyphens/>
      <w:spacing w:line="240" w:lineRule="auto"/>
    </w:pPr>
    <w:rPr>
      <w:rFonts w:eastAsia="Lucida Sans Unicode" w:cs="Times New Roman"/>
      <w:sz w:val="24"/>
      <w:szCs w:val="24"/>
      <w:lang w:eastAsia="hi-IN" w:bidi="hi-IN"/>
    </w:rPr>
  </w:style>
  <w:style w:type="character" w:customStyle="1" w:styleId="Domylnaczcionkaakapitu7">
    <w:name w:val="Domyślna czcionka akapitu7"/>
    <w:rsid w:val="00E23461"/>
  </w:style>
  <w:style w:type="character" w:customStyle="1" w:styleId="Odwoaniedokomentarza4">
    <w:name w:val="Odwołanie do komentarza4"/>
    <w:rsid w:val="00E23461"/>
    <w:rPr>
      <w:sz w:val="16"/>
      <w:szCs w:val="16"/>
    </w:rPr>
  </w:style>
  <w:style w:type="paragraph" w:customStyle="1" w:styleId="Tekstdymka2">
    <w:name w:val="Tekst dymka2"/>
    <w:basedOn w:val="Normalny"/>
    <w:rsid w:val="00E23461"/>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E23461"/>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E23461"/>
    <w:rPr>
      <w:b/>
      <w:bCs/>
    </w:rPr>
  </w:style>
  <w:style w:type="character" w:customStyle="1" w:styleId="Nierozpoznanawzmianka2">
    <w:name w:val="Nierozpoznana wzmianka2"/>
    <w:uiPriority w:val="99"/>
    <w:semiHidden/>
    <w:unhideWhenUsed/>
    <w:rsid w:val="00E23461"/>
    <w:rPr>
      <w:color w:val="605E5C"/>
      <w:shd w:val="clear" w:color="auto" w:fill="E1DFDD"/>
    </w:rPr>
  </w:style>
  <w:style w:type="character" w:customStyle="1" w:styleId="TekstkomentarzaZnak1">
    <w:name w:val="Tekst komentarza Znak1"/>
    <w:uiPriority w:val="99"/>
    <w:semiHidden/>
    <w:rsid w:val="00E23461"/>
    <w:rPr>
      <w:lang w:eastAsia="en-US"/>
    </w:rPr>
  </w:style>
  <w:style w:type="character" w:customStyle="1" w:styleId="TematkomentarzaZnak1">
    <w:name w:val="Temat komentarza Znak1"/>
    <w:uiPriority w:val="99"/>
    <w:semiHidden/>
    <w:rsid w:val="00E23461"/>
    <w:rPr>
      <w:b/>
      <w:bCs/>
      <w:lang w:eastAsia="en-US"/>
    </w:rPr>
  </w:style>
  <w:style w:type="paragraph" w:customStyle="1" w:styleId="Style10">
    <w:name w:val="Style10"/>
    <w:basedOn w:val="Normalny"/>
    <w:rsid w:val="000027E8"/>
    <w:pPr>
      <w:widowControl w:val="0"/>
      <w:suppressAutoHyphens/>
      <w:autoSpaceDE w:val="0"/>
      <w:jc w:val="center"/>
    </w:pPr>
    <w:rPr>
      <w:rFonts w:ascii="Trebuchet MS" w:hAnsi="Trebuchet MS" w:cs="Trebuchet M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205872756">
      <w:bodyDiv w:val="1"/>
      <w:marLeft w:val="0"/>
      <w:marRight w:val="0"/>
      <w:marTop w:val="0"/>
      <w:marBottom w:val="0"/>
      <w:divBdr>
        <w:top w:val="none" w:sz="0" w:space="0" w:color="auto"/>
        <w:left w:val="none" w:sz="0" w:space="0" w:color="auto"/>
        <w:bottom w:val="none" w:sz="0" w:space="0" w:color="auto"/>
        <w:right w:val="none" w:sz="0" w:space="0" w:color="auto"/>
      </w:divBdr>
    </w:div>
    <w:div w:id="316567838">
      <w:bodyDiv w:val="1"/>
      <w:marLeft w:val="0"/>
      <w:marRight w:val="0"/>
      <w:marTop w:val="0"/>
      <w:marBottom w:val="0"/>
      <w:divBdr>
        <w:top w:val="none" w:sz="0" w:space="0" w:color="auto"/>
        <w:left w:val="none" w:sz="0" w:space="0" w:color="auto"/>
        <w:bottom w:val="none" w:sz="0" w:space="0" w:color="auto"/>
        <w:right w:val="none" w:sz="0" w:space="0" w:color="auto"/>
      </w:divBdr>
    </w:div>
    <w:div w:id="373312797">
      <w:bodyDiv w:val="1"/>
      <w:marLeft w:val="0"/>
      <w:marRight w:val="0"/>
      <w:marTop w:val="0"/>
      <w:marBottom w:val="0"/>
      <w:divBdr>
        <w:top w:val="none" w:sz="0" w:space="0" w:color="auto"/>
        <w:left w:val="none" w:sz="0" w:space="0" w:color="auto"/>
        <w:bottom w:val="none" w:sz="0" w:space="0" w:color="auto"/>
        <w:right w:val="none" w:sz="0" w:space="0" w:color="auto"/>
      </w:divBdr>
    </w:div>
    <w:div w:id="411391578">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517551189">
      <w:bodyDiv w:val="1"/>
      <w:marLeft w:val="0"/>
      <w:marRight w:val="0"/>
      <w:marTop w:val="0"/>
      <w:marBottom w:val="0"/>
      <w:divBdr>
        <w:top w:val="none" w:sz="0" w:space="0" w:color="auto"/>
        <w:left w:val="none" w:sz="0" w:space="0" w:color="auto"/>
        <w:bottom w:val="none" w:sz="0" w:space="0" w:color="auto"/>
        <w:right w:val="none" w:sz="0" w:space="0" w:color="auto"/>
      </w:divBdr>
    </w:div>
    <w:div w:id="662851464">
      <w:bodyDiv w:val="1"/>
      <w:marLeft w:val="0"/>
      <w:marRight w:val="0"/>
      <w:marTop w:val="0"/>
      <w:marBottom w:val="0"/>
      <w:divBdr>
        <w:top w:val="none" w:sz="0" w:space="0" w:color="auto"/>
        <w:left w:val="none" w:sz="0" w:space="0" w:color="auto"/>
        <w:bottom w:val="none" w:sz="0" w:space="0" w:color="auto"/>
        <w:right w:val="none" w:sz="0" w:space="0" w:color="auto"/>
      </w:divBdr>
    </w:div>
    <w:div w:id="675769252">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957569604">
      <w:bodyDiv w:val="1"/>
      <w:marLeft w:val="0"/>
      <w:marRight w:val="0"/>
      <w:marTop w:val="0"/>
      <w:marBottom w:val="0"/>
      <w:divBdr>
        <w:top w:val="none" w:sz="0" w:space="0" w:color="auto"/>
        <w:left w:val="none" w:sz="0" w:space="0" w:color="auto"/>
        <w:bottom w:val="none" w:sz="0" w:space="0" w:color="auto"/>
        <w:right w:val="none" w:sz="0" w:space="0" w:color="auto"/>
      </w:divBdr>
    </w:div>
    <w:div w:id="1084454252">
      <w:bodyDiv w:val="1"/>
      <w:marLeft w:val="0"/>
      <w:marRight w:val="0"/>
      <w:marTop w:val="0"/>
      <w:marBottom w:val="0"/>
      <w:divBdr>
        <w:top w:val="none" w:sz="0" w:space="0" w:color="auto"/>
        <w:left w:val="none" w:sz="0" w:space="0" w:color="auto"/>
        <w:bottom w:val="none" w:sz="0" w:space="0" w:color="auto"/>
        <w:right w:val="none" w:sz="0" w:space="0" w:color="auto"/>
      </w:divBdr>
    </w:div>
    <w:div w:id="1111584201">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254900028">
      <w:bodyDiv w:val="1"/>
      <w:marLeft w:val="0"/>
      <w:marRight w:val="0"/>
      <w:marTop w:val="0"/>
      <w:marBottom w:val="0"/>
      <w:divBdr>
        <w:top w:val="none" w:sz="0" w:space="0" w:color="auto"/>
        <w:left w:val="none" w:sz="0" w:space="0" w:color="auto"/>
        <w:bottom w:val="none" w:sz="0" w:space="0" w:color="auto"/>
        <w:right w:val="none" w:sz="0" w:space="0" w:color="auto"/>
      </w:divBdr>
    </w:div>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
    <w:div w:id="1356348443">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22475562">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629125038">
      <w:bodyDiv w:val="1"/>
      <w:marLeft w:val="0"/>
      <w:marRight w:val="0"/>
      <w:marTop w:val="0"/>
      <w:marBottom w:val="0"/>
      <w:divBdr>
        <w:top w:val="none" w:sz="0" w:space="0" w:color="auto"/>
        <w:left w:val="none" w:sz="0" w:space="0" w:color="auto"/>
        <w:bottom w:val="none" w:sz="0" w:space="0" w:color="auto"/>
        <w:right w:val="none" w:sz="0" w:space="0" w:color="auto"/>
      </w:divBdr>
    </w:div>
    <w:div w:id="1644693874">
      <w:bodyDiv w:val="1"/>
      <w:marLeft w:val="0"/>
      <w:marRight w:val="0"/>
      <w:marTop w:val="0"/>
      <w:marBottom w:val="0"/>
      <w:divBdr>
        <w:top w:val="none" w:sz="0" w:space="0" w:color="auto"/>
        <w:left w:val="none" w:sz="0" w:space="0" w:color="auto"/>
        <w:bottom w:val="none" w:sz="0" w:space="0" w:color="auto"/>
        <w:right w:val="none" w:sz="0" w:space="0" w:color="auto"/>
      </w:divBdr>
    </w:div>
    <w:div w:id="1654063697">
      <w:bodyDiv w:val="1"/>
      <w:marLeft w:val="0"/>
      <w:marRight w:val="0"/>
      <w:marTop w:val="0"/>
      <w:marBottom w:val="0"/>
      <w:divBdr>
        <w:top w:val="none" w:sz="0" w:space="0" w:color="auto"/>
        <w:left w:val="none" w:sz="0" w:space="0" w:color="auto"/>
        <w:bottom w:val="none" w:sz="0" w:space="0" w:color="auto"/>
        <w:right w:val="none" w:sz="0" w:space="0" w:color="auto"/>
      </w:divBdr>
    </w:div>
    <w:div w:id="1668751214">
      <w:bodyDiv w:val="1"/>
      <w:marLeft w:val="0"/>
      <w:marRight w:val="0"/>
      <w:marTop w:val="0"/>
      <w:marBottom w:val="0"/>
      <w:divBdr>
        <w:top w:val="none" w:sz="0" w:space="0" w:color="auto"/>
        <w:left w:val="none" w:sz="0" w:space="0" w:color="auto"/>
        <w:bottom w:val="none" w:sz="0" w:space="0" w:color="auto"/>
        <w:right w:val="none" w:sz="0" w:space="0" w:color="auto"/>
      </w:divBdr>
    </w:div>
    <w:div w:id="169076395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10727441">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eader" Target="header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42</Pages>
  <Words>15979</Words>
  <Characters>95874</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14</cp:revision>
  <cp:lastPrinted>2023-05-15T11:39:00Z</cp:lastPrinted>
  <dcterms:created xsi:type="dcterms:W3CDTF">2023-08-09T07:43:00Z</dcterms:created>
  <dcterms:modified xsi:type="dcterms:W3CDTF">2023-08-14T09:26:00Z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