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11AE" w14:textId="27B72846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>Toruń, 2023-09-1</w:t>
      </w:r>
      <w:r w:rsidR="00B20A12">
        <w:rPr>
          <w:rFonts w:ascii="Sylfaen" w:hAnsi="Sylfaen"/>
          <w:sz w:val="22"/>
          <w:szCs w:val="22"/>
        </w:rPr>
        <w:t>9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6A0E309C" w14:textId="77777777" w:rsidR="00B20A12" w:rsidRPr="00EF6175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SSM.DZP.200.170.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77777777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proofErr w:type="spellStart"/>
      <w:r w:rsidRPr="00B20A12">
        <w:rPr>
          <w:rFonts w:ascii="Sylfaen" w:hAnsi="Sylfaen"/>
          <w:color w:val="auto"/>
          <w:sz w:val="22"/>
          <w:szCs w:val="22"/>
          <w:u w:val="single"/>
        </w:rPr>
        <w:t>angiografu</w:t>
      </w:r>
      <w:proofErr w:type="spellEnd"/>
      <w:r w:rsidRPr="00B20A12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38B00B38" w14:textId="77777777" w:rsidR="00EF6175" w:rsidRPr="00EF6175" w:rsidRDefault="00EF6175" w:rsidP="00EF6175">
      <w:pPr>
        <w:jc w:val="both"/>
        <w:rPr>
          <w:rFonts w:ascii="Sylfaen" w:hAnsi="Sylfaen"/>
          <w:sz w:val="22"/>
          <w:szCs w:val="22"/>
        </w:rPr>
      </w:pPr>
    </w:p>
    <w:p w14:paraId="54AB43DA" w14:textId="6E0023B2" w:rsidR="00EF6175" w:rsidRPr="00EF6175" w:rsidRDefault="00EF6175" w:rsidP="00EF6175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B20A12">
        <w:rPr>
          <w:rFonts w:ascii="Sylfaen" w:hAnsi="Sylfaen" w:cs="Times New Roman"/>
          <w:b w:val="0"/>
          <w:sz w:val="22"/>
          <w:szCs w:val="22"/>
          <w:lang w:val="pl-PL"/>
        </w:rPr>
        <w:t>31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B20A12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4956DA3C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23FF1A0C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324B2269" w14:textId="2923F99C" w:rsidR="00B20A12" w:rsidRPr="00B20A12" w:rsidRDefault="00B20A12" w:rsidP="00B20A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</w:pPr>
      <w:r>
        <w:rPr>
          <w:rFonts w:eastAsiaTheme="minorHAnsi" w:cs="Times New Roman"/>
          <w:color w:val="000000"/>
          <w:kern w:val="0"/>
          <w:lang w:eastAsia="en-US" w:bidi="ar-SA"/>
          <w14:ligatures w14:val="standardContextual"/>
        </w:rPr>
        <w:t xml:space="preserve">Dotyczy </w:t>
      </w:r>
      <w:r w:rsidRPr="00B20A1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  <w:t xml:space="preserve">załącznika Nr 2 do PFU L.p. 162: </w:t>
      </w:r>
    </w:p>
    <w:p w14:paraId="0773E4AC" w14:textId="77777777" w:rsidR="00B20A12" w:rsidRPr="00B20A12" w:rsidRDefault="00B20A12" w:rsidP="00B20A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</w:pPr>
      <w:r w:rsidRPr="00B20A1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  <w:t xml:space="preserve">Pytanie 1. Czy Zamawiający dopuści lampę z czaszą o wymiarach 300x310mm? </w:t>
      </w:r>
    </w:p>
    <w:p w14:paraId="04185BC0" w14:textId="77777777" w:rsidR="00B20A12" w:rsidRPr="00B20A12" w:rsidRDefault="00B20A12" w:rsidP="00B20A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</w:pPr>
      <w:r w:rsidRPr="00B20A1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  <w:t xml:space="preserve">Pytanie 2. Czy Zamawiający dopuści lampę o stałej średnicy pola światła wynoszącej 17cm? </w:t>
      </w:r>
    </w:p>
    <w:p w14:paraId="3584903E" w14:textId="77777777" w:rsidR="00B20A12" w:rsidRPr="00B20A12" w:rsidRDefault="00B20A12" w:rsidP="00B20A1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</w:pPr>
      <w:r w:rsidRPr="00B20A1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  <w14:ligatures w14:val="standardContextual"/>
        </w:rPr>
        <w:t xml:space="preserve">Pytanie 3. Czy Zamawiający dopuści lampę o temperaturze barwowej nieznacznie odbiegającej od oczekiwanej, wynoszącej 4300K? </w:t>
      </w:r>
    </w:p>
    <w:p w14:paraId="591EDAF8" w14:textId="77777777" w:rsidR="00B20A12" w:rsidRDefault="00B20A12" w:rsidP="00B20A1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20A12">
        <w:rPr>
          <w:rFonts w:ascii="Times New Roman" w:hAnsi="Times New Roman" w:cs="Times New Roman"/>
          <w:sz w:val="23"/>
          <w:szCs w:val="23"/>
        </w:rPr>
        <w:t xml:space="preserve">Pytanie 4. Czy Zamawiający dopuści lampę w której wymiana diod/źródeł światła wymaga otwarcia czaszy? </w:t>
      </w:r>
    </w:p>
    <w:p w14:paraId="24BE32F0" w14:textId="4BAA3832" w:rsidR="00EF6175" w:rsidRPr="00EF6175" w:rsidRDefault="00EF6175" w:rsidP="00B20A12">
      <w:pPr>
        <w:pStyle w:val="Defaul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>Odpowiedź na pytanie 1</w:t>
      </w:r>
      <w:r w:rsidR="00B20A12">
        <w:rPr>
          <w:rFonts w:ascii="Sylfaen" w:hAnsi="Sylfaen"/>
          <w:sz w:val="22"/>
          <w:szCs w:val="22"/>
        </w:rPr>
        <w:t>,2,3,4</w:t>
      </w:r>
      <w:r w:rsidRPr="00EF6175">
        <w:rPr>
          <w:rFonts w:ascii="Sylfaen" w:hAnsi="Sylfaen"/>
          <w:sz w:val="22"/>
          <w:szCs w:val="22"/>
        </w:rPr>
        <w:t>:</w:t>
      </w:r>
    </w:p>
    <w:p w14:paraId="11CA544C" w14:textId="04E54A05" w:rsidR="00EF6175" w:rsidRPr="00EF6175" w:rsidRDefault="00EF6175" w:rsidP="00EF6175">
      <w:pPr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>Zamawiający podtrzymuje zapisy SWZ.</w:t>
      </w:r>
    </w:p>
    <w:p w14:paraId="1F0FECF6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1005CF3F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E21F6F5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6257339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F5EECF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48AEEBB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520D70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619892B0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1FB66D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050A3E6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C17F5E1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0D08C15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9AD686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20DABC9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4F5E3517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45F016DC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BEA79A1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679087F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12AA57B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551A91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40C78527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1D022B0E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1981EADD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50411E5F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7200146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3B4AE2C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2A681BEA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61C4909E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65FA3D34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19.09.2023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>odpowiedzi na pytania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749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2003F7"/>
    <w:rsid w:val="002E4D3F"/>
    <w:rsid w:val="00B20A1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2023-09-18T11:05:00Z</cp:lastPrinted>
  <dcterms:created xsi:type="dcterms:W3CDTF">2023-09-19T08:47:00Z</dcterms:created>
  <dcterms:modified xsi:type="dcterms:W3CDTF">2023-09-19T08:47:00Z</dcterms:modified>
</cp:coreProperties>
</file>