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513A" w14:textId="45125556" w:rsidR="00FC226C" w:rsidRDefault="00FC226C" w:rsidP="00FC226C">
      <w:pPr>
        <w:spacing w:line="200" w:lineRule="atLeast"/>
        <w:jc w:val="right"/>
        <w:rPr>
          <w:rFonts w:ascii="Sylfaen" w:hAnsi="Sylfaen"/>
          <w:sz w:val="22"/>
          <w:szCs w:val="22"/>
        </w:rPr>
      </w:pPr>
    </w:p>
    <w:p w14:paraId="3380BCD3" w14:textId="2AEE2C15" w:rsidR="00FC226C" w:rsidRPr="00A54D89" w:rsidRDefault="00FC226C" w:rsidP="00527897">
      <w:pPr>
        <w:spacing w:line="200" w:lineRule="atLeast"/>
        <w:jc w:val="right"/>
        <w:rPr>
          <w:rFonts w:ascii="Sylfaen" w:hAnsi="Sylfaen"/>
          <w:sz w:val="22"/>
          <w:szCs w:val="22"/>
        </w:rPr>
      </w:pPr>
      <w:r w:rsidRPr="00A54D89">
        <w:rPr>
          <w:rFonts w:ascii="Sylfaen" w:hAnsi="Sylfaen"/>
          <w:sz w:val="22"/>
          <w:szCs w:val="22"/>
        </w:rPr>
        <w:t xml:space="preserve">Toruń, </w:t>
      </w:r>
      <w:r w:rsidR="00965373">
        <w:rPr>
          <w:rFonts w:ascii="Sylfaen" w:hAnsi="Sylfaen"/>
          <w:sz w:val="22"/>
          <w:szCs w:val="22"/>
        </w:rPr>
        <w:t>2023-09-05</w:t>
      </w:r>
    </w:p>
    <w:p w14:paraId="0D4986AF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58C0A3E4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15C4FA2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D67EE49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CDC91B2" w14:textId="77777777" w:rsidR="00FC226C" w:rsidRPr="00A74649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54CE0B7E" w14:textId="5EDF80A3" w:rsidR="00FC226C" w:rsidRPr="00A74649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L.dz. SSM.DZP.200.1</w:t>
      </w:r>
      <w:r w:rsidR="00B53C79">
        <w:rPr>
          <w:rFonts w:ascii="Sylfaen" w:hAnsi="Sylfaen"/>
          <w:sz w:val="22"/>
          <w:szCs w:val="22"/>
        </w:rPr>
        <w:t>68</w:t>
      </w:r>
      <w:r>
        <w:rPr>
          <w:rFonts w:ascii="Sylfaen" w:hAnsi="Sylfaen"/>
          <w:sz w:val="22"/>
          <w:szCs w:val="22"/>
        </w:rPr>
        <w:t>.2023</w:t>
      </w:r>
    </w:p>
    <w:p w14:paraId="7F9BB297" w14:textId="77777777" w:rsidR="00FC226C" w:rsidRPr="00A74649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31F588C" w14:textId="32C8494C" w:rsidR="00FC226C" w:rsidRPr="0070135F" w:rsidRDefault="00FC226C" w:rsidP="00FC226C">
      <w:pPr>
        <w:tabs>
          <w:tab w:val="left" w:pos="4320"/>
        </w:tabs>
        <w:ind w:right="-158"/>
        <w:jc w:val="both"/>
        <w:rPr>
          <w:rStyle w:val="TekstpodstawowywcityZnak"/>
          <w:rFonts w:ascii="Sylfaen" w:eastAsia="SimSun" w:hAnsi="Sylfaen"/>
          <w:bCs/>
          <w:sz w:val="28"/>
          <w:szCs w:val="28"/>
          <w:u w:val="single"/>
        </w:rPr>
      </w:pPr>
      <w:r w:rsidRPr="0070135F">
        <w:rPr>
          <w:rFonts w:ascii="Sylfaen" w:hAnsi="Sylfaen"/>
          <w:sz w:val="22"/>
          <w:szCs w:val="22"/>
          <w:u w:val="single"/>
        </w:rPr>
        <w:t xml:space="preserve">dotyczy: postępowania o udzielenie zamówienia publicznego w trybie </w:t>
      </w:r>
      <w:r>
        <w:rPr>
          <w:rFonts w:ascii="Sylfaen" w:hAnsi="Sylfaen"/>
          <w:sz w:val="22"/>
          <w:szCs w:val="22"/>
          <w:u w:val="single"/>
        </w:rPr>
        <w:t xml:space="preserve">podstawowym </w:t>
      </w:r>
      <w:r w:rsidRPr="0070135F">
        <w:rPr>
          <w:rFonts w:ascii="Sylfaen" w:hAnsi="Sylfaen"/>
          <w:sz w:val="22"/>
          <w:szCs w:val="22"/>
          <w:u w:val="single"/>
        </w:rPr>
        <w:t xml:space="preserve">na </w:t>
      </w:r>
      <w:r>
        <w:rPr>
          <w:rFonts w:ascii="Sylfaen" w:eastAsia="Andale Sans UI" w:hAnsi="Sylfaen"/>
          <w:bCs/>
          <w:kern w:val="1"/>
          <w:sz w:val="22"/>
          <w:szCs w:val="22"/>
          <w:u w:val="single"/>
          <w:lang w:eastAsia="fa-IR" w:bidi="fa-IR"/>
        </w:rPr>
        <w:t xml:space="preserve">dostawę </w:t>
      </w:r>
      <w:r w:rsidR="00B53C79">
        <w:rPr>
          <w:rFonts w:ascii="Sylfaen" w:eastAsia="Andale Sans UI" w:hAnsi="Sylfaen"/>
          <w:bCs/>
          <w:kern w:val="1"/>
          <w:sz w:val="22"/>
          <w:szCs w:val="22"/>
          <w:u w:val="single"/>
          <w:lang w:eastAsia="fa-IR" w:bidi="fa-IR"/>
        </w:rPr>
        <w:t>igieł do znieczuleń.</w:t>
      </w:r>
    </w:p>
    <w:p w14:paraId="001ECCF1" w14:textId="77777777" w:rsidR="00025C6F" w:rsidRPr="00FC226C" w:rsidRDefault="00025C6F" w:rsidP="00FC226C">
      <w:pPr>
        <w:jc w:val="both"/>
        <w:rPr>
          <w:rFonts w:ascii="Sylfaen" w:hAnsi="Sylfaen"/>
          <w:sz w:val="22"/>
          <w:szCs w:val="22"/>
        </w:rPr>
      </w:pPr>
    </w:p>
    <w:p w14:paraId="7D395D60" w14:textId="0EFC272A" w:rsidR="00FC226C" w:rsidRPr="00FC226C" w:rsidRDefault="00FC226C" w:rsidP="00FC226C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FC226C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="00815069">
        <w:rPr>
          <w:rFonts w:ascii="Sylfaen" w:hAnsi="Sylfaen" w:cs="Times New Roman"/>
          <w:b w:val="0"/>
          <w:sz w:val="22"/>
          <w:szCs w:val="22"/>
          <w:lang w:val="pl-PL"/>
        </w:rPr>
        <w:t>28</w:t>
      </w:r>
      <w:r w:rsidRPr="00FC226C">
        <w:rPr>
          <w:rFonts w:ascii="Sylfaen" w:hAnsi="Sylfaen" w:cs="Times New Roman"/>
          <w:b w:val="0"/>
          <w:sz w:val="22"/>
          <w:szCs w:val="22"/>
        </w:rPr>
        <w:t>.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08</w:t>
      </w:r>
      <w:r w:rsidRPr="00FC226C">
        <w:rPr>
          <w:rFonts w:ascii="Sylfaen" w:hAnsi="Sylfaen" w:cs="Times New Roman"/>
          <w:b w:val="0"/>
          <w:sz w:val="22"/>
          <w:szCs w:val="22"/>
        </w:rPr>
        <w:t>.202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r. pytani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ami 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 ich treści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ach.</w:t>
      </w:r>
    </w:p>
    <w:p w14:paraId="30E5B6D8" w14:textId="77777777" w:rsidR="00866AA4" w:rsidRDefault="00866AA4" w:rsidP="0021587B">
      <w:pPr>
        <w:jc w:val="both"/>
        <w:rPr>
          <w:rFonts w:ascii="Sylfaen" w:hAnsi="Sylfaen"/>
          <w:sz w:val="22"/>
          <w:szCs w:val="22"/>
        </w:rPr>
      </w:pPr>
    </w:p>
    <w:p w14:paraId="63554235" w14:textId="1E087B61" w:rsidR="00815069" w:rsidRPr="00815069" w:rsidRDefault="00815069" w:rsidP="00815069">
      <w:pPr>
        <w:jc w:val="both"/>
        <w:rPr>
          <w:rFonts w:ascii="Sylfaen" w:hAnsi="Sylfaen" w:cs="Times New Roman"/>
          <w:sz w:val="22"/>
          <w:szCs w:val="22"/>
        </w:rPr>
      </w:pPr>
      <w:r w:rsidRPr="00815069">
        <w:rPr>
          <w:rFonts w:ascii="Sylfaen" w:hAnsi="Sylfaen" w:cs="Times New Roman"/>
          <w:sz w:val="22"/>
          <w:szCs w:val="22"/>
        </w:rPr>
        <w:t>Pytania:</w:t>
      </w:r>
    </w:p>
    <w:p w14:paraId="5F83877D" w14:textId="43490518" w:rsidR="00815069" w:rsidRPr="00815069" w:rsidRDefault="00815069" w:rsidP="00815069">
      <w:pPr>
        <w:jc w:val="both"/>
        <w:rPr>
          <w:rFonts w:ascii="Sylfaen" w:eastAsiaTheme="minorHAnsi" w:hAnsi="Sylfaen" w:cs="Times New Roman"/>
          <w:sz w:val="22"/>
          <w:szCs w:val="22"/>
          <w:lang w:eastAsia="en-US" w:bidi="ar-SA"/>
        </w:rPr>
      </w:pPr>
      <w:r w:rsidRPr="00815069">
        <w:rPr>
          <w:rFonts w:ascii="Sylfaen" w:hAnsi="Sylfaen" w:cs="Times New Roman"/>
          <w:sz w:val="22"/>
          <w:szCs w:val="22"/>
        </w:rPr>
        <w:t xml:space="preserve">Załącznik nr 1, pozycja nr 1 – Czy zamawiający dopuści igły ze standardowym ostrzem </w:t>
      </w:r>
      <w:r w:rsidRPr="00815069">
        <w:rPr>
          <w:rFonts w:ascii="Sylfaen" w:hAnsi="Sylfaen" w:cs="Times New Roman"/>
          <w:sz w:val="22"/>
          <w:szCs w:val="22"/>
        </w:rPr>
        <w:br/>
        <w:t xml:space="preserve">o długości 88mm dla rozmiarów 19G, 21G, 22G, 25G, 26G, 27G oraz z ostrzem typu </w:t>
      </w:r>
      <w:proofErr w:type="spellStart"/>
      <w:r w:rsidRPr="00815069">
        <w:rPr>
          <w:rFonts w:ascii="Sylfaen" w:hAnsi="Sylfaen" w:cs="Times New Roman"/>
          <w:sz w:val="22"/>
          <w:szCs w:val="22"/>
        </w:rPr>
        <w:t>Pencil</w:t>
      </w:r>
      <w:proofErr w:type="spellEnd"/>
      <w:r w:rsidRPr="00815069">
        <w:rPr>
          <w:rFonts w:ascii="Sylfaen" w:hAnsi="Sylfaen" w:cs="Times New Roman"/>
          <w:sz w:val="22"/>
          <w:szCs w:val="22"/>
        </w:rPr>
        <w:t xml:space="preserve"> Point o długości 120mm dla rozmiarów 26G i 27G?</w:t>
      </w:r>
    </w:p>
    <w:p w14:paraId="53F1A4F8" w14:textId="77777777" w:rsidR="00815069" w:rsidRPr="00815069" w:rsidRDefault="00815069" w:rsidP="00815069">
      <w:pPr>
        <w:jc w:val="both"/>
        <w:rPr>
          <w:rFonts w:ascii="Sylfaen" w:hAnsi="Sylfaen" w:cs="Times New Roman"/>
          <w:sz w:val="22"/>
          <w:szCs w:val="22"/>
          <w:u w:val="single"/>
        </w:rPr>
      </w:pPr>
      <w:r w:rsidRPr="00815069">
        <w:rPr>
          <w:rFonts w:ascii="Sylfaen" w:hAnsi="Sylfaen" w:cs="Times New Roman"/>
          <w:sz w:val="22"/>
          <w:szCs w:val="22"/>
          <w:u w:val="single"/>
        </w:rPr>
        <w:t>W razie niedopuszczenia ww. prosimy o wskazanie merytorycznych, uzasadnionych medycznie argumentów wyjaśniających stanowisko Zamawiającego</w:t>
      </w:r>
    </w:p>
    <w:p w14:paraId="7852A0C5" w14:textId="77777777" w:rsidR="00815069" w:rsidRPr="00815069" w:rsidRDefault="00815069" w:rsidP="00815069">
      <w:pPr>
        <w:jc w:val="both"/>
        <w:rPr>
          <w:rFonts w:ascii="Sylfaen" w:hAnsi="Sylfaen" w:cs="Times New Roman"/>
          <w:sz w:val="22"/>
          <w:szCs w:val="22"/>
          <w:u w:val="single"/>
        </w:rPr>
      </w:pPr>
    </w:p>
    <w:p w14:paraId="14EEAE3D" w14:textId="77777777" w:rsidR="00815069" w:rsidRPr="00815069" w:rsidRDefault="00815069" w:rsidP="00815069">
      <w:pPr>
        <w:jc w:val="both"/>
        <w:rPr>
          <w:rFonts w:ascii="Sylfaen" w:hAnsi="Sylfaen" w:cs="Times New Roman"/>
          <w:sz w:val="22"/>
          <w:szCs w:val="22"/>
        </w:rPr>
      </w:pPr>
      <w:r w:rsidRPr="00815069">
        <w:rPr>
          <w:rFonts w:ascii="Sylfaen" w:hAnsi="Sylfaen" w:cs="Times New Roman"/>
          <w:sz w:val="22"/>
          <w:szCs w:val="22"/>
        </w:rPr>
        <w:t xml:space="preserve">Załącznik nr 1, pozycja nr 1 – Czy zamawiający dopuści igły o długości 88mm? </w:t>
      </w:r>
    </w:p>
    <w:p w14:paraId="239F19A0" w14:textId="77777777" w:rsidR="00815069" w:rsidRPr="00815069" w:rsidRDefault="00815069" w:rsidP="00815069">
      <w:pPr>
        <w:jc w:val="both"/>
        <w:rPr>
          <w:rFonts w:ascii="Sylfaen" w:hAnsi="Sylfaen" w:cs="Times New Roman"/>
          <w:sz w:val="22"/>
          <w:szCs w:val="22"/>
          <w:u w:val="single"/>
        </w:rPr>
      </w:pPr>
      <w:r w:rsidRPr="00815069">
        <w:rPr>
          <w:rFonts w:ascii="Sylfaen" w:hAnsi="Sylfaen" w:cs="Times New Roman"/>
          <w:sz w:val="22"/>
          <w:szCs w:val="22"/>
          <w:u w:val="single"/>
        </w:rPr>
        <w:t>W razie niedopuszczenia ww. prosimy o wskazanie merytorycznych, uzasadnionych medycznie argumentów wyjaśniających stanowisko Zamawiającego</w:t>
      </w:r>
    </w:p>
    <w:p w14:paraId="36C733E9" w14:textId="019F6067" w:rsidR="00527897" w:rsidRPr="00815069" w:rsidRDefault="00527897" w:rsidP="00815069">
      <w:pPr>
        <w:jc w:val="both"/>
        <w:rPr>
          <w:rFonts w:ascii="Sylfaen" w:hAnsi="Sylfaen"/>
          <w:sz w:val="22"/>
          <w:szCs w:val="22"/>
        </w:rPr>
      </w:pPr>
      <w:r w:rsidRPr="00815069">
        <w:rPr>
          <w:rFonts w:ascii="Sylfaen" w:hAnsi="Sylfaen"/>
          <w:sz w:val="22"/>
          <w:szCs w:val="22"/>
        </w:rPr>
        <w:t>Ad. 1-</w:t>
      </w:r>
      <w:r w:rsidR="00815069" w:rsidRPr="00815069">
        <w:rPr>
          <w:rFonts w:ascii="Sylfaen" w:hAnsi="Sylfaen"/>
          <w:sz w:val="22"/>
          <w:szCs w:val="22"/>
        </w:rPr>
        <w:t>2</w:t>
      </w:r>
    </w:p>
    <w:p w14:paraId="30EEC2F2" w14:textId="31DCAFF0" w:rsidR="00815069" w:rsidRPr="00815069" w:rsidRDefault="00815069" w:rsidP="00815069">
      <w:pPr>
        <w:jc w:val="both"/>
        <w:rPr>
          <w:rFonts w:ascii="Sylfaen" w:hAnsi="Sylfaen"/>
          <w:sz w:val="22"/>
          <w:szCs w:val="22"/>
        </w:rPr>
      </w:pPr>
      <w:r w:rsidRPr="00815069">
        <w:rPr>
          <w:rFonts w:ascii="Sylfaen" w:hAnsi="Sylfaen"/>
          <w:sz w:val="22"/>
          <w:szCs w:val="22"/>
        </w:rPr>
        <w:t>Patrz modyfikacja SWZ.</w:t>
      </w:r>
    </w:p>
    <w:p w14:paraId="54A9CDEE" w14:textId="77777777" w:rsidR="00866AA4" w:rsidRDefault="00866AA4" w:rsidP="00FC226C">
      <w:pPr>
        <w:jc w:val="both"/>
        <w:rPr>
          <w:rFonts w:ascii="Sylfaen" w:hAnsi="Sylfaen"/>
          <w:sz w:val="22"/>
          <w:szCs w:val="22"/>
        </w:rPr>
      </w:pPr>
    </w:p>
    <w:p w14:paraId="2CC2E627" w14:textId="6C0C86C7" w:rsidR="002C62D9" w:rsidRPr="002C62D9" w:rsidRDefault="002C62D9" w:rsidP="002C62D9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2C62D9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2C62D9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2C62D9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="00815069">
        <w:rPr>
          <w:rFonts w:ascii="Sylfaen" w:hAnsi="Sylfaen" w:cs="Times New Roman"/>
          <w:b w:val="0"/>
          <w:sz w:val="22"/>
          <w:szCs w:val="22"/>
          <w:lang w:val="pl-PL"/>
        </w:rPr>
        <w:t>28</w:t>
      </w:r>
      <w:r w:rsidRPr="002C62D9">
        <w:rPr>
          <w:rFonts w:ascii="Sylfaen" w:hAnsi="Sylfaen" w:cs="Times New Roman"/>
          <w:b w:val="0"/>
          <w:sz w:val="22"/>
          <w:szCs w:val="22"/>
        </w:rPr>
        <w:t>.</w:t>
      </w:r>
      <w:r w:rsidRPr="002C62D9">
        <w:rPr>
          <w:rFonts w:ascii="Sylfaen" w:hAnsi="Sylfaen" w:cs="Times New Roman"/>
          <w:b w:val="0"/>
          <w:sz w:val="22"/>
          <w:szCs w:val="22"/>
          <w:lang w:val="pl-PL"/>
        </w:rPr>
        <w:t>08</w:t>
      </w:r>
      <w:r w:rsidRPr="002C62D9">
        <w:rPr>
          <w:rFonts w:ascii="Sylfaen" w:hAnsi="Sylfaen" w:cs="Times New Roman"/>
          <w:b w:val="0"/>
          <w:sz w:val="22"/>
          <w:szCs w:val="22"/>
        </w:rPr>
        <w:t>.202</w:t>
      </w:r>
      <w:r w:rsidRPr="002C62D9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2C62D9">
        <w:rPr>
          <w:rFonts w:ascii="Sylfaen" w:hAnsi="Sylfaen" w:cs="Times New Roman"/>
          <w:b w:val="0"/>
          <w:sz w:val="22"/>
          <w:szCs w:val="22"/>
        </w:rPr>
        <w:t xml:space="preserve"> r. pytani</w:t>
      </w:r>
      <w:r w:rsidRPr="002C62D9">
        <w:rPr>
          <w:rFonts w:ascii="Sylfaen" w:hAnsi="Sylfaen" w:cs="Times New Roman"/>
          <w:b w:val="0"/>
          <w:sz w:val="22"/>
          <w:szCs w:val="22"/>
          <w:lang w:val="pl-PL"/>
        </w:rPr>
        <w:t xml:space="preserve">ami </w:t>
      </w:r>
      <w:r w:rsidRPr="002C62D9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2C62D9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2C62D9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2C62D9">
        <w:rPr>
          <w:rFonts w:ascii="Sylfaen" w:hAnsi="Sylfaen" w:cs="Times New Roman"/>
          <w:b w:val="0"/>
          <w:sz w:val="22"/>
          <w:szCs w:val="22"/>
          <w:lang w:val="pl-PL"/>
        </w:rPr>
        <w:t xml:space="preserve"> ich treści</w:t>
      </w:r>
      <w:r w:rsidRPr="002C62D9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Pr="002C62D9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r w:rsidRPr="002C62D9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2C62D9">
        <w:rPr>
          <w:rFonts w:ascii="Sylfaen" w:hAnsi="Sylfaen" w:cs="Times New Roman"/>
          <w:b w:val="0"/>
          <w:sz w:val="22"/>
          <w:szCs w:val="22"/>
          <w:lang w:val="pl-PL"/>
        </w:rPr>
        <w:t>ach.</w:t>
      </w:r>
    </w:p>
    <w:p w14:paraId="17128FEB" w14:textId="77777777" w:rsidR="002C62D9" w:rsidRPr="002C62D9" w:rsidRDefault="002C62D9" w:rsidP="002C62D9">
      <w:pPr>
        <w:jc w:val="both"/>
        <w:rPr>
          <w:rFonts w:ascii="Sylfaen" w:hAnsi="Sylfaen" w:cs="Poppins"/>
          <w:sz w:val="22"/>
          <w:szCs w:val="22"/>
          <w:u w:val="single"/>
        </w:rPr>
      </w:pPr>
    </w:p>
    <w:p w14:paraId="037105F2" w14:textId="669C1C66" w:rsidR="00815069" w:rsidRDefault="00815069" w:rsidP="00815069">
      <w:pPr>
        <w:tabs>
          <w:tab w:val="left" w:pos="6345"/>
        </w:tabs>
        <w:spacing w:line="276" w:lineRule="auto"/>
        <w:jc w:val="both"/>
      </w:pPr>
      <w:r>
        <w:t>Pytania:</w:t>
      </w:r>
    </w:p>
    <w:p w14:paraId="05B038EB" w14:textId="1C765A40" w:rsidR="00815069" w:rsidRDefault="00815069" w:rsidP="00815069">
      <w:pPr>
        <w:tabs>
          <w:tab w:val="left" w:pos="6345"/>
        </w:tabs>
        <w:spacing w:line="276" w:lineRule="auto"/>
        <w:jc w:val="both"/>
        <w:rPr>
          <w:rFonts w:eastAsia="Times New Roman" w:cs="Times New Roman"/>
          <w:lang w:eastAsia="pl-PL" w:bidi="ar-SA"/>
        </w:rPr>
      </w:pPr>
      <w:r>
        <w:t>1. 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 formacie pliku elektronicznego PDF na wskazany przez siebie adres poczty e-mail, ze wskazanych w umowie adresów poczty e-mail Wykonawcy?</w:t>
      </w:r>
    </w:p>
    <w:p w14:paraId="548432A9" w14:textId="77777777" w:rsidR="00815069" w:rsidRDefault="00815069" w:rsidP="00815069">
      <w:pPr>
        <w:tabs>
          <w:tab w:val="left" w:pos="6345"/>
        </w:tabs>
        <w:spacing w:line="276" w:lineRule="auto"/>
        <w:jc w:val="both"/>
      </w:pPr>
    </w:p>
    <w:p w14:paraId="6E986C70" w14:textId="77777777" w:rsidR="00815069" w:rsidRDefault="00815069" w:rsidP="00815069">
      <w:pPr>
        <w:tabs>
          <w:tab w:val="left" w:pos="6345"/>
        </w:tabs>
        <w:spacing w:line="276" w:lineRule="auto"/>
        <w:jc w:val="both"/>
        <w:rPr>
          <w:color w:val="000000"/>
        </w:rPr>
      </w:pPr>
      <w:r>
        <w:t>2. Czy w celu miarkowania kar umownych Odbiorca dokona modyfikacji istotnych warunków umowy w zakresie zapisów § 7 ust. 1, 2</w:t>
      </w:r>
      <w:r>
        <w:rPr>
          <w:color w:val="000000"/>
        </w:rPr>
        <w:t xml:space="preserve">: </w:t>
      </w:r>
    </w:p>
    <w:p w14:paraId="6884E5DE" w14:textId="77777777" w:rsidR="00815069" w:rsidRDefault="00815069" w:rsidP="00815069">
      <w:pPr>
        <w:tabs>
          <w:tab w:val="left" w:pos="6345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1. Dostawca zapłaci Odbiorcy kary umowne: </w:t>
      </w:r>
    </w:p>
    <w:p w14:paraId="4D73661E" w14:textId="77777777" w:rsidR="00815069" w:rsidRDefault="00815069" w:rsidP="00815069">
      <w:pPr>
        <w:tabs>
          <w:tab w:val="left" w:pos="6345"/>
        </w:tabs>
        <w:spacing w:line="276" w:lineRule="auto"/>
        <w:jc w:val="both"/>
        <w:rPr>
          <w:b/>
          <w:bCs/>
          <w:color w:val="000000"/>
          <w:u w:val="single"/>
        </w:rPr>
      </w:pPr>
      <w:r>
        <w:rPr>
          <w:color w:val="000000"/>
        </w:rPr>
        <w:t xml:space="preserve">1) za zwłokę w zrealizowaniu przedmiotu umowy, określonego w § 2 ust. 1 niniejszej umowy, w wysokości 0,10% wartości brutto niedostarczonych w terminie towarów za każdy rozpoczęty dzień zwłoki, </w:t>
      </w:r>
      <w:r>
        <w:rPr>
          <w:b/>
          <w:bCs/>
          <w:color w:val="000000"/>
          <w:u w:val="single"/>
        </w:rPr>
        <w:t>jednak nie więcej niż 10% wartości brutto niedostarczonych w terminie towarów</w:t>
      </w:r>
    </w:p>
    <w:p w14:paraId="5F215906" w14:textId="77777777" w:rsidR="00815069" w:rsidRDefault="00815069" w:rsidP="00815069">
      <w:pPr>
        <w:tabs>
          <w:tab w:val="left" w:pos="6345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2) w razie niewykonania lub nienależytego wykonania umowy w wysokości </w:t>
      </w:r>
      <w:r>
        <w:rPr>
          <w:b/>
          <w:bCs/>
          <w:color w:val="000000"/>
          <w:u w:val="single"/>
        </w:rPr>
        <w:t>2,5%</w:t>
      </w:r>
      <w:r>
        <w:rPr>
          <w:color w:val="000000"/>
        </w:rPr>
        <w:t xml:space="preserve"> wartości brutto umowy, o której mowa w § 4 ust. 1 niniejszej umowy. </w:t>
      </w:r>
    </w:p>
    <w:p w14:paraId="1D612A00" w14:textId="77777777" w:rsidR="00815069" w:rsidRDefault="00815069" w:rsidP="00815069">
      <w:pPr>
        <w:tabs>
          <w:tab w:val="left" w:pos="6345"/>
        </w:tabs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2.W przypadku odstąpienia od umowy z przyczyn leżących po stronie Dostawcy, Dostawca zapłaci Odbiorcy karę umowną w wysokości 10% wartości </w:t>
      </w:r>
      <w:r>
        <w:rPr>
          <w:b/>
          <w:bCs/>
          <w:color w:val="000000"/>
          <w:u w:val="single"/>
        </w:rPr>
        <w:t>niezrealizowanej części</w:t>
      </w:r>
      <w:r>
        <w:rPr>
          <w:color w:val="000000"/>
        </w:rPr>
        <w:t xml:space="preserve"> umowy brutto, określonej w § 4 ust. 1 niniejszej umowy</w:t>
      </w:r>
    </w:p>
    <w:p w14:paraId="7734ED91" w14:textId="77777777" w:rsidR="00866AA4" w:rsidRPr="002C62D9" w:rsidRDefault="00866AA4" w:rsidP="002C62D9">
      <w:pPr>
        <w:jc w:val="both"/>
        <w:rPr>
          <w:rFonts w:ascii="Sylfaen" w:hAnsi="Sylfaen"/>
          <w:sz w:val="22"/>
          <w:szCs w:val="22"/>
        </w:rPr>
      </w:pPr>
    </w:p>
    <w:p w14:paraId="197CB81E" w14:textId="58CB17AE" w:rsidR="00866AA4" w:rsidRPr="002C62D9" w:rsidRDefault="002C62D9" w:rsidP="002C62D9">
      <w:pPr>
        <w:jc w:val="both"/>
        <w:rPr>
          <w:rFonts w:ascii="Sylfaen" w:hAnsi="Sylfaen"/>
          <w:sz w:val="22"/>
          <w:szCs w:val="22"/>
        </w:rPr>
      </w:pPr>
      <w:r w:rsidRPr="002C62D9">
        <w:rPr>
          <w:rFonts w:ascii="Sylfaen" w:hAnsi="Sylfaen"/>
          <w:sz w:val="22"/>
          <w:szCs w:val="22"/>
        </w:rPr>
        <w:t xml:space="preserve">Ad. 1 </w:t>
      </w:r>
    </w:p>
    <w:p w14:paraId="4C879F27" w14:textId="3325B96E" w:rsidR="002C62D9" w:rsidRDefault="00815069" w:rsidP="00FC226C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Zgodnie z SWZ.</w:t>
      </w:r>
    </w:p>
    <w:p w14:paraId="59A1A0C3" w14:textId="3C393402" w:rsidR="00815069" w:rsidRDefault="00815069" w:rsidP="00FC226C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Ad.2 </w:t>
      </w:r>
    </w:p>
    <w:p w14:paraId="31E6D957" w14:textId="0007E2BF" w:rsidR="00815069" w:rsidRDefault="00815069" w:rsidP="00FC226C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Patrz modyfikacja SWZ.</w:t>
      </w:r>
    </w:p>
    <w:p w14:paraId="12F6B9FC" w14:textId="77777777" w:rsidR="00815069" w:rsidRDefault="00815069" w:rsidP="00FC226C">
      <w:pPr>
        <w:jc w:val="both"/>
        <w:rPr>
          <w:rFonts w:ascii="Sylfaen" w:hAnsi="Sylfaen"/>
          <w:sz w:val="22"/>
          <w:szCs w:val="22"/>
        </w:rPr>
      </w:pPr>
    </w:p>
    <w:p w14:paraId="6C740BAB" w14:textId="77777777" w:rsidR="00815069" w:rsidRDefault="00815069" w:rsidP="00815069">
      <w:pPr>
        <w:ind w:firstLine="36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Na podstawie art. 286</w:t>
      </w:r>
      <w:r w:rsidRPr="008E16D0">
        <w:rPr>
          <w:rFonts w:ascii="Sylfaen" w:hAnsi="Sylfaen"/>
          <w:sz w:val="22"/>
          <w:szCs w:val="22"/>
        </w:rPr>
        <w:t xml:space="preserve"> ust. 1  prawo zamówień publicznych Zamawiający modyfikuje treść SWZ w taki sposób, że </w:t>
      </w:r>
      <w:r>
        <w:rPr>
          <w:rFonts w:ascii="Sylfaen" w:hAnsi="Sylfaen"/>
          <w:sz w:val="22"/>
          <w:szCs w:val="22"/>
        </w:rPr>
        <w:t>:</w:t>
      </w:r>
    </w:p>
    <w:p w14:paraId="76029B0D" w14:textId="77777777" w:rsidR="00815069" w:rsidRDefault="00815069" w:rsidP="00FC226C">
      <w:pPr>
        <w:jc w:val="both"/>
        <w:rPr>
          <w:rFonts w:ascii="Sylfaen" w:hAnsi="Sylfaen"/>
          <w:sz w:val="22"/>
          <w:szCs w:val="22"/>
        </w:rPr>
      </w:pPr>
    </w:p>
    <w:p w14:paraId="1EA041F7" w14:textId="23D47EDC" w:rsidR="00815069" w:rsidRDefault="00936AFB" w:rsidP="00815069">
      <w:pPr>
        <w:pStyle w:val="Akapitzlist"/>
        <w:numPr>
          <w:ilvl w:val="0"/>
          <w:numId w:val="7"/>
        </w:numPr>
        <w:jc w:val="both"/>
        <w:rPr>
          <w:rFonts w:ascii="Sylfaen" w:hAnsi="Sylfaen"/>
        </w:rPr>
      </w:pPr>
      <w:r>
        <w:rPr>
          <w:rFonts w:ascii="Sylfaen" w:hAnsi="Sylfaen"/>
        </w:rPr>
        <w:t>w</w:t>
      </w:r>
      <w:r w:rsidR="00815069">
        <w:rPr>
          <w:rFonts w:ascii="Sylfaen" w:hAnsi="Sylfaen"/>
        </w:rPr>
        <w:t xml:space="preserve"> załączniku nr 1 wykreśla dotychczasowy zapis o następującej treści: „</w:t>
      </w:r>
    </w:p>
    <w:p w14:paraId="0DB7B891" w14:textId="77777777" w:rsidR="00815069" w:rsidRDefault="00815069" w:rsidP="00FC226C">
      <w:pPr>
        <w:jc w:val="both"/>
        <w:rPr>
          <w:rFonts w:ascii="Sylfaen" w:hAnsi="Sylfaen"/>
          <w:sz w:val="22"/>
          <w:szCs w:val="22"/>
        </w:rPr>
      </w:pPr>
    </w:p>
    <w:tbl>
      <w:tblPr>
        <w:tblW w:w="10140" w:type="dxa"/>
        <w:tblInd w:w="-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099"/>
        <w:gridCol w:w="854"/>
        <w:gridCol w:w="567"/>
        <w:gridCol w:w="567"/>
        <w:gridCol w:w="708"/>
        <w:gridCol w:w="426"/>
        <w:gridCol w:w="850"/>
        <w:gridCol w:w="992"/>
        <w:gridCol w:w="1276"/>
        <w:gridCol w:w="1306"/>
      </w:tblGrid>
      <w:tr w:rsidR="00815069" w14:paraId="5950632D" w14:textId="77777777" w:rsidTr="00815069">
        <w:trPr>
          <w:trHeight w:val="272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2C76BE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D4355B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0FD834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5E4D6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Ilość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8A415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jedn. netto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0BAF43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netto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4FA46F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642358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CCBE6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Podać: producenta/ nazwę handlowa/ wszystkie nr katalogowe- jeśli dotyczy*</w:t>
            </w:r>
          </w:p>
          <w:p w14:paraId="7C1703BA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F6FA39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Podać  wielkość najmniejszego opakowania zbiorczego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A15BB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kern w:val="0"/>
              </w:rPr>
            </w:pPr>
            <w:r>
              <w:rPr>
                <w:sz w:val="16"/>
                <w:szCs w:val="16"/>
              </w:rPr>
              <w:t xml:space="preserve">Podać: Klasę oferowanego wyrobu zgodnie z regułami klasyfikacji wyrobów zawartymi w Rozporządzeniu Parlamentu Europejskiego i Rady UE 2017/745 (jeśli dotyczy)  </w:t>
            </w:r>
          </w:p>
        </w:tc>
      </w:tr>
      <w:tr w:rsidR="00815069" w14:paraId="0FA10897" w14:textId="77777777" w:rsidTr="00815069">
        <w:trPr>
          <w:trHeight w:val="13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BF990AF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07386" w14:textId="77777777" w:rsidR="00815069" w:rsidRDefault="0081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IGŁA DO ZNIECZULEŃ PODPAJĘCZYNÓWKOWYCH STANDARD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CAF86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68B56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CC2C0D" w14:textId="77777777" w:rsidR="00815069" w:rsidRDefault="00815069">
            <w:pPr>
              <w:snapToGrid w:val="0"/>
              <w:spacing w:after="200" w:line="276" w:lineRule="auto"/>
              <w:jc w:val="righ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9C29EFB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A59B5C2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9EC49E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E9C5E0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2591279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553E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</w:tr>
      <w:tr w:rsidR="00815069" w14:paraId="2642F9F5" w14:textId="77777777" w:rsidTr="00815069">
        <w:trPr>
          <w:trHeight w:val="13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D343E6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E0AD7D" w14:textId="77777777" w:rsidR="00815069" w:rsidRDefault="0081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WYBORU PRZEZ ZAMAWIAJĄCEGO ROZMIARY: 19G. 21G, 22G, 25G, 26G, 27G , DŁUGOŚĆ WYMIENIONYCH IGIEŁ 90MM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6C7393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9A75BD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A3BB5C" w14:textId="77777777" w:rsidR="00815069" w:rsidRDefault="00815069">
            <w:pPr>
              <w:snapToGrid w:val="0"/>
              <w:spacing w:after="200" w:line="276" w:lineRule="auto"/>
              <w:jc w:val="righ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57A13F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D1CC39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A94748E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48613A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FC6A84A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FDE5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</w:tr>
      <w:tr w:rsidR="00815069" w14:paraId="0BB4D233" w14:textId="77777777" w:rsidTr="00815069">
        <w:trPr>
          <w:trHeight w:val="13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7BF595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893D35" w14:textId="77777777" w:rsidR="00815069" w:rsidRDefault="0081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GŁA W ROZMIARZE 26G  27G , DŁUGOŚĆ 120-130MM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FDD944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84FCB1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DED6DC" w14:textId="77777777" w:rsidR="00815069" w:rsidRDefault="00815069">
            <w:pPr>
              <w:snapToGrid w:val="0"/>
              <w:spacing w:after="200" w:line="276" w:lineRule="auto"/>
              <w:jc w:val="righ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3E5977A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9F11030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006FEB8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766A74C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2CC8E7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2BE5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</w:tr>
      <w:tr w:rsidR="00815069" w14:paraId="132442EB" w14:textId="77777777" w:rsidTr="00815069">
        <w:trPr>
          <w:trHeight w:val="13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2F0B87C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E22B3C" w14:textId="77777777" w:rsidR="00815069" w:rsidRDefault="0081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IGŁA DO ZNIECZULEŃ PENCIL POINT, IGŁA PROWADZĄCA ORAZ IGŁA PODPAJĘCZYNÓWKOWA PENCIL POINT (OSTRZE TYPU WHITACRE) . DO WYBORU PRZEZ ZAMAWIAJĄCEGO IGŁY: IGŁA DO ZNIECZULEŃ PENCIL POINT, 25G/90 (IGŁA PROWADZĄCA W ROZMIARZE 20G), IGŁA DO ZNIECZULEŃ PENCIL POINT, 26G/90 (IGŁA PROWADZĄCA W ROZMIARZE 20G), IGŁA DO ZNIECZULEŃ PENCIL POINT, 27G/90 (IGŁA PROWADZĄCA W ROZMIARZE 22G)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A193DC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B22A73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135B37" w14:textId="77777777" w:rsidR="00815069" w:rsidRDefault="00815069">
            <w:pPr>
              <w:snapToGrid w:val="0"/>
              <w:spacing w:after="200" w:line="276" w:lineRule="auto"/>
              <w:jc w:val="righ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9F13DC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C9D8AE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8A6B7E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E4AAA45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730FAE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4E5F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</w:tr>
      <w:tr w:rsidR="00815069" w14:paraId="056836EC" w14:textId="77777777" w:rsidTr="00815069">
        <w:trPr>
          <w:trHeight w:val="13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127F1E2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75401" w14:textId="77777777" w:rsidR="00815069" w:rsidRDefault="0081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ZESTAW DO ZNIECZULENIA PODPAJĘCZYNÓWKOWEGO Z IGŁĄ PENCIL POINT. SKŁAD ZESTAWU: IGŁA PODPAJĘCZYNÓWKOWA PENCIL POINT OSTRZE TYPU WHITACARE W </w:t>
            </w:r>
            <w:r>
              <w:rPr>
                <w:sz w:val="16"/>
                <w:szCs w:val="16"/>
              </w:rPr>
              <w:lastRenderedPageBreak/>
              <w:t>ROZMIARACH 25G, 26G, 27G I DŁUGOŚCI 120MM, IGŁA PROWADZĄCA, IGŁA DO ZNIECZULEŃ 0,5X25MM, IGŁA DO ZNIECZULEŃ 0,5X25MM, IGŁA DO PODAWANIA LEKÓW 0,9X40MM, STRZYKAWKA 5ML.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E693B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zestaw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77BF1F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FEBD510" w14:textId="77777777" w:rsidR="00815069" w:rsidRDefault="00815069">
            <w:pPr>
              <w:snapToGrid w:val="0"/>
              <w:spacing w:after="200" w:line="276" w:lineRule="auto"/>
              <w:jc w:val="righ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59A79F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804C51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FC72D4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CDF9B9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6F1E55B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A1E9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</w:tr>
      <w:tr w:rsidR="00815069" w14:paraId="26DECD15" w14:textId="77777777" w:rsidTr="00815069">
        <w:trPr>
          <w:trHeight w:val="13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A0FB5F5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C430A7" w14:textId="77777777" w:rsidR="00815069" w:rsidRDefault="0081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IGŁA DO NEUROLIZ, IGŁA DO BIOPSJI TYPU MADAYAG 20 I 22G DŁ. 200 ORAZ 18 DŁ. 150.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8B366E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409E7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ECCAFF" w14:textId="77777777" w:rsidR="00815069" w:rsidRDefault="00815069">
            <w:pPr>
              <w:snapToGrid w:val="0"/>
              <w:spacing w:after="200" w:line="276" w:lineRule="auto"/>
              <w:jc w:val="righ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345793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A10926C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8CE01FE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22F2F11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72D3EB8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04BE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</w:tr>
      <w:tr w:rsidR="00815069" w14:paraId="1BD55956" w14:textId="77777777" w:rsidTr="00815069">
        <w:trPr>
          <w:trHeight w:val="24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C6E7339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4472E52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9C8C6BE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7D67C1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020CFD" w14:textId="77777777" w:rsidR="00815069" w:rsidRDefault="00815069">
            <w:pPr>
              <w:snapToGrid w:val="0"/>
              <w:spacing w:after="200" w:line="276" w:lineRule="auto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B91063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FB694EF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A7C6F0A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2BCA0C9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97103CE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C5F0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</w:tr>
    </w:tbl>
    <w:p w14:paraId="62D10737" w14:textId="77777777" w:rsidR="00815069" w:rsidRDefault="00815069" w:rsidP="00815069">
      <w:pPr>
        <w:ind w:firstLine="708"/>
        <w:rPr>
          <w:bCs/>
          <w:kern w:val="0"/>
          <w:sz w:val="16"/>
          <w:szCs w:val="16"/>
          <w:lang w:eastAsia="ar-SA"/>
        </w:rPr>
      </w:pPr>
    </w:p>
    <w:p w14:paraId="080EB40F" w14:textId="77777777" w:rsidR="00815069" w:rsidRDefault="00815069" w:rsidP="00815069">
      <w:pPr>
        <w:ind w:firstLine="708"/>
        <w:rPr>
          <w:rFonts w:ascii="Sylfaen" w:hAnsi="Sylfaen" w:cs="Sylfaen"/>
          <w:bCs/>
          <w:iCs/>
          <w:sz w:val="16"/>
          <w:szCs w:val="16"/>
        </w:rPr>
      </w:pPr>
      <w:r>
        <w:rPr>
          <w:bCs/>
          <w:sz w:val="16"/>
          <w:szCs w:val="16"/>
        </w:rPr>
        <w:t>Wymaga się aby sprzęt sterylny/biologicznie czysty (jeśli dotyczy) dostarczany był zgodnie z wymogami   - tzn. w opakowaniu transportowym typu karton znajduje się oryginalne opakowanie zbiorcze producenta. W przypadku nie przestrzegania powyższego  towar nie zostanie  przyjęty do magazynu. Nie dopuszcza się dostawy towaru  bez w/w opakowań tzw. luzem i innym rodzajem opakowania transportowego.</w:t>
      </w:r>
    </w:p>
    <w:p w14:paraId="371E4638" w14:textId="3AB41119" w:rsidR="00815069" w:rsidRDefault="00815069" w:rsidP="00815069">
      <w:pPr>
        <w:tabs>
          <w:tab w:val="left" w:pos="2127"/>
        </w:tabs>
        <w:rPr>
          <w:rFonts w:ascii="Sylfaen" w:hAnsi="Sylfaen" w:cs="Sylfaen"/>
          <w:bCs/>
          <w:iCs/>
          <w:sz w:val="16"/>
          <w:szCs w:val="16"/>
        </w:rPr>
      </w:pPr>
      <w:r>
        <w:rPr>
          <w:rFonts w:ascii="Sylfaen" w:hAnsi="Sylfaen" w:cs="Sylfaen"/>
          <w:bCs/>
          <w:iCs/>
          <w:sz w:val="16"/>
          <w:szCs w:val="16"/>
        </w:rPr>
        <w:t>* dotyczy braku nr katalogowego - w przypadku występowania w ramach jednej pozycji asortymentowej kilku jej rozmiarów wykonawca musi podać producenta dla zaoferowanego rozmiaru w tabeli.</w:t>
      </w:r>
      <w:r>
        <w:rPr>
          <w:rFonts w:ascii="Sylfaen" w:hAnsi="Sylfaen" w:cs="Sylfaen"/>
          <w:bCs/>
          <w:iCs/>
          <w:sz w:val="16"/>
          <w:szCs w:val="16"/>
        </w:rPr>
        <w:t>” ,</w:t>
      </w:r>
    </w:p>
    <w:p w14:paraId="043583DA" w14:textId="60F9AA82" w:rsidR="00815069" w:rsidRDefault="00815069" w:rsidP="00815069">
      <w:pPr>
        <w:tabs>
          <w:tab w:val="left" w:pos="2127"/>
        </w:tabs>
        <w:rPr>
          <w:rFonts w:ascii="Sylfaen" w:hAnsi="Sylfaen" w:cs="Sylfaen"/>
          <w:bCs/>
          <w:iCs/>
          <w:sz w:val="16"/>
          <w:szCs w:val="16"/>
        </w:rPr>
      </w:pPr>
    </w:p>
    <w:p w14:paraId="5C59F8BE" w14:textId="280AA04A" w:rsidR="00866AA4" w:rsidRPr="00815069" w:rsidRDefault="00815069" w:rsidP="00815069">
      <w:pPr>
        <w:tabs>
          <w:tab w:val="left" w:pos="2127"/>
        </w:tabs>
        <w:rPr>
          <w:rFonts w:ascii="Sylfaen" w:hAnsi="Sylfaen" w:cs="Sylfaen"/>
          <w:bCs/>
          <w:iCs/>
          <w:sz w:val="22"/>
          <w:szCs w:val="22"/>
        </w:rPr>
      </w:pPr>
      <w:r>
        <w:rPr>
          <w:rFonts w:ascii="Sylfaen" w:hAnsi="Sylfaen" w:cs="Sylfaen"/>
          <w:bCs/>
          <w:iCs/>
          <w:sz w:val="22"/>
          <w:szCs w:val="22"/>
        </w:rPr>
        <w:t>a</w:t>
      </w:r>
      <w:r w:rsidRPr="00815069">
        <w:rPr>
          <w:rFonts w:ascii="Sylfaen" w:hAnsi="Sylfaen" w:cs="Sylfaen"/>
          <w:bCs/>
          <w:iCs/>
          <w:sz w:val="22"/>
          <w:szCs w:val="22"/>
        </w:rPr>
        <w:t xml:space="preserve"> w miejsce wykreślonego zapisu wprowadza nowy zapis o następującej treści:” </w:t>
      </w:r>
    </w:p>
    <w:p w14:paraId="4D472BDE" w14:textId="77777777" w:rsidR="00815069" w:rsidRDefault="00815069" w:rsidP="00FC226C">
      <w:pPr>
        <w:jc w:val="both"/>
        <w:rPr>
          <w:rFonts w:ascii="Sylfaen" w:hAnsi="Sylfaen"/>
          <w:sz w:val="22"/>
          <w:szCs w:val="22"/>
        </w:rPr>
      </w:pPr>
    </w:p>
    <w:tbl>
      <w:tblPr>
        <w:tblW w:w="10140" w:type="dxa"/>
        <w:tblInd w:w="-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099"/>
        <w:gridCol w:w="854"/>
        <w:gridCol w:w="567"/>
        <w:gridCol w:w="567"/>
        <w:gridCol w:w="708"/>
        <w:gridCol w:w="426"/>
        <w:gridCol w:w="850"/>
        <w:gridCol w:w="992"/>
        <w:gridCol w:w="1276"/>
        <w:gridCol w:w="1306"/>
      </w:tblGrid>
      <w:tr w:rsidR="00815069" w14:paraId="1FC458C5" w14:textId="77777777" w:rsidTr="00815069">
        <w:trPr>
          <w:trHeight w:val="272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90AD39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5250A8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CF48E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6EB5EB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Ilość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45B30B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jedn. netto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26917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netto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B664C2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44494E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D2594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Podać: producenta/ nazwę handlowa/ wszystkie nr katalogowe- jeśli dotyczy*</w:t>
            </w:r>
          </w:p>
          <w:p w14:paraId="6D577C59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4A5D83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Podać  wielkość najmniejszego opakowania zbiorczego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25C1B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kern w:val="0"/>
              </w:rPr>
            </w:pPr>
            <w:r>
              <w:rPr>
                <w:sz w:val="16"/>
                <w:szCs w:val="16"/>
              </w:rPr>
              <w:t xml:space="preserve">Podać: Klasę oferowanego wyrobu zgodnie z regułami klasyfikacji wyrobów zawartymi w Rozporządzeniu Parlamentu Europejskiego i Rady UE 2017/745 (jeśli dotyczy)  </w:t>
            </w:r>
          </w:p>
        </w:tc>
      </w:tr>
      <w:tr w:rsidR="00815069" w14:paraId="674B87FE" w14:textId="77777777" w:rsidTr="00815069">
        <w:trPr>
          <w:trHeight w:val="13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A8E32B1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3B81D3" w14:textId="77777777" w:rsidR="00815069" w:rsidRDefault="0081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IGŁA DO ZNIECZULEŃ PODPAJĘCZYNÓWKOWYCH STANDARD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F0471B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4AD47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4D847CB" w14:textId="77777777" w:rsidR="00815069" w:rsidRDefault="00815069">
            <w:pPr>
              <w:snapToGrid w:val="0"/>
              <w:spacing w:after="200" w:line="276" w:lineRule="auto"/>
              <w:jc w:val="righ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8473022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0E45B8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95749F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A7A3E5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476181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7F7C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</w:tr>
      <w:tr w:rsidR="00815069" w14:paraId="02186D1E" w14:textId="77777777" w:rsidTr="00815069">
        <w:trPr>
          <w:trHeight w:val="13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AD1435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ED158A" w14:textId="12096A75" w:rsidR="00815069" w:rsidRDefault="0081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WYBORU PRZEZ ZAMAWIAJĄCEGO ROZMIARY: 19G</w:t>
            </w:r>
            <w:r>
              <w:rPr>
                <w:sz w:val="16"/>
                <w:szCs w:val="16"/>
              </w:rPr>
              <w:t>,</w:t>
            </w:r>
            <w:r w:rsidRPr="00815069">
              <w:rPr>
                <w:b/>
                <w:bCs/>
                <w:sz w:val="16"/>
                <w:szCs w:val="16"/>
              </w:rPr>
              <w:t>20G</w:t>
            </w:r>
            <w:r>
              <w:rPr>
                <w:sz w:val="16"/>
                <w:szCs w:val="16"/>
              </w:rPr>
              <w:t xml:space="preserve"> 21G, 22G, 25G, 26G, 27G , DŁUGOŚĆ WYMIENIONYCH IGIEŁ </w:t>
            </w:r>
            <w:r>
              <w:rPr>
                <w:b/>
                <w:bCs/>
                <w:sz w:val="16"/>
                <w:szCs w:val="16"/>
              </w:rPr>
              <w:t>88-</w:t>
            </w:r>
            <w:r>
              <w:rPr>
                <w:sz w:val="16"/>
                <w:szCs w:val="16"/>
              </w:rPr>
              <w:t>90MM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01246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A9B150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4043881" w14:textId="77777777" w:rsidR="00815069" w:rsidRDefault="00815069">
            <w:pPr>
              <w:snapToGrid w:val="0"/>
              <w:spacing w:after="200" w:line="276" w:lineRule="auto"/>
              <w:jc w:val="righ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F8A306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930841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CB06EBE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79553A7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B70556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7BA6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</w:tr>
      <w:tr w:rsidR="00815069" w14:paraId="38B5AB94" w14:textId="77777777" w:rsidTr="00815069">
        <w:trPr>
          <w:trHeight w:val="13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E1EDB41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CE5823" w14:textId="2EF85A73" w:rsidR="00815069" w:rsidRDefault="0081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WYBORU PRZEZ ZAMWIAJACEGO ROZMIARY:</w:t>
            </w:r>
            <w:r>
              <w:rPr>
                <w:sz w:val="16"/>
                <w:szCs w:val="16"/>
              </w:rPr>
              <w:t xml:space="preserve"> </w:t>
            </w:r>
            <w:r w:rsidRPr="00815069">
              <w:rPr>
                <w:b/>
                <w:bCs/>
                <w:sz w:val="16"/>
                <w:szCs w:val="16"/>
              </w:rPr>
              <w:t>26G  27G</w:t>
            </w:r>
            <w:r>
              <w:rPr>
                <w:sz w:val="16"/>
                <w:szCs w:val="16"/>
              </w:rPr>
              <w:t xml:space="preserve"> , DŁUGOŚĆ 120-130MM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17E327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71F7A2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35C420" w14:textId="77777777" w:rsidR="00815069" w:rsidRDefault="00815069">
            <w:pPr>
              <w:snapToGrid w:val="0"/>
              <w:spacing w:after="200" w:line="276" w:lineRule="auto"/>
              <w:jc w:val="righ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6B1DFAF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0DF112B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8A27B3B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5E73C2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8B8D8E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3D47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</w:tr>
      <w:tr w:rsidR="00815069" w14:paraId="5D45F144" w14:textId="77777777" w:rsidTr="00815069">
        <w:trPr>
          <w:trHeight w:val="13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C841DFD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F48DA" w14:textId="43D9A42C" w:rsidR="00815069" w:rsidRDefault="0081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IGŁA DO ZNIECZULEŃ PENCIL POINT, IGŁA PROWADZĄCA ORAZ IGŁA PODPAJĘCZYNÓWKOWA PENCIL POINT (OSTRZE TYPU WHITACRE) . DO WYBORU PRZEZ ZAMAWIAJĄCEGO IGŁY: IGŁA DO ZNIECZULEŃ PENCIL POINT, 25G/</w:t>
            </w:r>
            <w:r>
              <w:rPr>
                <w:b/>
                <w:bCs/>
                <w:sz w:val="16"/>
                <w:szCs w:val="16"/>
              </w:rPr>
              <w:t>88-</w:t>
            </w:r>
            <w:r>
              <w:rPr>
                <w:sz w:val="16"/>
                <w:szCs w:val="16"/>
              </w:rPr>
              <w:t>90 (IGŁA PROWADZĄCA W ROZMIARZE 20G), IGŁA DO ZNIECZULEŃ PENCIL POINT, 26G/</w:t>
            </w:r>
            <w:r>
              <w:rPr>
                <w:b/>
                <w:bCs/>
                <w:sz w:val="16"/>
                <w:szCs w:val="16"/>
              </w:rPr>
              <w:t>88-</w:t>
            </w:r>
            <w:r>
              <w:rPr>
                <w:sz w:val="16"/>
                <w:szCs w:val="16"/>
              </w:rPr>
              <w:t>90 (IGŁA PROWADZĄCA W ROZMIARZE 20G), IGŁA DO ZNIECZULEŃ PENCIL POINT, 27G/</w:t>
            </w:r>
            <w:r>
              <w:rPr>
                <w:b/>
                <w:bCs/>
                <w:sz w:val="16"/>
                <w:szCs w:val="16"/>
              </w:rPr>
              <w:t>88-</w:t>
            </w:r>
            <w:r>
              <w:rPr>
                <w:sz w:val="16"/>
                <w:szCs w:val="16"/>
              </w:rPr>
              <w:t>90 (IGŁA PROWADZĄCA W ROZMIARZE 22G)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1ABA26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640D50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5F70CE" w14:textId="77777777" w:rsidR="00815069" w:rsidRDefault="00815069">
            <w:pPr>
              <w:snapToGrid w:val="0"/>
              <w:spacing w:after="200" w:line="276" w:lineRule="auto"/>
              <w:jc w:val="righ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2777843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C4D6B9F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1267EF7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CE19928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BD5BAF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45B5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</w:tr>
      <w:tr w:rsidR="00815069" w14:paraId="3FED7436" w14:textId="77777777" w:rsidTr="00815069">
        <w:trPr>
          <w:trHeight w:val="13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F45A69A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15472D" w14:textId="77777777" w:rsidR="00815069" w:rsidRDefault="0081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ZESTAW DO ZNIECZULENIA PODPAJĘCZYNÓWKOWEGO Z IGŁĄ PENCIL POINT. SKŁAD ZESTAWU: IGŁA PODPAJĘCZYNÓWKOWA PENCIL POINT OSTRZE TYPU WHITACARE W ROZMIARACH 25G, 26G, 27G I DŁUGOŚCI 120MM, IGŁA PROWADZĄCA, IGŁA DO ZNIECZULEŃ 0,5X25MM, IGŁA DO ZNIECZULEŃ 0,5X25MM, IGŁA DO PODAWANIA LEKÓW 0,9X40MM, STRZYKAWKA 5ML.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84C08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zestaw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9C213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470D58" w14:textId="77777777" w:rsidR="00815069" w:rsidRDefault="00815069">
            <w:pPr>
              <w:snapToGrid w:val="0"/>
              <w:spacing w:after="200" w:line="276" w:lineRule="auto"/>
              <w:jc w:val="righ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FD7DCE2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741A3DE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38465B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5EFC835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E0671B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4616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</w:tr>
      <w:tr w:rsidR="00815069" w14:paraId="14A35707" w14:textId="77777777" w:rsidTr="00815069">
        <w:trPr>
          <w:trHeight w:val="13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3901AA1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A5241" w14:textId="77777777" w:rsidR="00815069" w:rsidRDefault="0081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IGŁA DO NEUROLIZ, IGŁA DO BIOPSJI TYPU MADAYAG 20 I 22G DŁ. 200 ORAZ 18 DŁ. 150.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125132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C1ACE0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11F2AE" w14:textId="77777777" w:rsidR="00815069" w:rsidRDefault="00815069">
            <w:pPr>
              <w:snapToGrid w:val="0"/>
              <w:spacing w:after="200" w:line="276" w:lineRule="auto"/>
              <w:jc w:val="righ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797C6DE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B4FB54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1AA6B3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F79EB0E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3B639D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2454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</w:tr>
      <w:tr w:rsidR="00815069" w14:paraId="30564A66" w14:textId="77777777" w:rsidTr="00815069">
        <w:trPr>
          <w:trHeight w:val="24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4E6DF9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0DDDFC5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DE5B23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F5B2DFF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8007922" w14:textId="77777777" w:rsidR="00815069" w:rsidRDefault="00815069">
            <w:pPr>
              <w:snapToGrid w:val="0"/>
              <w:spacing w:after="200" w:line="276" w:lineRule="auto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3403F7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88E2E2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74F53B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F0BF75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EDE258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00BE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</w:tr>
    </w:tbl>
    <w:p w14:paraId="7970E891" w14:textId="77777777" w:rsidR="00815069" w:rsidRDefault="00815069" w:rsidP="00815069">
      <w:pPr>
        <w:ind w:firstLine="708"/>
        <w:rPr>
          <w:bCs/>
          <w:kern w:val="0"/>
          <w:sz w:val="16"/>
          <w:szCs w:val="16"/>
          <w:lang w:eastAsia="ar-SA"/>
        </w:rPr>
      </w:pPr>
    </w:p>
    <w:p w14:paraId="7B9707BF" w14:textId="77777777" w:rsidR="00815069" w:rsidRDefault="00815069" w:rsidP="00815069">
      <w:pPr>
        <w:ind w:firstLine="708"/>
        <w:rPr>
          <w:rFonts w:ascii="Sylfaen" w:hAnsi="Sylfaen" w:cs="Sylfaen"/>
          <w:bCs/>
          <w:iCs/>
          <w:sz w:val="16"/>
          <w:szCs w:val="16"/>
        </w:rPr>
      </w:pPr>
      <w:r>
        <w:rPr>
          <w:bCs/>
          <w:sz w:val="16"/>
          <w:szCs w:val="16"/>
        </w:rPr>
        <w:t>Wymaga się aby sprzęt sterylny/biologicznie czysty (jeśli dotyczy) dostarczany był zgodnie z wymogami   - tzn. w opakowaniu transportowym typu karton znajduje się oryginalne opakowanie zbiorcze producenta. W przypadku nie przestrzegania powyższego  towar nie zostanie  przyjęty do magazynu. Nie dopuszcza się dostawy towaru  bez w/w opakowań tzw. luzem i innym rodzajem opakowania transportowego.</w:t>
      </w:r>
    </w:p>
    <w:p w14:paraId="6C111B00" w14:textId="1D5D28D8" w:rsidR="00815069" w:rsidRDefault="00815069" w:rsidP="00815069">
      <w:pPr>
        <w:tabs>
          <w:tab w:val="left" w:pos="2127"/>
        </w:tabs>
        <w:rPr>
          <w:rFonts w:ascii="Sylfaen" w:hAnsi="Sylfaen" w:cs="Sylfaen"/>
          <w:bCs/>
          <w:iCs/>
          <w:sz w:val="22"/>
          <w:szCs w:val="22"/>
        </w:rPr>
      </w:pPr>
      <w:r>
        <w:rPr>
          <w:rFonts w:ascii="Sylfaen" w:hAnsi="Sylfaen" w:cs="Sylfaen"/>
          <w:bCs/>
          <w:iCs/>
          <w:sz w:val="16"/>
          <w:szCs w:val="16"/>
        </w:rPr>
        <w:t>* dotyczy braku nr katalogowego - w przypadku występowania w ramach jednej pozycji asortymentowej kilku jej rozmiarów wykonawca musi podać producenta dla zaoferowanego rozmiaru w tabeli.</w:t>
      </w:r>
      <w:r>
        <w:rPr>
          <w:rFonts w:ascii="Sylfaen" w:hAnsi="Sylfaen" w:cs="Sylfaen"/>
          <w:bCs/>
          <w:iCs/>
          <w:sz w:val="16"/>
          <w:szCs w:val="16"/>
        </w:rPr>
        <w:t>”</w:t>
      </w:r>
    </w:p>
    <w:p w14:paraId="6745CF80" w14:textId="77777777" w:rsidR="00815069" w:rsidRDefault="00815069" w:rsidP="00815069">
      <w:pPr>
        <w:tabs>
          <w:tab w:val="left" w:pos="2127"/>
        </w:tabs>
        <w:rPr>
          <w:rFonts w:ascii="Sylfaen" w:hAnsi="Sylfaen" w:cs="Sylfaen"/>
          <w:bCs/>
          <w:iCs/>
          <w:sz w:val="22"/>
          <w:szCs w:val="22"/>
        </w:rPr>
      </w:pPr>
    </w:p>
    <w:p w14:paraId="2F895FC2" w14:textId="1B434699" w:rsidR="00965373" w:rsidRPr="00965373" w:rsidRDefault="00965373" w:rsidP="00965373">
      <w:pPr>
        <w:shd w:val="clear" w:color="auto" w:fill="FFFFFF"/>
        <w:tabs>
          <w:tab w:val="left" w:pos="9072"/>
        </w:tabs>
        <w:ind w:right="-2"/>
        <w:rPr>
          <w:rFonts w:eastAsia="Times New Roman" w:cs="Times New Roman"/>
          <w:lang w:eastAsia="ar-SA" w:bidi="ar-SA"/>
        </w:rPr>
      </w:pPr>
      <w:r w:rsidRPr="00965373">
        <w:t xml:space="preserve">2) w załączniku nr 2 – Projektowane postanowienia umowy, w </w:t>
      </w:r>
      <w:r w:rsidRPr="00965373">
        <w:t>§ 7</w:t>
      </w:r>
      <w:r w:rsidRPr="00965373">
        <w:rPr>
          <w:rFonts w:ascii="Sylfaen" w:hAnsi="Sylfaen"/>
        </w:rPr>
        <w:t xml:space="preserve"> </w:t>
      </w:r>
      <w:r w:rsidRPr="00965373">
        <w:rPr>
          <w:rFonts w:ascii="Sylfaen" w:hAnsi="Sylfaen"/>
        </w:rPr>
        <w:t>wykreśla dotychczasowy zapis o następującej treści: „</w:t>
      </w:r>
    </w:p>
    <w:p w14:paraId="7EB34D5B" w14:textId="442B56BD" w:rsidR="00965373" w:rsidRPr="00965373" w:rsidRDefault="00965373" w:rsidP="00965373">
      <w:pPr>
        <w:shd w:val="clear" w:color="auto" w:fill="FFFFFF"/>
        <w:tabs>
          <w:tab w:val="left" w:pos="9072"/>
        </w:tabs>
        <w:ind w:right="-2"/>
        <w:jc w:val="both"/>
        <w:rPr>
          <w:rFonts w:eastAsia="Times New Roman" w:cs="Times New Roman"/>
          <w:sz w:val="22"/>
          <w:szCs w:val="22"/>
          <w:lang w:eastAsia="ar-SA" w:bidi="ar-SA"/>
        </w:rPr>
      </w:pPr>
      <w:r w:rsidRPr="00965373">
        <w:rPr>
          <w:sz w:val="22"/>
          <w:szCs w:val="22"/>
        </w:rPr>
        <w:t xml:space="preserve">1. Dostawca zapłaci Odbiorcy kary umowne: </w:t>
      </w:r>
    </w:p>
    <w:p w14:paraId="3FABA57A" w14:textId="77777777" w:rsidR="00965373" w:rsidRPr="00965373" w:rsidRDefault="00965373" w:rsidP="00965373">
      <w:pPr>
        <w:shd w:val="clear" w:color="auto" w:fill="FFFFFF"/>
        <w:tabs>
          <w:tab w:val="left" w:pos="9072"/>
        </w:tabs>
        <w:ind w:right="-2"/>
        <w:jc w:val="both"/>
        <w:rPr>
          <w:sz w:val="22"/>
          <w:szCs w:val="22"/>
        </w:rPr>
      </w:pPr>
      <w:r w:rsidRPr="00965373">
        <w:rPr>
          <w:sz w:val="22"/>
          <w:szCs w:val="22"/>
        </w:rPr>
        <w:t xml:space="preserve">1) za zwłokę w zrealizowaniu przedmiotu umowy, określonego w § 2 ust. 1 niniejszej umowy, w wysokości 0,10% wartości brutto niedostarczonych w terminie towarów za każdy rozpoczęty dzień zwłoki, </w:t>
      </w:r>
    </w:p>
    <w:p w14:paraId="36F81841" w14:textId="77777777" w:rsidR="00965373" w:rsidRPr="00965373" w:rsidRDefault="00965373" w:rsidP="00965373">
      <w:pPr>
        <w:shd w:val="clear" w:color="auto" w:fill="FFFFFF"/>
        <w:tabs>
          <w:tab w:val="left" w:pos="9072"/>
        </w:tabs>
        <w:ind w:right="-2"/>
        <w:jc w:val="both"/>
        <w:rPr>
          <w:sz w:val="22"/>
          <w:szCs w:val="22"/>
        </w:rPr>
      </w:pPr>
      <w:r w:rsidRPr="00965373">
        <w:rPr>
          <w:sz w:val="22"/>
          <w:szCs w:val="22"/>
        </w:rPr>
        <w:t xml:space="preserve">2) w razie niewykonania lub nienależytego wykonania umowy w wysokości 5% wartości brutto umowy, o której mowa w § 4 ust. 1 niniejszej umowy. </w:t>
      </w:r>
    </w:p>
    <w:p w14:paraId="66C754C5" w14:textId="77777777" w:rsidR="00965373" w:rsidRPr="00965373" w:rsidRDefault="00965373" w:rsidP="00965373">
      <w:pPr>
        <w:shd w:val="clear" w:color="auto" w:fill="FFFFFF"/>
        <w:tabs>
          <w:tab w:val="left" w:pos="9072"/>
        </w:tabs>
        <w:ind w:right="-2"/>
        <w:jc w:val="both"/>
        <w:rPr>
          <w:sz w:val="22"/>
          <w:szCs w:val="22"/>
        </w:rPr>
      </w:pPr>
      <w:r w:rsidRPr="00965373">
        <w:rPr>
          <w:sz w:val="22"/>
          <w:szCs w:val="22"/>
        </w:rPr>
        <w:t xml:space="preserve">2.W przypadku odstąpienia od umowy z przyczyn leżących po stronie Dostawcy, Dostawca zapłaci Odbiorcy karę umowną w wysokości 10% wartości umowy brutto, określonej w § 4 ust. 1 niniejszej umowy </w:t>
      </w:r>
    </w:p>
    <w:p w14:paraId="080BFDA2" w14:textId="77777777" w:rsidR="00965373" w:rsidRPr="00965373" w:rsidRDefault="00965373" w:rsidP="00965373">
      <w:pPr>
        <w:shd w:val="clear" w:color="auto" w:fill="FFFFFF"/>
        <w:tabs>
          <w:tab w:val="left" w:pos="9072"/>
        </w:tabs>
        <w:ind w:right="-2"/>
        <w:jc w:val="both"/>
        <w:rPr>
          <w:sz w:val="22"/>
          <w:szCs w:val="22"/>
        </w:rPr>
      </w:pPr>
      <w:r w:rsidRPr="00965373">
        <w:rPr>
          <w:sz w:val="22"/>
          <w:szCs w:val="22"/>
        </w:rPr>
        <w:t xml:space="preserve">3. Łączna maksymalna wysokość kar umownych dochodzonych przez Odbiorcę od Dostawcy na podstawie postanowień niniejszej Umowy nie może przekroczyć 50% wartości umowy brutto, określonej w § 4 ust. 1 niniejszej umowy. </w:t>
      </w:r>
    </w:p>
    <w:p w14:paraId="4F0DF130" w14:textId="77777777" w:rsidR="00965373" w:rsidRPr="00965373" w:rsidRDefault="00965373" w:rsidP="00965373">
      <w:pPr>
        <w:shd w:val="clear" w:color="auto" w:fill="FFFFFF"/>
        <w:tabs>
          <w:tab w:val="left" w:pos="9072"/>
        </w:tabs>
        <w:ind w:right="-2"/>
        <w:jc w:val="both"/>
        <w:rPr>
          <w:sz w:val="22"/>
          <w:szCs w:val="22"/>
        </w:rPr>
      </w:pPr>
      <w:r w:rsidRPr="00965373">
        <w:rPr>
          <w:sz w:val="22"/>
          <w:szCs w:val="22"/>
        </w:rPr>
        <w:t>4. Dostawca nie ponosi odpowiedzialności za okoliczności, za które wyłączną odpowiedzialność ponosi Odbiorca.</w:t>
      </w:r>
    </w:p>
    <w:p w14:paraId="64EAA743" w14:textId="77777777" w:rsidR="00965373" w:rsidRPr="00965373" w:rsidRDefault="00965373" w:rsidP="00965373">
      <w:pPr>
        <w:shd w:val="clear" w:color="auto" w:fill="FFFFFF"/>
        <w:tabs>
          <w:tab w:val="left" w:pos="9072"/>
        </w:tabs>
        <w:ind w:right="-2"/>
        <w:jc w:val="both"/>
        <w:rPr>
          <w:sz w:val="22"/>
          <w:szCs w:val="22"/>
        </w:rPr>
      </w:pPr>
      <w:r w:rsidRPr="00965373">
        <w:rPr>
          <w:sz w:val="22"/>
          <w:szCs w:val="22"/>
        </w:rPr>
        <w:t>5.W przypadku braku zapłaty lub nieterminowej zapłaty wynagrodzenia należnego podwykonawcom z tytułu zmiany wysokości wynagrodzenia, o której mowa w art. 439 ust. 5 ustawy prawo zamówień publicznych Dostawca zapłaci Odbiorcy karę umowną w wysokości 10 000 zł (słownie: dziesięć tysięcy złotych) za każdy taki przypadek.</w:t>
      </w:r>
    </w:p>
    <w:p w14:paraId="191F939A" w14:textId="06675A19" w:rsidR="00965373" w:rsidRPr="00965373" w:rsidRDefault="00965373" w:rsidP="00965373">
      <w:pPr>
        <w:shd w:val="clear" w:color="auto" w:fill="FFFFFF"/>
        <w:tabs>
          <w:tab w:val="left" w:pos="9072"/>
        </w:tabs>
        <w:ind w:right="-2"/>
        <w:jc w:val="both"/>
        <w:rPr>
          <w:sz w:val="22"/>
          <w:szCs w:val="22"/>
        </w:rPr>
      </w:pPr>
      <w:r w:rsidRPr="00965373">
        <w:rPr>
          <w:sz w:val="22"/>
          <w:szCs w:val="22"/>
        </w:rPr>
        <w:t>6.W przypadku zwłoki w realizacji zobowiązania określonego w § 9 ust. 10 niniejszej umowy Dostawca zapłaci Odbiorcy karę umowną w wysokości 0,1% wartości brutto umowy, określonej w § 4 ust. 1 niniejszej umowy, za każdy rozpoczęty dzień zwłoki.</w:t>
      </w:r>
      <w:r w:rsidRPr="00965373">
        <w:rPr>
          <w:sz w:val="22"/>
          <w:szCs w:val="22"/>
        </w:rPr>
        <w:t xml:space="preserve">” , </w:t>
      </w:r>
    </w:p>
    <w:p w14:paraId="5E68338C" w14:textId="77777777" w:rsidR="00965373" w:rsidRDefault="00965373" w:rsidP="00965373">
      <w:pPr>
        <w:shd w:val="clear" w:color="auto" w:fill="FFFFFF"/>
        <w:tabs>
          <w:tab w:val="left" w:pos="9072"/>
        </w:tabs>
        <w:ind w:right="-2"/>
        <w:jc w:val="both"/>
        <w:rPr>
          <w:sz w:val="20"/>
          <w:szCs w:val="20"/>
        </w:rPr>
      </w:pPr>
    </w:p>
    <w:p w14:paraId="4D27F084" w14:textId="77777777" w:rsidR="00965373" w:rsidRPr="00815069" w:rsidRDefault="00965373" w:rsidP="00965373">
      <w:pPr>
        <w:tabs>
          <w:tab w:val="left" w:pos="2127"/>
        </w:tabs>
        <w:rPr>
          <w:rFonts w:ascii="Sylfaen" w:hAnsi="Sylfaen" w:cs="Sylfaen"/>
          <w:bCs/>
          <w:iCs/>
          <w:sz w:val="22"/>
          <w:szCs w:val="22"/>
        </w:rPr>
      </w:pPr>
      <w:r>
        <w:rPr>
          <w:rFonts w:ascii="Sylfaen" w:hAnsi="Sylfaen" w:cs="Sylfaen"/>
          <w:bCs/>
          <w:iCs/>
          <w:sz w:val="22"/>
          <w:szCs w:val="22"/>
        </w:rPr>
        <w:t>a</w:t>
      </w:r>
      <w:r w:rsidRPr="00815069">
        <w:rPr>
          <w:rFonts w:ascii="Sylfaen" w:hAnsi="Sylfaen" w:cs="Sylfaen"/>
          <w:bCs/>
          <w:iCs/>
          <w:sz w:val="22"/>
          <w:szCs w:val="22"/>
        </w:rPr>
        <w:t xml:space="preserve"> w miejsce wykreślonego zapisu wprowadza nowy zapis o następującej treści:” </w:t>
      </w:r>
    </w:p>
    <w:p w14:paraId="1E8446A3" w14:textId="77777777" w:rsidR="00815069" w:rsidRDefault="00815069" w:rsidP="00FC226C">
      <w:pPr>
        <w:jc w:val="both"/>
        <w:rPr>
          <w:rFonts w:ascii="Sylfaen" w:hAnsi="Sylfaen"/>
          <w:sz w:val="22"/>
          <w:szCs w:val="22"/>
        </w:rPr>
      </w:pPr>
    </w:p>
    <w:p w14:paraId="7B0FC1E7" w14:textId="77777777" w:rsidR="00965373" w:rsidRPr="00965373" w:rsidRDefault="00965373" w:rsidP="00965373">
      <w:pPr>
        <w:shd w:val="clear" w:color="auto" w:fill="FFFFFF"/>
        <w:tabs>
          <w:tab w:val="left" w:pos="9072"/>
        </w:tabs>
        <w:ind w:right="-2"/>
        <w:jc w:val="both"/>
        <w:rPr>
          <w:rFonts w:eastAsia="Times New Roman" w:cs="Times New Roman"/>
          <w:sz w:val="22"/>
          <w:szCs w:val="22"/>
          <w:lang w:eastAsia="ar-SA" w:bidi="ar-SA"/>
        </w:rPr>
      </w:pPr>
      <w:r w:rsidRPr="00965373">
        <w:rPr>
          <w:sz w:val="22"/>
          <w:szCs w:val="22"/>
        </w:rPr>
        <w:t xml:space="preserve">1. Dostawca zapłaci Odbiorcy kary umowne: </w:t>
      </w:r>
    </w:p>
    <w:p w14:paraId="268EA671" w14:textId="77777777" w:rsidR="00965373" w:rsidRPr="00965373" w:rsidRDefault="00965373" w:rsidP="00965373">
      <w:pPr>
        <w:shd w:val="clear" w:color="auto" w:fill="FFFFFF"/>
        <w:tabs>
          <w:tab w:val="left" w:pos="9072"/>
        </w:tabs>
        <w:ind w:right="-2"/>
        <w:jc w:val="both"/>
        <w:rPr>
          <w:sz w:val="22"/>
          <w:szCs w:val="22"/>
        </w:rPr>
      </w:pPr>
      <w:r w:rsidRPr="00965373">
        <w:rPr>
          <w:sz w:val="22"/>
          <w:szCs w:val="22"/>
        </w:rPr>
        <w:t xml:space="preserve">1) za zwłokę w zrealizowaniu przedmiotu umowy, określonego w § 2 ust. 1 niniejszej umowy, w wysokości 0,10% wartości brutto niedostarczonych w terminie towarów za każdy rozpoczęty dzień zwłoki, </w:t>
      </w:r>
    </w:p>
    <w:p w14:paraId="499409B4" w14:textId="715F87A4" w:rsidR="00965373" w:rsidRPr="00965373" w:rsidRDefault="00965373" w:rsidP="00965373">
      <w:pPr>
        <w:shd w:val="clear" w:color="auto" w:fill="FFFFFF"/>
        <w:tabs>
          <w:tab w:val="left" w:pos="9072"/>
        </w:tabs>
        <w:ind w:right="-2"/>
        <w:jc w:val="both"/>
        <w:rPr>
          <w:sz w:val="22"/>
          <w:szCs w:val="22"/>
        </w:rPr>
      </w:pPr>
      <w:r w:rsidRPr="00965373">
        <w:rPr>
          <w:sz w:val="22"/>
          <w:szCs w:val="22"/>
        </w:rPr>
        <w:t xml:space="preserve">2) w razie niewykonania lub nienależytego wykonania umowy w wysokości </w:t>
      </w:r>
      <w:r w:rsidRPr="00965373">
        <w:rPr>
          <w:b/>
          <w:bCs/>
          <w:sz w:val="22"/>
          <w:szCs w:val="22"/>
        </w:rPr>
        <w:t>2,</w:t>
      </w:r>
      <w:r w:rsidRPr="00965373">
        <w:rPr>
          <w:b/>
          <w:bCs/>
          <w:sz w:val="22"/>
          <w:szCs w:val="22"/>
        </w:rPr>
        <w:t>5%</w:t>
      </w:r>
      <w:r w:rsidRPr="00965373">
        <w:rPr>
          <w:sz w:val="22"/>
          <w:szCs w:val="22"/>
        </w:rPr>
        <w:t xml:space="preserve"> wartości brutto umowy, o której mowa w § 4 ust. 1 niniejszej umowy. </w:t>
      </w:r>
    </w:p>
    <w:p w14:paraId="4F451143" w14:textId="484A0E49" w:rsidR="00965373" w:rsidRPr="00965373" w:rsidRDefault="00965373" w:rsidP="00965373">
      <w:pPr>
        <w:shd w:val="clear" w:color="auto" w:fill="FFFFFF"/>
        <w:tabs>
          <w:tab w:val="left" w:pos="9072"/>
        </w:tabs>
        <w:ind w:right="-2"/>
        <w:jc w:val="both"/>
        <w:rPr>
          <w:sz w:val="22"/>
          <w:szCs w:val="22"/>
        </w:rPr>
      </w:pPr>
      <w:r w:rsidRPr="00965373">
        <w:rPr>
          <w:sz w:val="22"/>
          <w:szCs w:val="22"/>
        </w:rPr>
        <w:t xml:space="preserve">2.W przypadku odstąpienia od umowy z przyczyn leżących po stronie Dostawcy, Dostawca zapłaci </w:t>
      </w:r>
      <w:r w:rsidRPr="00965373">
        <w:rPr>
          <w:sz w:val="22"/>
          <w:szCs w:val="22"/>
        </w:rPr>
        <w:lastRenderedPageBreak/>
        <w:t xml:space="preserve">Odbiorcy karę umowną w wysokości </w:t>
      </w:r>
      <w:r w:rsidRPr="00965373">
        <w:rPr>
          <w:b/>
          <w:bCs/>
          <w:sz w:val="22"/>
          <w:szCs w:val="22"/>
        </w:rPr>
        <w:t xml:space="preserve">10% </w:t>
      </w:r>
      <w:r w:rsidRPr="00965373">
        <w:rPr>
          <w:b/>
          <w:bCs/>
          <w:sz w:val="22"/>
          <w:szCs w:val="22"/>
        </w:rPr>
        <w:t xml:space="preserve">niezrealizowanej części </w:t>
      </w:r>
      <w:r w:rsidRPr="00965373">
        <w:rPr>
          <w:b/>
          <w:bCs/>
          <w:sz w:val="22"/>
          <w:szCs w:val="22"/>
        </w:rPr>
        <w:t>umowy brutto</w:t>
      </w:r>
      <w:r w:rsidRPr="00965373">
        <w:rPr>
          <w:sz w:val="22"/>
          <w:szCs w:val="22"/>
        </w:rPr>
        <w:t xml:space="preserve">, określonej w § 4 ust. 1 niniejszej umowy </w:t>
      </w:r>
    </w:p>
    <w:p w14:paraId="27B40D22" w14:textId="77777777" w:rsidR="00965373" w:rsidRPr="00965373" w:rsidRDefault="00965373" w:rsidP="00965373">
      <w:pPr>
        <w:shd w:val="clear" w:color="auto" w:fill="FFFFFF"/>
        <w:tabs>
          <w:tab w:val="left" w:pos="9072"/>
        </w:tabs>
        <w:ind w:right="-2"/>
        <w:jc w:val="both"/>
        <w:rPr>
          <w:sz w:val="22"/>
          <w:szCs w:val="22"/>
        </w:rPr>
      </w:pPr>
      <w:r w:rsidRPr="00965373">
        <w:rPr>
          <w:sz w:val="22"/>
          <w:szCs w:val="22"/>
        </w:rPr>
        <w:t xml:space="preserve">3. Łączna maksymalna wysokość kar umownych dochodzonych przez Odbiorcę od Dostawcy na podstawie postanowień niniejszej Umowy nie może przekroczyć 50% wartości umowy brutto, określonej w § 4 ust. 1 niniejszej umowy. </w:t>
      </w:r>
    </w:p>
    <w:p w14:paraId="4168AA5E" w14:textId="77777777" w:rsidR="00965373" w:rsidRPr="00965373" w:rsidRDefault="00965373" w:rsidP="00965373">
      <w:pPr>
        <w:shd w:val="clear" w:color="auto" w:fill="FFFFFF"/>
        <w:tabs>
          <w:tab w:val="left" w:pos="9072"/>
        </w:tabs>
        <w:ind w:right="-2"/>
        <w:jc w:val="both"/>
        <w:rPr>
          <w:sz w:val="22"/>
          <w:szCs w:val="22"/>
        </w:rPr>
      </w:pPr>
      <w:r w:rsidRPr="00965373">
        <w:rPr>
          <w:sz w:val="22"/>
          <w:szCs w:val="22"/>
        </w:rPr>
        <w:t>4. Dostawca nie ponosi odpowiedzialności za okoliczności, za które wyłączną odpowiedzialność ponosi Odbiorca.</w:t>
      </w:r>
    </w:p>
    <w:p w14:paraId="675CA9E5" w14:textId="77777777" w:rsidR="00965373" w:rsidRPr="00965373" w:rsidRDefault="00965373" w:rsidP="00965373">
      <w:pPr>
        <w:shd w:val="clear" w:color="auto" w:fill="FFFFFF"/>
        <w:tabs>
          <w:tab w:val="left" w:pos="9072"/>
        </w:tabs>
        <w:ind w:right="-2"/>
        <w:jc w:val="both"/>
        <w:rPr>
          <w:sz w:val="22"/>
          <w:szCs w:val="22"/>
        </w:rPr>
      </w:pPr>
      <w:r w:rsidRPr="00965373">
        <w:rPr>
          <w:sz w:val="22"/>
          <w:szCs w:val="22"/>
        </w:rPr>
        <w:t>5.W przypadku braku zapłaty lub nieterminowej zapłaty wynagrodzenia należnego podwykonawcom z tytułu zmiany wysokości wynagrodzenia, o której mowa w art. 439 ust. 5 ustawy prawo zamówień publicznych Dostawca zapłaci Odbiorcy karę umowną w wysokości 10 000 zł (słownie: dziesięć tysięcy złotych) za każdy taki przypadek.</w:t>
      </w:r>
    </w:p>
    <w:p w14:paraId="68EE968C" w14:textId="77777777" w:rsidR="00965373" w:rsidRPr="00965373" w:rsidRDefault="00965373" w:rsidP="00965373">
      <w:pPr>
        <w:shd w:val="clear" w:color="auto" w:fill="FFFFFF"/>
        <w:tabs>
          <w:tab w:val="left" w:pos="9072"/>
        </w:tabs>
        <w:ind w:right="-2"/>
        <w:jc w:val="both"/>
        <w:rPr>
          <w:sz w:val="22"/>
          <w:szCs w:val="22"/>
        </w:rPr>
      </w:pPr>
      <w:r w:rsidRPr="00965373">
        <w:rPr>
          <w:sz w:val="22"/>
          <w:szCs w:val="22"/>
        </w:rPr>
        <w:t xml:space="preserve">6.W przypadku zwłoki w realizacji zobowiązania określonego w § 9 ust. 10 niniejszej umowy Dostawca zapłaci Odbiorcy karę umowną w wysokości 0,1% wartości brutto umowy, określonej w § 4 ust. 1 niniejszej umowy, za każdy rozpoczęty dzień zwłoki.” , </w:t>
      </w:r>
    </w:p>
    <w:p w14:paraId="73927CC1" w14:textId="77777777" w:rsidR="00815069" w:rsidRDefault="00815069" w:rsidP="00FC226C">
      <w:pPr>
        <w:jc w:val="both"/>
        <w:rPr>
          <w:rFonts w:ascii="Sylfaen" w:hAnsi="Sylfaen"/>
          <w:sz w:val="22"/>
          <w:szCs w:val="22"/>
        </w:rPr>
      </w:pPr>
    </w:p>
    <w:p w14:paraId="1602BA2E" w14:textId="77777777" w:rsidR="00815069" w:rsidRDefault="00815069" w:rsidP="00FC226C">
      <w:pPr>
        <w:jc w:val="both"/>
        <w:rPr>
          <w:rFonts w:ascii="Sylfaen" w:hAnsi="Sylfaen"/>
          <w:sz w:val="22"/>
          <w:szCs w:val="22"/>
        </w:rPr>
      </w:pPr>
    </w:p>
    <w:p w14:paraId="233A3C26" w14:textId="52714EFF" w:rsidR="000E1E1F" w:rsidRDefault="00815069" w:rsidP="00FC226C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Pozostałe warunki SWZ nie ulegają zmianie.</w:t>
      </w:r>
    </w:p>
    <w:p w14:paraId="16BDE959" w14:textId="77777777" w:rsidR="000E1E1F" w:rsidRDefault="000E1E1F" w:rsidP="00FC226C">
      <w:pPr>
        <w:jc w:val="both"/>
        <w:rPr>
          <w:rFonts w:ascii="Sylfaen" w:hAnsi="Sylfaen"/>
          <w:sz w:val="22"/>
          <w:szCs w:val="22"/>
        </w:rPr>
      </w:pPr>
    </w:p>
    <w:p w14:paraId="3A7F3132" w14:textId="77777777" w:rsidR="000E1E1F" w:rsidRDefault="000E1E1F" w:rsidP="00FC226C">
      <w:pPr>
        <w:jc w:val="both"/>
        <w:rPr>
          <w:rFonts w:ascii="Sylfaen" w:hAnsi="Sylfaen"/>
          <w:sz w:val="22"/>
          <w:szCs w:val="22"/>
        </w:rPr>
      </w:pPr>
    </w:p>
    <w:p w14:paraId="467F70D1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0A5948BB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453DBAB9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358F21B6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479B53E8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18252E71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5F3B05DD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632E3D32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65D74F06" w14:textId="77777777" w:rsidR="00355B15" w:rsidRDefault="00355B15" w:rsidP="00FC226C">
      <w:pPr>
        <w:jc w:val="both"/>
        <w:rPr>
          <w:rFonts w:ascii="Sylfaen" w:hAnsi="Sylfaen"/>
          <w:sz w:val="22"/>
          <w:szCs w:val="22"/>
        </w:rPr>
      </w:pPr>
    </w:p>
    <w:p w14:paraId="5A5BC567" w14:textId="77777777" w:rsidR="00355B15" w:rsidRDefault="00355B15" w:rsidP="00FC226C">
      <w:pPr>
        <w:jc w:val="both"/>
        <w:rPr>
          <w:rFonts w:ascii="Sylfaen" w:hAnsi="Sylfaen"/>
          <w:sz w:val="22"/>
          <w:szCs w:val="22"/>
        </w:rPr>
      </w:pPr>
    </w:p>
    <w:p w14:paraId="57E522CA" w14:textId="77777777" w:rsidR="00355B15" w:rsidRPr="004F5C21" w:rsidRDefault="00355B15" w:rsidP="00FC226C">
      <w:pPr>
        <w:jc w:val="both"/>
        <w:rPr>
          <w:rFonts w:ascii="Sylfaen" w:hAnsi="Sylfaen"/>
          <w:sz w:val="22"/>
          <w:szCs w:val="22"/>
        </w:rPr>
      </w:pPr>
    </w:p>
    <w:p w14:paraId="2FF4D226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46D87E46" w14:textId="77777777" w:rsidR="00965373" w:rsidRDefault="00965373" w:rsidP="00FC226C">
      <w:pPr>
        <w:jc w:val="both"/>
        <w:rPr>
          <w:rFonts w:ascii="Sylfaen" w:hAnsi="Sylfaen"/>
          <w:sz w:val="16"/>
          <w:szCs w:val="16"/>
        </w:rPr>
      </w:pPr>
    </w:p>
    <w:p w14:paraId="61E9C150" w14:textId="77777777" w:rsidR="00965373" w:rsidRDefault="00965373" w:rsidP="00FC226C">
      <w:pPr>
        <w:jc w:val="both"/>
        <w:rPr>
          <w:rFonts w:ascii="Sylfaen" w:hAnsi="Sylfaen"/>
          <w:sz w:val="16"/>
          <w:szCs w:val="16"/>
        </w:rPr>
      </w:pPr>
    </w:p>
    <w:p w14:paraId="17FE5F93" w14:textId="77777777" w:rsidR="00965373" w:rsidRDefault="00965373" w:rsidP="00FC226C">
      <w:pPr>
        <w:jc w:val="both"/>
        <w:rPr>
          <w:rFonts w:ascii="Sylfaen" w:hAnsi="Sylfaen"/>
          <w:sz w:val="16"/>
          <w:szCs w:val="16"/>
        </w:rPr>
      </w:pPr>
    </w:p>
    <w:p w14:paraId="21803B35" w14:textId="77777777" w:rsidR="00965373" w:rsidRDefault="00965373" w:rsidP="00FC226C">
      <w:pPr>
        <w:jc w:val="both"/>
        <w:rPr>
          <w:rFonts w:ascii="Sylfaen" w:hAnsi="Sylfaen"/>
          <w:sz w:val="16"/>
          <w:szCs w:val="16"/>
        </w:rPr>
      </w:pPr>
    </w:p>
    <w:p w14:paraId="01ECEB36" w14:textId="77777777" w:rsidR="00965373" w:rsidRDefault="00965373" w:rsidP="00FC226C">
      <w:pPr>
        <w:jc w:val="both"/>
        <w:rPr>
          <w:rFonts w:ascii="Sylfaen" w:hAnsi="Sylfaen"/>
          <w:sz w:val="16"/>
          <w:szCs w:val="16"/>
        </w:rPr>
      </w:pPr>
    </w:p>
    <w:p w14:paraId="488BB4AB" w14:textId="77777777" w:rsidR="00965373" w:rsidRDefault="00965373" w:rsidP="00FC226C">
      <w:pPr>
        <w:jc w:val="both"/>
        <w:rPr>
          <w:rFonts w:ascii="Sylfaen" w:hAnsi="Sylfaen"/>
          <w:sz w:val="16"/>
          <w:szCs w:val="16"/>
        </w:rPr>
      </w:pPr>
    </w:p>
    <w:p w14:paraId="16621943" w14:textId="77777777" w:rsidR="00965373" w:rsidRDefault="00965373" w:rsidP="00FC226C">
      <w:pPr>
        <w:jc w:val="both"/>
        <w:rPr>
          <w:rFonts w:ascii="Sylfaen" w:hAnsi="Sylfaen"/>
          <w:sz w:val="16"/>
          <w:szCs w:val="16"/>
        </w:rPr>
      </w:pPr>
    </w:p>
    <w:p w14:paraId="7B6451A9" w14:textId="77777777" w:rsidR="00965373" w:rsidRDefault="00965373" w:rsidP="00FC226C">
      <w:pPr>
        <w:jc w:val="both"/>
        <w:rPr>
          <w:rFonts w:ascii="Sylfaen" w:hAnsi="Sylfaen"/>
          <w:sz w:val="16"/>
          <w:szCs w:val="16"/>
        </w:rPr>
      </w:pPr>
    </w:p>
    <w:p w14:paraId="07B64D8F" w14:textId="77777777" w:rsidR="00965373" w:rsidRDefault="00965373" w:rsidP="00FC226C">
      <w:pPr>
        <w:jc w:val="both"/>
        <w:rPr>
          <w:rFonts w:ascii="Sylfaen" w:hAnsi="Sylfaen"/>
          <w:sz w:val="16"/>
          <w:szCs w:val="16"/>
        </w:rPr>
      </w:pPr>
    </w:p>
    <w:p w14:paraId="1F507A2D" w14:textId="77777777" w:rsidR="00965373" w:rsidRDefault="00965373" w:rsidP="00FC226C">
      <w:pPr>
        <w:jc w:val="both"/>
        <w:rPr>
          <w:rFonts w:ascii="Sylfaen" w:hAnsi="Sylfaen"/>
          <w:sz w:val="16"/>
          <w:szCs w:val="16"/>
        </w:rPr>
      </w:pPr>
    </w:p>
    <w:p w14:paraId="5E88962E" w14:textId="77777777" w:rsidR="00965373" w:rsidRDefault="00965373" w:rsidP="00FC226C">
      <w:pPr>
        <w:jc w:val="both"/>
        <w:rPr>
          <w:rFonts w:ascii="Sylfaen" w:hAnsi="Sylfaen"/>
          <w:sz w:val="16"/>
          <w:szCs w:val="16"/>
        </w:rPr>
      </w:pPr>
    </w:p>
    <w:p w14:paraId="5A7AB383" w14:textId="77777777" w:rsidR="00965373" w:rsidRDefault="00965373" w:rsidP="00FC226C">
      <w:pPr>
        <w:jc w:val="both"/>
        <w:rPr>
          <w:rFonts w:ascii="Sylfaen" w:hAnsi="Sylfaen"/>
          <w:sz w:val="16"/>
          <w:szCs w:val="16"/>
        </w:rPr>
      </w:pPr>
    </w:p>
    <w:p w14:paraId="78BD2432" w14:textId="77777777" w:rsidR="00965373" w:rsidRDefault="00965373" w:rsidP="00FC226C">
      <w:pPr>
        <w:jc w:val="both"/>
        <w:rPr>
          <w:rFonts w:ascii="Sylfaen" w:hAnsi="Sylfaen"/>
          <w:sz w:val="16"/>
          <w:szCs w:val="16"/>
        </w:rPr>
      </w:pPr>
    </w:p>
    <w:p w14:paraId="45C68F62" w14:textId="77777777" w:rsidR="00965373" w:rsidRDefault="00965373" w:rsidP="00FC226C">
      <w:pPr>
        <w:jc w:val="both"/>
        <w:rPr>
          <w:rFonts w:ascii="Sylfaen" w:hAnsi="Sylfaen"/>
          <w:sz w:val="16"/>
          <w:szCs w:val="16"/>
        </w:rPr>
      </w:pPr>
    </w:p>
    <w:p w14:paraId="19FC8319" w14:textId="77777777" w:rsidR="00965373" w:rsidRDefault="00965373" w:rsidP="00FC226C">
      <w:pPr>
        <w:jc w:val="both"/>
        <w:rPr>
          <w:rFonts w:ascii="Sylfaen" w:hAnsi="Sylfaen"/>
          <w:sz w:val="16"/>
          <w:szCs w:val="16"/>
        </w:rPr>
      </w:pPr>
    </w:p>
    <w:p w14:paraId="754E9E99" w14:textId="77777777" w:rsidR="00965373" w:rsidRDefault="00965373" w:rsidP="00FC226C">
      <w:pPr>
        <w:jc w:val="both"/>
        <w:rPr>
          <w:rFonts w:ascii="Sylfaen" w:hAnsi="Sylfaen"/>
          <w:sz w:val="16"/>
          <w:szCs w:val="16"/>
        </w:rPr>
      </w:pPr>
    </w:p>
    <w:p w14:paraId="505C3F15" w14:textId="77777777" w:rsidR="00965373" w:rsidRDefault="00965373" w:rsidP="00FC226C">
      <w:pPr>
        <w:jc w:val="both"/>
        <w:rPr>
          <w:rFonts w:ascii="Sylfaen" w:hAnsi="Sylfaen"/>
          <w:sz w:val="16"/>
          <w:szCs w:val="16"/>
        </w:rPr>
      </w:pPr>
    </w:p>
    <w:p w14:paraId="5386115A" w14:textId="77777777" w:rsidR="000A4232" w:rsidRDefault="000A4232" w:rsidP="00FC226C">
      <w:pPr>
        <w:jc w:val="both"/>
        <w:rPr>
          <w:rFonts w:ascii="Sylfaen" w:hAnsi="Sylfaen"/>
          <w:sz w:val="16"/>
          <w:szCs w:val="16"/>
        </w:rPr>
      </w:pPr>
    </w:p>
    <w:p w14:paraId="1A2D119C" w14:textId="77777777" w:rsidR="000A4232" w:rsidRDefault="000A4232" w:rsidP="00FC226C">
      <w:pPr>
        <w:jc w:val="both"/>
        <w:rPr>
          <w:rFonts w:ascii="Sylfaen" w:hAnsi="Sylfaen"/>
          <w:sz w:val="16"/>
          <w:szCs w:val="16"/>
        </w:rPr>
      </w:pPr>
    </w:p>
    <w:p w14:paraId="02B912C8" w14:textId="77777777" w:rsidR="00965373" w:rsidRDefault="00965373" w:rsidP="00FC226C">
      <w:pPr>
        <w:jc w:val="both"/>
        <w:rPr>
          <w:rFonts w:ascii="Sylfaen" w:hAnsi="Sylfaen"/>
          <w:sz w:val="16"/>
          <w:szCs w:val="16"/>
        </w:rPr>
      </w:pPr>
    </w:p>
    <w:p w14:paraId="001E65C6" w14:textId="77777777" w:rsidR="00965373" w:rsidRDefault="00965373" w:rsidP="00FC226C">
      <w:pPr>
        <w:jc w:val="both"/>
        <w:rPr>
          <w:rFonts w:ascii="Sylfaen" w:hAnsi="Sylfaen"/>
          <w:sz w:val="16"/>
          <w:szCs w:val="16"/>
        </w:rPr>
      </w:pPr>
    </w:p>
    <w:p w14:paraId="28BB43EE" w14:textId="77777777" w:rsidR="00965373" w:rsidRDefault="00965373" w:rsidP="00FC226C">
      <w:pPr>
        <w:jc w:val="both"/>
        <w:rPr>
          <w:rFonts w:ascii="Sylfaen" w:hAnsi="Sylfaen"/>
          <w:sz w:val="16"/>
          <w:szCs w:val="16"/>
        </w:rPr>
      </w:pPr>
    </w:p>
    <w:p w14:paraId="62E1036B" w14:textId="77777777" w:rsidR="00965373" w:rsidRDefault="00965373" w:rsidP="00FC226C">
      <w:pPr>
        <w:jc w:val="both"/>
        <w:rPr>
          <w:rFonts w:ascii="Sylfaen" w:hAnsi="Sylfaen"/>
          <w:sz w:val="16"/>
          <w:szCs w:val="16"/>
        </w:rPr>
      </w:pPr>
    </w:p>
    <w:p w14:paraId="3DEC2317" w14:textId="77777777" w:rsidR="00965373" w:rsidRDefault="00965373" w:rsidP="00FC226C">
      <w:pPr>
        <w:jc w:val="both"/>
        <w:rPr>
          <w:rFonts w:ascii="Sylfaen" w:hAnsi="Sylfaen"/>
          <w:sz w:val="16"/>
          <w:szCs w:val="16"/>
        </w:rPr>
      </w:pPr>
    </w:p>
    <w:p w14:paraId="6C24AB3B" w14:textId="77777777" w:rsidR="00965373" w:rsidRDefault="00965373" w:rsidP="00FC226C">
      <w:pPr>
        <w:jc w:val="both"/>
        <w:rPr>
          <w:rFonts w:ascii="Sylfaen" w:hAnsi="Sylfaen"/>
          <w:sz w:val="16"/>
          <w:szCs w:val="16"/>
        </w:rPr>
      </w:pPr>
    </w:p>
    <w:p w14:paraId="08AECD19" w14:textId="73191396" w:rsidR="00FC226C" w:rsidRPr="004F5C21" w:rsidRDefault="00FC226C" w:rsidP="004F5C21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>Dnia</w:t>
      </w:r>
      <w:r w:rsidR="00355B15">
        <w:rPr>
          <w:rFonts w:ascii="Sylfaen" w:hAnsi="Sylfaen"/>
          <w:sz w:val="16"/>
          <w:szCs w:val="16"/>
        </w:rPr>
        <w:t xml:space="preserve"> </w:t>
      </w:r>
      <w:r w:rsidR="00965373">
        <w:rPr>
          <w:rFonts w:ascii="Sylfaen" w:hAnsi="Sylfaen"/>
          <w:sz w:val="16"/>
          <w:szCs w:val="16"/>
        </w:rPr>
        <w:t>05</w:t>
      </w:r>
      <w:r>
        <w:rPr>
          <w:rFonts w:ascii="Sylfaen" w:hAnsi="Sylfaen"/>
          <w:sz w:val="16"/>
          <w:szCs w:val="16"/>
        </w:rPr>
        <w:t>.0</w:t>
      </w:r>
      <w:r w:rsidR="00965373">
        <w:rPr>
          <w:rFonts w:ascii="Sylfaen" w:hAnsi="Sylfaen"/>
          <w:sz w:val="16"/>
          <w:szCs w:val="16"/>
        </w:rPr>
        <w:t>9</w:t>
      </w:r>
      <w:r>
        <w:rPr>
          <w:rFonts w:ascii="Sylfaen" w:hAnsi="Sylfaen"/>
          <w:sz w:val="16"/>
          <w:szCs w:val="16"/>
        </w:rPr>
        <w:t>.2023</w:t>
      </w:r>
      <w:r w:rsidRPr="00266A24">
        <w:rPr>
          <w:rFonts w:ascii="Sylfaen" w:hAnsi="Sylfaen"/>
          <w:sz w:val="16"/>
          <w:szCs w:val="16"/>
        </w:rPr>
        <w:t xml:space="preserve"> r</w:t>
      </w:r>
      <w:r>
        <w:rPr>
          <w:rFonts w:ascii="Sylfaen" w:hAnsi="Sylfaen"/>
          <w:sz w:val="16"/>
          <w:szCs w:val="16"/>
        </w:rPr>
        <w:t xml:space="preserve"> </w:t>
      </w:r>
      <w:r w:rsidRPr="00266A24">
        <w:rPr>
          <w:rFonts w:ascii="Sylfaen" w:hAnsi="Sylfaen"/>
          <w:sz w:val="16"/>
          <w:szCs w:val="16"/>
        </w:rPr>
        <w:t>.</w:t>
      </w:r>
      <w:r>
        <w:rPr>
          <w:rFonts w:ascii="Sylfaen" w:hAnsi="Sylfaen"/>
          <w:sz w:val="16"/>
          <w:szCs w:val="16"/>
        </w:rPr>
        <w:t>odpowiedzi na pytani</w:t>
      </w:r>
      <w:r w:rsidR="005D14EC">
        <w:rPr>
          <w:rFonts w:ascii="Sylfaen" w:hAnsi="Sylfaen"/>
          <w:sz w:val="16"/>
          <w:szCs w:val="16"/>
        </w:rPr>
        <w:t xml:space="preserve">a </w:t>
      </w:r>
      <w:r w:rsidRPr="00266A24">
        <w:rPr>
          <w:rFonts w:ascii="Sylfaen" w:hAnsi="Sylfaen"/>
          <w:sz w:val="16"/>
          <w:szCs w:val="16"/>
        </w:rPr>
        <w:t>zamieszczono na stronie prowadzonego postępowania</w:t>
      </w:r>
    </w:p>
    <w:sectPr w:rsidR="00FC226C" w:rsidRPr="004F5C21" w:rsidSect="004F5C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EDF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10A92"/>
    <w:multiLevelType w:val="hybridMultilevel"/>
    <w:tmpl w:val="7DEA1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05574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C81BBF"/>
    <w:multiLevelType w:val="hybridMultilevel"/>
    <w:tmpl w:val="1E749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40B35"/>
    <w:multiLevelType w:val="hybridMultilevel"/>
    <w:tmpl w:val="0678A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2349C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9739E8"/>
    <w:multiLevelType w:val="hybridMultilevel"/>
    <w:tmpl w:val="FFFFFFFF"/>
    <w:lvl w:ilvl="0" w:tplc="08E0DFDA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3854343">
    <w:abstractNumId w:val="5"/>
  </w:num>
  <w:num w:numId="2" w16cid:durableId="656954641">
    <w:abstractNumId w:val="0"/>
  </w:num>
  <w:num w:numId="3" w16cid:durableId="1024553764">
    <w:abstractNumId w:val="2"/>
  </w:num>
  <w:num w:numId="4" w16cid:durableId="1839031232">
    <w:abstractNumId w:val="6"/>
  </w:num>
  <w:num w:numId="5" w16cid:durableId="16609650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2015813">
    <w:abstractNumId w:val="1"/>
  </w:num>
  <w:num w:numId="7" w16cid:durableId="1124691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9B"/>
    <w:rsid w:val="00025C6F"/>
    <w:rsid w:val="000A4232"/>
    <w:rsid w:val="000E1E1F"/>
    <w:rsid w:val="00197B18"/>
    <w:rsid w:val="0021587B"/>
    <w:rsid w:val="002C62D9"/>
    <w:rsid w:val="002E4D3F"/>
    <w:rsid w:val="00355B15"/>
    <w:rsid w:val="00372959"/>
    <w:rsid w:val="004F5C21"/>
    <w:rsid w:val="00527897"/>
    <w:rsid w:val="00550A37"/>
    <w:rsid w:val="005D14EC"/>
    <w:rsid w:val="00815069"/>
    <w:rsid w:val="00866AA4"/>
    <w:rsid w:val="00936AFB"/>
    <w:rsid w:val="00965373"/>
    <w:rsid w:val="009A0249"/>
    <w:rsid w:val="00B53C79"/>
    <w:rsid w:val="00BB4B9B"/>
    <w:rsid w:val="00E45818"/>
    <w:rsid w:val="00F77514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5BCD"/>
  <w15:chartTrackingRefBased/>
  <w15:docId w15:val="{060DEF70-D72E-4B1F-BE58-6D42BD44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2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FC226C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4B9B"/>
    <w:pPr>
      <w:widowControl/>
      <w:suppressAutoHyphens w:val="0"/>
      <w:spacing w:after="120"/>
    </w:pPr>
    <w:rPr>
      <w:rFonts w:eastAsia="Times New Roman" w:cs="Times New Roman"/>
      <w:kern w:val="0"/>
      <w:sz w:val="20"/>
      <w:lang w:val="x-none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BB4B9B"/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226C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226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C226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FC226C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372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7897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1453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6</cp:revision>
  <cp:lastPrinted>2023-08-31T06:27:00Z</cp:lastPrinted>
  <dcterms:created xsi:type="dcterms:W3CDTF">2023-09-05T08:49:00Z</dcterms:created>
  <dcterms:modified xsi:type="dcterms:W3CDTF">2023-09-05T08:54:00Z</dcterms:modified>
</cp:coreProperties>
</file>