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1242D" w14:textId="1BFB1397" w:rsidR="00222D6D" w:rsidRPr="003D5CBD" w:rsidRDefault="00222D6D" w:rsidP="00222D6D">
      <w:pPr>
        <w:tabs>
          <w:tab w:val="left" w:pos="2127"/>
        </w:tabs>
        <w:rPr>
          <w:rFonts w:ascii="Sylfaen" w:hAnsi="Sylfaen"/>
          <w:bCs/>
          <w:iCs/>
          <w:sz w:val="22"/>
          <w:szCs w:val="22"/>
        </w:rPr>
      </w:pPr>
      <w:r>
        <w:rPr>
          <w:rFonts w:ascii="Sylfaen" w:hAnsi="Sylfaen"/>
          <w:bCs/>
          <w:iCs/>
          <w:sz w:val="22"/>
          <w:szCs w:val="22"/>
        </w:rPr>
        <w:tab/>
      </w:r>
      <w:r>
        <w:rPr>
          <w:rFonts w:ascii="Sylfaen" w:hAnsi="Sylfaen"/>
          <w:bCs/>
          <w:iCs/>
          <w:sz w:val="22"/>
          <w:szCs w:val="22"/>
        </w:rPr>
        <w:tab/>
      </w:r>
      <w:r>
        <w:rPr>
          <w:rFonts w:ascii="Sylfaen" w:hAnsi="Sylfaen"/>
          <w:bCs/>
          <w:iCs/>
          <w:sz w:val="22"/>
          <w:szCs w:val="22"/>
        </w:rPr>
        <w:tab/>
      </w:r>
      <w:r w:rsidRPr="003D5CBD">
        <w:rPr>
          <w:rFonts w:ascii="Sylfaen" w:hAnsi="Sylfaen"/>
          <w:bCs/>
          <w:iCs/>
          <w:sz w:val="22"/>
          <w:szCs w:val="22"/>
        </w:rPr>
        <w:t>ZAŁĄCZNIK  Nr 2</w:t>
      </w:r>
      <w:r>
        <w:rPr>
          <w:rFonts w:ascii="Sylfaen" w:hAnsi="Sylfaen"/>
          <w:bCs/>
          <w:iCs/>
          <w:sz w:val="22"/>
          <w:szCs w:val="22"/>
        </w:rPr>
        <w:t xml:space="preserve"> - </w:t>
      </w:r>
      <w:r w:rsidRPr="003D5CBD">
        <w:rPr>
          <w:rFonts w:ascii="Sylfaen" w:hAnsi="Sylfaen"/>
          <w:iCs/>
          <w:sz w:val="22"/>
          <w:szCs w:val="22"/>
        </w:rPr>
        <w:t>Projektowane postanowienia umowy</w:t>
      </w:r>
    </w:p>
    <w:p w14:paraId="02459137" w14:textId="77777777" w:rsidR="00222D6D" w:rsidRPr="003B2931" w:rsidRDefault="00222D6D" w:rsidP="00222D6D">
      <w:pPr>
        <w:pStyle w:val="Nagwek7"/>
        <w:spacing w:before="0"/>
        <w:ind w:left="1296" w:hanging="1296"/>
        <w:jc w:val="center"/>
        <w:rPr>
          <w:rFonts w:ascii="Candara" w:hAnsi="Candara"/>
          <w:bCs/>
          <w:i w:val="0"/>
          <w:iCs w:val="0"/>
          <w:color w:val="auto"/>
          <w:szCs w:val="20"/>
        </w:rPr>
      </w:pPr>
    </w:p>
    <w:p w14:paraId="41E0ADAB" w14:textId="77777777" w:rsidR="00222D6D" w:rsidRPr="00B23F3C" w:rsidRDefault="00222D6D" w:rsidP="00222D6D">
      <w:pPr>
        <w:pStyle w:val="Nagwek7"/>
        <w:spacing w:before="0"/>
        <w:jc w:val="center"/>
        <w:rPr>
          <w:rFonts w:ascii="Candara" w:hAnsi="Candara"/>
          <w:b/>
          <w:color w:val="auto"/>
          <w:szCs w:val="20"/>
        </w:rPr>
      </w:pPr>
      <w:r w:rsidRPr="00B23F3C">
        <w:rPr>
          <w:rFonts w:ascii="Candara" w:hAnsi="Candara"/>
          <w:b/>
          <w:color w:val="auto"/>
          <w:szCs w:val="20"/>
        </w:rPr>
        <w:t>UMOWA   DOSTAWY</w:t>
      </w:r>
    </w:p>
    <w:p w14:paraId="637345EC" w14:textId="77777777" w:rsidR="00222D6D" w:rsidRPr="009E4111" w:rsidRDefault="00222D6D" w:rsidP="00222D6D">
      <w:pPr>
        <w:pStyle w:val="Nagwek3"/>
        <w:ind w:left="720" w:hanging="720"/>
        <w:jc w:val="center"/>
        <w:rPr>
          <w:rFonts w:ascii="Candara" w:hAnsi="Candara"/>
          <w:b/>
          <w:color w:val="auto"/>
          <w:lang w:val="pl-PL"/>
        </w:rPr>
      </w:pPr>
      <w:r>
        <w:rPr>
          <w:rFonts w:ascii="Candara" w:hAnsi="Candara"/>
          <w:b/>
          <w:bCs/>
          <w:i/>
          <w:color w:val="auto"/>
        </w:rPr>
        <w:t>Nr : SSM.DZP.200.</w:t>
      </w:r>
      <w:r>
        <w:rPr>
          <w:rFonts w:ascii="Candara" w:hAnsi="Candara"/>
          <w:b/>
          <w:bCs/>
          <w:i/>
          <w:color w:val="auto"/>
          <w:lang w:val="pl-PL"/>
        </w:rPr>
        <w:t>189.</w:t>
      </w:r>
      <w:r w:rsidRPr="003B2931">
        <w:rPr>
          <w:rFonts w:ascii="Candara" w:hAnsi="Candara"/>
          <w:b/>
          <w:bCs/>
          <w:i/>
          <w:color w:val="auto"/>
        </w:rPr>
        <w:t>202</w:t>
      </w:r>
      <w:r>
        <w:rPr>
          <w:rFonts w:ascii="Candara" w:hAnsi="Candara"/>
          <w:b/>
          <w:bCs/>
          <w:i/>
          <w:color w:val="auto"/>
          <w:lang w:val="pl-PL"/>
        </w:rPr>
        <w:t>3/…</w:t>
      </w:r>
    </w:p>
    <w:p w14:paraId="584E668B" w14:textId="77777777" w:rsidR="00222D6D" w:rsidRDefault="00222D6D" w:rsidP="00222D6D">
      <w:pPr>
        <w:rPr>
          <w:rFonts w:ascii="Candara" w:hAnsi="Candara"/>
          <w:sz w:val="20"/>
          <w:szCs w:val="20"/>
        </w:rPr>
      </w:pPr>
    </w:p>
    <w:p w14:paraId="52C0CD58" w14:textId="77777777" w:rsidR="00222D6D" w:rsidRPr="00C13ABB" w:rsidRDefault="00222D6D" w:rsidP="00222D6D">
      <w:pPr>
        <w:rPr>
          <w:rFonts w:ascii="Candara" w:hAnsi="Candara"/>
          <w:sz w:val="20"/>
          <w:szCs w:val="20"/>
        </w:rPr>
      </w:pPr>
      <w:r w:rsidRPr="00C13ABB">
        <w:rPr>
          <w:rFonts w:ascii="Candara" w:hAnsi="Candara"/>
          <w:sz w:val="20"/>
          <w:szCs w:val="20"/>
        </w:rPr>
        <w:t>zawarta w dniu</w:t>
      </w:r>
      <w:r w:rsidRPr="009077F0">
        <w:rPr>
          <w:sz w:val="20"/>
          <w:szCs w:val="20"/>
        </w:rPr>
        <w:t xml:space="preserve"> </w:t>
      </w:r>
      <w:r>
        <w:rPr>
          <w:rFonts w:ascii="Candara" w:hAnsi="Candara"/>
          <w:b/>
          <w:sz w:val="20"/>
          <w:szCs w:val="20"/>
        </w:rPr>
        <w:t>…..</w:t>
      </w:r>
      <w:r w:rsidRPr="00C14239">
        <w:rPr>
          <w:rFonts w:ascii="Candara" w:hAnsi="Candara"/>
          <w:b/>
          <w:sz w:val="20"/>
          <w:szCs w:val="20"/>
        </w:rPr>
        <w:t xml:space="preserve">  202</w:t>
      </w:r>
      <w:r>
        <w:rPr>
          <w:rFonts w:ascii="Candara" w:hAnsi="Candara"/>
          <w:b/>
          <w:sz w:val="20"/>
          <w:szCs w:val="20"/>
        </w:rPr>
        <w:t>3</w:t>
      </w:r>
      <w:r w:rsidRPr="00C13ABB">
        <w:rPr>
          <w:rFonts w:ascii="Candara" w:hAnsi="Candara"/>
          <w:bCs/>
          <w:sz w:val="20"/>
          <w:szCs w:val="20"/>
        </w:rPr>
        <w:t xml:space="preserve"> roku</w:t>
      </w:r>
      <w:r w:rsidRPr="00C13ABB">
        <w:rPr>
          <w:rFonts w:ascii="Candara" w:hAnsi="Candara"/>
          <w:sz w:val="20"/>
          <w:szCs w:val="20"/>
        </w:rPr>
        <w:t xml:space="preserve">  pomiędzy :</w:t>
      </w:r>
    </w:p>
    <w:p w14:paraId="4992838F" w14:textId="77777777" w:rsidR="00222D6D" w:rsidRPr="003B2931" w:rsidRDefault="00222D6D" w:rsidP="00222D6D">
      <w:pPr>
        <w:pStyle w:val="Nagwek2"/>
        <w:jc w:val="both"/>
        <w:rPr>
          <w:rFonts w:ascii="Candara" w:hAnsi="Candara"/>
          <w:b/>
          <w:i/>
          <w:color w:val="auto"/>
          <w:sz w:val="20"/>
        </w:rPr>
      </w:pPr>
    </w:p>
    <w:p w14:paraId="14CDCF95" w14:textId="77777777" w:rsidR="00222D6D" w:rsidRPr="00B23F3C" w:rsidRDefault="00222D6D" w:rsidP="00222D6D">
      <w:pPr>
        <w:pStyle w:val="Nagwek2"/>
        <w:jc w:val="both"/>
        <w:rPr>
          <w:rFonts w:ascii="Candara" w:hAnsi="Candara"/>
          <w:bCs/>
          <w:i/>
          <w:color w:val="auto"/>
          <w:sz w:val="20"/>
        </w:rPr>
      </w:pPr>
      <w:r w:rsidRPr="00B23F3C">
        <w:rPr>
          <w:rFonts w:ascii="Candara" w:hAnsi="Candara"/>
          <w:bCs/>
          <w:i/>
          <w:color w:val="auto"/>
          <w:sz w:val="20"/>
        </w:rPr>
        <w:t xml:space="preserve">Specjalistycznym Szpitalem Miejskim im. Mikołaja Kopernika w Toruniu, ul. Batorego 17/19 wpisanym do Krajowego Rejestru Sądowego w Sądzie  Rejonowym w Toruniu, VII Wydział Gospodarczy Krajowego Rejestru Sądowego pod nr KRS 2564, </w:t>
      </w:r>
      <w:r w:rsidRPr="00B23F3C">
        <w:rPr>
          <w:rFonts w:ascii="Candara" w:hAnsi="Candara"/>
          <w:bCs/>
          <w:color w:val="auto"/>
          <w:sz w:val="20"/>
        </w:rPr>
        <w:t>NIP 879-20-76-803, REGON 870252274</w:t>
      </w:r>
    </w:p>
    <w:p w14:paraId="36A1374F" w14:textId="77777777" w:rsidR="00222D6D" w:rsidRPr="003B2931" w:rsidRDefault="00222D6D" w:rsidP="00222D6D">
      <w:pPr>
        <w:rPr>
          <w:rFonts w:ascii="Candara" w:hAnsi="Candara"/>
          <w:sz w:val="20"/>
          <w:szCs w:val="20"/>
        </w:rPr>
      </w:pPr>
      <w:r w:rsidRPr="003B2931">
        <w:rPr>
          <w:rFonts w:ascii="Candara" w:hAnsi="Candara"/>
          <w:sz w:val="20"/>
          <w:szCs w:val="20"/>
        </w:rPr>
        <w:t>reprezentowanym przez :</w:t>
      </w:r>
    </w:p>
    <w:p w14:paraId="61D3A3AB" w14:textId="77777777" w:rsidR="00222D6D" w:rsidRPr="003B2931" w:rsidRDefault="00222D6D" w:rsidP="00222D6D">
      <w:pPr>
        <w:rPr>
          <w:rFonts w:ascii="Candara" w:hAnsi="Candara"/>
          <w:i/>
          <w:sz w:val="20"/>
          <w:szCs w:val="20"/>
        </w:rPr>
      </w:pPr>
    </w:p>
    <w:p w14:paraId="0F3ACC63" w14:textId="77777777" w:rsidR="00222D6D" w:rsidRPr="003B2931" w:rsidRDefault="00222D6D" w:rsidP="00222D6D">
      <w:pPr>
        <w:rPr>
          <w:rFonts w:ascii="Candara" w:hAnsi="Candara"/>
          <w:i/>
          <w:sz w:val="20"/>
          <w:szCs w:val="20"/>
        </w:rPr>
      </w:pPr>
      <w:r w:rsidRPr="003B2931">
        <w:rPr>
          <w:rFonts w:ascii="Candara" w:hAnsi="Candara"/>
          <w:i/>
          <w:sz w:val="20"/>
          <w:szCs w:val="20"/>
        </w:rPr>
        <w:t>Justynę  Wileńsk</w:t>
      </w:r>
      <w:r>
        <w:rPr>
          <w:rFonts w:ascii="Candara" w:hAnsi="Candara"/>
          <w:i/>
          <w:sz w:val="20"/>
          <w:szCs w:val="20"/>
        </w:rPr>
        <w:t>ą</w:t>
      </w:r>
      <w:r w:rsidRPr="003B2931">
        <w:rPr>
          <w:rFonts w:ascii="Candara" w:hAnsi="Candara"/>
          <w:i/>
          <w:sz w:val="20"/>
          <w:szCs w:val="20"/>
        </w:rPr>
        <w:t xml:space="preserve">– Dyrektora </w:t>
      </w:r>
    </w:p>
    <w:p w14:paraId="5DBFAFB4" w14:textId="77777777" w:rsidR="00222D6D" w:rsidRPr="003B2931" w:rsidRDefault="00222D6D" w:rsidP="00222D6D">
      <w:pPr>
        <w:rPr>
          <w:rFonts w:ascii="Candara" w:hAnsi="Candara"/>
          <w:sz w:val="20"/>
          <w:szCs w:val="20"/>
        </w:rPr>
      </w:pPr>
    </w:p>
    <w:p w14:paraId="1DC48002" w14:textId="77777777" w:rsidR="00222D6D" w:rsidRPr="003B2931" w:rsidRDefault="00222D6D" w:rsidP="00222D6D">
      <w:pPr>
        <w:rPr>
          <w:rFonts w:ascii="Candara" w:hAnsi="Candara"/>
          <w:sz w:val="20"/>
          <w:szCs w:val="20"/>
        </w:rPr>
      </w:pPr>
      <w:r w:rsidRPr="003B2931">
        <w:rPr>
          <w:rFonts w:ascii="Candara" w:hAnsi="Candara"/>
          <w:sz w:val="20"/>
          <w:szCs w:val="20"/>
        </w:rPr>
        <w:t>zwanym dalej „Odbiorcą”, a</w:t>
      </w:r>
    </w:p>
    <w:p w14:paraId="166F8A9F" w14:textId="77777777" w:rsidR="00222D6D" w:rsidRPr="003B2931" w:rsidRDefault="00222D6D" w:rsidP="00222D6D">
      <w:pPr>
        <w:rPr>
          <w:i/>
          <w:sz w:val="20"/>
          <w:szCs w:val="20"/>
        </w:rPr>
      </w:pPr>
    </w:p>
    <w:p w14:paraId="5025AA96" w14:textId="77777777" w:rsidR="00222D6D" w:rsidRPr="00B23F3C" w:rsidRDefault="00222D6D" w:rsidP="00222D6D">
      <w:pPr>
        <w:jc w:val="both"/>
        <w:rPr>
          <w:rFonts w:ascii="Candara" w:hAnsi="Candara"/>
          <w:i/>
          <w:sz w:val="20"/>
          <w:szCs w:val="20"/>
        </w:rPr>
      </w:pPr>
      <w:r w:rsidRPr="00B23F3C">
        <w:rPr>
          <w:rFonts w:ascii="Candara" w:hAnsi="Candara"/>
          <w:b/>
          <w:bCs/>
          <w:i/>
          <w:sz w:val="20"/>
          <w:szCs w:val="20"/>
        </w:rPr>
        <w:t>…..</w:t>
      </w:r>
      <w:r w:rsidRPr="00B23F3C">
        <w:rPr>
          <w:rFonts w:ascii="Candara" w:hAnsi="Candara"/>
          <w:i/>
          <w:sz w:val="20"/>
          <w:szCs w:val="20"/>
        </w:rPr>
        <w:t>,  z siedzibą w ….., ul. ….., wpisaną do Rejestru Przedsiębiorców Krajowego Rejestru Sądowego przez Sąd Rejonowy w …, … Wydział Gospodarczy Krajowego Rejestru Sądowego pod nr KRS …, NIP …., REGON …</w:t>
      </w:r>
    </w:p>
    <w:p w14:paraId="500E1881" w14:textId="77777777" w:rsidR="00222D6D" w:rsidRPr="003B2931" w:rsidRDefault="00222D6D" w:rsidP="00222D6D">
      <w:pPr>
        <w:rPr>
          <w:rFonts w:ascii="Candara" w:hAnsi="Candara" w:cs="Lucida Sans Unicode"/>
          <w:sz w:val="20"/>
          <w:szCs w:val="20"/>
        </w:rPr>
      </w:pPr>
      <w:r w:rsidRPr="003B2931">
        <w:rPr>
          <w:rFonts w:ascii="Candara" w:hAnsi="Candara" w:cs="Lucida Sans Unicode"/>
          <w:sz w:val="20"/>
          <w:szCs w:val="20"/>
        </w:rPr>
        <w:t>reprezentowaną przez :</w:t>
      </w:r>
    </w:p>
    <w:p w14:paraId="47CEE8CD" w14:textId="77777777" w:rsidR="00222D6D" w:rsidRPr="005A7F86" w:rsidRDefault="00222D6D" w:rsidP="00222D6D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/>
          <w:color w:val="auto"/>
          <w:sz w:val="20"/>
        </w:rPr>
      </w:pPr>
    </w:p>
    <w:p w14:paraId="67C5D570" w14:textId="77777777" w:rsidR="00222D6D" w:rsidRPr="005A7F86" w:rsidRDefault="00222D6D" w:rsidP="00222D6D">
      <w:pPr>
        <w:pStyle w:val="Nagwek2"/>
        <w:numPr>
          <w:ilvl w:val="1"/>
          <w:numId w:val="0"/>
        </w:numPr>
        <w:tabs>
          <w:tab w:val="num" w:pos="576"/>
        </w:tabs>
        <w:ind w:left="576" w:hanging="576"/>
        <w:rPr>
          <w:rFonts w:ascii="Times New Roman" w:hAnsi="Times New Roman"/>
          <w:color w:val="auto"/>
          <w:sz w:val="20"/>
        </w:rPr>
      </w:pPr>
      <w:r w:rsidRPr="005A7F86">
        <w:rPr>
          <w:rFonts w:ascii="Times New Roman" w:hAnsi="Times New Roman"/>
          <w:color w:val="auto"/>
          <w:sz w:val="20"/>
        </w:rPr>
        <w:t>..................................................................................</w:t>
      </w:r>
    </w:p>
    <w:p w14:paraId="2B9A2924" w14:textId="77777777" w:rsidR="00222D6D" w:rsidRPr="00C13ABB" w:rsidRDefault="00222D6D" w:rsidP="00222D6D">
      <w:pPr>
        <w:pStyle w:val="Stopka"/>
        <w:rPr>
          <w:rFonts w:ascii="Candara" w:hAnsi="Candara"/>
          <w:i/>
        </w:rPr>
      </w:pPr>
    </w:p>
    <w:p w14:paraId="542922CB" w14:textId="77777777" w:rsidR="00222D6D" w:rsidRPr="00C13ABB" w:rsidRDefault="00222D6D" w:rsidP="00222D6D">
      <w:pPr>
        <w:rPr>
          <w:rFonts w:ascii="Candara" w:hAnsi="Candara"/>
          <w:sz w:val="20"/>
          <w:szCs w:val="20"/>
        </w:rPr>
      </w:pPr>
      <w:r w:rsidRPr="00C13ABB">
        <w:rPr>
          <w:rFonts w:ascii="Candara" w:hAnsi="Candara"/>
          <w:sz w:val="20"/>
          <w:szCs w:val="20"/>
        </w:rPr>
        <w:t>zwaną dalej „Dostawcą”.</w:t>
      </w:r>
    </w:p>
    <w:p w14:paraId="4928A1FC" w14:textId="77777777" w:rsidR="00222D6D" w:rsidRPr="00C13ABB" w:rsidRDefault="00222D6D" w:rsidP="00222D6D">
      <w:pPr>
        <w:rPr>
          <w:rFonts w:ascii="Candara" w:hAnsi="Candara"/>
          <w:sz w:val="20"/>
          <w:szCs w:val="20"/>
        </w:rPr>
      </w:pPr>
    </w:p>
    <w:p w14:paraId="36DB0B07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1</w:t>
      </w:r>
    </w:p>
    <w:p w14:paraId="0C42D427" w14:textId="77777777" w:rsidR="00222D6D" w:rsidRPr="000707A4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 Umowę zawarto w wyniku wyboru oferty Dostawcy przez Odbiorcę </w:t>
      </w:r>
      <w:r>
        <w:rPr>
          <w:rFonts w:ascii="Candara" w:hAnsi="Candara"/>
          <w:sz w:val="20"/>
          <w:szCs w:val="20"/>
        </w:rPr>
        <w:t xml:space="preserve">w części… w </w:t>
      </w:r>
      <w:r w:rsidRPr="00702820">
        <w:rPr>
          <w:rFonts w:ascii="Candara" w:hAnsi="Candara"/>
          <w:sz w:val="20"/>
          <w:szCs w:val="20"/>
        </w:rPr>
        <w:t xml:space="preserve">postępowaniu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 xml:space="preserve">o zamówienie publiczne w trybie </w:t>
      </w:r>
      <w:r>
        <w:rPr>
          <w:rFonts w:ascii="Candara" w:hAnsi="Candara"/>
          <w:sz w:val="20"/>
          <w:szCs w:val="20"/>
        </w:rPr>
        <w:t xml:space="preserve">podstawowym dotyczącym </w:t>
      </w:r>
      <w:bookmarkStart w:id="0" w:name="_Hlk130561550"/>
      <w:r w:rsidRPr="00FF7F1B">
        <w:rPr>
          <w:rFonts w:ascii="Candara" w:hAnsi="Candara"/>
          <w:sz w:val="20"/>
          <w:szCs w:val="20"/>
        </w:rPr>
        <w:t>dostawy</w:t>
      </w:r>
      <w:bookmarkEnd w:id="0"/>
      <w:r>
        <w:rPr>
          <w:rFonts w:ascii="Candara" w:hAnsi="Candara"/>
          <w:sz w:val="20"/>
          <w:szCs w:val="20"/>
        </w:rPr>
        <w:t xml:space="preserve"> płynów infuzyjnych.</w:t>
      </w:r>
    </w:p>
    <w:p w14:paraId="7AD19004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2. Integralną część niniejszej umowy stanowi oferta przetargowa Dostawcy. </w:t>
      </w:r>
    </w:p>
    <w:p w14:paraId="548EDDF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3. Umowę niniejszą zawiera się na okres 12 miesięcy od daty jej zawarcia. </w:t>
      </w:r>
    </w:p>
    <w:p w14:paraId="07E637F5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25FD62B6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2</w:t>
      </w:r>
    </w:p>
    <w:p w14:paraId="04C09625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1. Prze</w:t>
      </w:r>
      <w:r>
        <w:rPr>
          <w:rFonts w:ascii="Candara" w:hAnsi="Candara"/>
          <w:sz w:val="20"/>
          <w:szCs w:val="20"/>
        </w:rPr>
        <w:t>dmiotem umowy jest dostawa</w:t>
      </w:r>
      <w:r w:rsidRPr="00143255">
        <w:rPr>
          <w:rFonts w:ascii="Candara" w:hAnsi="Candara"/>
          <w:sz w:val="20"/>
          <w:szCs w:val="20"/>
        </w:rPr>
        <w:t xml:space="preserve"> </w:t>
      </w:r>
      <w:r>
        <w:rPr>
          <w:rFonts w:ascii="Candara" w:hAnsi="Candara"/>
          <w:sz w:val="20"/>
          <w:szCs w:val="20"/>
        </w:rPr>
        <w:t>płynów infuzyjnych wymienionego</w:t>
      </w:r>
      <w:r w:rsidRPr="00702820">
        <w:rPr>
          <w:rFonts w:ascii="Candara" w:hAnsi="Candara"/>
          <w:sz w:val="20"/>
          <w:szCs w:val="20"/>
        </w:rPr>
        <w:t xml:space="preserve"> w załączniku nr 1 do niniejszej umowy, który stanowi jej integralną część. </w:t>
      </w:r>
    </w:p>
    <w:p w14:paraId="6B4CBB7E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2. Załącznik, o którym mowa </w:t>
      </w:r>
      <w:r>
        <w:rPr>
          <w:rFonts w:ascii="Candara" w:hAnsi="Candara"/>
          <w:sz w:val="20"/>
          <w:szCs w:val="20"/>
        </w:rPr>
        <w:t>w ust.1 określa rodzaj</w:t>
      </w:r>
      <w:r w:rsidRPr="00702820">
        <w:rPr>
          <w:rFonts w:ascii="Candara" w:hAnsi="Candara"/>
          <w:sz w:val="20"/>
          <w:szCs w:val="20"/>
        </w:rPr>
        <w:t>, ilo</w:t>
      </w:r>
      <w:r>
        <w:rPr>
          <w:rFonts w:ascii="Candara" w:hAnsi="Candara"/>
          <w:sz w:val="20"/>
          <w:szCs w:val="20"/>
        </w:rPr>
        <w:t>ść, cenę, producenta ….</w:t>
      </w:r>
      <w:r w:rsidRPr="00702820">
        <w:rPr>
          <w:rFonts w:ascii="Candara" w:hAnsi="Candara"/>
          <w:sz w:val="20"/>
          <w:szCs w:val="20"/>
        </w:rPr>
        <w:t>objęt</w:t>
      </w:r>
      <w:r>
        <w:rPr>
          <w:rFonts w:ascii="Candara" w:hAnsi="Candara"/>
          <w:sz w:val="20"/>
          <w:szCs w:val="20"/>
        </w:rPr>
        <w:t xml:space="preserve">ego </w:t>
      </w:r>
      <w:r w:rsidRPr="00702820">
        <w:rPr>
          <w:rFonts w:ascii="Candara" w:hAnsi="Candara"/>
          <w:sz w:val="20"/>
          <w:szCs w:val="20"/>
        </w:rPr>
        <w:t xml:space="preserve">niniejszą umową. </w:t>
      </w:r>
    </w:p>
    <w:p w14:paraId="79C1B77F" w14:textId="77777777" w:rsidR="00222D6D" w:rsidRPr="00702820" w:rsidRDefault="00222D6D" w:rsidP="00222D6D">
      <w:pPr>
        <w:jc w:val="both"/>
        <w:rPr>
          <w:rFonts w:ascii="Candara" w:eastAsia="Arial" w:hAnsi="Candara"/>
          <w:sz w:val="20"/>
          <w:szCs w:val="20"/>
        </w:rPr>
      </w:pPr>
      <w:r w:rsidRPr="00702820">
        <w:rPr>
          <w:rFonts w:ascii="Candara" w:hAnsi="Candara"/>
          <w:color w:val="000000"/>
          <w:sz w:val="20"/>
          <w:szCs w:val="20"/>
        </w:rPr>
        <w:t>3. Załącznik nr 2 do umowy zawiera i</w:t>
      </w:r>
      <w:r w:rsidRPr="00702820">
        <w:rPr>
          <w:rFonts w:ascii="Candara" w:eastAsia="Arial" w:hAnsi="Candara"/>
          <w:sz w:val="20"/>
          <w:szCs w:val="20"/>
        </w:rPr>
        <w:t>nformacje o sposobie przetwarzania danych osobowych przez Specjalistyczny Szpital Miejski im. M. Kopernika w Toruniu.</w:t>
      </w:r>
    </w:p>
    <w:p w14:paraId="17A9848A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eastAsia="Arial" w:hAnsi="Candara"/>
          <w:sz w:val="20"/>
          <w:szCs w:val="20"/>
        </w:rPr>
        <w:t>4. Integralną część niniejszej umowy stanowi załącznik nr 3 – oświadczenie o akceptacji faktur wystawianych i przesyłanych w formie elektronicznej.</w:t>
      </w:r>
    </w:p>
    <w:p w14:paraId="5D4E7048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2536654E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3</w:t>
      </w:r>
    </w:p>
    <w:p w14:paraId="32D9316F" w14:textId="77777777" w:rsidR="00222D6D" w:rsidRPr="00702820" w:rsidRDefault="00222D6D" w:rsidP="00222D6D">
      <w:pPr>
        <w:jc w:val="both"/>
        <w:rPr>
          <w:rFonts w:ascii="Candara" w:hAnsi="Candara" w:cs="Calibri"/>
          <w:sz w:val="20"/>
          <w:szCs w:val="20"/>
        </w:rPr>
      </w:pPr>
      <w:r w:rsidRPr="00702820">
        <w:rPr>
          <w:rFonts w:ascii="Candara" w:hAnsi="Candara" w:cs="Calibri"/>
          <w:sz w:val="20"/>
          <w:szCs w:val="20"/>
        </w:rPr>
        <w:t xml:space="preserve">1. Dostawa przedmiotu umowy w okresie obowiązywania umowy realizowana będzie sukcesywnie na koszt i ryzyko Dostawcy, jego transportem do siedziby Odbiorcy, wraz z wniesieniem do pomieszczeń apteki – APTEKA SZPITALNA. </w:t>
      </w:r>
    </w:p>
    <w:p w14:paraId="514A4FD5" w14:textId="77777777" w:rsidR="00222D6D" w:rsidRPr="00702820" w:rsidRDefault="00222D6D" w:rsidP="00222D6D">
      <w:pPr>
        <w:jc w:val="both"/>
        <w:rPr>
          <w:rFonts w:ascii="Candara" w:hAnsi="Candara" w:cs="Calibri"/>
          <w:sz w:val="20"/>
          <w:szCs w:val="20"/>
        </w:rPr>
      </w:pPr>
      <w:r w:rsidRPr="00702820">
        <w:rPr>
          <w:rFonts w:ascii="Candara" w:hAnsi="Candara" w:cs="Calibri"/>
          <w:sz w:val="20"/>
          <w:szCs w:val="20"/>
        </w:rPr>
        <w:t xml:space="preserve">2. Dostawca może realizować dostawy przy pomocy osób trzecich, za których działania/zaniechania, jak za własne, odpowiedzialność ponosi Dostawca. </w:t>
      </w:r>
    </w:p>
    <w:p w14:paraId="2AE5766C" w14:textId="77777777" w:rsidR="00222D6D" w:rsidRPr="00702820" w:rsidRDefault="00222D6D" w:rsidP="00222D6D">
      <w:pPr>
        <w:pStyle w:val="Zwykytekst"/>
        <w:rPr>
          <w:rFonts w:ascii="Candara" w:hAnsi="Candara" w:cs="Calibri"/>
        </w:rPr>
      </w:pPr>
      <w:r w:rsidRPr="00702820">
        <w:rPr>
          <w:rFonts w:ascii="Candara" w:hAnsi="Candara" w:cs="Calibri"/>
        </w:rPr>
        <w:t>3. Dostawca zobowiązuje się do dostarczania przedmiotu umowy określonego w załą</w:t>
      </w:r>
      <w:r>
        <w:rPr>
          <w:rFonts w:ascii="Candara" w:hAnsi="Candara" w:cs="Calibri"/>
        </w:rPr>
        <w:t xml:space="preserve">czniku do umowy </w:t>
      </w:r>
      <w:r>
        <w:rPr>
          <w:rFonts w:ascii="Candara" w:hAnsi="Candara" w:cs="Calibri"/>
        </w:rPr>
        <w:br/>
        <w:t xml:space="preserve">w terminie do </w:t>
      </w:r>
      <w:r>
        <w:rPr>
          <w:rFonts w:ascii="Candara" w:hAnsi="Candara" w:cs="Calibri"/>
          <w:lang w:val="pl-PL"/>
        </w:rPr>
        <w:t>2</w:t>
      </w:r>
      <w:r>
        <w:rPr>
          <w:rFonts w:ascii="Candara" w:hAnsi="Candara" w:cs="Calibri"/>
        </w:rPr>
        <w:t xml:space="preserve"> dni </w:t>
      </w:r>
      <w:r w:rsidRPr="00702820">
        <w:rPr>
          <w:rFonts w:ascii="Candara" w:hAnsi="Candara" w:cs="Calibri"/>
        </w:rPr>
        <w:t>robocz</w:t>
      </w:r>
      <w:r>
        <w:rPr>
          <w:rFonts w:ascii="Candara" w:hAnsi="Candara" w:cs="Calibri"/>
          <w:lang w:val="pl-PL"/>
        </w:rPr>
        <w:t>ych</w:t>
      </w:r>
      <w:r w:rsidRPr="00702820">
        <w:rPr>
          <w:rFonts w:ascii="Candara" w:hAnsi="Candara" w:cs="Calibri"/>
        </w:rPr>
        <w:t xml:space="preserve"> (od poniedziałku do piątku w godzinach 7.30-14.00, z wyłączeniem dni ustawowo wolnych od pracy) od dnia złożenia przez Odbiorcę zamówienia.</w:t>
      </w:r>
    </w:p>
    <w:p w14:paraId="3FFCD11F" w14:textId="77777777" w:rsidR="00222D6D" w:rsidRPr="00702820" w:rsidRDefault="00222D6D" w:rsidP="00222D6D">
      <w:pPr>
        <w:jc w:val="both"/>
        <w:rPr>
          <w:rFonts w:ascii="Candara" w:hAnsi="Candara" w:cs="Calibri"/>
          <w:sz w:val="20"/>
          <w:szCs w:val="20"/>
        </w:rPr>
      </w:pPr>
      <w:r w:rsidRPr="00702820">
        <w:rPr>
          <w:rFonts w:ascii="Candara" w:hAnsi="Candara" w:cs="Calibri"/>
          <w:sz w:val="20"/>
          <w:szCs w:val="20"/>
        </w:rPr>
        <w:t xml:space="preserve">4. Jeżeli dostawa wypada w dniu wolnym od pracy lub poza godzinami pracy Apteki Szpitalnej tj. po godz. po godz. 14.00, dostawa przedmiotu umowy nastąpi w pierwszym dniu roboczym po terminie wyznaczonym na jego dostawę. </w:t>
      </w:r>
    </w:p>
    <w:p w14:paraId="60EF5B7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 w:cs="Calibri"/>
          <w:sz w:val="20"/>
          <w:szCs w:val="20"/>
        </w:rPr>
        <w:t>5. Odbiorca może złożyć Dostawcy zamówienie pisemnie, telefonicznie na numer ………………………………</w:t>
      </w:r>
      <w:r w:rsidRPr="00702820">
        <w:rPr>
          <w:rFonts w:ascii="Candara" w:hAnsi="Candara"/>
          <w:sz w:val="20"/>
          <w:szCs w:val="20"/>
        </w:rPr>
        <w:t xml:space="preserve"> faxem na numer ……………………………………, e-mailem na adres…………………………………………. </w:t>
      </w:r>
    </w:p>
    <w:p w14:paraId="5994CFD4" w14:textId="77777777" w:rsidR="00222D6D" w:rsidRDefault="00222D6D" w:rsidP="00222D6D">
      <w:pPr>
        <w:jc w:val="both"/>
        <w:rPr>
          <w:rFonts w:ascii="Candara" w:hAnsi="Candara"/>
          <w:iCs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lastRenderedPageBreak/>
        <w:t xml:space="preserve">6. Przedmiot umowy powinien być opakowany w sposób zabezpieczający go przed uszkodzeniem. Dostawca ponosi ewentualne konsekwencje z tytułu nienależytego transportu lub powstałych strat ilościowych przedmiotu umowy. </w:t>
      </w:r>
    </w:p>
    <w:p w14:paraId="3CF5CB90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7</w:t>
      </w:r>
      <w:r w:rsidRPr="00702820">
        <w:rPr>
          <w:rFonts w:ascii="Candara" w:hAnsi="Candara"/>
          <w:sz w:val="20"/>
          <w:szCs w:val="20"/>
        </w:rPr>
        <w:t xml:space="preserve">. Przedmiot umowy w czasie trwania niniejszej umowy może ulec zmniejszeniu, jednakże zmniejszenie ilości zamawianego asortymentu nie przekroczy 30%. W przypadku niewykorzystania przez Odbiorcę całości zamówienia Dostawcy nie przysługuje żadne roszczenie. </w:t>
      </w:r>
    </w:p>
    <w:p w14:paraId="3C8F1B18" w14:textId="77777777" w:rsidR="00222D6D" w:rsidRDefault="00222D6D" w:rsidP="00222D6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8</w:t>
      </w:r>
      <w:r w:rsidRPr="00702820">
        <w:rPr>
          <w:rFonts w:ascii="Candara" w:hAnsi="Candara"/>
          <w:sz w:val="20"/>
          <w:szCs w:val="20"/>
        </w:rPr>
        <w:t xml:space="preserve">. W przypadku niezrealizowania dostawy przez Dostawcę w terminie określonym w § 3 ust. 3 lub odmowy realizacji dostawy Odbiorca może dokonać zakupu zamówionego a niedostarczonego przez Dostawcę przedmiotu umowy we własnym zakresie i obciążyć Dostawcę kwotą wynikającą z różnicy ceny zakupu niedostarczonego przedmiotu umowy oraz dodatkowymi kosztami w szczególności przesyłki kurierskiej, transportu, ubezpieczenia. Dostawca wyraża zgodę na potrącanie, na podstawie wystawionej przez Odbiorcę Dostawcy noty obciążeniowej, kwoty stanowiącej różnicę ceny zakupu niedostarczonego przedmiotu umowy oraz dodatkowych kosztów z należności przysługujących Dostawcy na podstawie niniejszej umowy. Powyższe nie wyklucza możliwości obciążenia Dostawcy przez Odbiorcę karą umowną,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>o której mowa w § 6 niniejszej umowy.</w:t>
      </w:r>
    </w:p>
    <w:p w14:paraId="590F4202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9.Dostawaca wymaga, aby Odbiorca  transportował przedmiot umowy zgodnie z zaleceniami producenta. W czasie transportu przedmiotu zamówienia Odbiorca zapewnia jego monitoring temperatury.</w:t>
      </w:r>
    </w:p>
    <w:p w14:paraId="39641BD9" w14:textId="77777777" w:rsidR="00222D6D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508D147F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4F581C9C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4</w:t>
      </w:r>
    </w:p>
    <w:p w14:paraId="024E69A9" w14:textId="77777777" w:rsidR="00222D6D" w:rsidRPr="00222D6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222D6D">
        <w:rPr>
          <w:rFonts w:ascii="Candara" w:hAnsi="Candara"/>
          <w:sz w:val="20"/>
          <w:szCs w:val="20"/>
        </w:rPr>
        <w:t xml:space="preserve">1. Ogólna wartość niniejszej umowy brutto wraz z należnym podatkiem VAT wynosi </w:t>
      </w:r>
      <w:r w:rsidRPr="00222D6D">
        <w:rPr>
          <w:rFonts w:ascii="Candara" w:hAnsi="Candara"/>
          <w:b/>
          <w:bCs/>
          <w:sz w:val="20"/>
          <w:szCs w:val="20"/>
        </w:rPr>
        <w:t>….</w:t>
      </w:r>
      <w:r w:rsidRPr="00222D6D">
        <w:rPr>
          <w:rFonts w:ascii="Candara" w:hAnsi="Candara"/>
          <w:sz w:val="20"/>
          <w:szCs w:val="20"/>
        </w:rPr>
        <w:t xml:space="preserve"> zł (…… zł). </w:t>
      </w:r>
    </w:p>
    <w:p w14:paraId="15383BD5" w14:textId="77777777" w:rsidR="00222D6D" w:rsidRPr="00222D6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222D6D">
        <w:rPr>
          <w:rFonts w:ascii="Candara" w:hAnsi="Candara"/>
          <w:sz w:val="20"/>
          <w:szCs w:val="20"/>
        </w:rPr>
        <w:t xml:space="preserve">2. Odbiorca zobowiązuje się należność za dostarczany przedmiot umowy uiszczać przelewem na wskazane przez Dostawcę konto w terminie 60 dni od daty jego dostawy wraz z prawidłowo wystawioną fakturą. </w:t>
      </w:r>
    </w:p>
    <w:p w14:paraId="295C2024" w14:textId="2BED5A42" w:rsidR="00222D6D" w:rsidRPr="00222D6D" w:rsidRDefault="00222D6D" w:rsidP="00222D6D">
      <w:pPr>
        <w:jc w:val="both"/>
        <w:rPr>
          <w:rFonts w:ascii="Candara" w:hAnsi="Candara"/>
          <w:color w:val="FF0000"/>
          <w:sz w:val="20"/>
          <w:szCs w:val="20"/>
        </w:rPr>
      </w:pPr>
      <w:r w:rsidRPr="00222D6D">
        <w:rPr>
          <w:rFonts w:ascii="Candara" w:hAnsi="Candara"/>
          <w:color w:val="FF0000"/>
          <w:sz w:val="20"/>
          <w:szCs w:val="20"/>
        </w:rPr>
        <w:t xml:space="preserve">3. </w:t>
      </w:r>
      <w:bookmarkStart w:id="1" w:name="_Hlk151385344"/>
      <w:r w:rsidRPr="00222D6D">
        <w:rPr>
          <w:rFonts w:ascii="Candara" w:hAnsi="Candara"/>
          <w:color w:val="FF0000"/>
          <w:sz w:val="20"/>
          <w:szCs w:val="20"/>
        </w:rPr>
        <w:t>Dostawca wystawia Odbiorcy każdorazowo tylko jedną fakturę obejmującą całość złożonego przez Odbiorcę zamówienia, o którym mowa § 3 w ust. 3 pod rygorem kary umownej określonej w § 6 ust. 7.</w:t>
      </w:r>
    </w:p>
    <w:bookmarkEnd w:id="1"/>
    <w:p w14:paraId="4E49D3AD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4. Za zrealizowane dostawy Odbiorca zapłaci Dostawcy wynagrodzenie ustalone jako iloczyn obowiązujących cen jednostkowych brutto, określonych w załączniku nr </w:t>
      </w:r>
      <w:r>
        <w:rPr>
          <w:rFonts w:ascii="Candara" w:hAnsi="Candara"/>
          <w:sz w:val="20"/>
          <w:szCs w:val="20"/>
        </w:rPr>
        <w:t>1</w:t>
      </w:r>
      <w:r w:rsidRPr="00702820">
        <w:rPr>
          <w:rFonts w:ascii="Candara" w:hAnsi="Candara"/>
          <w:sz w:val="20"/>
          <w:szCs w:val="20"/>
        </w:rPr>
        <w:t xml:space="preserve"> do niniejszej umowy, oraz faktycznie dostarczonych ilości przedmiotu umowy.</w:t>
      </w:r>
    </w:p>
    <w:p w14:paraId="014A8272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5. Dostawca nie może bez zgody podmiotu tworzącego Odbiorcę zbywać wierzytelności z tytułu realizacji niniejszej umowy na rzecz osób trzecich.</w:t>
      </w:r>
    </w:p>
    <w:p w14:paraId="227B06CA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6. Dostawca oświadcza, iż numer rachunku bankowego każdorazowo wskazywany na fakturze stanowić będzie rachunek rozliczeniowy, o którym mowa w art. 49 ust.1 pkt 1 ustawy z dnia 29 sierpnia 1997 r. – Prawo bankowe lub imienny rachunek w spółdzielczej kasie oszczędnościowo – kredytowej, otwarty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 xml:space="preserve">w związku z prowadzoną działalnością gospodarczą – wskazany w zgłoszeniu identyfikacyjnym lub zgłoszeniu aktualizacyjnym i prowadzony przy wykorzystaniu STIR w rozumieniu art. 119zg pkt 6 ustawy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>z dnia 29 sierpnia 1997 r. – Ordynacja podatkowa.</w:t>
      </w:r>
    </w:p>
    <w:p w14:paraId="64C02FC6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7. Za dzień zapłaty wynagrodzenia, o którym mowa w ust. 4 niniejszego paragrafu umowy, Strony uznają dzień obciążenia rachunku bankowego Odbiorcy.</w:t>
      </w:r>
    </w:p>
    <w:p w14:paraId="3BF5B3B5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8. Wynagrodzenie, określone w </w:t>
      </w:r>
      <w:r w:rsidRPr="00702820">
        <w:rPr>
          <w:rFonts w:ascii="Candara" w:hAnsi="Candara" w:cs="Calibri"/>
          <w:sz w:val="20"/>
          <w:szCs w:val="20"/>
        </w:rPr>
        <w:t>ust. 1 niniejszego paragrafu umowy, obejmuje wszelkie koszty realizacji niniejszej Umowy.</w:t>
      </w:r>
    </w:p>
    <w:p w14:paraId="5BFBF0C8" w14:textId="77777777" w:rsidR="00222D6D" w:rsidRPr="00702820" w:rsidRDefault="00222D6D" w:rsidP="00222D6D">
      <w:pPr>
        <w:rPr>
          <w:rFonts w:ascii="Candara" w:hAnsi="Candara"/>
          <w:sz w:val="20"/>
          <w:szCs w:val="20"/>
        </w:rPr>
      </w:pPr>
    </w:p>
    <w:p w14:paraId="6B51142D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5</w:t>
      </w:r>
    </w:p>
    <w:p w14:paraId="207FF54A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 Do dostarczanego przedmiotu umowy powinien być dołączony atest, ulotka informacyjna o produkcie jeżeli istnieją takie wymogi wydane przez odpowiednie organy do tego uprawnione. </w:t>
      </w:r>
    </w:p>
    <w:p w14:paraId="67F1E3EF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2. Dostarczany przedmiot umowy musi posiadać minimum półroczny okres ważności. </w:t>
      </w:r>
    </w:p>
    <w:p w14:paraId="45C22FAD" w14:textId="77777777" w:rsidR="00222D6D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45ABD03F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6B60D6E7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6</w:t>
      </w:r>
    </w:p>
    <w:p w14:paraId="7D2149D6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 Dostawca zapłaci Odbiorcy kary umowne: </w:t>
      </w:r>
    </w:p>
    <w:p w14:paraId="011A8291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1) za zwłokę w zrealizowaniu przedmiotu umowy, określonego w § 2 ust. 1 niniejszej umowy, w wysokości 0,10% wartości brutto niedostarczonych w terminie towarów za każdy rozpoczęty dzień zwłoki, </w:t>
      </w:r>
    </w:p>
    <w:p w14:paraId="710FB6D6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2) w razie niewykonania lub nienależytego wykonania umowy w wysokości 5% wartości brutto umowy,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 xml:space="preserve">o której mowa w § 4 ust. 1 niniejszej umowy. </w:t>
      </w:r>
    </w:p>
    <w:p w14:paraId="02E6187F" w14:textId="252B32F1" w:rsidR="00222D6D" w:rsidRPr="00A15FEA" w:rsidRDefault="00222D6D" w:rsidP="00222D6D">
      <w:pPr>
        <w:jc w:val="both"/>
        <w:rPr>
          <w:rFonts w:ascii="Candara" w:hAnsi="Candara"/>
          <w:color w:val="FF0000"/>
          <w:sz w:val="20"/>
          <w:szCs w:val="20"/>
        </w:rPr>
      </w:pPr>
      <w:r w:rsidRPr="00A15FEA">
        <w:rPr>
          <w:rFonts w:ascii="Candara" w:hAnsi="Candara"/>
          <w:color w:val="FF0000"/>
          <w:sz w:val="20"/>
          <w:szCs w:val="20"/>
        </w:rPr>
        <w:t xml:space="preserve">2.W przypadku odstąpienia od umowy z przyczyn leżących po stronie Dostawcy, Dostawca zapłaci Odbiorcy karę umowną w wysokości </w:t>
      </w:r>
      <w:r w:rsidR="00A15FEA">
        <w:rPr>
          <w:rFonts w:ascii="Candara" w:hAnsi="Candara"/>
          <w:color w:val="FF0000"/>
          <w:sz w:val="20"/>
          <w:szCs w:val="20"/>
        </w:rPr>
        <w:t>5</w:t>
      </w:r>
      <w:r w:rsidRPr="00A15FEA">
        <w:rPr>
          <w:rFonts w:ascii="Candara" w:hAnsi="Candara"/>
          <w:color w:val="FF0000"/>
          <w:sz w:val="20"/>
          <w:szCs w:val="20"/>
        </w:rPr>
        <w:t>% wartości umowy brutto, określonej w § 4 ust. 1 niniejszej umowy</w:t>
      </w:r>
      <w:r w:rsidR="00A15FEA" w:rsidRPr="00A15FEA">
        <w:rPr>
          <w:rFonts w:ascii="Candara" w:hAnsi="Candara"/>
          <w:color w:val="FF0000"/>
          <w:sz w:val="20"/>
          <w:szCs w:val="20"/>
        </w:rPr>
        <w:t>.</w:t>
      </w:r>
    </w:p>
    <w:p w14:paraId="50467C9A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lastRenderedPageBreak/>
        <w:t xml:space="preserve">3. Łączna maksymalna wysokość kar umownych dochodzonych przez Odbiorcę od Dostawcy na podstawie postanowień niniejszej Umowy nie może przekroczyć 50% wartości umowy brutto, określonej w § 4 ust. 1 </w:t>
      </w:r>
      <w:r w:rsidRPr="00F43F8D">
        <w:rPr>
          <w:rFonts w:ascii="Candara" w:hAnsi="Candara"/>
          <w:sz w:val="20"/>
          <w:szCs w:val="20"/>
        </w:rPr>
        <w:t xml:space="preserve">niniejszej umowy. </w:t>
      </w:r>
    </w:p>
    <w:p w14:paraId="3B271031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4. Dostawca nie ponosi odpowiedzialności za okoliczności, za które wyłączną odpowiedzialność ponosi Odbiorca.</w:t>
      </w:r>
    </w:p>
    <w:p w14:paraId="64A4F606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 xml:space="preserve">5.W przypadku braku zapłaty lub nieterminowej zapłaty wynagrodzenia należnego podwykonawcom z tytułu zmiany wysokości wynagrodzenia, o której mowa w art. 439 ust. 5 ustawy prawo zamówień publicznych Dostawca zapłaci Odbiorcy karę umowną w wysokości </w:t>
      </w:r>
      <w:r w:rsidRPr="00F43F8D">
        <w:rPr>
          <w:rFonts w:ascii="Candara" w:hAnsi="Candara"/>
          <w:bCs/>
          <w:sz w:val="20"/>
          <w:szCs w:val="20"/>
        </w:rPr>
        <w:t>10 000 zł</w:t>
      </w:r>
      <w:r w:rsidRPr="00F43F8D">
        <w:rPr>
          <w:rFonts w:ascii="Candara" w:hAnsi="Candara"/>
          <w:sz w:val="20"/>
          <w:szCs w:val="20"/>
        </w:rPr>
        <w:t xml:space="preserve"> (słownie: dziesięć tysięcy złotych) za każdy taki przypadek.</w:t>
      </w:r>
    </w:p>
    <w:p w14:paraId="277F364C" w14:textId="77777777" w:rsidR="00222D6D" w:rsidRDefault="00222D6D" w:rsidP="00222D6D">
      <w:pPr>
        <w:jc w:val="both"/>
        <w:rPr>
          <w:rFonts w:ascii="Candara" w:hAnsi="Candara"/>
          <w:bCs/>
          <w:sz w:val="20"/>
          <w:szCs w:val="20"/>
        </w:rPr>
      </w:pPr>
      <w:r w:rsidRPr="00F43F8D">
        <w:rPr>
          <w:rFonts w:ascii="Candara" w:hAnsi="Candara"/>
          <w:bCs/>
          <w:sz w:val="20"/>
          <w:szCs w:val="20"/>
        </w:rPr>
        <w:t xml:space="preserve">6.W przypadku </w:t>
      </w:r>
      <w:r w:rsidRPr="00F43F8D">
        <w:rPr>
          <w:rFonts w:ascii="Candara" w:hAnsi="Candara"/>
          <w:sz w:val="20"/>
          <w:szCs w:val="20"/>
        </w:rPr>
        <w:t>zwłoki</w:t>
      </w:r>
      <w:r w:rsidRPr="00F43F8D">
        <w:rPr>
          <w:rFonts w:ascii="Candara" w:hAnsi="Candara"/>
          <w:bCs/>
          <w:sz w:val="20"/>
          <w:szCs w:val="20"/>
        </w:rPr>
        <w:t xml:space="preserve"> w realizacji zobowiązania określonego w </w:t>
      </w:r>
      <w:r w:rsidRPr="00F43F8D">
        <w:rPr>
          <w:rFonts w:ascii="Candara" w:hAnsi="Candara"/>
          <w:sz w:val="20"/>
          <w:szCs w:val="20"/>
        </w:rPr>
        <w:t>§ 9 ust. 10 niniejszej umowy Dostawca zapłaci Odbiorcy karę umowną w wysokości 0,1% wartości brutto umowy,</w:t>
      </w:r>
      <w:r w:rsidRPr="00F43F8D">
        <w:rPr>
          <w:rFonts w:ascii="Candara" w:hAnsi="Candara"/>
          <w:bCs/>
          <w:sz w:val="20"/>
          <w:szCs w:val="20"/>
        </w:rPr>
        <w:t xml:space="preserve"> określonej w </w:t>
      </w:r>
      <w:r w:rsidRPr="00F43F8D">
        <w:rPr>
          <w:rFonts w:ascii="Candara" w:hAnsi="Candara"/>
          <w:sz w:val="20"/>
          <w:szCs w:val="20"/>
        </w:rPr>
        <w:t xml:space="preserve">§ 4 ust. 1 niniejszej umowy, za każdy rozpoczęty dzień </w:t>
      </w:r>
      <w:r w:rsidRPr="00F43F8D">
        <w:rPr>
          <w:rFonts w:ascii="Candara" w:hAnsi="Candara"/>
          <w:bCs/>
          <w:sz w:val="20"/>
          <w:szCs w:val="20"/>
        </w:rPr>
        <w:t>zwłoki</w:t>
      </w:r>
    </w:p>
    <w:p w14:paraId="3B4492E0" w14:textId="6A5B2816" w:rsidR="00222D6D" w:rsidRPr="00222D6D" w:rsidRDefault="00222D6D" w:rsidP="00222D6D">
      <w:pPr>
        <w:jc w:val="both"/>
        <w:rPr>
          <w:rFonts w:ascii="Candara" w:hAnsi="Candara"/>
          <w:color w:val="FF0000"/>
          <w:sz w:val="20"/>
          <w:szCs w:val="20"/>
        </w:rPr>
      </w:pPr>
      <w:bookmarkStart w:id="2" w:name="_Hlk151385415"/>
      <w:r w:rsidRPr="00222D6D">
        <w:rPr>
          <w:rFonts w:ascii="Candara" w:hAnsi="Candara"/>
          <w:bCs/>
          <w:color w:val="FF0000"/>
          <w:sz w:val="20"/>
          <w:szCs w:val="20"/>
        </w:rPr>
        <w:t>7. Za każdy przypadek niezrealizowania przez Dostawcę obowiązku wynikającego z §4 ust.3, Dostawca Zapłaci Odbiorcy karę umowną w wysokości 1.000 zł (słownie: jeden tysiąc złotych).</w:t>
      </w:r>
    </w:p>
    <w:bookmarkEnd w:id="2"/>
    <w:p w14:paraId="5652CD96" w14:textId="77777777" w:rsidR="00222D6D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41A5D460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7</w:t>
      </w:r>
    </w:p>
    <w:p w14:paraId="11D13B66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Strony mogą dochodzić na zasadach ogólnych </w:t>
      </w:r>
      <w:proofErr w:type="spellStart"/>
      <w:r w:rsidRPr="00702820">
        <w:rPr>
          <w:rFonts w:ascii="Candara" w:hAnsi="Candara"/>
          <w:sz w:val="20"/>
          <w:szCs w:val="20"/>
        </w:rPr>
        <w:t>kc</w:t>
      </w:r>
      <w:proofErr w:type="spellEnd"/>
      <w:r w:rsidRPr="00702820">
        <w:rPr>
          <w:rFonts w:ascii="Candara" w:hAnsi="Candara"/>
          <w:sz w:val="20"/>
          <w:szCs w:val="20"/>
        </w:rPr>
        <w:t xml:space="preserve"> odszkodowania przewyższającego wysokości ustalonych kar umownych.</w:t>
      </w:r>
    </w:p>
    <w:p w14:paraId="22E06756" w14:textId="77777777" w:rsidR="00222D6D" w:rsidRDefault="00222D6D" w:rsidP="00222D6D">
      <w:pPr>
        <w:rPr>
          <w:rFonts w:ascii="Candara" w:hAnsi="Candara"/>
          <w:sz w:val="20"/>
          <w:szCs w:val="20"/>
        </w:rPr>
      </w:pPr>
    </w:p>
    <w:p w14:paraId="15E91953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§ 8</w:t>
      </w:r>
    </w:p>
    <w:p w14:paraId="2A7D38C8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1. Dopuszcza się zmianę postanowień umowy w przypadku:</w:t>
      </w:r>
    </w:p>
    <w:p w14:paraId="20F809E7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1) zmiany stawki podatku od towarów i usług VAT,</w:t>
      </w:r>
    </w:p>
    <w:p w14:paraId="66A0B410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2) urzędowej zmiany cen leków znajdujących się na liście leków refundowanych stanowiących przedmiot umowy.</w:t>
      </w:r>
    </w:p>
    <w:p w14:paraId="3E28BF27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2. Warunkami dokonania zmian określonych w ust. 1 są odpowiednio:</w:t>
      </w:r>
    </w:p>
    <w:p w14:paraId="3C39FFE1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1) wejście w życie nowych przepisów regulujących wysokość stawki podatku od towarów i usług VAT,</w:t>
      </w:r>
    </w:p>
    <w:p w14:paraId="181A23DF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2) ogłoszenie przez ministra właściwego do spraw zdrowia obwieszczenia zmieniającego ceny leków znajdujących się na liście leków refundowanych.</w:t>
      </w:r>
    </w:p>
    <w:p w14:paraId="3DDEE047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3. W przypadku zmiany stawki podatku od towarów i usług VAT dopuszcza się wyłącznie zmianę ceny brutto przedmiotu zamówienia, cena netto pozostaje bez zmian.</w:t>
      </w:r>
    </w:p>
    <w:p w14:paraId="2A4EDB76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4. W przypadku urzędowej zmiany cen leków znajdujących się na liście leków refundowanych zmianie ulega cena netto leku do wysokości aktualnie obowiązującej ceny netto urzędowej leku.</w:t>
      </w:r>
    </w:p>
    <w:p w14:paraId="2E460546" w14:textId="77777777" w:rsidR="00222D6D" w:rsidRPr="00B11324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 xml:space="preserve">5. Jeżeli w czasie obowiązywania niniejszej umowy producent danego przedmiotu umowy zaprzestanie jego produkcji lub przedmiot umowy będzie niedostępny na rynku polskim, Dostawca zobowiązuje się powiadomić o powyższym fakcie Odbiorcę i jednocześnie zaproponować w miejsce tego przedmiotu umowy jego odpowiednik chemiczny zgodny z nazwą międzynarodową przedmiotu umowy, rejestracją leku. W powyższym przypadku, o ile Odbiorca wyrazi zgodę na zastąpienie przedmiotu umowy proponowanym przez Dostawcę odpowiednikiem, dopuszcza się zmianę w umowie zaoferowanego przedmiotu umowy, producenta, zaoferowanej ilości opakowań stosownie do ilości wymaganej przez Odbiorcę, ceny jednostkowej opakowania na proporcjonalną do oferowanego opakowania przed zmianą i po zmianie wraz z dalszymi konsekwencjami rachunkowymi, przy czym zastrzega się, że całkowita wartość brutto zmienionej pozycji nie może ulec zwiększeniu. </w:t>
      </w:r>
    </w:p>
    <w:p w14:paraId="4F452C3D" w14:textId="77777777" w:rsidR="00222D6D" w:rsidRDefault="00222D6D" w:rsidP="00222D6D">
      <w:pPr>
        <w:rPr>
          <w:rFonts w:ascii="Candara" w:hAnsi="Candara"/>
          <w:sz w:val="20"/>
          <w:szCs w:val="20"/>
          <w:lang w:val="x-none"/>
        </w:rPr>
      </w:pPr>
      <w:r w:rsidRPr="00B11324">
        <w:rPr>
          <w:rFonts w:ascii="Candara" w:hAnsi="Candara"/>
          <w:sz w:val="20"/>
          <w:szCs w:val="20"/>
          <w:lang w:val="x-none"/>
        </w:rPr>
        <w:t>6. Zmiana postanowień umowy, w przypadku o którym mowa w ust. 1 i 5 może nastąpić na pisemny wniosek Strony inicjującej zmianę (forma pisemna zastrzeżona pod rygorem nieważności) i następuje pod rygorem nieważności w formie podpisanego przez obie Strony aneksu do Umowy.</w:t>
      </w:r>
    </w:p>
    <w:p w14:paraId="2BBF09E3" w14:textId="77777777" w:rsidR="00222D6D" w:rsidRPr="00702820" w:rsidRDefault="00222D6D" w:rsidP="00222D6D">
      <w:pPr>
        <w:rPr>
          <w:rFonts w:ascii="Candara" w:hAnsi="Candara"/>
          <w:sz w:val="20"/>
          <w:szCs w:val="20"/>
        </w:rPr>
      </w:pPr>
    </w:p>
    <w:p w14:paraId="5AEB0841" w14:textId="77777777" w:rsidR="00222D6D" w:rsidRPr="00F43F8D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§ 9</w:t>
      </w:r>
    </w:p>
    <w:p w14:paraId="05A887B3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 xml:space="preserve">1.Wynagrodzenie Dostawcy, o którym mowa w </w:t>
      </w:r>
      <w:r w:rsidRPr="00F43F8D">
        <w:rPr>
          <w:rFonts w:ascii="Candara" w:eastAsia="Andale Sans UI" w:hAnsi="Candara"/>
          <w:sz w:val="20"/>
          <w:szCs w:val="20"/>
          <w:lang w:eastAsia="fa-IR" w:bidi="fa-IR"/>
        </w:rPr>
        <w:t xml:space="preserve">§ </w:t>
      </w:r>
      <w:r w:rsidRPr="00F43F8D">
        <w:rPr>
          <w:rFonts w:ascii="Candara" w:hAnsi="Candara"/>
          <w:sz w:val="20"/>
          <w:szCs w:val="20"/>
        </w:rPr>
        <w:t>4 ust. 1 niniejszej umowy zostanie raz w roku odpowiednio zmniejszone lub zwiększone w zależności od wskaźnika cen towarów i usług konsumpcyjnych ogółem publikowanego przez Prezesa GUS w kwartale w stosunku do poprzedniego kwartału (zwanego dalej „wskaźnikiem GUS”).</w:t>
      </w:r>
    </w:p>
    <w:p w14:paraId="2D6A8897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 xml:space="preserve">2. Strony dokonają zmiany wysokości wynagrodzenia Dostawcy, o której mowa w ust. 1, jeżeli „wskaźnik GUS” będzie wyższy niż </w:t>
      </w:r>
      <w:r>
        <w:rPr>
          <w:rFonts w:ascii="Candara" w:hAnsi="Candara"/>
          <w:sz w:val="20"/>
          <w:szCs w:val="20"/>
        </w:rPr>
        <w:t>2,5</w:t>
      </w:r>
      <w:r w:rsidRPr="00F43F8D">
        <w:rPr>
          <w:rFonts w:ascii="Candara" w:hAnsi="Candara"/>
          <w:sz w:val="20"/>
          <w:szCs w:val="20"/>
        </w:rPr>
        <w:t>% w stosunku do poprzedniego kwartału (wzrost cen towarów i usług konsumpcyjnych ogółem kwartał w stosunku do wcześniejszego kwartału).</w:t>
      </w:r>
    </w:p>
    <w:p w14:paraId="6B06C2EC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3.Strony nie przewidują zmiany wysokości wynagrodzenia Dostawcy na podstawie ust. 1 i 2 w ciągu pierwszych  6 miesięcy obowiązywania umowy.</w:t>
      </w:r>
    </w:p>
    <w:p w14:paraId="7D70CF2B" w14:textId="77777777" w:rsidR="00222D6D" w:rsidRPr="00A15FEA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lastRenderedPageBreak/>
        <w:t xml:space="preserve">4. Kwotę zmiany wysokości wynagrodzenia Dostawcy stanowi iloczyn pozostałej do zapłaty części </w:t>
      </w:r>
      <w:r w:rsidRPr="00A15FEA">
        <w:rPr>
          <w:rFonts w:ascii="Candara" w:hAnsi="Candara"/>
          <w:sz w:val="20"/>
          <w:szCs w:val="20"/>
        </w:rPr>
        <w:t>wynagrodzenia należnego Dostawcy i „wskaźnika GUS”.</w:t>
      </w:r>
    </w:p>
    <w:p w14:paraId="6BC89323" w14:textId="77777777" w:rsidR="00222D6D" w:rsidRPr="00A15FEA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A15FEA">
        <w:rPr>
          <w:rFonts w:ascii="Candara" w:hAnsi="Candara"/>
          <w:sz w:val="20"/>
          <w:szCs w:val="20"/>
        </w:rPr>
        <w:t xml:space="preserve">5. Maksymalna wartość zmiany wysokości wynagrodzenia Dostawcy, o której mowa w ust. 1 – 4, nie może przekroczyć 4 % całkowitego wynagrodzenia Dostawcy określonego </w:t>
      </w:r>
      <w:r w:rsidRPr="00A15FEA">
        <w:rPr>
          <w:rFonts w:ascii="Candara" w:eastAsia="Andale Sans UI" w:hAnsi="Candara"/>
          <w:sz w:val="20"/>
          <w:szCs w:val="20"/>
          <w:lang w:eastAsia="fa-IR" w:bidi="fa-IR"/>
        </w:rPr>
        <w:t xml:space="preserve">w </w:t>
      </w:r>
      <w:r w:rsidRPr="00A15FEA">
        <w:rPr>
          <w:rFonts w:ascii="Candara" w:hAnsi="Candara"/>
          <w:sz w:val="20"/>
          <w:szCs w:val="20"/>
        </w:rPr>
        <w:t xml:space="preserve"> </w:t>
      </w:r>
      <w:r w:rsidRPr="00A15FEA">
        <w:rPr>
          <w:rFonts w:ascii="Candara" w:eastAsia="Andale Sans UI" w:hAnsi="Candara"/>
          <w:sz w:val="20"/>
          <w:szCs w:val="20"/>
          <w:lang w:eastAsia="fa-IR" w:bidi="fa-IR"/>
        </w:rPr>
        <w:t xml:space="preserve">§ </w:t>
      </w:r>
      <w:r w:rsidRPr="00A15FEA">
        <w:rPr>
          <w:rFonts w:ascii="Candara" w:hAnsi="Candara"/>
          <w:sz w:val="20"/>
          <w:szCs w:val="20"/>
        </w:rPr>
        <w:t>4 ust. 1 niniejszej umowy.</w:t>
      </w:r>
    </w:p>
    <w:p w14:paraId="08C1A2EC" w14:textId="29887AA0" w:rsidR="00222D6D" w:rsidRPr="00A15FEA" w:rsidRDefault="00222D6D" w:rsidP="00222D6D">
      <w:pPr>
        <w:jc w:val="both"/>
        <w:rPr>
          <w:rFonts w:ascii="Candara" w:hAnsi="Candara"/>
          <w:color w:val="FF0000"/>
          <w:sz w:val="20"/>
          <w:szCs w:val="20"/>
        </w:rPr>
      </w:pPr>
      <w:bookmarkStart w:id="3" w:name="_Hlk151385642"/>
      <w:r w:rsidRPr="00A15FEA">
        <w:rPr>
          <w:rFonts w:ascii="Candara" w:hAnsi="Candara"/>
          <w:color w:val="FF0000"/>
          <w:sz w:val="20"/>
          <w:szCs w:val="20"/>
        </w:rPr>
        <w:t>6</w:t>
      </w:r>
      <w:r w:rsidR="00A15FEA" w:rsidRPr="00A15FEA">
        <w:rPr>
          <w:color w:val="FF0000"/>
        </w:rPr>
        <w:t xml:space="preserve">. </w:t>
      </w:r>
      <w:r w:rsidRPr="00A15FEA">
        <w:rPr>
          <w:rFonts w:ascii="Candara" w:hAnsi="Candara"/>
          <w:color w:val="FF0000"/>
          <w:sz w:val="20"/>
          <w:szCs w:val="20"/>
        </w:rPr>
        <w:t xml:space="preserve">Wpływ zmiany ceny materiałów lub kosztów na koszt wykonania zamówienia strony umowy ustalają </w:t>
      </w:r>
      <w:r w:rsidR="00A15FEA">
        <w:rPr>
          <w:rFonts w:ascii="Candara" w:hAnsi="Candara"/>
          <w:color w:val="FF0000"/>
          <w:sz w:val="20"/>
          <w:szCs w:val="20"/>
        </w:rPr>
        <w:br/>
      </w:r>
      <w:r w:rsidRPr="00A15FEA">
        <w:rPr>
          <w:rFonts w:ascii="Candara" w:hAnsi="Candara"/>
          <w:color w:val="FF0000"/>
          <w:sz w:val="20"/>
          <w:szCs w:val="20"/>
        </w:rPr>
        <w:t>w ten sposób, że Dostawca wykaże Odbiorcy zmianę kosztów wykonania zamówienia na skutek zmiany cen materiałów lub kosztów fakturami zakupu tych materiałów lub kosztów z pierwszego i kolejnych okresów, za które strona umowy występuje o zmianę wysokości wynagrodzenia Dostawcy, lub w inny sposób udokumentuje ten wpływ, z zastrzeżeniem ust. 2.</w:t>
      </w:r>
    </w:p>
    <w:bookmarkEnd w:id="3"/>
    <w:p w14:paraId="0793FF4B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7.Strona inicjująca zmianę wysokości wynagrodzenia Dostawcy sporządzi pisemnie odpowiedni projekt zmiany umowy uwzględniający podwyższenie lub obniżenie wysokości wynagrodzenia Dostawcy dokonane zgodnie z zasadami określonymi w ust. 1-6 i przedłoży go drugiej Stronie.</w:t>
      </w:r>
    </w:p>
    <w:p w14:paraId="53B5A5A1" w14:textId="77777777" w:rsidR="00222D6D" w:rsidRPr="00F43F8D" w:rsidRDefault="00222D6D" w:rsidP="00222D6D">
      <w:pPr>
        <w:ind w:left="11" w:hanging="11"/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8. Zmiana wysokości wynagrodzenia Dostawcy, dokonana zgodnie z zasadami określonymi w ust. 1-6, będzie obowiązywała Strony od daty wskazanej w aneksie do Umowy, nie wcześniej niż data zawarcia aneksu.</w:t>
      </w:r>
    </w:p>
    <w:p w14:paraId="7A9FF2F7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9.W przypadku podwyższenia lub obniżenia wysokości wynagrodzenia Dostawcy, zgodnie z zasadami określonymi w ust. 1-6, Dostawca w terminie 30 dni od daty zawarcia ze Odbiorcą aneksu zmieniającego wysokość wynagrodzenia, zobowiązany jest do zmiany wysokości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6538F9FF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1) przedmiotem umowy są roboty budowlane,  dostawy lub usługi,</w:t>
      </w:r>
    </w:p>
    <w:p w14:paraId="55DB86AC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2) okres obowiązywania umowy przekracza 6 miesięcy</w:t>
      </w:r>
    </w:p>
    <w:p w14:paraId="61CA68EC" w14:textId="77777777" w:rsidR="00222D6D" w:rsidRPr="00F43F8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>pod rygorem zapłaty Odbiorcy kary umownej, o której mowa w § 6 ust. 5 niniejszej Umowy.</w:t>
      </w:r>
    </w:p>
    <w:p w14:paraId="2D2809EA" w14:textId="77777777" w:rsidR="00222D6D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F43F8D">
        <w:rPr>
          <w:rFonts w:ascii="Candara" w:hAnsi="Candara"/>
          <w:sz w:val="20"/>
          <w:szCs w:val="20"/>
        </w:rPr>
        <w:t xml:space="preserve">10.Dostawca, w terminie 7 dni od daty zawarcia z podwykonawcą aneksu zmieniającego wysokość wynagrodzenia, przedłoży Odbiorcy kopię tego aneksu, pod rygorem zapłaty Odbiorcy kary umownej, </w:t>
      </w:r>
      <w:r>
        <w:rPr>
          <w:rFonts w:ascii="Candara" w:hAnsi="Candara"/>
          <w:sz w:val="20"/>
          <w:szCs w:val="20"/>
        </w:rPr>
        <w:br/>
      </w:r>
      <w:r w:rsidRPr="00F43F8D">
        <w:rPr>
          <w:rFonts w:ascii="Candara" w:hAnsi="Candara"/>
          <w:sz w:val="20"/>
          <w:szCs w:val="20"/>
        </w:rPr>
        <w:t>o której mowa w § 6 ust. 6 niniejszej Umowy.</w:t>
      </w:r>
    </w:p>
    <w:p w14:paraId="74112A39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§ 10</w:t>
      </w:r>
    </w:p>
    <w:p w14:paraId="518DD334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1.Odbiorca zastrzega sobie prawo do odstąpienia od niniejszej umowy zgodnie z zapisem art. 456 ustawy prawo zamówień publicznych. </w:t>
      </w:r>
    </w:p>
    <w:p w14:paraId="48EC4D8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2. Poza przypadkami określonymi przepisami powszechnie obowiązującego prawa, w tym art. 456 ustawy prawo zamówień publicznych, Odbiorcy przysługuje prawo odstąpienia od niniejszej umowy w przypadku: </w:t>
      </w:r>
    </w:p>
    <w:p w14:paraId="2C671381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1) stwierdzenia wad jakościowych dostarczanego przedmiotu umowy, </w:t>
      </w:r>
    </w:p>
    <w:p w14:paraId="0963FF14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2) zwłoki w dostawie przedmiotu umowy, </w:t>
      </w:r>
    </w:p>
    <w:p w14:paraId="5C3D531E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3) nieodpowiedniego okresu ważności przedmiotu umowy. </w:t>
      </w:r>
    </w:p>
    <w:p w14:paraId="37AA9039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3. Prawo odstąpienia od umowy w przypadkach, o których mowa w ust. 2 pkt. 1-3, przysługuje Odbiorcy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 xml:space="preserve">w terminie 30 dni od dnia stwierdzenia przez niego zaistnienia przesłanki do odstąpienia od Umowy. </w:t>
      </w:r>
    </w:p>
    <w:p w14:paraId="256BAAE2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4. Strony zgodnie ustalają, że odstąpienie od umowy przez Odbiorcę w przypadkach, o których mowa w ust. 2 pkt. 1-3, wywiera skutek w postaci rozwiązania umowy na przyszłość, w dniu wskazanym przez Odbiorcę, jednakże nie wcześniej niż w dniu doręczenia Dostawcy pisemnego oświadczenia Odbiorcy </w:t>
      </w:r>
      <w:r>
        <w:rPr>
          <w:rFonts w:ascii="Candara" w:hAnsi="Candara"/>
          <w:sz w:val="20"/>
          <w:szCs w:val="20"/>
        </w:rPr>
        <w:br/>
      </w:r>
      <w:r w:rsidRPr="00702820">
        <w:rPr>
          <w:rFonts w:ascii="Candara" w:hAnsi="Candara"/>
          <w:sz w:val="20"/>
          <w:szCs w:val="20"/>
        </w:rPr>
        <w:t xml:space="preserve">o odstąpieniu od Umowy, nie naruszając stosunku prawnego łączącego Strony na podstawie niniejszej Umowy w zakresie już wykonanego przedmiotu Umowy. W razie odstąpienia od umowy przez Odbiorcę w przypadkach, określonych w ust. 2 pkt. 1-3 Umowy, Dostawca może żądać wyłącznie wynagrodzenia należnego z tytułu należytego wykonania części Umowy. </w:t>
      </w:r>
    </w:p>
    <w:p w14:paraId="2E87613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5.W przypadku odstąpienia od Umowy przez którąkolwiek ze Stron z przyczyn leżących po stronie Dostawcy, Dostawca zapłaci Odbiorcy karę umowną, o której mowa w § 6 ust. 2 niniejszej umowy. </w:t>
      </w:r>
    </w:p>
    <w:p w14:paraId="1AA94EE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6. Odstąpienie od umowy następuje w drodze pisemnego oświadczenia (forma pisemna zastrzeżona pod rygorem nieważności) .</w:t>
      </w:r>
    </w:p>
    <w:p w14:paraId="6C44B82D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235A8265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§ 11</w:t>
      </w:r>
    </w:p>
    <w:p w14:paraId="624933D5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 Odbiorca zastrzega sobie prawo zwrotu dostarczonego przedmiotu umowy w terminie 7 dni od dnia dostawy, w przypadku niezgodności dostawy pod względem ilościowym w stosunku do złożonego zamówienia. </w:t>
      </w:r>
    </w:p>
    <w:p w14:paraId="2D5655BC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2. Dostawca na każde żądanie Odbiorcy zobowiązany jest w ciągu 7 dni roboczych od dnia otrzymania żądania dostarczyć Odbiorcy w formie pisemnej lub elektronicznej karty charakterystyki produktów leczniczych lub karty charakterystyki substancji niebezpiecznych. Odbiorca żądanie może skierować do Dostawcy pisemnie, faksem na numer ………………………………, e-mailem na adres………………………………………………………. </w:t>
      </w:r>
    </w:p>
    <w:p w14:paraId="6423E19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4F9244F5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lastRenderedPageBreak/>
        <w:t>§ 12</w:t>
      </w:r>
    </w:p>
    <w:p w14:paraId="396C4272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 Wszelkie reklamacje Odbiorca zobowiązany jest sporządzić w formie pisemnej i przekazać Dostawcy. </w:t>
      </w:r>
    </w:p>
    <w:p w14:paraId="093DE848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2. Dostawca jest zobowiązany reklamację rozpatrzyć bezzwłocznie, najpóźniej w ciągu 48 godzin od jej otrzymania. </w:t>
      </w:r>
    </w:p>
    <w:p w14:paraId="2704D5F8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3. Odbiorca reklamacje może złożyć faxem na numer ….. </w:t>
      </w:r>
    </w:p>
    <w:p w14:paraId="7F914D54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04507F3D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§ 13</w:t>
      </w:r>
    </w:p>
    <w:p w14:paraId="1F2DF40B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Wszelkie zmiany i uzupełnienia niniejszej umowy wymagają dla swojej ważności formy pisemnej. </w:t>
      </w:r>
    </w:p>
    <w:p w14:paraId="40F81C45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0961477B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§ 14</w:t>
      </w:r>
    </w:p>
    <w:p w14:paraId="73FFE6F0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1. W razie powstania sporu związanego z wykonaniem umowy w sprawie niniejszego zamówienia publicznego, strony będą dążyć do polubownego załatwienia spornych kwestii. </w:t>
      </w:r>
    </w:p>
    <w:p w14:paraId="3B4B7A4D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>2. W przypadku niezałatwienia powstałego sporu na drodze polubownej, strony poddają się rozstrzygnięciu Sądu właściwego wg siedziby Odbiorcy.</w:t>
      </w:r>
    </w:p>
    <w:p w14:paraId="599FB237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5E84C471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§ 15</w:t>
      </w:r>
    </w:p>
    <w:p w14:paraId="26710270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W sprawach nie uregulowanych niniejszą umową mają zastosowanie odpowiednie przepisy ustawy prawo zamówień publicznych i kodeksu cywilnego. </w:t>
      </w:r>
    </w:p>
    <w:p w14:paraId="58773EEE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71B60BCC" w14:textId="77777777" w:rsidR="00222D6D" w:rsidRDefault="00222D6D" w:rsidP="00222D6D">
      <w:pPr>
        <w:jc w:val="center"/>
        <w:rPr>
          <w:rFonts w:ascii="Candara" w:hAnsi="Candara"/>
          <w:sz w:val="20"/>
          <w:szCs w:val="20"/>
        </w:rPr>
      </w:pPr>
    </w:p>
    <w:p w14:paraId="6FEF7B0E" w14:textId="77777777" w:rsidR="00222D6D" w:rsidRPr="00702820" w:rsidRDefault="00222D6D" w:rsidP="00222D6D">
      <w:pPr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§ 16</w:t>
      </w:r>
    </w:p>
    <w:p w14:paraId="5150C24B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Umowę sporządzono w dwóch jednobrzmiących egzemplarzach, po jednym dla każdej ze stron. </w:t>
      </w:r>
    </w:p>
    <w:p w14:paraId="223A9AFA" w14:textId="77777777" w:rsidR="00222D6D" w:rsidRPr="00702820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3D583998" w14:textId="77777777" w:rsidR="00222D6D" w:rsidRDefault="00222D6D" w:rsidP="00222D6D">
      <w:pPr>
        <w:rPr>
          <w:rFonts w:ascii="Candara" w:hAnsi="Candara"/>
          <w:sz w:val="20"/>
          <w:szCs w:val="20"/>
        </w:rPr>
      </w:pPr>
      <w:r w:rsidRPr="00702820">
        <w:rPr>
          <w:rFonts w:ascii="Candara" w:hAnsi="Candara"/>
          <w:sz w:val="20"/>
          <w:szCs w:val="20"/>
        </w:rPr>
        <w:t xml:space="preserve">DOSTAWCA </w:t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>
        <w:rPr>
          <w:rFonts w:ascii="Candara" w:hAnsi="Candara"/>
          <w:sz w:val="20"/>
          <w:szCs w:val="20"/>
        </w:rPr>
        <w:tab/>
      </w:r>
      <w:r w:rsidRPr="00702820">
        <w:rPr>
          <w:rFonts w:ascii="Candara" w:hAnsi="Candara"/>
          <w:sz w:val="20"/>
          <w:szCs w:val="20"/>
        </w:rPr>
        <w:t>ODBIORCA</w:t>
      </w:r>
    </w:p>
    <w:p w14:paraId="7CA64EB6" w14:textId="77777777" w:rsidR="00222D6D" w:rsidRDefault="00222D6D" w:rsidP="00222D6D">
      <w:pPr>
        <w:pStyle w:val="Normalny1"/>
        <w:tabs>
          <w:tab w:val="left" w:pos="2445"/>
        </w:tabs>
        <w:rPr>
          <w:rFonts w:ascii="Candara" w:hAnsi="Candara"/>
          <w:sz w:val="20"/>
          <w:szCs w:val="20"/>
        </w:rPr>
      </w:pPr>
    </w:p>
    <w:p w14:paraId="13269BCC" w14:textId="77777777" w:rsidR="00222D6D" w:rsidRDefault="00222D6D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4B33A85E" w14:textId="77777777" w:rsidR="00222D6D" w:rsidRDefault="00222D6D" w:rsidP="00222D6D">
      <w:pPr>
        <w:pStyle w:val="Normalny1"/>
        <w:tabs>
          <w:tab w:val="left" w:pos="2445"/>
        </w:tabs>
        <w:rPr>
          <w:rFonts w:ascii="Candara" w:hAnsi="Candara"/>
          <w:sz w:val="20"/>
          <w:szCs w:val="20"/>
        </w:rPr>
      </w:pPr>
    </w:p>
    <w:p w14:paraId="17CEEE06" w14:textId="77777777" w:rsidR="00222D6D" w:rsidRDefault="00222D6D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2AFF93DA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5A89F252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2CFB4DEF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7F8F1591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1299DFFD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178D0D21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622CEF19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7E30B879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69A63BB5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1C27E492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45F7A2FA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11A0A63D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7AF99808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44949329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77ACDD94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2944B15C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149AABA0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5FA83584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252C5FC1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7BBB96AB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40F3D2F8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154DDDC5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59C47389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3B935D0F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240E5264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2335A065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331776D2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03C802DE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6E3A9A3C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667F5ADA" w14:textId="77777777" w:rsidR="00D43381" w:rsidRDefault="00D43381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</w:p>
    <w:p w14:paraId="788E27C7" w14:textId="77777777" w:rsidR="00222D6D" w:rsidRPr="00671066" w:rsidRDefault="00222D6D" w:rsidP="00222D6D">
      <w:pPr>
        <w:pStyle w:val="Normalny1"/>
        <w:tabs>
          <w:tab w:val="left" w:pos="2445"/>
        </w:tabs>
        <w:jc w:val="right"/>
        <w:rPr>
          <w:rFonts w:ascii="Candara" w:hAnsi="Candara"/>
          <w:sz w:val="20"/>
          <w:szCs w:val="20"/>
        </w:rPr>
      </w:pPr>
      <w:proofErr w:type="spellStart"/>
      <w:r w:rsidRPr="00D0372C">
        <w:rPr>
          <w:rFonts w:ascii="Candara" w:hAnsi="Candara"/>
          <w:sz w:val="20"/>
          <w:szCs w:val="20"/>
        </w:rPr>
        <w:t>Załącznik</w:t>
      </w:r>
      <w:proofErr w:type="spellEnd"/>
      <w:r w:rsidRPr="00D0372C">
        <w:rPr>
          <w:rFonts w:ascii="Candara" w:hAnsi="Candara"/>
          <w:sz w:val="20"/>
          <w:szCs w:val="20"/>
        </w:rPr>
        <w:t xml:space="preserve"> </w:t>
      </w:r>
      <w:proofErr w:type="spellStart"/>
      <w:r w:rsidRPr="00D0372C">
        <w:rPr>
          <w:rFonts w:ascii="Candara" w:hAnsi="Candara"/>
          <w:sz w:val="20"/>
          <w:szCs w:val="20"/>
        </w:rPr>
        <w:t>nr</w:t>
      </w:r>
      <w:proofErr w:type="spellEnd"/>
      <w:r w:rsidRPr="00D0372C">
        <w:rPr>
          <w:rFonts w:ascii="Candara" w:hAnsi="Candara"/>
          <w:sz w:val="20"/>
          <w:szCs w:val="20"/>
        </w:rPr>
        <w:t xml:space="preserve"> 2 do </w:t>
      </w:r>
      <w:proofErr w:type="spellStart"/>
      <w:r w:rsidRPr="00D0372C">
        <w:rPr>
          <w:rFonts w:ascii="Candara" w:hAnsi="Candara"/>
          <w:sz w:val="20"/>
          <w:szCs w:val="20"/>
        </w:rPr>
        <w:t>umowy</w:t>
      </w:r>
      <w:proofErr w:type="spellEnd"/>
      <w:r w:rsidRPr="00D0372C">
        <w:rPr>
          <w:rFonts w:ascii="Candara" w:hAnsi="Candara"/>
          <w:sz w:val="20"/>
          <w:szCs w:val="20"/>
        </w:rPr>
        <w:t xml:space="preserve"> </w:t>
      </w:r>
      <w:proofErr w:type="spellStart"/>
      <w:r w:rsidRPr="00DE304B">
        <w:rPr>
          <w:rFonts w:ascii="Candara" w:hAnsi="Candara"/>
          <w:sz w:val="20"/>
          <w:szCs w:val="20"/>
        </w:rPr>
        <w:t>dostawy</w:t>
      </w:r>
      <w:proofErr w:type="spellEnd"/>
      <w:r w:rsidRPr="00DE304B">
        <w:rPr>
          <w:rFonts w:ascii="Candara" w:hAnsi="Candara"/>
          <w:sz w:val="20"/>
          <w:szCs w:val="20"/>
        </w:rPr>
        <w:t xml:space="preserve"> </w:t>
      </w:r>
      <w:proofErr w:type="spellStart"/>
      <w:r w:rsidRPr="00DE304B">
        <w:rPr>
          <w:rFonts w:ascii="Candara" w:hAnsi="Candara"/>
          <w:sz w:val="20"/>
          <w:szCs w:val="20"/>
        </w:rPr>
        <w:t>nr</w:t>
      </w:r>
      <w:proofErr w:type="spellEnd"/>
      <w:r w:rsidRPr="00DE304B">
        <w:rPr>
          <w:rFonts w:ascii="Candara" w:hAnsi="Candara"/>
          <w:sz w:val="20"/>
          <w:szCs w:val="20"/>
        </w:rPr>
        <w:t xml:space="preserve"> SSM.DZP.200.</w:t>
      </w:r>
      <w:r>
        <w:rPr>
          <w:rFonts w:ascii="Candara" w:hAnsi="Candara"/>
          <w:sz w:val="20"/>
          <w:szCs w:val="20"/>
        </w:rPr>
        <w:t>189.</w:t>
      </w:r>
      <w:r w:rsidRPr="00DE304B">
        <w:rPr>
          <w:rFonts w:ascii="Candara" w:hAnsi="Candara"/>
          <w:sz w:val="20"/>
          <w:szCs w:val="20"/>
        </w:rPr>
        <w:t>202</w:t>
      </w:r>
      <w:r>
        <w:rPr>
          <w:rFonts w:ascii="Candara" w:hAnsi="Candara"/>
          <w:sz w:val="20"/>
          <w:szCs w:val="20"/>
        </w:rPr>
        <w:t>3</w:t>
      </w:r>
    </w:p>
    <w:p w14:paraId="00990810" w14:textId="77777777" w:rsidR="00222D6D" w:rsidRPr="00671066" w:rsidRDefault="00222D6D" w:rsidP="00222D6D">
      <w:pPr>
        <w:jc w:val="center"/>
        <w:rPr>
          <w:rFonts w:ascii="Candara" w:eastAsia="Arial" w:hAnsi="Candara"/>
          <w:b/>
          <w:sz w:val="20"/>
          <w:szCs w:val="20"/>
        </w:rPr>
      </w:pPr>
    </w:p>
    <w:p w14:paraId="09D71094" w14:textId="77777777" w:rsidR="00222D6D" w:rsidRPr="0008053B" w:rsidRDefault="00222D6D" w:rsidP="00222D6D">
      <w:pPr>
        <w:jc w:val="center"/>
        <w:rPr>
          <w:rFonts w:ascii="Candara" w:eastAsia="Arial" w:hAnsi="Candara"/>
          <w:b/>
          <w:sz w:val="20"/>
          <w:szCs w:val="20"/>
        </w:rPr>
      </w:pPr>
      <w:r w:rsidRPr="0008053B">
        <w:rPr>
          <w:rFonts w:ascii="Candara" w:eastAsia="Arial" w:hAnsi="Candara"/>
          <w:b/>
          <w:sz w:val="20"/>
          <w:szCs w:val="20"/>
        </w:rPr>
        <w:t xml:space="preserve">Informacje o sposobie przetwarzania danych osobowych przez </w:t>
      </w:r>
    </w:p>
    <w:p w14:paraId="1AA3AB2D" w14:textId="77777777" w:rsidR="00222D6D" w:rsidRPr="0008053B" w:rsidRDefault="00222D6D" w:rsidP="00222D6D">
      <w:pPr>
        <w:jc w:val="center"/>
        <w:rPr>
          <w:rFonts w:ascii="Candara" w:eastAsia="Arial" w:hAnsi="Candara"/>
          <w:b/>
          <w:sz w:val="20"/>
          <w:szCs w:val="20"/>
        </w:rPr>
      </w:pPr>
      <w:r w:rsidRPr="0008053B">
        <w:rPr>
          <w:rFonts w:ascii="Candara" w:eastAsia="Arial" w:hAnsi="Candara"/>
          <w:b/>
          <w:sz w:val="20"/>
          <w:szCs w:val="20"/>
        </w:rPr>
        <w:t>Specjalistyczny Szpital Miejski im. M. Kopernika w Toruniu</w:t>
      </w:r>
    </w:p>
    <w:p w14:paraId="13EA9F2D" w14:textId="77777777" w:rsidR="00222D6D" w:rsidRPr="0008053B" w:rsidRDefault="00222D6D" w:rsidP="00222D6D">
      <w:pPr>
        <w:jc w:val="both"/>
        <w:rPr>
          <w:rFonts w:ascii="Candara" w:eastAsia="Arial" w:hAnsi="Candara"/>
          <w:sz w:val="20"/>
          <w:szCs w:val="20"/>
        </w:rPr>
      </w:pPr>
    </w:p>
    <w:p w14:paraId="2AE9378F" w14:textId="77777777" w:rsidR="00222D6D" w:rsidRPr="0008053B" w:rsidRDefault="00222D6D" w:rsidP="00222D6D">
      <w:pPr>
        <w:jc w:val="both"/>
        <w:rPr>
          <w:rFonts w:ascii="Candara" w:eastAsia="Arial" w:hAnsi="Candara"/>
          <w:sz w:val="20"/>
          <w:szCs w:val="20"/>
        </w:rPr>
      </w:pPr>
      <w:r w:rsidRPr="0008053B">
        <w:rPr>
          <w:rFonts w:ascii="Candara" w:eastAsia="Arial" w:hAnsi="Candara"/>
          <w:sz w:val="20"/>
          <w:szCs w:val="20"/>
        </w:rPr>
        <w:t xml:space="preserve">Od dnia 25 maja 2018 r. jako administrator Państwa danych osobowych odpowiadamy za ich wykorzystywanie zgodnie z Rozporządzeniem Parlamentu Europejskiego i Rady UE 2016/679 z dnia 27 kwietnia 2016 r. w sprawie ochrony osób fizycznych w związku z przetwarzaniem danych osobowych i w sprawie swobodnego przepływu takich danych oraz uchylenia dyrektywy 95/46/WE (Rozporządzenie o ochronie danych osobowych), którego celem jest ujednolicenie zasad przetwarzania danych osobowych na terenie UE. </w:t>
      </w:r>
    </w:p>
    <w:p w14:paraId="50053F9A" w14:textId="77777777" w:rsidR="00222D6D" w:rsidRPr="0008053B" w:rsidRDefault="00222D6D" w:rsidP="00222D6D">
      <w:pPr>
        <w:jc w:val="both"/>
        <w:rPr>
          <w:rFonts w:ascii="Candara" w:eastAsia="Arial" w:hAnsi="Candara"/>
          <w:sz w:val="20"/>
          <w:szCs w:val="20"/>
        </w:rPr>
      </w:pPr>
    </w:p>
    <w:p w14:paraId="7465E68C" w14:textId="77777777" w:rsidR="00222D6D" w:rsidRPr="0008053B" w:rsidRDefault="00222D6D" w:rsidP="00222D6D">
      <w:pPr>
        <w:jc w:val="both"/>
        <w:rPr>
          <w:rFonts w:ascii="Candara" w:eastAsia="Arial" w:hAnsi="Candara"/>
          <w:sz w:val="20"/>
          <w:szCs w:val="20"/>
        </w:rPr>
      </w:pPr>
      <w:r w:rsidRPr="0008053B">
        <w:rPr>
          <w:rFonts w:ascii="Candara" w:eastAsia="Arial" w:hAnsi="Candara"/>
          <w:sz w:val="20"/>
          <w:szCs w:val="20"/>
        </w:rPr>
        <w:t>W związku z art.13 ust. 1 i 2 RODO uprzejmie informujemy, co następuje:</w:t>
      </w:r>
    </w:p>
    <w:p w14:paraId="044A8B17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 xml:space="preserve">Administratorem Państwa danych osobowych jest </w:t>
      </w:r>
      <w:r w:rsidRPr="0008053B">
        <w:rPr>
          <w:rFonts w:ascii="Candara" w:hAnsi="Candara"/>
          <w:b/>
          <w:sz w:val="20"/>
          <w:szCs w:val="20"/>
          <w:lang w:val="pl-PL"/>
        </w:rPr>
        <w:t>Specjalistyczny Szpital Miejski im. M</w:t>
      </w:r>
      <w:r w:rsidRPr="0008053B">
        <w:rPr>
          <w:rFonts w:ascii="Candara" w:hAnsi="Candara"/>
          <w:sz w:val="20"/>
          <w:szCs w:val="20"/>
          <w:lang w:val="pl-PL"/>
        </w:rPr>
        <w:t xml:space="preserve">. </w:t>
      </w:r>
      <w:r w:rsidRPr="0008053B">
        <w:rPr>
          <w:rFonts w:ascii="Candara" w:hAnsi="Candara"/>
          <w:b/>
          <w:sz w:val="20"/>
          <w:szCs w:val="20"/>
          <w:lang w:val="pl-PL"/>
        </w:rPr>
        <w:t>Kopernika w Toruniu, ul. Batorego 17/19, 87-100 Toruń</w:t>
      </w:r>
      <w:r w:rsidRPr="0008053B">
        <w:rPr>
          <w:rFonts w:ascii="Candara" w:hAnsi="Candara"/>
          <w:sz w:val="20"/>
          <w:szCs w:val="20"/>
          <w:lang w:val="pl-PL"/>
        </w:rPr>
        <w:t xml:space="preserve">, NIP:879-20-76-803, REGON: 870252274, e-mail: info@med.torun.pl, tel. 56-61-00-268. </w:t>
      </w:r>
    </w:p>
    <w:p w14:paraId="3AC69925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 xml:space="preserve">W sprawach dotyczących przetwarzania danych osobowych można się kontaktować z Inspektorem ochrony danych na adres poczty elektronicznej : </w:t>
      </w:r>
      <w:hyperlink r:id="rId5" w:history="1">
        <w:r w:rsidRPr="0008053B">
          <w:rPr>
            <w:rStyle w:val="Hipercze"/>
            <w:rFonts w:ascii="Candara" w:hAnsi="Candara"/>
            <w:szCs w:val="20"/>
            <w:lang w:val="pl-PL"/>
          </w:rPr>
          <w:t>iod@med.torun.pl</w:t>
        </w:r>
      </w:hyperlink>
      <w:r w:rsidRPr="0008053B">
        <w:rPr>
          <w:rFonts w:ascii="Candara" w:hAnsi="Candara"/>
          <w:sz w:val="20"/>
          <w:szCs w:val="20"/>
          <w:lang w:val="pl-PL"/>
        </w:rPr>
        <w:t xml:space="preserve"> lub na powyższy adres korespondencyjny.</w:t>
      </w:r>
    </w:p>
    <w:p w14:paraId="6FEDE539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</w:p>
    <w:p w14:paraId="147FB22C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  <w:r w:rsidRPr="0008053B">
        <w:rPr>
          <w:rFonts w:ascii="Candara" w:hAnsi="Candara"/>
          <w:b/>
          <w:sz w:val="20"/>
          <w:szCs w:val="20"/>
          <w:lang w:val="pl-PL"/>
        </w:rPr>
        <w:t>I</w:t>
      </w:r>
      <w:r w:rsidRPr="0008053B">
        <w:rPr>
          <w:rFonts w:ascii="Candara" w:hAnsi="Candara"/>
          <w:sz w:val="20"/>
          <w:szCs w:val="20"/>
          <w:lang w:val="pl-PL"/>
        </w:rPr>
        <w:t xml:space="preserve">. </w:t>
      </w:r>
      <w:r w:rsidRPr="0008053B">
        <w:rPr>
          <w:rFonts w:ascii="Candara" w:hAnsi="Candara"/>
          <w:b/>
          <w:sz w:val="20"/>
          <w:szCs w:val="20"/>
          <w:lang w:val="pl-PL"/>
        </w:rPr>
        <w:t>Cel oraz podstawa wykorzystywania danych osobowych przez Specjalistyczny Szpital Miejski im. M. Kopernika w Toruniu.</w:t>
      </w:r>
    </w:p>
    <w:p w14:paraId="01E2FC35" w14:textId="77777777" w:rsidR="00222D6D" w:rsidRPr="0008053B" w:rsidRDefault="00222D6D" w:rsidP="00222D6D">
      <w:pPr>
        <w:pStyle w:val="Normalny1"/>
        <w:ind w:firstLine="360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Państwa dane osobowe pozyskiwane są w związku z zawieraniem umów, które wykorzystywane są w trakcie trwania umowy dla celów takich, jak:</w:t>
      </w:r>
    </w:p>
    <w:p w14:paraId="7BF235E5" w14:textId="77777777" w:rsidR="00222D6D" w:rsidRPr="0008053B" w:rsidRDefault="00222D6D" w:rsidP="00222D6D">
      <w:pPr>
        <w:pStyle w:val="Normalny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realizacja obowiązków prawnych m. in. przechowywanie danych dotyczących korespondencji elektronicznej/pocztowej na potrzeby przyszłych postępowań uprawnionych organów;</w:t>
      </w:r>
    </w:p>
    <w:p w14:paraId="160A9EB0" w14:textId="77777777" w:rsidR="00222D6D" w:rsidRPr="0008053B" w:rsidRDefault="00222D6D" w:rsidP="00222D6D">
      <w:pPr>
        <w:pStyle w:val="Normalny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zawarcie oraz realizacja umowy między Specjalistycznym Szpitalem Miejskim im. M. Kopernika w Toruniu a Państwem, w tym zapewnienie poprawnej jakości usług przez czas trwania umowy i rozliczeń po jej zakończeniu;</w:t>
      </w:r>
    </w:p>
    <w:p w14:paraId="30768028" w14:textId="77777777" w:rsidR="00222D6D" w:rsidRPr="0008053B" w:rsidRDefault="00222D6D" w:rsidP="00222D6D">
      <w:pPr>
        <w:pStyle w:val="Normalny1"/>
        <w:widowControl/>
        <w:numPr>
          <w:ilvl w:val="0"/>
          <w:numId w:val="25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przeciwdziałanie oraz dochodzenie roszczeń;</w:t>
      </w:r>
    </w:p>
    <w:p w14:paraId="4D1F5D8A" w14:textId="77777777" w:rsidR="00222D6D" w:rsidRPr="0008053B" w:rsidRDefault="00222D6D" w:rsidP="00222D6D">
      <w:pPr>
        <w:pStyle w:val="Normalny1"/>
        <w:ind w:left="720"/>
        <w:jc w:val="both"/>
        <w:rPr>
          <w:rFonts w:ascii="Candara" w:hAnsi="Candara"/>
          <w:sz w:val="20"/>
          <w:szCs w:val="20"/>
          <w:lang w:val="pl-PL"/>
        </w:rPr>
      </w:pPr>
    </w:p>
    <w:p w14:paraId="47545D43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Dane osobowe potrzebne do realizacji obowiązków prawnych wykorzystywane będą przez Specjalistyczny Szpital Miejski im. M. Kopernika w Toruniu :</w:t>
      </w:r>
    </w:p>
    <w:p w14:paraId="0A8A9CEC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- przez czas wykonania tych obowiązków;</w:t>
      </w:r>
    </w:p>
    <w:p w14:paraId="02B2CB73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- przez czas, w którym przepisy nakazują przechowywać dane;</w:t>
      </w:r>
    </w:p>
    <w:p w14:paraId="2033B9B8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- przez czas, w którym możemy ponieść konsekwencje prawne niewykonania obowiązku.</w:t>
      </w:r>
    </w:p>
    <w:p w14:paraId="7B68917F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To oznacza, że odpowiadamy za ich wykorzystanie w sposób bezpieczny, zgodny z umową i przepisami prawa.</w:t>
      </w:r>
    </w:p>
    <w:p w14:paraId="75A2BB2E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</w:p>
    <w:p w14:paraId="7EF3D243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  <w:r w:rsidRPr="0008053B">
        <w:rPr>
          <w:rFonts w:ascii="Candara" w:hAnsi="Candara"/>
          <w:b/>
          <w:sz w:val="20"/>
          <w:szCs w:val="20"/>
          <w:lang w:val="pl-PL"/>
        </w:rPr>
        <w:t>II. Rodzaj Państwa danych osobowych, jakie są przetwarzane przez Specjalistyczny Szpital Miejski im. M. Kopernika w Toruniu.</w:t>
      </w:r>
    </w:p>
    <w:p w14:paraId="6AD64C99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 xml:space="preserve">Przetwarzaniu będą podlegały głównie takie rodzaje danych osobowych, powierzone na podstawie umowy, jak: dane zwykłe : imię i nazwisko, adres, telefon kontaktowy, adres email. </w:t>
      </w:r>
    </w:p>
    <w:p w14:paraId="3A4577F4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Państwa dane będę przechowywane przez okres wynikający z przepisów prawa. Okres przetwarzania danych może zostać każdorazowo przedłużony o okres przedawnienia roszczeń, jeżeli przetwarzanie danych osobowych będzie niezbędne dla dochodzenia ewentualnych roszczeń lub obrony przed takimi roszczeniami.</w:t>
      </w:r>
    </w:p>
    <w:p w14:paraId="1617948C" w14:textId="77777777" w:rsidR="00222D6D" w:rsidRPr="0008053B" w:rsidRDefault="00222D6D" w:rsidP="00222D6D">
      <w:pPr>
        <w:pStyle w:val="Normalny1"/>
        <w:ind w:left="720"/>
        <w:jc w:val="both"/>
        <w:rPr>
          <w:rFonts w:ascii="Candara" w:hAnsi="Candara"/>
          <w:sz w:val="20"/>
          <w:szCs w:val="20"/>
          <w:lang w:val="pl-PL"/>
        </w:rPr>
      </w:pPr>
    </w:p>
    <w:p w14:paraId="21AA8E96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  <w:r w:rsidRPr="0008053B">
        <w:rPr>
          <w:rFonts w:ascii="Candara" w:hAnsi="Candara"/>
          <w:b/>
          <w:sz w:val="20"/>
          <w:szCs w:val="20"/>
          <w:lang w:val="pl-PL"/>
        </w:rPr>
        <w:t>III. Przekazywanie danych.</w:t>
      </w:r>
    </w:p>
    <w:p w14:paraId="272CCE29" w14:textId="77777777" w:rsidR="00222D6D" w:rsidRPr="0008053B" w:rsidRDefault="00222D6D" w:rsidP="00222D6D">
      <w:pPr>
        <w:pStyle w:val="Normalny1"/>
        <w:ind w:firstLine="708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Specjalistycznym Szpital Miejski im. M. Kopernika w Toruniu w ramach prowadzonej działalności przekazuje dane osobowe następującym podmiotom:</w:t>
      </w:r>
    </w:p>
    <w:p w14:paraId="7CEDC12D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-   pracownikom oraz współpracownikom;</w:t>
      </w:r>
    </w:p>
    <w:p w14:paraId="4818C3B9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-   gdy jest to uzasadnione -  świadczącym usługi zarządzania systemem informatycznym;</w:t>
      </w:r>
    </w:p>
    <w:p w14:paraId="79196B18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- świadczącym usługi kurierskie lub pocztowe (w celu prowadzenia niezbędnej  korespondencji w powierzonych nam sprawach).</w:t>
      </w:r>
    </w:p>
    <w:p w14:paraId="5F2E5E38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Pani/Pana dane będą udostępniane innym odbiorcom jedynie w przypadku, gdy taki obowiązek wynika z powszechnie obowiązujących przepisów prawa.</w:t>
      </w:r>
    </w:p>
    <w:p w14:paraId="10E176C5" w14:textId="77777777" w:rsidR="00222D6D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</w:p>
    <w:p w14:paraId="349610AD" w14:textId="77777777" w:rsidR="00222D6D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</w:p>
    <w:p w14:paraId="7C0A7DA8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</w:p>
    <w:p w14:paraId="39839ACE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  <w:r w:rsidRPr="0008053B">
        <w:rPr>
          <w:rFonts w:ascii="Candara" w:hAnsi="Candara"/>
          <w:b/>
          <w:sz w:val="20"/>
          <w:szCs w:val="20"/>
          <w:lang w:val="pl-PL"/>
        </w:rPr>
        <w:t>IV. Prawo dostępu do danych.</w:t>
      </w:r>
    </w:p>
    <w:p w14:paraId="08D6A595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Przepisy Rozporządzenia o ochronie danych osobowych uprawniają Państwa do wystąpienia do nas z żądaniem:</w:t>
      </w:r>
    </w:p>
    <w:p w14:paraId="2D9B0951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udzielenia informacji o przetwarzanych danych;</w:t>
      </w:r>
    </w:p>
    <w:p w14:paraId="2FC12724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wydania kopii przetwarzania danych;</w:t>
      </w:r>
    </w:p>
    <w:p w14:paraId="20076B31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niezwłocznego sprostowania nieprawidłowych danych;</w:t>
      </w:r>
    </w:p>
    <w:p w14:paraId="57A80BD8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uzupełnienia niekompletnych danych osobowych, w tym poprzez przedstawienie dodatkowego oświadczenia;</w:t>
      </w:r>
    </w:p>
    <w:p w14:paraId="64DB3D86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ograniczenia przetwarzania danych w przypadku zakwestionowania ich prawidłowości;</w:t>
      </w:r>
    </w:p>
    <w:p w14:paraId="49D438A3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niezwłocznego usunięcia danych bezpodstawnie przetwarzanych;</w:t>
      </w:r>
    </w:p>
    <w:p w14:paraId="6D8DA1D3" w14:textId="77777777" w:rsidR="00222D6D" w:rsidRPr="0008053B" w:rsidRDefault="00222D6D" w:rsidP="00222D6D">
      <w:pPr>
        <w:pStyle w:val="Normalny1"/>
        <w:widowControl/>
        <w:numPr>
          <w:ilvl w:val="0"/>
          <w:numId w:val="26"/>
        </w:numPr>
        <w:suppressAutoHyphens w:val="0"/>
        <w:spacing w:line="240" w:lineRule="auto"/>
        <w:jc w:val="both"/>
        <w:textAlignment w:val="auto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przeniesienia danych do innego administratora w powszechnie używanym formacie, nadającym się do odczytu maszynowego.</w:t>
      </w:r>
    </w:p>
    <w:p w14:paraId="6D8608F8" w14:textId="77777777" w:rsidR="00222D6D" w:rsidRPr="0008053B" w:rsidRDefault="00222D6D" w:rsidP="00222D6D">
      <w:pPr>
        <w:pStyle w:val="Normalny1"/>
        <w:ind w:left="720"/>
        <w:jc w:val="both"/>
        <w:rPr>
          <w:rFonts w:ascii="Candara" w:hAnsi="Candara"/>
          <w:sz w:val="20"/>
          <w:szCs w:val="20"/>
          <w:lang w:val="pl-PL"/>
        </w:rPr>
      </w:pPr>
    </w:p>
    <w:p w14:paraId="4A1312E5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  <w:r w:rsidRPr="0008053B">
        <w:rPr>
          <w:rFonts w:ascii="Candara" w:hAnsi="Candara"/>
          <w:b/>
          <w:sz w:val="20"/>
          <w:szCs w:val="20"/>
          <w:lang w:val="pl-PL"/>
        </w:rPr>
        <w:t>V. Prawo do sprzeciwu.</w:t>
      </w:r>
    </w:p>
    <w:p w14:paraId="58C8BE52" w14:textId="77777777" w:rsidR="00222D6D" w:rsidRPr="0008053B" w:rsidRDefault="00222D6D" w:rsidP="00222D6D">
      <w:pPr>
        <w:pStyle w:val="Normalny1"/>
        <w:ind w:firstLine="709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Wobec przetwarzania danych osobowych niezbędnych do wykonania przez nas zadań realizowanych w interesie publicznym lub niezbędnych do celów wynikających z naszych prawnie uzasadnionych interesów - mogą Państwo wnieść sprzeciw w sytuacjach szczególnych. W tym przypadku nie wolno nam będzie przetwarzać tych danych osobowych, chyba że wykażemy istnienie ważnych, prawnie uzasadnionych podstaw do przetwarzania nadrzędnych wobec interesów, praw i wolności osoby, której dane dotyczą lub podstaw do ustalenia, dochodzenia lub obrony roszczeń.</w:t>
      </w:r>
    </w:p>
    <w:p w14:paraId="283A358B" w14:textId="77777777" w:rsidR="00222D6D" w:rsidRPr="0008053B" w:rsidRDefault="00222D6D" w:rsidP="00222D6D">
      <w:pPr>
        <w:pStyle w:val="Normalny1"/>
        <w:jc w:val="both"/>
        <w:rPr>
          <w:rFonts w:ascii="Candara" w:hAnsi="Candara"/>
          <w:sz w:val="20"/>
          <w:szCs w:val="20"/>
          <w:lang w:val="pl-PL"/>
        </w:rPr>
      </w:pPr>
    </w:p>
    <w:p w14:paraId="5C24E299" w14:textId="77777777" w:rsidR="00222D6D" w:rsidRPr="0008053B" w:rsidRDefault="00222D6D" w:rsidP="00222D6D">
      <w:pPr>
        <w:pStyle w:val="Normalny1"/>
        <w:jc w:val="both"/>
        <w:rPr>
          <w:rFonts w:ascii="Candara" w:hAnsi="Candara"/>
          <w:b/>
          <w:sz w:val="20"/>
          <w:szCs w:val="20"/>
          <w:lang w:val="pl-PL"/>
        </w:rPr>
      </w:pPr>
      <w:r w:rsidRPr="0008053B">
        <w:rPr>
          <w:rFonts w:ascii="Candara" w:hAnsi="Candara"/>
          <w:b/>
          <w:sz w:val="20"/>
          <w:szCs w:val="20"/>
          <w:lang w:val="pl-PL"/>
        </w:rPr>
        <w:t>VI. Prawo do wniesienia skargi.</w:t>
      </w:r>
    </w:p>
    <w:p w14:paraId="0E15DDE7" w14:textId="77777777" w:rsidR="00222D6D" w:rsidRPr="0008053B" w:rsidRDefault="00222D6D" w:rsidP="00222D6D">
      <w:pPr>
        <w:pStyle w:val="Normalny1"/>
        <w:ind w:firstLine="709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Jeżeli uznają Państwo, iż dokonywane przez Specjalistyczny Szpital Miejski im. M. Kopernika w Toruniu przetwarzanie danych osobowych jest niezgodne z prawem - przysługuje Państwu prawo do wniesienia skargi do Prezesa Urzędu Ochrony Danych Osobowych.</w:t>
      </w:r>
    </w:p>
    <w:p w14:paraId="77EEA3FB" w14:textId="77777777" w:rsidR="00222D6D" w:rsidRPr="0008053B" w:rsidRDefault="00222D6D" w:rsidP="00222D6D">
      <w:pPr>
        <w:pStyle w:val="Normalny1"/>
        <w:ind w:firstLine="709"/>
        <w:jc w:val="both"/>
        <w:rPr>
          <w:rFonts w:ascii="Candara" w:hAnsi="Candara"/>
          <w:sz w:val="20"/>
          <w:szCs w:val="20"/>
          <w:lang w:val="pl-PL"/>
        </w:rPr>
      </w:pPr>
      <w:r w:rsidRPr="0008053B">
        <w:rPr>
          <w:rFonts w:ascii="Candara" w:hAnsi="Candara"/>
          <w:sz w:val="20"/>
          <w:szCs w:val="20"/>
          <w:lang w:val="pl-PL"/>
        </w:rPr>
        <w:t>Przekazane przez Państwa dane nie posłużą zautomatyzowanemu podejmowaniu decyzji, w tym profilowaniu.</w:t>
      </w:r>
    </w:p>
    <w:p w14:paraId="1915D5D0" w14:textId="77777777" w:rsidR="00222D6D" w:rsidRPr="0008053B" w:rsidRDefault="00222D6D" w:rsidP="00222D6D">
      <w:pPr>
        <w:rPr>
          <w:rFonts w:ascii="Candara" w:hAnsi="Candara"/>
          <w:sz w:val="20"/>
          <w:szCs w:val="20"/>
        </w:rPr>
      </w:pPr>
    </w:p>
    <w:p w14:paraId="75B84954" w14:textId="77777777" w:rsidR="00222D6D" w:rsidRPr="0008053B" w:rsidRDefault="00222D6D" w:rsidP="00222D6D">
      <w:pPr>
        <w:rPr>
          <w:rFonts w:ascii="Candara" w:hAnsi="Candara"/>
          <w:sz w:val="20"/>
          <w:szCs w:val="20"/>
        </w:rPr>
      </w:pPr>
    </w:p>
    <w:p w14:paraId="39E20145" w14:textId="77777777" w:rsidR="00222D6D" w:rsidRPr="00671066" w:rsidRDefault="00222D6D" w:rsidP="00222D6D">
      <w:pPr>
        <w:rPr>
          <w:rFonts w:ascii="Candara" w:hAnsi="Candara"/>
          <w:sz w:val="20"/>
          <w:szCs w:val="20"/>
        </w:rPr>
      </w:pPr>
      <w:r w:rsidRPr="0008053B">
        <w:rPr>
          <w:rFonts w:ascii="Candara" w:hAnsi="Candara"/>
          <w:sz w:val="20"/>
          <w:szCs w:val="20"/>
        </w:rPr>
        <w:t>DOSTAWCA</w:t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08053B">
        <w:rPr>
          <w:rFonts w:ascii="Candara" w:hAnsi="Candara"/>
          <w:sz w:val="20"/>
          <w:szCs w:val="20"/>
        </w:rPr>
        <w:tab/>
      </w:r>
      <w:r w:rsidRPr="00671066">
        <w:rPr>
          <w:rFonts w:ascii="Candara" w:hAnsi="Candara"/>
          <w:sz w:val="20"/>
          <w:szCs w:val="20"/>
        </w:rPr>
        <w:tab/>
        <w:t>ODBIORCA</w:t>
      </w:r>
    </w:p>
    <w:p w14:paraId="2E578152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E08E4AD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639C266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50E39F24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475D0AFC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577B3665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2CE29A28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0C40C5BA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2BEE3834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CEEEF3D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255CFAE3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7B119686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CC89E7E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77545E0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19069731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2CE2ED19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18AE97B3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7CFE69AB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4728B570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7FC56E50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5425F117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4E9EED46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4201822D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4EEBD9D4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49107FEB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19083569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AF5CB38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72820785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016773FA" w14:textId="77777777" w:rsidR="00222D6D" w:rsidRPr="00824874" w:rsidRDefault="00222D6D" w:rsidP="00222D6D">
      <w:pPr>
        <w:jc w:val="right"/>
        <w:rPr>
          <w:rFonts w:ascii="Candara" w:hAnsi="Candara"/>
          <w:sz w:val="20"/>
          <w:szCs w:val="20"/>
        </w:rPr>
      </w:pPr>
      <w:r w:rsidRPr="00824874">
        <w:rPr>
          <w:rFonts w:ascii="Candara" w:hAnsi="Candara" w:cs="Arial"/>
          <w:sz w:val="20"/>
          <w:szCs w:val="20"/>
        </w:rPr>
        <w:t>Załączn</w:t>
      </w:r>
      <w:r>
        <w:rPr>
          <w:rFonts w:ascii="Candara" w:hAnsi="Candara" w:cs="Arial"/>
          <w:sz w:val="20"/>
          <w:szCs w:val="20"/>
        </w:rPr>
        <w:t>ik nr 3 do umowy nr SSM.DZP.200.189.</w:t>
      </w:r>
      <w:r w:rsidRPr="00824874">
        <w:rPr>
          <w:rFonts w:ascii="Candara" w:hAnsi="Candara" w:cs="Arial"/>
          <w:sz w:val="20"/>
          <w:szCs w:val="20"/>
        </w:rPr>
        <w:t>202</w:t>
      </w:r>
      <w:r>
        <w:rPr>
          <w:rFonts w:ascii="Candara" w:hAnsi="Candara" w:cs="Arial"/>
          <w:sz w:val="20"/>
          <w:szCs w:val="20"/>
        </w:rPr>
        <w:t>3</w:t>
      </w:r>
      <w:r w:rsidRPr="00824874">
        <w:rPr>
          <w:rFonts w:ascii="Candara" w:hAnsi="Candara" w:cs="Arial"/>
          <w:sz w:val="20"/>
          <w:szCs w:val="20"/>
        </w:rPr>
        <w:br/>
      </w:r>
    </w:p>
    <w:p w14:paraId="78D8FEA1" w14:textId="77777777" w:rsidR="00222D6D" w:rsidRPr="008B613E" w:rsidRDefault="00222D6D" w:rsidP="00222D6D">
      <w:pPr>
        <w:jc w:val="center"/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OŚWIADCZENIE O AKCEPTACJI FAKTUR WYSTAWIANYCH I PRZESYŁANYCH </w:t>
      </w:r>
    </w:p>
    <w:p w14:paraId="37AD6B43" w14:textId="77777777" w:rsidR="00222D6D" w:rsidRPr="008B613E" w:rsidRDefault="00222D6D" w:rsidP="00222D6D">
      <w:pPr>
        <w:jc w:val="center"/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>W FORMIE ELEKTRONICZNEJ</w:t>
      </w:r>
    </w:p>
    <w:p w14:paraId="12F8C9A0" w14:textId="77777777" w:rsidR="00222D6D" w:rsidRPr="008B613E" w:rsidRDefault="00222D6D" w:rsidP="00222D6D">
      <w:pPr>
        <w:rPr>
          <w:rFonts w:ascii="Candara" w:hAnsi="Candara"/>
          <w:b/>
          <w:sz w:val="20"/>
          <w:szCs w:val="20"/>
        </w:rPr>
      </w:pPr>
    </w:p>
    <w:p w14:paraId="6D5BC242" w14:textId="77777777" w:rsidR="00222D6D" w:rsidRPr="008B613E" w:rsidRDefault="00222D6D" w:rsidP="00222D6D">
      <w:pPr>
        <w:jc w:val="center"/>
        <w:rPr>
          <w:rFonts w:ascii="Candara" w:hAnsi="Candara"/>
          <w:bCs/>
          <w:sz w:val="20"/>
          <w:szCs w:val="20"/>
        </w:rPr>
      </w:pPr>
      <w:r w:rsidRPr="008B613E">
        <w:rPr>
          <w:rFonts w:ascii="Candara" w:hAnsi="Candara"/>
          <w:bCs/>
          <w:sz w:val="20"/>
          <w:szCs w:val="20"/>
        </w:rPr>
        <w:t xml:space="preserve">                                                                Toruń, dn.</w:t>
      </w:r>
      <w:r w:rsidRPr="008B613E">
        <w:rPr>
          <w:rFonts w:ascii="Candara" w:hAnsi="Candara"/>
          <w:sz w:val="20"/>
          <w:szCs w:val="20"/>
        </w:rPr>
        <w:t>……..……………………………</w:t>
      </w:r>
    </w:p>
    <w:p w14:paraId="74385496" w14:textId="77777777" w:rsidR="00222D6D" w:rsidRPr="008B613E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 xml:space="preserve">                                                                        miejscowość, data</w:t>
      </w:r>
    </w:p>
    <w:p w14:paraId="3011ED03" w14:textId="77777777" w:rsidR="00222D6D" w:rsidRPr="008B613E" w:rsidRDefault="00222D6D" w:rsidP="00222D6D">
      <w:pPr>
        <w:rPr>
          <w:rFonts w:ascii="Candara" w:hAnsi="Candara"/>
          <w:sz w:val="20"/>
          <w:szCs w:val="20"/>
          <w:u w:val="single"/>
        </w:rPr>
      </w:pPr>
      <w:r w:rsidRPr="008B613E">
        <w:rPr>
          <w:rFonts w:ascii="Candara" w:hAnsi="Candara"/>
          <w:sz w:val="20"/>
          <w:szCs w:val="20"/>
          <w:u w:val="single"/>
        </w:rPr>
        <w:t>Odbiorca faktury:</w:t>
      </w:r>
    </w:p>
    <w:p w14:paraId="3ABE62EF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 xml:space="preserve">                                                      </w:t>
      </w:r>
    </w:p>
    <w:p w14:paraId="34E6324F" w14:textId="77777777" w:rsidR="00222D6D" w:rsidRPr="008B613E" w:rsidRDefault="00222D6D" w:rsidP="00222D6D">
      <w:pPr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SPECJALISTYCZNY SZPITAL MIEJSKI        </w:t>
      </w:r>
    </w:p>
    <w:p w14:paraId="7E24BF1C" w14:textId="77777777" w:rsidR="00222D6D" w:rsidRPr="008B613E" w:rsidRDefault="00222D6D" w:rsidP="00222D6D">
      <w:pPr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IM. M. KOPERNIKA W TORUNIU                   </w:t>
      </w:r>
    </w:p>
    <w:p w14:paraId="62C4A123" w14:textId="77777777" w:rsidR="00222D6D" w:rsidRPr="008B613E" w:rsidRDefault="00222D6D" w:rsidP="00222D6D">
      <w:pPr>
        <w:jc w:val="both"/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87-100 TORUŃ                                                        </w:t>
      </w:r>
    </w:p>
    <w:p w14:paraId="2C66A13F" w14:textId="77777777" w:rsidR="00222D6D" w:rsidRPr="008B613E" w:rsidRDefault="00222D6D" w:rsidP="00222D6D">
      <w:pPr>
        <w:jc w:val="both"/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ul. Batorego 17                                                         </w:t>
      </w:r>
    </w:p>
    <w:p w14:paraId="7844A614" w14:textId="77777777" w:rsidR="00222D6D" w:rsidRPr="008B613E" w:rsidRDefault="00222D6D" w:rsidP="00222D6D">
      <w:pPr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NIP: 8792076803                                                      </w:t>
      </w:r>
    </w:p>
    <w:p w14:paraId="7CA4564E" w14:textId="77777777" w:rsidR="00222D6D" w:rsidRPr="008B613E" w:rsidRDefault="00222D6D" w:rsidP="00222D6D">
      <w:pPr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b/>
          <w:sz w:val="20"/>
          <w:szCs w:val="20"/>
        </w:rPr>
        <w:t xml:space="preserve">REGON: 870252274    </w:t>
      </w:r>
    </w:p>
    <w:p w14:paraId="478FF714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7906A722" w14:textId="77777777" w:rsidR="00222D6D" w:rsidRPr="008B613E" w:rsidRDefault="00222D6D" w:rsidP="00222D6D">
      <w:pPr>
        <w:rPr>
          <w:rFonts w:ascii="Candara" w:hAnsi="Candara"/>
          <w:sz w:val="20"/>
          <w:szCs w:val="20"/>
          <w:u w:val="single"/>
        </w:rPr>
      </w:pPr>
      <w:r w:rsidRPr="008B613E">
        <w:rPr>
          <w:rFonts w:ascii="Candara" w:hAnsi="Candara"/>
          <w:sz w:val="20"/>
          <w:szCs w:val="20"/>
          <w:u w:val="single"/>
        </w:rPr>
        <w:t xml:space="preserve">Wystawca faktury: </w:t>
      </w:r>
    </w:p>
    <w:p w14:paraId="0F46C0A3" w14:textId="77777777" w:rsidR="00222D6D" w:rsidRPr="008B613E" w:rsidRDefault="00222D6D" w:rsidP="00222D6D">
      <w:pPr>
        <w:rPr>
          <w:rFonts w:ascii="Candara" w:hAnsi="Candara"/>
          <w:sz w:val="20"/>
          <w:szCs w:val="20"/>
          <w:u w:val="single"/>
        </w:rPr>
      </w:pPr>
    </w:p>
    <w:p w14:paraId="2858D54E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…………………….………………</w:t>
      </w:r>
    </w:p>
    <w:p w14:paraId="72FBCBA1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40BFC577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…………………………………….</w:t>
      </w:r>
    </w:p>
    <w:p w14:paraId="18074850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6A6DF5FC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NIP………………………………..</w:t>
      </w:r>
    </w:p>
    <w:p w14:paraId="1782A4FB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0A000242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REGON…………………………..</w:t>
      </w:r>
    </w:p>
    <w:p w14:paraId="3D6365FC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294C3D61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6CDB7AFE" w14:textId="77777777" w:rsidR="00222D6D" w:rsidRPr="008B613E" w:rsidRDefault="00222D6D" w:rsidP="00222D6D">
      <w:pPr>
        <w:jc w:val="both"/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W imieniu Specjalistycznego Szpitala Miejskiego im. M. Kopernika w Toruniu niniejszym informuję, że akceptujemy wystawianie i  przysłanie przez Wystawcę faktur VAT w formie elektronicznej zgodnie z art. 106m i art. 106 n</w:t>
      </w:r>
      <w:r w:rsidRPr="008B613E">
        <w:rPr>
          <w:rFonts w:ascii="Candara" w:hAnsi="Candara"/>
          <w:b/>
          <w:sz w:val="20"/>
          <w:szCs w:val="20"/>
        </w:rPr>
        <w:t xml:space="preserve"> </w:t>
      </w:r>
      <w:r w:rsidRPr="008B613E">
        <w:rPr>
          <w:rFonts w:ascii="Candara" w:hAnsi="Candara"/>
          <w:sz w:val="20"/>
          <w:szCs w:val="20"/>
        </w:rPr>
        <w:t>ustawy z dnia 11 marca 2004 r o podatku od towarów i usług</w:t>
      </w:r>
      <w:r w:rsidRPr="008B613E">
        <w:rPr>
          <w:rFonts w:ascii="Candara" w:hAnsi="Candara"/>
          <w:b/>
          <w:sz w:val="20"/>
          <w:szCs w:val="20"/>
        </w:rPr>
        <w:t xml:space="preserve"> </w:t>
      </w:r>
      <w:r w:rsidRPr="008B613E">
        <w:rPr>
          <w:rFonts w:ascii="Candara" w:hAnsi="Candara"/>
          <w:sz w:val="20"/>
          <w:szCs w:val="20"/>
        </w:rPr>
        <w:t>(Dz. U. 2020 r. poz. 106).</w:t>
      </w:r>
    </w:p>
    <w:p w14:paraId="3B0A4A6D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 xml:space="preserve">Wystawca faktury zobowiązuje się do przesyłania faktur w formie elektronicznej na </w:t>
      </w:r>
    </w:p>
    <w:p w14:paraId="14D5FDA9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7070E980" w14:textId="77777777" w:rsidR="00222D6D" w:rsidRPr="008B613E" w:rsidRDefault="00222D6D" w:rsidP="00222D6D">
      <w:pPr>
        <w:jc w:val="both"/>
        <w:rPr>
          <w:rFonts w:ascii="Candara" w:hAnsi="Candara"/>
          <w:b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następujący  adres e-mail :</w:t>
      </w:r>
      <w:r>
        <w:rPr>
          <w:rFonts w:ascii="Candara" w:hAnsi="Candara" w:cs="Arial"/>
          <w:b/>
          <w:bCs/>
          <w:sz w:val="20"/>
          <w:szCs w:val="20"/>
        </w:rPr>
        <w:t xml:space="preserve"> apteka@med.torun.pl</w:t>
      </w:r>
      <w:r w:rsidRPr="008B613E">
        <w:rPr>
          <w:rFonts w:ascii="Candara" w:hAnsi="Candara"/>
          <w:sz w:val="20"/>
          <w:szCs w:val="20"/>
        </w:rPr>
        <w:t xml:space="preserve"> od dnia</w:t>
      </w:r>
      <w:r w:rsidRPr="008B613E">
        <w:rPr>
          <w:rFonts w:ascii="Candara" w:hAnsi="Candara"/>
          <w:b/>
          <w:bCs/>
          <w:sz w:val="20"/>
          <w:szCs w:val="20"/>
        </w:rPr>
        <w:t xml:space="preserve"> ……………………….</w:t>
      </w:r>
    </w:p>
    <w:p w14:paraId="36BABAAD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34985D55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W przypadku zmiany danych zawartych w tym dokumencie zobowiązujemy się do niezwłocznego przekazania aktualnych danych.</w:t>
      </w:r>
    </w:p>
    <w:p w14:paraId="54416197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6B49C448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Zobowiązujemy się przyjmować faktury w formie papierowej, w przypadku gdy przeszkody techniczne lub formalne uniemożliwiają przesyłanie faktur drogą elektroniczną.</w:t>
      </w:r>
    </w:p>
    <w:p w14:paraId="07FBE39D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</w:p>
    <w:p w14:paraId="6557AF69" w14:textId="77777777" w:rsidR="00222D6D" w:rsidRPr="008B613E" w:rsidRDefault="00222D6D" w:rsidP="00222D6D">
      <w:pPr>
        <w:jc w:val="both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Wycofanie akceptacji przysyłania faktur VAT w formie elektronicznej może nastąpić       w drodze pisemnej lub elektronicznej.</w:t>
      </w:r>
    </w:p>
    <w:p w14:paraId="6FF143E1" w14:textId="77777777" w:rsidR="00222D6D" w:rsidRPr="008B613E" w:rsidRDefault="00222D6D" w:rsidP="00222D6D">
      <w:pPr>
        <w:rPr>
          <w:rFonts w:ascii="Candara" w:hAnsi="Candara"/>
          <w:b/>
          <w:sz w:val="20"/>
          <w:szCs w:val="20"/>
        </w:rPr>
      </w:pPr>
    </w:p>
    <w:p w14:paraId="15C60ECB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6A32458E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25A34130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030897CC" w14:textId="77777777" w:rsidR="00222D6D" w:rsidRPr="008B613E" w:rsidRDefault="00222D6D" w:rsidP="00222D6D">
      <w:pPr>
        <w:jc w:val="right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>…………………………………………………</w:t>
      </w:r>
    </w:p>
    <w:p w14:paraId="7BB419EA" w14:textId="77777777" w:rsidR="00222D6D" w:rsidRPr="008B613E" w:rsidRDefault="00222D6D" w:rsidP="00222D6D">
      <w:pPr>
        <w:jc w:val="center"/>
        <w:rPr>
          <w:rFonts w:ascii="Candara" w:hAnsi="Candara"/>
          <w:sz w:val="20"/>
          <w:szCs w:val="20"/>
        </w:rPr>
      </w:pPr>
      <w:r w:rsidRPr="008B613E">
        <w:rPr>
          <w:rFonts w:ascii="Candara" w:hAnsi="Candara"/>
          <w:sz w:val="20"/>
          <w:szCs w:val="20"/>
        </w:rPr>
        <w:t xml:space="preserve">                                                                           </w:t>
      </w:r>
      <w:r w:rsidRPr="008B613E">
        <w:rPr>
          <w:rFonts w:ascii="Candara" w:hAnsi="Candara"/>
          <w:sz w:val="20"/>
          <w:szCs w:val="20"/>
        </w:rPr>
        <w:tab/>
      </w:r>
      <w:r w:rsidRPr="008B613E">
        <w:rPr>
          <w:rFonts w:ascii="Candara" w:hAnsi="Candara"/>
          <w:sz w:val="20"/>
          <w:szCs w:val="20"/>
        </w:rPr>
        <w:tab/>
        <w:t xml:space="preserve">  podpis Odbiorcy faktury</w:t>
      </w:r>
    </w:p>
    <w:p w14:paraId="20BFFBBF" w14:textId="77777777" w:rsidR="00222D6D" w:rsidRDefault="00222D6D" w:rsidP="00D43381">
      <w:pPr>
        <w:rPr>
          <w:rFonts w:ascii="Candara" w:hAnsi="Candara" w:cs="Arial"/>
          <w:b/>
          <w:sz w:val="20"/>
          <w:szCs w:val="20"/>
        </w:rPr>
      </w:pPr>
    </w:p>
    <w:p w14:paraId="0029987F" w14:textId="77777777" w:rsidR="00222D6D" w:rsidRPr="008B613E" w:rsidRDefault="00222D6D" w:rsidP="00222D6D">
      <w:pPr>
        <w:jc w:val="center"/>
        <w:rPr>
          <w:rFonts w:ascii="Candara" w:hAnsi="Candara" w:cs="Arial"/>
          <w:b/>
          <w:sz w:val="20"/>
          <w:szCs w:val="20"/>
        </w:rPr>
      </w:pPr>
    </w:p>
    <w:p w14:paraId="56CBE5E6" w14:textId="77777777" w:rsidR="00222D6D" w:rsidRPr="008B613E" w:rsidRDefault="00222D6D" w:rsidP="00222D6D">
      <w:pPr>
        <w:jc w:val="center"/>
        <w:rPr>
          <w:rFonts w:ascii="Candara" w:hAnsi="Candara" w:cs="Arial"/>
          <w:b/>
          <w:sz w:val="20"/>
          <w:szCs w:val="20"/>
        </w:rPr>
      </w:pPr>
    </w:p>
    <w:p w14:paraId="673F975F" w14:textId="60B43148" w:rsidR="00222D6D" w:rsidRPr="008B613E" w:rsidRDefault="00F16286" w:rsidP="00222D6D">
      <w:pPr>
        <w:jc w:val="center"/>
        <w:rPr>
          <w:rFonts w:ascii="Candara" w:hAnsi="Candara" w:cs="Arial"/>
          <w:b/>
          <w:sz w:val="20"/>
          <w:szCs w:val="20"/>
        </w:rPr>
      </w:pPr>
      <w:r w:rsidRPr="002365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90B7" wp14:editId="5BF4FDA9">
                <wp:simplePos x="0" y="0"/>
                <wp:positionH relativeFrom="column">
                  <wp:posOffset>4606290</wp:posOffset>
                </wp:positionH>
                <wp:positionV relativeFrom="paragraph">
                  <wp:posOffset>-466090</wp:posOffset>
                </wp:positionV>
                <wp:extent cx="1371600" cy="336550"/>
                <wp:effectExtent l="0" t="0" r="0" b="0"/>
                <wp:wrapNone/>
                <wp:docPr id="716899330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F4AA3F" w14:textId="77777777" w:rsidR="00222D6D" w:rsidRDefault="00222D6D" w:rsidP="00222D6D"/>
                          <w:p w14:paraId="7434370F" w14:textId="77777777" w:rsidR="00222D6D" w:rsidRPr="002D3FF6" w:rsidRDefault="00222D6D" w:rsidP="00222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890B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2.7pt;margin-top:-36.7pt;width:108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rzx8gEAAMoDAAAOAAAAZHJzL2Uyb0RvYy54bWysU9uO0zAQfUfiHyy/0/S+EDVdLV0VIS0L&#10;0sIHOI6TWDgeM3ablK9n7HS71fKGyIPlydhn5pw53twOnWFHhV6DLfhsMuVMWQmVtk3Bf3zfv3vP&#10;mQ/CVsKAVQU/Kc9vt2/fbHqXqzm0YCqFjECsz3tX8DYEl2eZl63qhJ+AU5aSNWAnAoXYZBWKntA7&#10;k82n03XWA1YOQSrv6e/9mOTbhF/XSoavde1VYKbg1FtIK6a1jGu23Yi8QeFaLc9tiH/oohPaUtEL&#10;1L0Igh1Q/wXVaYngoQ4TCV0Gda2lShyIzWz6is1TK5xKXEgc7y4y+f8HKx+PT+4bsjB8hIEGmEh4&#10;9wDyp2cWdq2wjbpDhL5VoqLCsyhZ1jufn69GqX3uI0jZf4GKhiwOARLQUGMXVSGejNBpAKeL6GoI&#10;TMaSi5vZekopSbnFYr1apalkIn++7dCHTwo6FjcFRxpqQhfHBx9iNyJ/PhKLeTC62mtjUoBNuTPI&#10;joIMsE9fIvDqmLHxsIV4bUSMfxLNyGzkGIZyoGSkW0J1IsIIo6HoAdCmBfzNWU9mKrj/dRCoODOf&#10;LYn2YbZcRvelYLm6mVOA15nyOiOsJKiCB87G7S6Mjj041E1LlcYxWbgjoWudNHjp6tw3GSZJczZ3&#10;dOR1nE69PMHtHwAAAP//AwBQSwMEFAAGAAgAAAAhALkDkfDfAAAACwEAAA8AAABkcnMvZG93bnJl&#10;di54bWxMj0FPg0AQhe8m/ofNmHgx7VKkxSJLoyYar639AQNMgcjOEnZb6L93POntzbyXN9/ku9n2&#10;6kKj7xwbWC0jUMSVqztuDBy/3hdPoHxArrF3TAau5GFX3N7kmNVu4j1dDqFRUsI+QwNtCEOmta9a&#10;suiXbiAW7+RGi0HGsdH1iJOU217HUbTRFjuWCy0O9NZS9X04WwOnz+lhvZ3Kj3BM98nmFbu0dFdj&#10;7u/ml2dQgebwF4ZffEGHQphKd+baq95AGq8TiRpYpI8iJLFNViJK2cRRArrI9f8fih8AAAD//wMA&#10;UEsBAi0AFAAGAAgAAAAhALaDOJL+AAAA4QEAABMAAAAAAAAAAAAAAAAAAAAAAFtDb250ZW50X1R5&#10;cGVzXS54bWxQSwECLQAUAAYACAAAACEAOP0h/9YAAACUAQAACwAAAAAAAAAAAAAAAAAvAQAAX3Jl&#10;bHMvLnJlbHNQSwECLQAUAAYACAAAACEAd5q88fIBAADKAwAADgAAAAAAAAAAAAAAAAAuAgAAZHJz&#10;L2Uyb0RvYy54bWxQSwECLQAUAAYACAAAACEAuQOR8N8AAAALAQAADwAAAAAAAAAAAAAAAABMBAAA&#10;ZHJzL2Rvd25yZXYueG1sUEsFBgAAAAAEAAQA8wAAAFgFAAAAAA==&#10;" stroked="f">
                <v:textbox>
                  <w:txbxContent>
                    <w:p w14:paraId="7BF4AA3F" w14:textId="77777777" w:rsidR="00222D6D" w:rsidRDefault="00222D6D" w:rsidP="00222D6D"/>
                    <w:p w14:paraId="7434370F" w14:textId="77777777" w:rsidR="00222D6D" w:rsidRPr="002D3FF6" w:rsidRDefault="00222D6D" w:rsidP="00222D6D"/>
                  </w:txbxContent>
                </v:textbox>
              </v:shape>
            </w:pict>
          </mc:Fallback>
        </mc:AlternateContent>
      </w:r>
      <w:r w:rsidR="00222D6D" w:rsidRPr="008B613E">
        <w:rPr>
          <w:rFonts w:ascii="Candara" w:hAnsi="Candara" w:cs="Arial"/>
          <w:b/>
          <w:sz w:val="20"/>
          <w:szCs w:val="20"/>
        </w:rPr>
        <w:t>Zasady przyjmowania faktur w formie elektronicznej</w:t>
      </w:r>
      <w:r w:rsidR="00222D6D" w:rsidRPr="008B613E">
        <w:rPr>
          <w:rFonts w:ascii="Candara" w:hAnsi="Candara" w:cs="Arial"/>
          <w:b/>
          <w:sz w:val="20"/>
          <w:szCs w:val="20"/>
        </w:rPr>
        <w:br/>
        <w:t xml:space="preserve">przez Specjalistyczny Szpital Miejski im. M. Kopernika w Toruniu </w:t>
      </w:r>
    </w:p>
    <w:p w14:paraId="0D9F188B" w14:textId="77777777" w:rsidR="00222D6D" w:rsidRPr="006D47C1" w:rsidRDefault="00222D6D" w:rsidP="00222D6D">
      <w:pPr>
        <w:pStyle w:val="Tekstpodstawowy"/>
        <w:spacing w:before="120" w:line="240" w:lineRule="atLeast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>Niniejsze zasady zostały przygotowane w celu ujednolicenia przyjmowania faktur w formie elektronicznej przez Specjalistyczny Szpital Miejski im. M. Kopernika w Toruniu.</w:t>
      </w:r>
    </w:p>
    <w:p w14:paraId="2B7D37BB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 xml:space="preserve">Podstawą prawną wystawiania i przesyłania faktur w formie elektronicznej jest ustawa      z dnia 11 marca 2004 r. o podatku od towarów i usług.                 </w:t>
      </w:r>
    </w:p>
    <w:p w14:paraId="7DCFD35A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 xml:space="preserve"> E-faktura- to faktura w formie elektronicznej wystawiona i otrzymywana w dowolnym formacie elektronicznym.</w:t>
      </w:r>
    </w:p>
    <w:p w14:paraId="28EC1C68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>E-faktury mogą być przesyłane zgodnie  z art.106m ustawy z dnia 11 marca 2004 r. pod warunkiem:</w:t>
      </w:r>
    </w:p>
    <w:p w14:paraId="050A8D3D" w14:textId="77777777" w:rsidR="00222D6D" w:rsidRPr="006D47C1" w:rsidRDefault="00222D6D" w:rsidP="00222D6D">
      <w:pPr>
        <w:pStyle w:val="Tekstpodstawowy"/>
        <w:numPr>
          <w:ilvl w:val="1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 xml:space="preserve">uprzedniej akceptacji tego sposobu przesyłania faktur przez Wystawcę faktury </w:t>
      </w:r>
    </w:p>
    <w:p w14:paraId="00D90D45" w14:textId="77777777" w:rsidR="00222D6D" w:rsidRPr="006D47C1" w:rsidRDefault="00222D6D" w:rsidP="00222D6D">
      <w:pPr>
        <w:numPr>
          <w:ilvl w:val="1"/>
          <w:numId w:val="27"/>
        </w:numPr>
        <w:spacing w:line="280" w:lineRule="exact"/>
        <w:jc w:val="both"/>
        <w:rPr>
          <w:rFonts w:ascii="Candara" w:hAnsi="Candara" w:cs="Arial"/>
          <w:bCs/>
          <w:iCs/>
          <w:sz w:val="20"/>
          <w:szCs w:val="20"/>
        </w:rPr>
      </w:pPr>
      <w:r w:rsidRPr="006D47C1">
        <w:rPr>
          <w:rFonts w:ascii="Candara" w:hAnsi="Candara" w:cs="Arial"/>
          <w:bCs/>
          <w:iCs/>
          <w:sz w:val="20"/>
          <w:szCs w:val="20"/>
        </w:rPr>
        <w:t xml:space="preserve">zapewnienia autentyczności pochodzenia i integralności treści faktury </w:t>
      </w:r>
    </w:p>
    <w:p w14:paraId="21DEB4B5" w14:textId="77777777" w:rsidR="00222D6D" w:rsidRPr="006D47C1" w:rsidRDefault="00222D6D" w:rsidP="00222D6D">
      <w:pPr>
        <w:numPr>
          <w:ilvl w:val="1"/>
          <w:numId w:val="27"/>
        </w:numPr>
        <w:spacing w:line="280" w:lineRule="exact"/>
        <w:jc w:val="both"/>
        <w:rPr>
          <w:rFonts w:ascii="Candara" w:hAnsi="Candara" w:cs="Arial"/>
          <w:bCs/>
          <w:iCs/>
          <w:sz w:val="20"/>
          <w:szCs w:val="20"/>
        </w:rPr>
      </w:pPr>
      <w:r w:rsidRPr="006D47C1">
        <w:rPr>
          <w:rFonts w:ascii="Candara" w:hAnsi="Candara" w:cs="Arial"/>
          <w:bCs/>
          <w:iCs/>
          <w:sz w:val="20"/>
          <w:szCs w:val="20"/>
        </w:rPr>
        <w:t>odpowiedniego ich przechowywania.</w:t>
      </w:r>
    </w:p>
    <w:p w14:paraId="77C756C6" w14:textId="77777777" w:rsidR="00222D6D" w:rsidRPr="006D47C1" w:rsidRDefault="00222D6D" w:rsidP="00222D6D">
      <w:pPr>
        <w:numPr>
          <w:ilvl w:val="0"/>
          <w:numId w:val="27"/>
        </w:numPr>
        <w:spacing w:line="280" w:lineRule="exact"/>
        <w:jc w:val="both"/>
        <w:rPr>
          <w:rFonts w:ascii="Candara" w:hAnsi="Candara" w:cs="Arial"/>
          <w:bCs/>
          <w:iCs/>
          <w:sz w:val="20"/>
          <w:szCs w:val="20"/>
        </w:rPr>
      </w:pPr>
      <w:r w:rsidRPr="006D47C1">
        <w:rPr>
          <w:rFonts w:ascii="Candara" w:hAnsi="Candara" w:cs="Arial"/>
          <w:bCs/>
          <w:iCs/>
          <w:sz w:val="20"/>
          <w:szCs w:val="20"/>
        </w:rPr>
        <w:t xml:space="preserve">Zgodnie z ustawą o podatku VAT stosowanie faktur elektronicznych wymaga akceptacji odbiorcy faktury. </w:t>
      </w:r>
    </w:p>
    <w:p w14:paraId="3558D929" w14:textId="77777777" w:rsidR="00222D6D" w:rsidRPr="006D47C1" w:rsidRDefault="00222D6D" w:rsidP="00222D6D">
      <w:pPr>
        <w:numPr>
          <w:ilvl w:val="0"/>
          <w:numId w:val="27"/>
        </w:numPr>
        <w:spacing w:line="280" w:lineRule="exact"/>
        <w:jc w:val="both"/>
        <w:rPr>
          <w:rFonts w:ascii="Candara" w:hAnsi="Candara" w:cs="Arial"/>
          <w:bCs/>
          <w:iCs/>
          <w:sz w:val="20"/>
          <w:szCs w:val="20"/>
        </w:rPr>
      </w:pPr>
      <w:r w:rsidRPr="006D47C1">
        <w:rPr>
          <w:rFonts w:ascii="Candara" w:hAnsi="Candara" w:cs="Arial"/>
          <w:bCs/>
          <w:iCs/>
          <w:sz w:val="20"/>
          <w:szCs w:val="20"/>
        </w:rPr>
        <w:t>Odbiorca faktury oświadcza, że adresem właściwym do przesyłania powiadomienia o wystawionej fakturze jest adres e-mail wskazany w oświadczeniu do przesyłania faktur droga elektroniczną (jeśli inny adres, to należy wskazać).</w:t>
      </w:r>
    </w:p>
    <w:p w14:paraId="2C8FD96E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  <w:color w:val="000000"/>
        </w:rPr>
      </w:pPr>
      <w:r w:rsidRPr="006D47C1">
        <w:rPr>
          <w:rFonts w:ascii="Candara" w:hAnsi="Candara"/>
          <w:bCs/>
          <w:iCs/>
        </w:rPr>
        <w:t>Dostarczanie faktur drogą elektroniczną do Specjalistycznego Szpitala Miejskiego im. M. Kopernika w Toruniu następuje po otrzymaniu faktury przez Odbiorcę</w:t>
      </w:r>
      <w:r w:rsidRPr="006D47C1">
        <w:rPr>
          <w:rFonts w:ascii="Candara" w:hAnsi="Candara" w:cs="Arial"/>
          <w:bCs/>
          <w:iCs/>
          <w:color w:val="000000"/>
        </w:rPr>
        <w:t>.</w:t>
      </w:r>
    </w:p>
    <w:p w14:paraId="25951B24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 xml:space="preserve">Oświadczenie o akceptacji faktur elektronicznych może być złożone w formie pisemnej na adres  Specjalistyczny Szpital Miejski im. M. Kopernika w Toruniu, 87-100 Toruń, ulica Batorego 17/19 lub w wersji elektronicznej adres e-mail: wskazany w oświadczeniu do przesyłania faktur droga elektroniczną (jeśli inny adres, to należy wskazać). Na powyższy/e adres/y można także przesyłać informacje o ewentualnym wycofaniu akceptacji na przesyłanie faktur w formie elektronicznej. </w:t>
      </w:r>
    </w:p>
    <w:p w14:paraId="643F072C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 xml:space="preserve">Wystawca faktury traci prawo do przesyłania wystawionych faktur w formie elektronicznej od dnia następującego po doręczeniu oświadczenia o wycofaniu akceptacji na wystawianie i przesyłanie faktur w formie elektronicznej. Od tego momentu wystawione faktury powinny doręczane w formie papierowej. </w:t>
      </w:r>
    </w:p>
    <w:p w14:paraId="61030DAE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>W przypadku braku powiadomienia o zmianie adresu e-mail, wszelka korespondencja kierowana na dotychczas obowiązujący e-mail jest uważana za prawidłowo dostarczoną i wywołuje wszelkie skutki prawne. Wysłanie faktury w formie papierowej po podpisaniu oświadczenia będzie zwracane bez księgowania.</w:t>
      </w:r>
    </w:p>
    <w:p w14:paraId="4D30BF3A" w14:textId="77777777" w:rsidR="00222D6D" w:rsidRPr="006D47C1" w:rsidRDefault="00222D6D" w:rsidP="00222D6D">
      <w:pPr>
        <w:pStyle w:val="Tekstpodstawowy"/>
        <w:numPr>
          <w:ilvl w:val="0"/>
          <w:numId w:val="27"/>
        </w:numPr>
        <w:spacing w:before="120" w:after="0" w:line="240" w:lineRule="atLeast"/>
        <w:jc w:val="both"/>
        <w:rPr>
          <w:rFonts w:ascii="Candara" w:hAnsi="Candara" w:cs="Arial"/>
          <w:bCs/>
          <w:iCs/>
        </w:rPr>
      </w:pPr>
      <w:r w:rsidRPr="006D47C1">
        <w:rPr>
          <w:rFonts w:ascii="Candara" w:hAnsi="Candara" w:cs="Arial"/>
          <w:bCs/>
          <w:iCs/>
        </w:rPr>
        <w:t>Potwierdzeniem z otrzymania korekty do faktury wystawionej przez Wystawcę faktury w formie elektronicznej, będzie potwierdzenie otrzymania wiadomości elektronicznej za pomocą komunikatu wysłanego z adresu e-mail, na który przesłano korektę do faktury.</w:t>
      </w:r>
    </w:p>
    <w:p w14:paraId="6224E6F0" w14:textId="77777777" w:rsidR="00222D6D" w:rsidRPr="008B613E" w:rsidRDefault="00222D6D" w:rsidP="00222D6D">
      <w:pPr>
        <w:rPr>
          <w:rFonts w:ascii="Candara" w:hAnsi="Candara"/>
          <w:sz w:val="20"/>
          <w:szCs w:val="20"/>
        </w:rPr>
      </w:pPr>
    </w:p>
    <w:p w14:paraId="3CBC8158" w14:textId="77777777" w:rsidR="00222D6D" w:rsidRDefault="00222D6D" w:rsidP="00222D6D">
      <w:pPr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</w:pP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 xml:space="preserve">Dostawca </w:t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ab/>
      </w:r>
      <w:r w:rsidRPr="008B613E">
        <w:rPr>
          <w:rFonts w:ascii="Candara" w:eastAsia="Andale Sans UI" w:hAnsi="Candara" w:cs="Tahoma"/>
          <w:kern w:val="1"/>
          <w:sz w:val="20"/>
          <w:szCs w:val="20"/>
          <w:lang w:eastAsia="fa-IR" w:bidi="fa-IR"/>
        </w:rPr>
        <w:t>Odbiorca</w:t>
      </w:r>
    </w:p>
    <w:p w14:paraId="26BAE5FC" w14:textId="77777777" w:rsidR="00222D6D" w:rsidRDefault="00222D6D" w:rsidP="00222D6D">
      <w:pPr>
        <w:tabs>
          <w:tab w:val="left" w:pos="2127"/>
        </w:tabs>
        <w:rPr>
          <w:i/>
        </w:rPr>
      </w:pPr>
    </w:p>
    <w:p w14:paraId="6B15C64B" w14:textId="77777777" w:rsidR="00222D6D" w:rsidRDefault="00222D6D" w:rsidP="00222D6D">
      <w:pPr>
        <w:pStyle w:val="Normalny1"/>
        <w:tabs>
          <w:tab w:val="left" w:pos="2445"/>
        </w:tabs>
        <w:rPr>
          <w:rFonts w:ascii="Calibri" w:hAnsi="Calibri"/>
          <w:sz w:val="21"/>
          <w:szCs w:val="21"/>
        </w:rPr>
      </w:pPr>
    </w:p>
    <w:p w14:paraId="3D650B9B" w14:textId="77777777" w:rsidR="00222D6D" w:rsidRDefault="00222D6D" w:rsidP="00222D6D">
      <w:pPr>
        <w:pStyle w:val="Normalny1"/>
        <w:tabs>
          <w:tab w:val="left" w:pos="2445"/>
        </w:tabs>
        <w:rPr>
          <w:rFonts w:ascii="Calibri" w:hAnsi="Calibri"/>
          <w:sz w:val="21"/>
          <w:szCs w:val="21"/>
        </w:rPr>
      </w:pPr>
    </w:p>
    <w:p w14:paraId="687B038F" w14:textId="77777777" w:rsidR="00222D6D" w:rsidRDefault="00222D6D" w:rsidP="00222D6D">
      <w:pPr>
        <w:pStyle w:val="Normalny1"/>
        <w:tabs>
          <w:tab w:val="left" w:pos="2445"/>
        </w:tabs>
        <w:rPr>
          <w:rFonts w:ascii="Calibri" w:hAnsi="Calibri"/>
          <w:sz w:val="21"/>
          <w:szCs w:val="21"/>
        </w:rPr>
      </w:pPr>
    </w:p>
    <w:p w14:paraId="52448560" w14:textId="77777777" w:rsidR="00222D6D" w:rsidRDefault="00222D6D" w:rsidP="00222D6D">
      <w:pPr>
        <w:pStyle w:val="Normalny1"/>
        <w:tabs>
          <w:tab w:val="left" w:pos="2445"/>
        </w:tabs>
        <w:rPr>
          <w:rFonts w:ascii="Calibri" w:hAnsi="Calibri"/>
          <w:sz w:val="21"/>
          <w:szCs w:val="21"/>
        </w:rPr>
      </w:pPr>
    </w:p>
    <w:p w14:paraId="29BD9A74" w14:textId="77777777" w:rsidR="00222D6D" w:rsidRDefault="00222D6D" w:rsidP="00222D6D">
      <w:pPr>
        <w:jc w:val="right"/>
        <w:rPr>
          <w:iCs/>
          <w:sz w:val="20"/>
          <w:szCs w:val="20"/>
        </w:rPr>
      </w:pPr>
    </w:p>
    <w:p w14:paraId="69DB212A" w14:textId="77777777" w:rsidR="00222D6D" w:rsidRDefault="00222D6D" w:rsidP="00222D6D">
      <w:pPr>
        <w:jc w:val="right"/>
        <w:rPr>
          <w:iCs/>
          <w:sz w:val="20"/>
          <w:szCs w:val="20"/>
        </w:rPr>
      </w:pPr>
    </w:p>
    <w:p w14:paraId="16943DF9" w14:textId="77777777" w:rsidR="00222D6D" w:rsidRDefault="00222D6D" w:rsidP="00222D6D">
      <w:pPr>
        <w:jc w:val="right"/>
        <w:rPr>
          <w:iCs/>
          <w:sz w:val="20"/>
          <w:szCs w:val="20"/>
        </w:rPr>
      </w:pPr>
    </w:p>
    <w:p w14:paraId="501A3AA5" w14:textId="77777777" w:rsidR="00222D6D" w:rsidRDefault="00222D6D" w:rsidP="00222D6D">
      <w:pPr>
        <w:jc w:val="right"/>
        <w:rPr>
          <w:iCs/>
          <w:sz w:val="20"/>
          <w:szCs w:val="20"/>
        </w:rPr>
      </w:pPr>
    </w:p>
    <w:p w14:paraId="1948A6D5" w14:textId="77777777" w:rsidR="00222D6D" w:rsidRDefault="00222D6D" w:rsidP="00222D6D">
      <w:pPr>
        <w:jc w:val="right"/>
        <w:rPr>
          <w:iCs/>
          <w:sz w:val="20"/>
          <w:szCs w:val="20"/>
        </w:rPr>
      </w:pPr>
    </w:p>
    <w:p w14:paraId="1334F985" w14:textId="77777777" w:rsidR="00222D6D" w:rsidRDefault="00222D6D" w:rsidP="00222D6D">
      <w:pPr>
        <w:jc w:val="right"/>
        <w:rPr>
          <w:iCs/>
          <w:sz w:val="20"/>
          <w:szCs w:val="20"/>
        </w:rPr>
      </w:pPr>
    </w:p>
    <w:p w14:paraId="139DF365" w14:textId="77777777" w:rsidR="00A40A5E" w:rsidRDefault="00A40A5E"/>
    <w:sectPr w:rsidR="00A4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D367CFC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1D17DF"/>
    <w:multiLevelType w:val="hybridMultilevel"/>
    <w:tmpl w:val="1284C4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44217"/>
    <w:multiLevelType w:val="multilevel"/>
    <w:tmpl w:val="357063E2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77A82"/>
    <w:multiLevelType w:val="hybridMultilevel"/>
    <w:tmpl w:val="E1C6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432E9"/>
    <w:multiLevelType w:val="hybridMultilevel"/>
    <w:tmpl w:val="C7A82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E07BA"/>
    <w:multiLevelType w:val="hybridMultilevel"/>
    <w:tmpl w:val="ED28C786"/>
    <w:lvl w:ilvl="0" w:tplc="02B2BE10">
      <w:start w:val="1"/>
      <w:numFmt w:val="lowerLetter"/>
      <w:lvlText w:val="%1)"/>
      <w:lvlJc w:val="left"/>
      <w:pPr>
        <w:ind w:left="840" w:hanging="360"/>
      </w:pPr>
      <w:rPr>
        <w:rFonts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E673162"/>
    <w:multiLevelType w:val="hybridMultilevel"/>
    <w:tmpl w:val="21D6930A"/>
    <w:lvl w:ilvl="0" w:tplc="EDEE7D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279D9"/>
    <w:multiLevelType w:val="hybridMultilevel"/>
    <w:tmpl w:val="29564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F4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4D4359B"/>
    <w:multiLevelType w:val="hybridMultilevel"/>
    <w:tmpl w:val="6144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14D76"/>
    <w:multiLevelType w:val="hybridMultilevel"/>
    <w:tmpl w:val="35A09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B4691"/>
    <w:multiLevelType w:val="multilevel"/>
    <w:tmpl w:val="4D367CF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E042F"/>
    <w:multiLevelType w:val="multilevel"/>
    <w:tmpl w:val="6C767D10"/>
    <w:lvl w:ilvl="0">
      <w:start w:val="1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A0A65"/>
    <w:multiLevelType w:val="hybridMultilevel"/>
    <w:tmpl w:val="3FECBF5E"/>
    <w:lvl w:ilvl="0" w:tplc="3BAA53A2">
      <w:start w:val="4"/>
      <w:numFmt w:val="decimal"/>
      <w:lvlText w:val="%1."/>
      <w:lvlJc w:val="left"/>
      <w:pPr>
        <w:ind w:left="502" w:hanging="360"/>
      </w:pPr>
      <w:rPr>
        <w:rFonts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9E446DB"/>
    <w:multiLevelType w:val="multilevel"/>
    <w:tmpl w:val="C51E94A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A3F6ECA"/>
    <w:multiLevelType w:val="hybridMultilevel"/>
    <w:tmpl w:val="191A4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C5224"/>
    <w:multiLevelType w:val="hybridMultilevel"/>
    <w:tmpl w:val="C8FE3090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B6704"/>
    <w:multiLevelType w:val="hybridMultilevel"/>
    <w:tmpl w:val="7564FCF6"/>
    <w:lvl w:ilvl="0" w:tplc="26F4B14A">
      <w:start w:val="1"/>
      <w:numFmt w:val="decimal"/>
      <w:lvlText w:val="%1)"/>
      <w:lvlJc w:val="left"/>
      <w:pPr>
        <w:ind w:left="360" w:hanging="360"/>
      </w:pPr>
      <w:rPr>
        <w:rFonts w:ascii="Sylfaen" w:eastAsia="Times New Roman" w:hAnsi="Sylfaen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4B4854"/>
    <w:multiLevelType w:val="multilevel"/>
    <w:tmpl w:val="B6F8F2A8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9D13F33"/>
    <w:multiLevelType w:val="hybridMultilevel"/>
    <w:tmpl w:val="EF6470E4"/>
    <w:lvl w:ilvl="0" w:tplc="F37802D4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3CBB04FB"/>
    <w:multiLevelType w:val="multilevel"/>
    <w:tmpl w:val="68DAD5C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F63B0A"/>
    <w:multiLevelType w:val="multilevel"/>
    <w:tmpl w:val="5EBE16D2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7F13AF"/>
    <w:multiLevelType w:val="hybridMultilevel"/>
    <w:tmpl w:val="6BE0D0E8"/>
    <w:lvl w:ilvl="0" w:tplc="0F20A460">
      <w:start w:val="1"/>
      <w:numFmt w:val="decimal"/>
      <w:lvlText w:val="%1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8FCE3F76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559E0D48">
      <w:start w:val="1"/>
      <w:numFmt w:val="decimal"/>
      <w:lvlText w:val="%3)"/>
      <w:lvlJc w:val="left"/>
      <w:pPr>
        <w:tabs>
          <w:tab w:val="num" w:pos="567"/>
        </w:tabs>
        <w:ind w:left="56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A601B"/>
    <w:multiLevelType w:val="hybridMultilevel"/>
    <w:tmpl w:val="4BD6A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2C13C8"/>
    <w:multiLevelType w:val="multilevel"/>
    <w:tmpl w:val="9784314A"/>
    <w:lvl w:ilvl="0">
      <w:start w:val="3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284" w:hanging="495"/>
      </w:pPr>
    </w:lvl>
    <w:lvl w:ilvl="2">
      <w:start w:val="1"/>
      <w:numFmt w:val="decimal"/>
      <w:lvlText w:val="%3)"/>
      <w:lvlJc w:val="left"/>
      <w:pPr>
        <w:ind w:left="2298" w:hanging="720"/>
      </w:pPr>
      <w:rPr>
        <w:rFonts w:ascii="Sylfaen" w:eastAsia="Calibri" w:hAnsi="Sylfaen" w:cs="Times New Roman" w:hint="default"/>
      </w:rPr>
    </w:lvl>
    <w:lvl w:ilvl="3">
      <w:start w:val="1"/>
      <w:numFmt w:val="decimal"/>
      <w:lvlText w:val="%1.%2.%3.%4."/>
      <w:lvlJc w:val="left"/>
      <w:pPr>
        <w:ind w:left="3087" w:hanging="720"/>
      </w:pPr>
    </w:lvl>
    <w:lvl w:ilvl="4">
      <w:start w:val="1"/>
      <w:numFmt w:val="decimal"/>
      <w:lvlText w:val="%1.%2.%3.%4.%5."/>
      <w:lvlJc w:val="left"/>
      <w:pPr>
        <w:ind w:left="4236" w:hanging="1080"/>
      </w:pPr>
    </w:lvl>
    <w:lvl w:ilvl="5">
      <w:start w:val="1"/>
      <w:numFmt w:val="decimal"/>
      <w:lvlText w:val="%1.%2.%3.%4.%5.%6."/>
      <w:lvlJc w:val="left"/>
      <w:pPr>
        <w:ind w:left="5025" w:hanging="1080"/>
      </w:pPr>
    </w:lvl>
    <w:lvl w:ilvl="6">
      <w:start w:val="1"/>
      <w:numFmt w:val="decimal"/>
      <w:lvlText w:val="%1.%2.%3.%4.%5.%6.%7."/>
      <w:lvlJc w:val="left"/>
      <w:pPr>
        <w:ind w:left="6174" w:hanging="1440"/>
      </w:pPr>
    </w:lvl>
    <w:lvl w:ilvl="7">
      <w:start w:val="1"/>
      <w:numFmt w:val="decimal"/>
      <w:lvlText w:val="%1.%2.%3.%4.%5.%6.%7.%8."/>
      <w:lvlJc w:val="left"/>
      <w:pPr>
        <w:ind w:left="6963" w:hanging="1440"/>
      </w:pPr>
    </w:lvl>
    <w:lvl w:ilvl="8">
      <w:start w:val="1"/>
      <w:numFmt w:val="decimal"/>
      <w:lvlText w:val="%1.%2.%3.%4.%5.%6.%7.%8.%9."/>
      <w:lvlJc w:val="left"/>
      <w:pPr>
        <w:ind w:left="8112" w:hanging="1800"/>
      </w:pPr>
    </w:lvl>
  </w:abstractNum>
  <w:abstractNum w:abstractNumId="29" w15:restartNumberingAfterBreak="0">
    <w:nsid w:val="537754AE"/>
    <w:multiLevelType w:val="multilevel"/>
    <w:tmpl w:val="360E0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3E37725"/>
    <w:multiLevelType w:val="hybridMultilevel"/>
    <w:tmpl w:val="90B029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65FB0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6223E6"/>
    <w:multiLevelType w:val="multilevel"/>
    <w:tmpl w:val="BC92BEF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E31EA5"/>
    <w:multiLevelType w:val="hybridMultilevel"/>
    <w:tmpl w:val="46126E4A"/>
    <w:lvl w:ilvl="0" w:tplc="75443F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D1996"/>
    <w:multiLevelType w:val="hybridMultilevel"/>
    <w:tmpl w:val="ED0A19E6"/>
    <w:lvl w:ilvl="0" w:tplc="07B896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9A6AB0"/>
    <w:multiLevelType w:val="multilevel"/>
    <w:tmpl w:val="EE1C4A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0CF3F8D"/>
    <w:multiLevelType w:val="multilevel"/>
    <w:tmpl w:val="719CDA3E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1BC3D07"/>
    <w:multiLevelType w:val="hybridMultilevel"/>
    <w:tmpl w:val="FBFC9260"/>
    <w:lvl w:ilvl="0" w:tplc="00000005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C2E97"/>
    <w:multiLevelType w:val="hybridMultilevel"/>
    <w:tmpl w:val="47A88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89182E"/>
    <w:multiLevelType w:val="multilevel"/>
    <w:tmpl w:val="384056A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Sylfaen" w:eastAsia="Times New Roman" w:hAnsi="Sylfaen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65263C10"/>
    <w:multiLevelType w:val="hybridMultilevel"/>
    <w:tmpl w:val="BE6A8344"/>
    <w:lvl w:ilvl="0" w:tplc="72F0F9E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BCE12B2"/>
    <w:multiLevelType w:val="hybridMultilevel"/>
    <w:tmpl w:val="E95A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407202"/>
    <w:multiLevelType w:val="hybridMultilevel"/>
    <w:tmpl w:val="3E384E6C"/>
    <w:lvl w:ilvl="0" w:tplc="194E2CA6">
      <w:start w:val="1"/>
      <w:numFmt w:val="lowerLetter"/>
      <w:lvlText w:val="%1)"/>
      <w:lvlJc w:val="left"/>
      <w:pPr>
        <w:ind w:left="720" w:hanging="360"/>
      </w:pPr>
      <w:rPr>
        <w:rFonts w:cs="Times New Roman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5AE7142"/>
    <w:multiLevelType w:val="hybridMultilevel"/>
    <w:tmpl w:val="2BCED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E7082"/>
    <w:multiLevelType w:val="hybridMultilevel"/>
    <w:tmpl w:val="9494746A"/>
    <w:lvl w:ilvl="0" w:tplc="BE3ED3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F03979"/>
    <w:multiLevelType w:val="hybridMultilevel"/>
    <w:tmpl w:val="5F188352"/>
    <w:lvl w:ilvl="0" w:tplc="7D8845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C35AE4"/>
    <w:multiLevelType w:val="multilevel"/>
    <w:tmpl w:val="6F1CF07E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10726856">
    <w:abstractNumId w:val="13"/>
  </w:num>
  <w:num w:numId="2" w16cid:durableId="1221132367">
    <w:abstractNumId w:val="2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3367623">
    <w:abstractNumId w:val="6"/>
  </w:num>
  <w:num w:numId="4" w16cid:durableId="1809589146">
    <w:abstractNumId w:val="19"/>
  </w:num>
  <w:num w:numId="5" w16cid:durableId="2028823030">
    <w:abstractNumId w:val="32"/>
  </w:num>
  <w:num w:numId="6" w16cid:durableId="1870028499">
    <w:abstractNumId w:val="20"/>
  </w:num>
  <w:num w:numId="7" w16cid:durableId="476998112">
    <w:abstractNumId w:val="25"/>
  </w:num>
  <w:num w:numId="8" w16cid:durableId="210386470">
    <w:abstractNumId w:val="39"/>
  </w:num>
  <w:num w:numId="9" w16cid:durableId="1874272670">
    <w:abstractNumId w:val="23"/>
  </w:num>
  <w:num w:numId="10" w16cid:durableId="1976720689">
    <w:abstractNumId w:val="21"/>
  </w:num>
  <w:num w:numId="11" w16cid:durableId="1863352035">
    <w:abstractNumId w:val="0"/>
  </w:num>
  <w:num w:numId="12" w16cid:durableId="442841398">
    <w:abstractNumId w:val="41"/>
  </w:num>
  <w:num w:numId="13" w16cid:durableId="485322195">
    <w:abstractNumId w:val="18"/>
  </w:num>
  <w:num w:numId="14" w16cid:durableId="2003701111">
    <w:abstractNumId w:val="12"/>
  </w:num>
  <w:num w:numId="15" w16cid:durableId="1339310656">
    <w:abstractNumId w:val="29"/>
  </w:num>
  <w:num w:numId="16" w16cid:durableId="1301957666">
    <w:abstractNumId w:val="14"/>
  </w:num>
  <w:num w:numId="17" w16cid:durableId="2057313116">
    <w:abstractNumId w:val="24"/>
  </w:num>
  <w:num w:numId="18" w16cid:durableId="1588660588">
    <w:abstractNumId w:val="45"/>
  </w:num>
  <w:num w:numId="19" w16cid:durableId="724989925">
    <w:abstractNumId w:val="16"/>
  </w:num>
  <w:num w:numId="20" w16cid:durableId="1303463717">
    <w:abstractNumId w:val="33"/>
  </w:num>
  <w:num w:numId="21" w16cid:durableId="159397532">
    <w:abstractNumId w:val="31"/>
  </w:num>
  <w:num w:numId="22" w16cid:durableId="1054697959">
    <w:abstractNumId w:val="34"/>
  </w:num>
  <w:num w:numId="23" w16cid:durableId="593392756">
    <w:abstractNumId w:val="5"/>
  </w:num>
  <w:num w:numId="24" w16cid:durableId="1621063561">
    <w:abstractNumId w:val="36"/>
  </w:num>
  <w:num w:numId="25" w16cid:durableId="355624239">
    <w:abstractNumId w:val="15"/>
  </w:num>
  <w:num w:numId="26" w16cid:durableId="19285896">
    <w:abstractNumId w:val="40"/>
  </w:num>
  <w:num w:numId="27" w16cid:durableId="1613971632">
    <w:abstractNumId w:val="30"/>
  </w:num>
  <w:num w:numId="28" w16cid:durableId="1690182760">
    <w:abstractNumId w:val="38"/>
  </w:num>
  <w:num w:numId="29" w16cid:durableId="1949196675">
    <w:abstractNumId w:val="44"/>
  </w:num>
  <w:num w:numId="30" w16cid:durableId="726952990">
    <w:abstractNumId w:val="10"/>
  </w:num>
  <w:num w:numId="31" w16cid:durableId="396785269">
    <w:abstractNumId w:val="9"/>
  </w:num>
  <w:num w:numId="32" w16cid:durableId="929317078">
    <w:abstractNumId w:val="3"/>
  </w:num>
  <w:num w:numId="33" w16cid:durableId="147744089">
    <w:abstractNumId w:val="7"/>
  </w:num>
  <w:num w:numId="34" w16cid:durableId="1200825693">
    <w:abstractNumId w:val="42"/>
  </w:num>
  <w:num w:numId="35" w16cid:durableId="748039745">
    <w:abstractNumId w:val="4"/>
  </w:num>
  <w:num w:numId="36" w16cid:durableId="905339109">
    <w:abstractNumId w:val="37"/>
  </w:num>
  <w:num w:numId="37" w16cid:durableId="2050569853">
    <w:abstractNumId w:val="43"/>
  </w:num>
  <w:num w:numId="38" w16cid:durableId="272784536">
    <w:abstractNumId w:val="17"/>
  </w:num>
  <w:num w:numId="39" w16cid:durableId="2001539163">
    <w:abstractNumId w:val="1"/>
  </w:num>
  <w:num w:numId="40" w16cid:durableId="856850413">
    <w:abstractNumId w:val="27"/>
  </w:num>
  <w:num w:numId="41" w16cid:durableId="2038696461">
    <w:abstractNumId w:val="35"/>
  </w:num>
  <w:num w:numId="42" w16cid:durableId="1190069453">
    <w:abstractNumId w:val="22"/>
  </w:num>
  <w:num w:numId="43" w16cid:durableId="1685981513">
    <w:abstractNumId w:val="26"/>
  </w:num>
  <w:num w:numId="44" w16cid:durableId="1571384245">
    <w:abstractNumId w:val="11"/>
  </w:num>
  <w:num w:numId="45" w16cid:durableId="1366826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D"/>
    <w:rsid w:val="00222D6D"/>
    <w:rsid w:val="008A657D"/>
    <w:rsid w:val="00A15FEA"/>
    <w:rsid w:val="00A40A5E"/>
    <w:rsid w:val="00D43381"/>
    <w:rsid w:val="00F1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04BD4"/>
  <w15:chartTrackingRefBased/>
  <w15:docId w15:val="{D5277716-6760-4569-97FC-5E89C1AF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2D6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2D6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2D6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222D6D"/>
    <w:pPr>
      <w:keepNext/>
      <w:keepLines/>
      <w:spacing w:before="40"/>
      <w:outlineLvl w:val="2"/>
    </w:pPr>
    <w:rPr>
      <w:rFonts w:ascii="Cambria" w:hAnsi="Cambria"/>
      <w:color w:val="243F60"/>
      <w:sz w:val="20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22D6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22D6D"/>
    <w:pPr>
      <w:keepNext/>
      <w:autoSpaceDE w:val="0"/>
      <w:autoSpaceDN w:val="0"/>
      <w:spacing w:line="360" w:lineRule="auto"/>
      <w:ind w:left="-1531"/>
      <w:jc w:val="both"/>
      <w:outlineLvl w:val="4"/>
    </w:pPr>
    <w:rPr>
      <w:b/>
      <w:bCs/>
      <w:sz w:val="2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22D6D"/>
    <w:pPr>
      <w:keepNext/>
      <w:keepLines/>
      <w:spacing w:before="40"/>
      <w:outlineLvl w:val="6"/>
    </w:pPr>
    <w:rPr>
      <w:rFonts w:ascii="Cambria" w:hAnsi="Cambria"/>
      <w:i/>
      <w:iCs/>
      <w:color w:val="243F60"/>
      <w:sz w:val="20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222D6D"/>
    <w:pPr>
      <w:keepNext/>
      <w:autoSpaceDE w:val="0"/>
      <w:autoSpaceDN w:val="0"/>
      <w:jc w:val="both"/>
      <w:outlineLvl w:val="8"/>
    </w:pPr>
    <w:rPr>
      <w:b/>
      <w:bCs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2D6D"/>
    <w:rPr>
      <w:rFonts w:ascii="Cambria" w:eastAsia="Times New Roman" w:hAnsi="Cambria" w:cs="Times New Roman"/>
      <w:color w:val="365F91"/>
      <w:kern w:val="0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2D6D"/>
    <w:rPr>
      <w:rFonts w:ascii="Cambria" w:eastAsia="Times New Roman" w:hAnsi="Cambria" w:cs="Times New Roman"/>
      <w:color w:val="365F91"/>
      <w:kern w:val="0"/>
      <w:sz w:val="26"/>
      <w:szCs w:val="26"/>
      <w:lang w:val="x-none" w:eastAsia="pl-PL"/>
    </w:rPr>
  </w:style>
  <w:style w:type="character" w:customStyle="1" w:styleId="Nagwek3Znak">
    <w:name w:val="Nagłówek 3 Znak"/>
    <w:basedOn w:val="Domylnaczcionkaakapitu"/>
    <w:link w:val="Nagwek3"/>
    <w:rsid w:val="00222D6D"/>
    <w:rPr>
      <w:rFonts w:ascii="Cambria" w:eastAsia="Times New Roman" w:hAnsi="Cambria" w:cs="Times New Roman"/>
      <w:color w:val="243F60"/>
      <w:kern w:val="0"/>
      <w:sz w:val="20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22D6D"/>
    <w:rPr>
      <w:rFonts w:ascii="Cambria" w:eastAsia="Times New Roman" w:hAnsi="Cambria" w:cs="Times New Roman"/>
      <w:b/>
      <w:bCs/>
      <w:i/>
      <w:iCs/>
      <w:color w:val="4F81BD"/>
      <w:kern w:val="0"/>
      <w:sz w:val="20"/>
      <w:szCs w:val="24"/>
      <w:lang w:val="x-none" w:eastAsia="pl-PL"/>
    </w:rPr>
  </w:style>
  <w:style w:type="character" w:customStyle="1" w:styleId="Nagwek5Znak">
    <w:name w:val="Nagłówek 5 Znak"/>
    <w:basedOn w:val="Domylnaczcionkaakapitu"/>
    <w:link w:val="Nagwek5"/>
    <w:rsid w:val="00222D6D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22D6D"/>
    <w:rPr>
      <w:rFonts w:ascii="Cambria" w:eastAsia="Times New Roman" w:hAnsi="Cambria" w:cs="Times New Roman"/>
      <w:i/>
      <w:iCs/>
      <w:color w:val="243F60"/>
      <w:kern w:val="0"/>
      <w:sz w:val="20"/>
      <w:szCs w:val="24"/>
      <w:lang w:val="x-none" w:eastAsia="pl-PL"/>
    </w:rPr>
  </w:style>
  <w:style w:type="character" w:customStyle="1" w:styleId="Nagwek9Znak">
    <w:name w:val="Nagłówek 9 Znak"/>
    <w:basedOn w:val="Domylnaczcionkaakapitu"/>
    <w:link w:val="Nagwek9"/>
    <w:rsid w:val="00222D6D"/>
    <w:rPr>
      <w:rFonts w:ascii="Times New Roman" w:eastAsia="Times New Roman" w:hAnsi="Times New Roman" w:cs="Times New Roman"/>
      <w:b/>
      <w:bCs/>
      <w:kern w:val="0"/>
      <w:sz w:val="20"/>
      <w:szCs w:val="24"/>
      <w:lang w:val="x-none" w:eastAsia="pl-PL"/>
    </w:rPr>
  </w:style>
  <w:style w:type="character" w:styleId="Hipercze">
    <w:name w:val="Hyperlink"/>
    <w:rsid w:val="00222D6D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22D6D"/>
    <w:pPr>
      <w:spacing w:after="120"/>
    </w:pPr>
    <w:rPr>
      <w:sz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22D6D"/>
    <w:rPr>
      <w:rFonts w:ascii="Times New Roman" w:eastAsia="Times New Roman" w:hAnsi="Times New Roman" w:cs="Times New Roman"/>
      <w:kern w:val="0"/>
      <w:sz w:val="20"/>
      <w:szCs w:val="24"/>
      <w:lang w:val="x-none" w:eastAsia="pl-PL"/>
    </w:rPr>
  </w:style>
  <w:style w:type="paragraph" w:customStyle="1" w:styleId="Standard">
    <w:name w:val="Standard"/>
    <w:qFormat/>
    <w:rsid w:val="00222D6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western">
    <w:name w:val="western"/>
    <w:basedOn w:val="Normalny"/>
    <w:rsid w:val="00222D6D"/>
    <w:pPr>
      <w:suppressAutoHyphens/>
      <w:spacing w:after="119" w:line="256" w:lineRule="auto"/>
    </w:pPr>
    <w:rPr>
      <w:rFonts w:ascii="Liberation Serif" w:hAnsi="Liberation Serif" w:cs="Liberation Serif"/>
      <w:color w:val="000000"/>
      <w:kern w:val="1"/>
    </w:rPr>
  </w:style>
  <w:style w:type="paragraph" w:customStyle="1" w:styleId="Akapitzlist2">
    <w:name w:val="Akapit z listą2"/>
    <w:basedOn w:val="Normalny"/>
    <w:uiPriority w:val="99"/>
    <w:rsid w:val="00222D6D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D6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D6D"/>
    <w:rPr>
      <w:rFonts w:ascii="Times New Roman" w:eastAsia="Times New Roman" w:hAnsi="Times New Roman" w:cs="Times New Roman"/>
      <w:kern w:val="0"/>
      <w:sz w:val="16"/>
      <w:szCs w:val="16"/>
      <w:lang w:val="x-none" w:eastAsia="pl-PL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,Akapit z listą BS,Kolorowa lista — akcent 11,Lista XXX"/>
    <w:basedOn w:val="Normalny"/>
    <w:link w:val="AkapitzlistZnak"/>
    <w:uiPriority w:val="34"/>
    <w:qFormat/>
    <w:rsid w:val="00222D6D"/>
    <w:pPr>
      <w:ind w:left="708"/>
    </w:pPr>
    <w:rPr>
      <w:sz w:val="20"/>
      <w:lang w:val="x-none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222D6D"/>
    <w:rPr>
      <w:rFonts w:ascii="Times New Roman" w:eastAsia="Times New Roman" w:hAnsi="Times New Roman" w:cs="Times New Roman"/>
      <w:kern w:val="0"/>
      <w:sz w:val="20"/>
      <w:szCs w:val="24"/>
      <w:lang w:val="x-none" w:eastAsia="pl-PL"/>
    </w:rPr>
  </w:style>
  <w:style w:type="character" w:customStyle="1" w:styleId="StopkaZnak">
    <w:name w:val="Stopka Znak"/>
    <w:aliases w:val=" Znak7 Znak"/>
    <w:link w:val="Stopka"/>
    <w:qFormat/>
    <w:locked/>
    <w:rsid w:val="00222D6D"/>
    <w:rPr>
      <w:szCs w:val="24"/>
    </w:rPr>
  </w:style>
  <w:style w:type="paragraph" w:styleId="Stopka">
    <w:name w:val="footer"/>
    <w:aliases w:val=" Znak7"/>
    <w:basedOn w:val="Normalny"/>
    <w:link w:val="StopkaZnak"/>
    <w:rsid w:val="00222D6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kern w:val="2"/>
      <w:sz w:val="22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222D6D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qFormat/>
    <w:rsid w:val="00222D6D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CharStyle6">
    <w:name w:val="Char Style 6"/>
    <w:link w:val="Style5"/>
    <w:uiPriority w:val="99"/>
    <w:rsid w:val="00222D6D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222D6D"/>
    <w:pPr>
      <w:widowControl w:val="0"/>
      <w:shd w:val="clear" w:color="auto" w:fill="FFFFFF"/>
      <w:spacing w:line="173" w:lineRule="exact"/>
      <w:ind w:hanging="480"/>
    </w:pPr>
    <w:rPr>
      <w:rFonts w:ascii="Arial" w:eastAsiaTheme="minorHAnsi" w:hAnsi="Arial" w:cs="Arial"/>
      <w:b/>
      <w:bCs/>
      <w:kern w:val="2"/>
      <w:sz w:val="18"/>
      <w:szCs w:val="18"/>
      <w:lang w:eastAsia="en-US"/>
    </w:rPr>
  </w:style>
  <w:style w:type="character" w:customStyle="1" w:styleId="CharStyle79">
    <w:name w:val="Char Style 79"/>
    <w:uiPriority w:val="99"/>
    <w:rsid w:val="00222D6D"/>
    <w:rPr>
      <w:rFonts w:ascii="Arial" w:hAnsi="Arial" w:cs="Arial"/>
      <w:b w:val="0"/>
      <w:bCs w:val="0"/>
      <w:sz w:val="18"/>
      <w:szCs w:val="18"/>
      <w:shd w:val="clear" w:color="auto" w:fill="FFFFFF"/>
    </w:rPr>
  </w:style>
  <w:style w:type="character" w:customStyle="1" w:styleId="CharStyle80">
    <w:name w:val="Char Style 80"/>
    <w:uiPriority w:val="99"/>
    <w:rsid w:val="00222D6D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81">
    <w:name w:val="Char Style 81"/>
    <w:uiPriority w:val="99"/>
    <w:rsid w:val="00222D6D"/>
    <w:rPr>
      <w:rFonts w:ascii="Arial" w:hAnsi="Arial" w:cs="Arial"/>
      <w:b/>
      <w:bCs/>
      <w:sz w:val="18"/>
      <w:szCs w:val="18"/>
      <w:u w:val="single"/>
      <w:shd w:val="clear" w:color="auto" w:fill="FFFFFF"/>
      <w:lang w:val="en-US" w:eastAsia="en-US"/>
    </w:rPr>
  </w:style>
  <w:style w:type="paragraph" w:customStyle="1" w:styleId="WW-Domy3flnie">
    <w:name w:val="WW-Domyś3flnie"/>
    <w:uiPriority w:val="99"/>
    <w:qFormat/>
    <w:rsid w:val="00222D6D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styleId="Nagwek">
    <w:name w:val="header"/>
    <w:basedOn w:val="Normalny"/>
    <w:link w:val="NagwekZnak"/>
    <w:uiPriority w:val="99"/>
    <w:rsid w:val="00222D6D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hAnsi="Calibri"/>
      <w:kern w:val="3"/>
      <w:sz w:val="22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22D6D"/>
    <w:rPr>
      <w:rFonts w:ascii="Calibri" w:eastAsia="Times New Roman" w:hAnsi="Calibri" w:cs="Times New Roman"/>
      <w:kern w:val="3"/>
      <w:szCs w:val="20"/>
      <w:lang w:val="x-none" w:eastAsia="x-none"/>
    </w:rPr>
  </w:style>
  <w:style w:type="paragraph" w:customStyle="1" w:styleId="Default">
    <w:name w:val="Default"/>
    <w:rsid w:val="00222D6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kern w:val="0"/>
      <w:sz w:val="24"/>
      <w:szCs w:val="24"/>
      <w:lang w:eastAsia="pl-PL"/>
    </w:rPr>
  </w:style>
  <w:style w:type="paragraph" w:customStyle="1" w:styleId="ZnakZnak1Znak">
    <w:name w:val="Znak Znak1 Znak"/>
    <w:basedOn w:val="Normalny"/>
    <w:rsid w:val="00222D6D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D6D"/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D6D"/>
    <w:rPr>
      <w:rFonts w:ascii="Segoe UI" w:eastAsia="Times New Roman" w:hAnsi="Segoe UI" w:cs="Times New Roman"/>
      <w:kern w:val="0"/>
      <w:sz w:val="18"/>
      <w:szCs w:val="18"/>
      <w:lang w:val="x-none" w:eastAsia="pl-PL"/>
    </w:rPr>
  </w:style>
  <w:style w:type="paragraph" w:customStyle="1" w:styleId="Tekstpodstawowywcity1">
    <w:name w:val="Tekst podstawowy wcięty1"/>
    <w:basedOn w:val="Standard"/>
    <w:uiPriority w:val="99"/>
    <w:rsid w:val="00222D6D"/>
    <w:rPr>
      <w:rFonts w:ascii="Calibri" w:hAnsi="Calibri" w:cs="Calibri"/>
      <w:lang w:eastAsia="zh-CN"/>
    </w:rPr>
  </w:style>
  <w:style w:type="character" w:customStyle="1" w:styleId="CharStyle14">
    <w:name w:val="Char Style 14"/>
    <w:link w:val="Style13"/>
    <w:uiPriority w:val="99"/>
    <w:rsid w:val="00222D6D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222D6D"/>
    <w:pPr>
      <w:widowControl w:val="0"/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b/>
      <w:bCs/>
      <w:kern w:val="2"/>
      <w:sz w:val="22"/>
      <w:szCs w:val="22"/>
      <w:lang w:eastAsia="en-US"/>
    </w:rPr>
  </w:style>
  <w:style w:type="character" w:customStyle="1" w:styleId="CharStyle24">
    <w:name w:val="Char Style 24"/>
    <w:link w:val="Style23"/>
    <w:uiPriority w:val="99"/>
    <w:rsid w:val="00222D6D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222D6D"/>
    <w:pPr>
      <w:widowControl w:val="0"/>
      <w:shd w:val="clear" w:color="auto" w:fill="FFFFFF"/>
      <w:spacing w:before="600" w:after="300" w:line="254" w:lineRule="exact"/>
      <w:jc w:val="both"/>
    </w:pPr>
    <w:rPr>
      <w:rFonts w:asciiTheme="minorHAnsi" w:eastAsiaTheme="minorHAnsi" w:hAnsiTheme="minorHAnsi" w:cstheme="minorBidi"/>
      <w:kern w:val="2"/>
      <w:sz w:val="22"/>
      <w:szCs w:val="22"/>
      <w:lang w:eastAsia="en-US"/>
    </w:rPr>
  </w:style>
  <w:style w:type="character" w:customStyle="1" w:styleId="CharStyle27">
    <w:name w:val="Char Style 27"/>
    <w:uiPriority w:val="99"/>
    <w:rsid w:val="00222D6D"/>
    <w:rPr>
      <w:b/>
      <w:bCs/>
      <w:sz w:val="20"/>
      <w:szCs w:val="20"/>
      <w:shd w:val="clear" w:color="auto" w:fill="FFFFFF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2D6D"/>
    <w:pPr>
      <w:spacing w:after="120"/>
      <w:ind w:left="283"/>
    </w:pPr>
    <w:rPr>
      <w:sz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22D6D"/>
    <w:rPr>
      <w:rFonts w:ascii="Times New Roman" w:eastAsia="Times New Roman" w:hAnsi="Times New Roman" w:cs="Times New Roman"/>
      <w:kern w:val="0"/>
      <w:sz w:val="20"/>
      <w:szCs w:val="24"/>
      <w:lang w:val="x-none" w:eastAsia="pl-PL"/>
    </w:rPr>
  </w:style>
  <w:style w:type="character" w:customStyle="1" w:styleId="Domylnaczcionkaakapitu1">
    <w:name w:val="Domyślna czcionka akapitu1"/>
    <w:rsid w:val="00222D6D"/>
  </w:style>
  <w:style w:type="paragraph" w:customStyle="1" w:styleId="Normalny1">
    <w:name w:val="Normalny1"/>
    <w:rsid w:val="00222D6D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contact-telephone">
    <w:name w:val="contact-telephone"/>
    <w:basedOn w:val="Domylnaczcionkaakapitu"/>
    <w:rsid w:val="00222D6D"/>
  </w:style>
  <w:style w:type="character" w:customStyle="1" w:styleId="contact-fax">
    <w:name w:val="contact-fax"/>
    <w:basedOn w:val="Domylnaczcionkaakapitu"/>
    <w:rsid w:val="00222D6D"/>
  </w:style>
  <w:style w:type="character" w:customStyle="1" w:styleId="Nierozpoznanawzmianka1">
    <w:name w:val="Nierozpoznana wzmianka1"/>
    <w:uiPriority w:val="99"/>
    <w:semiHidden/>
    <w:unhideWhenUsed/>
    <w:rsid w:val="00222D6D"/>
    <w:rPr>
      <w:color w:val="605E5C"/>
      <w:shd w:val="clear" w:color="auto" w:fill="E1DFDD"/>
    </w:rPr>
  </w:style>
  <w:style w:type="paragraph" w:customStyle="1" w:styleId="glowny">
    <w:name w:val="glowny"/>
    <w:basedOn w:val="Stopka"/>
    <w:next w:val="Stopka"/>
    <w:rsid w:val="00222D6D"/>
    <w:pPr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x-none"/>
    </w:rPr>
  </w:style>
  <w:style w:type="paragraph" w:customStyle="1" w:styleId="awciety">
    <w:name w:val="a) wciety"/>
    <w:basedOn w:val="Normalny"/>
    <w:rsid w:val="00222D6D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character" w:customStyle="1" w:styleId="Teksttreci2">
    <w:name w:val="Tekst treści (2)_"/>
    <w:link w:val="Teksttreci21"/>
    <w:rsid w:val="00222D6D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22D6D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eastAsiaTheme="minorHAnsi" w:hAnsi="Segoe UI" w:cstheme="minorBidi"/>
      <w:kern w:val="2"/>
      <w:sz w:val="19"/>
      <w:szCs w:val="19"/>
      <w:shd w:val="clear" w:color="auto" w:fill="FFFFFF"/>
      <w:lang w:eastAsia="en-US"/>
    </w:rPr>
  </w:style>
  <w:style w:type="character" w:customStyle="1" w:styleId="Teksttreci2Kursywa">
    <w:name w:val="Tekst treści (2) + Kursywa"/>
    <w:rsid w:val="00222D6D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paragraph" w:styleId="Zwykytekst">
    <w:name w:val="Plain Text"/>
    <w:basedOn w:val="Normalny"/>
    <w:link w:val="ZwykytekstZnak"/>
    <w:qFormat/>
    <w:rsid w:val="00222D6D"/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22D6D"/>
    <w:rPr>
      <w:rFonts w:ascii="Courier New" w:eastAsia="Batang" w:hAnsi="Courier New" w:cs="Times New Roman"/>
      <w:kern w:val="0"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222D6D"/>
    <w:pPr>
      <w:suppressAutoHyphens/>
    </w:pPr>
    <w:rPr>
      <w:rFonts w:ascii="Courier New" w:hAnsi="Courier New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222D6D"/>
    <w:pPr>
      <w:spacing w:after="0" w:line="240" w:lineRule="auto"/>
    </w:pPr>
    <w:rPr>
      <w:rFonts w:ascii="Calibri" w:eastAsia="Calibri" w:hAnsi="Calibri" w:cs="Times New Roman"/>
      <w:kern w:val="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222D6D"/>
    <w:pPr>
      <w:spacing w:after="0" w:line="240" w:lineRule="auto"/>
    </w:pPr>
    <w:rPr>
      <w:rFonts w:ascii="Calibri" w:eastAsia="Calibri" w:hAnsi="Calibri" w:cs="Times New Roman"/>
      <w:kern w:val="0"/>
      <w:lang w:val="en-US"/>
    </w:rPr>
  </w:style>
  <w:style w:type="character" w:styleId="Pogrubienie">
    <w:name w:val="Strong"/>
    <w:uiPriority w:val="22"/>
    <w:qFormat/>
    <w:rsid w:val="00222D6D"/>
    <w:rPr>
      <w:b/>
      <w:bCs/>
    </w:rPr>
  </w:style>
  <w:style w:type="paragraph" w:customStyle="1" w:styleId="artartustawynprozporzdzenia">
    <w:name w:val="artartustawynprozporzdzenia"/>
    <w:basedOn w:val="Normalny"/>
    <w:rsid w:val="00222D6D"/>
    <w:pPr>
      <w:spacing w:before="100" w:beforeAutospacing="1" w:after="100" w:afterAutospacing="1"/>
    </w:pPr>
  </w:style>
  <w:style w:type="paragraph" w:customStyle="1" w:styleId="pktpunkt">
    <w:name w:val="pktpunkt"/>
    <w:basedOn w:val="Normalny"/>
    <w:rsid w:val="00222D6D"/>
    <w:pPr>
      <w:spacing w:before="100" w:beforeAutospacing="1" w:after="100" w:afterAutospacing="1"/>
    </w:pPr>
  </w:style>
  <w:style w:type="paragraph" w:customStyle="1" w:styleId="ustustnpkodeksu">
    <w:name w:val="ustustnpkodeksu"/>
    <w:basedOn w:val="Normalny"/>
    <w:rsid w:val="00222D6D"/>
    <w:pPr>
      <w:spacing w:before="100" w:beforeAutospacing="1" w:after="100" w:afterAutospacing="1"/>
    </w:pPr>
  </w:style>
  <w:style w:type="paragraph" w:customStyle="1" w:styleId="oznrodzaktutznustawalubrozporzdzenieiorganwydajcy">
    <w:name w:val="oznrodzaktutznustawalubrozporzdzenieiorganwydajcy"/>
    <w:basedOn w:val="Normalny"/>
    <w:rsid w:val="00222D6D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2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2D6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22D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22D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22D6D"/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ed.toru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3663</Words>
  <Characters>21980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3</cp:revision>
  <dcterms:created xsi:type="dcterms:W3CDTF">2023-11-20T13:06:00Z</dcterms:created>
  <dcterms:modified xsi:type="dcterms:W3CDTF">2023-11-20T14:16:00Z</dcterms:modified>
</cp:coreProperties>
</file>