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1EC1" w14:textId="75FE51C9" w:rsidR="00B92357" w:rsidRPr="009C5BC6" w:rsidRDefault="00B92357" w:rsidP="009C5BC6">
      <w:pPr>
        <w:jc w:val="right"/>
        <w:rPr>
          <w:rFonts w:ascii="Sylfaen" w:hAnsi="Sylfaen" w:cs="Dubai"/>
          <w:sz w:val="20"/>
          <w:szCs w:val="20"/>
        </w:rPr>
      </w:pPr>
      <w:r w:rsidRPr="009C5BC6">
        <w:rPr>
          <w:rFonts w:ascii="Sylfaen" w:hAnsi="Sylfaen" w:cs="Dubai"/>
          <w:sz w:val="20"/>
          <w:szCs w:val="20"/>
        </w:rPr>
        <w:t>Toru</w:t>
      </w:r>
      <w:r w:rsidRPr="009C5BC6">
        <w:rPr>
          <w:rFonts w:ascii="Sylfaen" w:hAnsi="Sylfaen" w:cs="Calibri"/>
          <w:sz w:val="20"/>
          <w:szCs w:val="20"/>
        </w:rPr>
        <w:t>ń</w:t>
      </w:r>
      <w:r w:rsidRPr="009C5BC6">
        <w:rPr>
          <w:rFonts w:ascii="Sylfaen" w:hAnsi="Sylfaen" w:cs="Dubai"/>
          <w:sz w:val="20"/>
          <w:szCs w:val="20"/>
        </w:rPr>
        <w:t xml:space="preserve">, dn. </w:t>
      </w:r>
      <w:r w:rsidR="00DD4B10" w:rsidRPr="009C5BC6">
        <w:rPr>
          <w:rFonts w:ascii="Sylfaen" w:hAnsi="Sylfaen" w:cs="Dubai"/>
          <w:sz w:val="20"/>
          <w:szCs w:val="20"/>
        </w:rPr>
        <w:t>2</w:t>
      </w:r>
      <w:r w:rsidR="009C5BC6" w:rsidRPr="009C5BC6">
        <w:rPr>
          <w:rFonts w:ascii="Sylfaen" w:hAnsi="Sylfaen" w:cs="Dubai"/>
          <w:sz w:val="20"/>
          <w:szCs w:val="20"/>
        </w:rPr>
        <w:t>6</w:t>
      </w:r>
      <w:r w:rsidR="00DD4B10" w:rsidRPr="009C5BC6">
        <w:rPr>
          <w:rFonts w:ascii="Sylfaen" w:hAnsi="Sylfaen" w:cs="Dubai"/>
          <w:sz w:val="20"/>
          <w:szCs w:val="20"/>
        </w:rPr>
        <w:t xml:space="preserve"> </w:t>
      </w:r>
      <w:r w:rsidR="00B11235" w:rsidRPr="009C5BC6">
        <w:rPr>
          <w:rFonts w:ascii="Sylfaen" w:hAnsi="Sylfaen" w:cs="Dubai"/>
          <w:sz w:val="20"/>
          <w:szCs w:val="20"/>
        </w:rPr>
        <w:t xml:space="preserve">maja </w:t>
      </w:r>
      <w:r w:rsidR="00356C1E" w:rsidRPr="009C5BC6">
        <w:rPr>
          <w:rFonts w:ascii="Sylfaen" w:hAnsi="Sylfaen" w:cs="Dubai"/>
          <w:sz w:val="20"/>
          <w:szCs w:val="20"/>
        </w:rPr>
        <w:t>2022</w:t>
      </w:r>
      <w:r w:rsidRPr="009C5BC6">
        <w:rPr>
          <w:rFonts w:ascii="Sylfaen" w:hAnsi="Sylfaen" w:cs="Dubai"/>
          <w:sz w:val="20"/>
          <w:szCs w:val="20"/>
        </w:rPr>
        <w:t xml:space="preserve"> r.</w:t>
      </w:r>
    </w:p>
    <w:p w14:paraId="1C082346" w14:textId="77777777" w:rsidR="00A10C66" w:rsidRPr="009C5BC6" w:rsidRDefault="00A10C66" w:rsidP="009C5BC6">
      <w:pPr>
        <w:jc w:val="both"/>
        <w:rPr>
          <w:rFonts w:ascii="Sylfaen" w:hAnsi="Sylfaen" w:cs="Dubai"/>
          <w:iCs/>
          <w:sz w:val="20"/>
          <w:szCs w:val="20"/>
        </w:rPr>
      </w:pPr>
    </w:p>
    <w:p w14:paraId="0ABB2F80" w14:textId="77777777" w:rsidR="00047DD2" w:rsidRPr="009C5BC6" w:rsidRDefault="00047DD2" w:rsidP="009C5BC6">
      <w:pPr>
        <w:jc w:val="both"/>
        <w:rPr>
          <w:rFonts w:ascii="Sylfaen" w:hAnsi="Sylfaen" w:cs="Dubai"/>
          <w:iCs/>
          <w:sz w:val="20"/>
          <w:szCs w:val="20"/>
        </w:rPr>
      </w:pPr>
    </w:p>
    <w:p w14:paraId="343D5522" w14:textId="40FB85AE" w:rsidR="00B92357" w:rsidRPr="009C5BC6" w:rsidRDefault="00B92357" w:rsidP="009C5BC6">
      <w:pPr>
        <w:jc w:val="both"/>
        <w:rPr>
          <w:rFonts w:ascii="Sylfaen" w:hAnsi="Sylfaen" w:cs="Dubai"/>
          <w:iCs/>
          <w:sz w:val="20"/>
          <w:szCs w:val="20"/>
        </w:rPr>
      </w:pPr>
      <w:r w:rsidRPr="009C5BC6">
        <w:rPr>
          <w:rFonts w:ascii="Sylfaen" w:hAnsi="Sylfaen" w:cs="Dubai"/>
          <w:iCs/>
          <w:sz w:val="20"/>
          <w:szCs w:val="20"/>
        </w:rPr>
        <w:t>L.dz. SSM.DZP.200.</w:t>
      </w:r>
      <w:r w:rsidR="00972472">
        <w:rPr>
          <w:rFonts w:ascii="Sylfaen" w:hAnsi="Sylfaen" w:cs="Dubai"/>
          <w:iCs/>
          <w:sz w:val="20"/>
          <w:szCs w:val="20"/>
        </w:rPr>
        <w:t>95</w:t>
      </w:r>
      <w:r w:rsidRPr="009C5BC6">
        <w:rPr>
          <w:rFonts w:ascii="Sylfaen" w:hAnsi="Sylfaen" w:cs="Dubai"/>
          <w:iCs/>
          <w:sz w:val="20"/>
          <w:szCs w:val="20"/>
        </w:rPr>
        <w:t>.202</w:t>
      </w:r>
      <w:r w:rsidR="00356C1E" w:rsidRPr="009C5BC6">
        <w:rPr>
          <w:rFonts w:ascii="Sylfaen" w:hAnsi="Sylfaen" w:cs="Dubai"/>
          <w:iCs/>
          <w:sz w:val="20"/>
          <w:szCs w:val="20"/>
        </w:rPr>
        <w:t>2</w:t>
      </w:r>
    </w:p>
    <w:p w14:paraId="060CE944" w14:textId="4A1A0ADB" w:rsidR="006F56B2" w:rsidRPr="009C5BC6" w:rsidRDefault="006F56B2" w:rsidP="009C5BC6">
      <w:pPr>
        <w:jc w:val="both"/>
        <w:rPr>
          <w:rFonts w:ascii="Sylfaen" w:hAnsi="Sylfaen" w:cs="Dubai"/>
          <w:iCs/>
          <w:sz w:val="20"/>
          <w:szCs w:val="20"/>
        </w:rPr>
      </w:pPr>
    </w:p>
    <w:p w14:paraId="641F46BA" w14:textId="77777777" w:rsidR="00047DD2" w:rsidRPr="009C5BC6" w:rsidRDefault="00047DD2" w:rsidP="009C5BC6">
      <w:pPr>
        <w:jc w:val="both"/>
        <w:rPr>
          <w:rFonts w:ascii="Sylfaen" w:hAnsi="Sylfaen" w:cs="Dubai"/>
          <w:iCs/>
          <w:sz w:val="20"/>
          <w:szCs w:val="20"/>
        </w:rPr>
      </w:pPr>
    </w:p>
    <w:p w14:paraId="78C9E583" w14:textId="51581385" w:rsidR="006F7573" w:rsidRPr="009C5BC6" w:rsidRDefault="00B92357" w:rsidP="009C5BC6">
      <w:pPr>
        <w:pStyle w:val="Nagwek4"/>
        <w:jc w:val="both"/>
        <w:rPr>
          <w:rFonts w:ascii="Sylfaen" w:hAnsi="Sylfaen" w:cs="Calibri"/>
          <w:b w:val="0"/>
          <w:i w:val="0"/>
          <w:sz w:val="20"/>
          <w:u w:val="single"/>
        </w:rPr>
      </w:pPr>
      <w:r w:rsidRPr="009C5BC6">
        <w:rPr>
          <w:rFonts w:ascii="Sylfaen" w:hAnsi="Sylfaen" w:cs="Dubai"/>
          <w:b w:val="0"/>
          <w:i w:val="0"/>
          <w:sz w:val="20"/>
          <w:u w:val="single"/>
        </w:rPr>
        <w:t>dotyczy: post</w:t>
      </w:r>
      <w:r w:rsidRPr="009C5BC6">
        <w:rPr>
          <w:rFonts w:ascii="Sylfaen" w:hAnsi="Sylfaen" w:cs="Calibri"/>
          <w:b w:val="0"/>
          <w:i w:val="0"/>
          <w:sz w:val="20"/>
          <w:u w:val="single"/>
        </w:rPr>
        <w:t>ę</w:t>
      </w:r>
      <w:r w:rsidRPr="009C5BC6">
        <w:rPr>
          <w:rFonts w:ascii="Sylfaen" w:hAnsi="Sylfaen" w:cs="Dubai"/>
          <w:b w:val="0"/>
          <w:i w:val="0"/>
          <w:sz w:val="20"/>
          <w:u w:val="single"/>
        </w:rPr>
        <w:t>powania o udzielenie zamówienia publiczne w trybie</w:t>
      </w:r>
      <w:r w:rsidR="00B84E00" w:rsidRPr="009C5BC6">
        <w:rPr>
          <w:rFonts w:ascii="Sylfaen" w:hAnsi="Sylfaen" w:cs="Dubai"/>
          <w:b w:val="0"/>
          <w:i w:val="0"/>
          <w:sz w:val="20"/>
          <w:u w:val="single"/>
        </w:rPr>
        <w:t xml:space="preserve"> podstawowym </w:t>
      </w:r>
      <w:r w:rsidR="00D63FBA" w:rsidRPr="009C5BC6">
        <w:rPr>
          <w:rFonts w:ascii="Sylfaen" w:hAnsi="Sylfaen" w:cs="Dubai"/>
          <w:b w:val="0"/>
          <w:i w:val="0"/>
          <w:sz w:val="20"/>
          <w:u w:val="single"/>
        </w:rPr>
        <w:t>na dostaw</w:t>
      </w:r>
      <w:r w:rsidR="00D63FBA" w:rsidRPr="009C5BC6">
        <w:rPr>
          <w:rFonts w:ascii="Sylfaen" w:hAnsi="Sylfaen" w:cs="Calibri"/>
          <w:b w:val="0"/>
          <w:i w:val="0"/>
          <w:sz w:val="20"/>
          <w:u w:val="single"/>
        </w:rPr>
        <w:t>ę</w:t>
      </w:r>
      <w:r w:rsidR="009C5BC6">
        <w:rPr>
          <w:rFonts w:ascii="Sylfaen" w:hAnsi="Sylfaen" w:cs="Calibri"/>
          <w:b w:val="0"/>
          <w:i w:val="0"/>
          <w:sz w:val="20"/>
          <w:u w:val="single"/>
        </w:rPr>
        <w:t xml:space="preserve"> sprzętu </w:t>
      </w:r>
      <w:r w:rsidR="00972472">
        <w:rPr>
          <w:rFonts w:ascii="Sylfaen" w:hAnsi="Sylfaen" w:cs="Calibri"/>
          <w:b w:val="0"/>
          <w:i w:val="0"/>
          <w:sz w:val="20"/>
          <w:u w:val="single"/>
        </w:rPr>
        <w:t>diagnostycznego dla Zakładu Patomorfologii.</w:t>
      </w:r>
      <w:r w:rsidR="002C0C89" w:rsidRPr="009C5BC6">
        <w:rPr>
          <w:rFonts w:ascii="Sylfaen" w:hAnsi="Sylfaen" w:cs="Calibri"/>
          <w:b w:val="0"/>
          <w:i w:val="0"/>
          <w:sz w:val="20"/>
          <w:u w:val="single"/>
        </w:rPr>
        <w:t xml:space="preserve"> </w:t>
      </w:r>
    </w:p>
    <w:p w14:paraId="783651F0" w14:textId="1EE93F3D" w:rsidR="006F56B2" w:rsidRPr="009C5BC6" w:rsidRDefault="006F56B2" w:rsidP="009C5BC6">
      <w:pPr>
        <w:jc w:val="both"/>
        <w:rPr>
          <w:rFonts w:ascii="Sylfaen" w:hAnsi="Sylfaen" w:cs="Dubai"/>
          <w:sz w:val="20"/>
          <w:szCs w:val="20"/>
        </w:rPr>
      </w:pPr>
    </w:p>
    <w:p w14:paraId="752BCFB0" w14:textId="77777777" w:rsidR="00047DD2" w:rsidRPr="009C5BC6" w:rsidRDefault="00047DD2" w:rsidP="009C5BC6">
      <w:pPr>
        <w:jc w:val="both"/>
        <w:rPr>
          <w:rFonts w:ascii="Sylfaen" w:hAnsi="Sylfaen" w:cs="Dubai"/>
          <w:sz w:val="20"/>
          <w:szCs w:val="20"/>
        </w:rPr>
      </w:pPr>
    </w:p>
    <w:p w14:paraId="50D1BA78" w14:textId="77777777" w:rsidR="00AD67AE" w:rsidRPr="009C5BC6" w:rsidRDefault="00AD67AE" w:rsidP="009C5BC6">
      <w:pPr>
        <w:autoSpaceDE w:val="0"/>
        <w:autoSpaceDN w:val="0"/>
        <w:adjustRightInd w:val="0"/>
        <w:ind w:firstLine="708"/>
        <w:jc w:val="both"/>
        <w:rPr>
          <w:rFonts w:ascii="Sylfaen" w:hAnsi="Sylfaen" w:cstheme="minorHAnsi"/>
          <w:sz w:val="20"/>
          <w:szCs w:val="20"/>
        </w:rPr>
      </w:pPr>
      <w:r w:rsidRPr="009C5BC6">
        <w:rPr>
          <w:rFonts w:ascii="Sylfaen" w:hAnsi="Sylfaen" w:cstheme="minorHAnsi"/>
          <w:sz w:val="20"/>
          <w:szCs w:val="20"/>
        </w:rPr>
        <w:t>Na podstawie art. 286 ust. 1 prawo zamówień publicznych Zamawiający modyfikuje treść swz w</w:t>
      </w:r>
    </w:p>
    <w:p w14:paraId="2EC3A480" w14:textId="77777777" w:rsidR="009C5BC6" w:rsidRPr="009C5BC6" w:rsidRDefault="00AD67AE" w:rsidP="009C5BC6">
      <w:pPr>
        <w:autoSpaceDE w:val="0"/>
        <w:autoSpaceDN w:val="0"/>
        <w:adjustRightInd w:val="0"/>
        <w:jc w:val="both"/>
        <w:rPr>
          <w:rFonts w:ascii="Sylfaen" w:hAnsi="Sylfaen" w:cstheme="minorHAnsi"/>
          <w:sz w:val="20"/>
          <w:szCs w:val="20"/>
        </w:rPr>
      </w:pPr>
      <w:r w:rsidRPr="009C5BC6">
        <w:rPr>
          <w:rFonts w:ascii="Sylfaen" w:hAnsi="Sylfaen" w:cstheme="minorHAnsi"/>
          <w:sz w:val="20"/>
          <w:szCs w:val="20"/>
        </w:rPr>
        <w:t>taki sposób, że</w:t>
      </w:r>
      <w:r w:rsidR="009C5BC6" w:rsidRPr="009C5BC6">
        <w:rPr>
          <w:rFonts w:ascii="Sylfaen" w:hAnsi="Sylfaen" w:cstheme="minorHAnsi"/>
          <w:sz w:val="20"/>
          <w:szCs w:val="20"/>
        </w:rPr>
        <w:t xml:space="preserve"> </w:t>
      </w:r>
      <w:r w:rsidRPr="009C5BC6">
        <w:rPr>
          <w:rFonts w:ascii="Sylfaen" w:hAnsi="Sylfaen" w:cstheme="minorHAnsi"/>
          <w:sz w:val="20"/>
          <w:szCs w:val="20"/>
        </w:rPr>
        <w:t xml:space="preserve">w Rozdziale </w:t>
      </w:r>
      <w:r w:rsidR="009C5BC6" w:rsidRPr="009C5BC6">
        <w:rPr>
          <w:rFonts w:ascii="Sylfaen" w:hAnsi="Sylfaen" w:cstheme="minorHAnsi"/>
          <w:sz w:val="20"/>
          <w:szCs w:val="20"/>
        </w:rPr>
        <w:t xml:space="preserve">17 „Przedmiotowe środki dowodowe” </w:t>
      </w:r>
      <w:r w:rsidRPr="009C5BC6">
        <w:rPr>
          <w:rFonts w:ascii="Sylfaen" w:hAnsi="Sylfaen" w:cstheme="minorHAnsi"/>
          <w:sz w:val="20"/>
          <w:szCs w:val="20"/>
        </w:rPr>
        <w:t>wykreśla się dotychczasowy zapis o następującej</w:t>
      </w:r>
      <w:r w:rsidR="009C5BC6" w:rsidRPr="009C5BC6">
        <w:rPr>
          <w:rFonts w:ascii="Sylfaen" w:hAnsi="Sylfaen" w:cstheme="minorHAnsi"/>
          <w:sz w:val="20"/>
          <w:szCs w:val="20"/>
        </w:rPr>
        <w:t xml:space="preserve"> </w:t>
      </w:r>
      <w:r w:rsidRPr="009C5BC6">
        <w:rPr>
          <w:rFonts w:ascii="Sylfaen" w:hAnsi="Sylfaen" w:cstheme="minorHAnsi"/>
          <w:sz w:val="20"/>
          <w:szCs w:val="20"/>
        </w:rPr>
        <w:t>treści: „</w:t>
      </w:r>
      <w:r w:rsidR="009C5BC6" w:rsidRPr="009C5BC6">
        <w:rPr>
          <w:rFonts w:ascii="Sylfaen" w:hAnsi="Sylfaen" w:cstheme="minorHAnsi"/>
          <w:sz w:val="20"/>
          <w:szCs w:val="20"/>
        </w:rPr>
        <w:t>17. PRZEDMIOTOWE ŚRODKI DOWODOWE:</w:t>
      </w:r>
    </w:p>
    <w:p w14:paraId="228A9513" w14:textId="77777777" w:rsidR="009C5BC6" w:rsidRPr="009C5BC6" w:rsidRDefault="009C5BC6" w:rsidP="009C5BC6">
      <w:pPr>
        <w:autoSpaceDE w:val="0"/>
        <w:autoSpaceDN w:val="0"/>
        <w:adjustRightInd w:val="0"/>
        <w:jc w:val="both"/>
        <w:rPr>
          <w:rFonts w:ascii="Sylfaen" w:hAnsi="Sylfaen" w:cstheme="minorHAnsi"/>
          <w:sz w:val="20"/>
          <w:szCs w:val="20"/>
        </w:rPr>
      </w:pPr>
      <w:r w:rsidRPr="009C5BC6">
        <w:rPr>
          <w:rFonts w:ascii="Sylfaen" w:hAnsi="Sylfaen" w:cstheme="minorHAnsi"/>
          <w:sz w:val="20"/>
          <w:szCs w:val="20"/>
        </w:rPr>
        <w:t>1.W celu potwierdzenia zgodności oferowanych dostaw z wymaganymi cechami opisanymi w SWZ i załącznikach do SWZ</w:t>
      </w:r>
    </w:p>
    <w:p w14:paraId="3985B3D3" w14:textId="77777777" w:rsidR="009C5BC6" w:rsidRPr="009C5BC6" w:rsidRDefault="009C5BC6" w:rsidP="009C5BC6">
      <w:pPr>
        <w:autoSpaceDE w:val="0"/>
        <w:autoSpaceDN w:val="0"/>
        <w:adjustRightInd w:val="0"/>
        <w:jc w:val="both"/>
        <w:rPr>
          <w:rFonts w:ascii="Sylfaen" w:hAnsi="Sylfaen" w:cstheme="minorHAnsi"/>
          <w:sz w:val="20"/>
          <w:szCs w:val="20"/>
        </w:rPr>
      </w:pPr>
      <w:r w:rsidRPr="009C5BC6">
        <w:rPr>
          <w:rFonts w:ascii="Sylfaen" w:hAnsi="Sylfaen" w:cstheme="minorHAnsi"/>
          <w:sz w:val="20"/>
          <w:szCs w:val="20"/>
        </w:rPr>
        <w:t>Zamawiający wymaga złożenia wraz z ofertą:</w:t>
      </w:r>
    </w:p>
    <w:p w14:paraId="595068C9" w14:textId="77777777" w:rsidR="009C5BC6" w:rsidRPr="009C5BC6" w:rsidRDefault="009C5BC6" w:rsidP="009C5BC6">
      <w:pPr>
        <w:autoSpaceDE w:val="0"/>
        <w:autoSpaceDN w:val="0"/>
        <w:adjustRightInd w:val="0"/>
        <w:jc w:val="both"/>
        <w:rPr>
          <w:rFonts w:ascii="Sylfaen" w:hAnsi="Sylfaen" w:cstheme="minorHAnsi"/>
          <w:sz w:val="20"/>
          <w:szCs w:val="20"/>
        </w:rPr>
      </w:pPr>
      <w:r w:rsidRPr="009C5BC6">
        <w:rPr>
          <w:rFonts w:ascii="Sylfaen" w:hAnsi="Sylfaen" w:cstheme="minorHAnsi"/>
          <w:sz w:val="20"/>
          <w:szCs w:val="20"/>
        </w:rPr>
        <w:t>1) opisów bądź folderów, bądź ulotek, bądź kart katalogowych z opisem produktu oraz wyszczególnieniem numerów</w:t>
      </w:r>
    </w:p>
    <w:p w14:paraId="7CD0DDA1" w14:textId="77777777" w:rsidR="009C5BC6" w:rsidRPr="009C5BC6" w:rsidRDefault="009C5BC6" w:rsidP="009C5BC6">
      <w:pPr>
        <w:autoSpaceDE w:val="0"/>
        <w:autoSpaceDN w:val="0"/>
        <w:adjustRightInd w:val="0"/>
        <w:jc w:val="both"/>
        <w:rPr>
          <w:rFonts w:ascii="Sylfaen" w:hAnsi="Sylfaen" w:cstheme="minorHAnsi"/>
          <w:sz w:val="20"/>
          <w:szCs w:val="20"/>
        </w:rPr>
      </w:pPr>
      <w:r w:rsidRPr="009C5BC6">
        <w:rPr>
          <w:rFonts w:ascii="Sylfaen" w:hAnsi="Sylfaen" w:cstheme="minorHAnsi"/>
          <w:sz w:val="20"/>
          <w:szCs w:val="20"/>
        </w:rPr>
        <w:t>katalogowych, a także danych technicznych zgodnie z wymogami, zgodnie z załącznikiem nr 1 do SWZ.</w:t>
      </w:r>
    </w:p>
    <w:p w14:paraId="73D357EE" w14:textId="77777777" w:rsidR="009C5BC6" w:rsidRPr="009C5BC6" w:rsidRDefault="009C5BC6" w:rsidP="009C5BC6">
      <w:pPr>
        <w:autoSpaceDE w:val="0"/>
        <w:autoSpaceDN w:val="0"/>
        <w:adjustRightInd w:val="0"/>
        <w:jc w:val="both"/>
        <w:rPr>
          <w:rFonts w:ascii="Sylfaen" w:hAnsi="Sylfaen" w:cstheme="minorHAnsi"/>
          <w:sz w:val="20"/>
          <w:szCs w:val="20"/>
        </w:rPr>
      </w:pPr>
      <w:r w:rsidRPr="009C5BC6">
        <w:rPr>
          <w:rFonts w:ascii="Sylfaen" w:hAnsi="Sylfaen" w:cstheme="minorHAnsi"/>
          <w:sz w:val="20"/>
          <w:szCs w:val="20"/>
        </w:rPr>
        <w:t>2) próbka odpowiednio do oznaczonej pozycji wyszczególnionej w załączniku nr 1, w celu potwierdzenia zgodności złożonej</w:t>
      </w:r>
    </w:p>
    <w:p w14:paraId="0DE13BC7" w14:textId="77777777" w:rsidR="009C5BC6" w:rsidRPr="009C5BC6" w:rsidRDefault="009C5BC6" w:rsidP="009C5BC6">
      <w:pPr>
        <w:autoSpaceDE w:val="0"/>
        <w:autoSpaceDN w:val="0"/>
        <w:adjustRightInd w:val="0"/>
        <w:jc w:val="both"/>
        <w:rPr>
          <w:rFonts w:ascii="Sylfaen" w:hAnsi="Sylfaen" w:cstheme="minorHAnsi"/>
          <w:sz w:val="20"/>
          <w:szCs w:val="20"/>
        </w:rPr>
      </w:pPr>
      <w:r w:rsidRPr="009C5BC6">
        <w:rPr>
          <w:rFonts w:ascii="Sylfaen" w:hAnsi="Sylfaen" w:cstheme="minorHAnsi"/>
          <w:sz w:val="20"/>
          <w:szCs w:val="20"/>
        </w:rPr>
        <w:t>oferty z wymogami SWZ, zgodnie z załącznikiem nr 1 do SWZ.</w:t>
      </w:r>
    </w:p>
    <w:p w14:paraId="14BEED94" w14:textId="77777777" w:rsidR="009C5BC6" w:rsidRPr="009C5BC6" w:rsidRDefault="009C5BC6" w:rsidP="009C5BC6">
      <w:pPr>
        <w:autoSpaceDE w:val="0"/>
        <w:autoSpaceDN w:val="0"/>
        <w:adjustRightInd w:val="0"/>
        <w:jc w:val="both"/>
        <w:rPr>
          <w:rFonts w:ascii="Sylfaen" w:hAnsi="Sylfaen" w:cstheme="minorHAnsi"/>
          <w:sz w:val="20"/>
          <w:szCs w:val="20"/>
        </w:rPr>
      </w:pPr>
      <w:r w:rsidRPr="009C5BC6">
        <w:rPr>
          <w:rFonts w:ascii="Sylfaen" w:hAnsi="Sylfaen" w:cstheme="minorHAnsi"/>
          <w:sz w:val="20"/>
          <w:szCs w:val="20"/>
        </w:rPr>
        <w:t>3) Oświadczenia Wykonawcy (załączyć do oferty!), że oferowane wyroby medyczne są zgodne z wymaganiami</w:t>
      </w:r>
    </w:p>
    <w:p w14:paraId="426E2750" w14:textId="77777777" w:rsidR="009C5BC6" w:rsidRPr="009C5BC6" w:rsidRDefault="009C5BC6" w:rsidP="009C5BC6">
      <w:pPr>
        <w:autoSpaceDE w:val="0"/>
        <w:autoSpaceDN w:val="0"/>
        <w:adjustRightInd w:val="0"/>
        <w:jc w:val="both"/>
        <w:rPr>
          <w:rFonts w:ascii="Sylfaen" w:hAnsi="Sylfaen" w:cstheme="minorHAnsi"/>
          <w:sz w:val="20"/>
          <w:szCs w:val="20"/>
        </w:rPr>
      </w:pPr>
      <w:r w:rsidRPr="009C5BC6">
        <w:rPr>
          <w:rFonts w:ascii="Sylfaen" w:hAnsi="Sylfaen" w:cstheme="minorHAnsi"/>
          <w:sz w:val="20"/>
          <w:szCs w:val="20"/>
        </w:rPr>
        <w:t>rozporządzenia nr 2017/745 z dnia 5.04.2017 r. (jeśli dotyczy)</w:t>
      </w:r>
      <w:r w:rsidR="00AD67AE" w:rsidRPr="009C5BC6">
        <w:rPr>
          <w:rFonts w:ascii="Sylfaen" w:hAnsi="Sylfaen" w:cstheme="minorHAnsi"/>
          <w:sz w:val="20"/>
          <w:szCs w:val="20"/>
        </w:rPr>
        <w:t xml:space="preserve">”, </w:t>
      </w:r>
    </w:p>
    <w:p w14:paraId="4749B9F3" w14:textId="3D1AA664" w:rsidR="00AD67AE" w:rsidRPr="009C5BC6" w:rsidRDefault="00AD67AE" w:rsidP="009C5BC6">
      <w:pPr>
        <w:autoSpaceDE w:val="0"/>
        <w:autoSpaceDN w:val="0"/>
        <w:adjustRightInd w:val="0"/>
        <w:jc w:val="both"/>
        <w:rPr>
          <w:rFonts w:ascii="Sylfaen" w:hAnsi="Sylfaen" w:cstheme="minorHAnsi"/>
          <w:sz w:val="20"/>
          <w:szCs w:val="20"/>
        </w:rPr>
      </w:pPr>
      <w:r w:rsidRPr="009C5BC6">
        <w:rPr>
          <w:rFonts w:ascii="Sylfaen" w:hAnsi="Sylfaen" w:cstheme="minorHAnsi"/>
          <w:sz w:val="20"/>
          <w:szCs w:val="20"/>
        </w:rPr>
        <w:t>a w miejsce wykreślonego zapisu wprowadza nowy zapis o następującej treści:</w:t>
      </w:r>
    </w:p>
    <w:p w14:paraId="6294888A" w14:textId="77777777" w:rsidR="009C5BC6" w:rsidRPr="009C5BC6" w:rsidRDefault="00AD67AE" w:rsidP="009C5BC6">
      <w:pPr>
        <w:autoSpaceDE w:val="0"/>
        <w:autoSpaceDN w:val="0"/>
        <w:adjustRightInd w:val="0"/>
        <w:jc w:val="both"/>
        <w:rPr>
          <w:rFonts w:ascii="Sylfaen" w:hAnsi="Sylfaen"/>
          <w:sz w:val="20"/>
          <w:szCs w:val="20"/>
        </w:rPr>
      </w:pPr>
      <w:r w:rsidRPr="009C5BC6">
        <w:rPr>
          <w:rFonts w:ascii="Sylfaen" w:hAnsi="Sylfaen" w:cstheme="minorHAnsi"/>
          <w:sz w:val="20"/>
          <w:szCs w:val="20"/>
        </w:rPr>
        <w:t>„</w:t>
      </w:r>
      <w:r w:rsidR="009C5BC6" w:rsidRPr="009C5BC6">
        <w:rPr>
          <w:rFonts w:ascii="Sylfaen" w:hAnsi="Sylfaen"/>
          <w:sz w:val="20"/>
          <w:szCs w:val="20"/>
        </w:rPr>
        <w:t xml:space="preserve">17. PRZEDMIOTOWE ŚRODKI DOWODOWE: </w:t>
      </w:r>
    </w:p>
    <w:p w14:paraId="7C5BFC7B" w14:textId="77777777" w:rsidR="009C5BC6" w:rsidRPr="009C5BC6" w:rsidRDefault="009C5BC6" w:rsidP="009C5BC6">
      <w:pPr>
        <w:autoSpaceDE w:val="0"/>
        <w:autoSpaceDN w:val="0"/>
        <w:adjustRightInd w:val="0"/>
        <w:jc w:val="both"/>
        <w:rPr>
          <w:rFonts w:ascii="Sylfaen" w:hAnsi="Sylfaen"/>
          <w:sz w:val="20"/>
          <w:szCs w:val="20"/>
        </w:rPr>
      </w:pPr>
      <w:r w:rsidRPr="009C5BC6">
        <w:rPr>
          <w:rFonts w:ascii="Sylfaen" w:hAnsi="Sylfaen"/>
          <w:sz w:val="20"/>
          <w:szCs w:val="20"/>
        </w:rPr>
        <w:t xml:space="preserve">1.W celu potwierdzenia zgodności oferowanych dostaw z wymaganymi cechami opisanymi w SWZ i załącznikach do SWZ Zamawiający wymaga złożenia wraz z ofertą: 1) opisów bądź folderów, bądź ulotek, bądź kart katalogowych z opisem produktu oraz wyszczególnieniem numerów katalogowych, a także danych technicznych zgodnie z wymogami, zgodnie z załącznikiem nr 1 do SWZ. </w:t>
      </w:r>
    </w:p>
    <w:p w14:paraId="142B4550" w14:textId="1F225D55" w:rsidR="009C5BC6" w:rsidRPr="009C5BC6" w:rsidRDefault="009C5BC6" w:rsidP="009C5BC6">
      <w:pPr>
        <w:jc w:val="both"/>
        <w:rPr>
          <w:rFonts w:ascii="Sylfaen" w:hAnsi="Sylfaen"/>
          <w:sz w:val="20"/>
          <w:szCs w:val="20"/>
        </w:rPr>
      </w:pPr>
      <w:r w:rsidRPr="009C5BC6">
        <w:rPr>
          <w:rFonts w:ascii="Sylfaen" w:hAnsi="Sylfaen"/>
          <w:sz w:val="20"/>
          <w:szCs w:val="20"/>
        </w:rPr>
        <w:t xml:space="preserve">2) próbka odpowiednio do oznaczonej pozycji wyszczególnionej w załączniku nr 1, w celu potwierdzenia zgodności złożonej oferty z wymogami SWZ, zgodnie z załącznikiem nr 1 do SWZ. Próbka musi potwierdzać również nadrukowany fabrycznie na opakowaniu numer katalogowy zaoferowany w formularzu cenowym oraz wymogi </w:t>
      </w:r>
      <w:r w:rsidRPr="009C5BC6">
        <w:rPr>
          <w:rFonts w:ascii="Sylfaen" w:hAnsi="Sylfaen"/>
          <w:sz w:val="20"/>
          <w:szCs w:val="20"/>
        </w:rPr>
        <w:t>SWZ.</w:t>
      </w:r>
    </w:p>
    <w:p w14:paraId="726F7D4F" w14:textId="6FF1F87C" w:rsidR="00AD67AE" w:rsidRPr="009C5BC6" w:rsidRDefault="009C5BC6" w:rsidP="009C5BC6">
      <w:pPr>
        <w:autoSpaceDE w:val="0"/>
        <w:autoSpaceDN w:val="0"/>
        <w:adjustRightInd w:val="0"/>
        <w:jc w:val="both"/>
        <w:rPr>
          <w:rFonts w:ascii="Sylfaen" w:hAnsi="Sylfaen" w:cstheme="minorHAnsi"/>
          <w:b/>
          <w:bCs/>
          <w:sz w:val="20"/>
          <w:szCs w:val="20"/>
        </w:rPr>
      </w:pPr>
      <w:r w:rsidRPr="009C5BC6">
        <w:rPr>
          <w:rFonts w:ascii="Sylfaen" w:hAnsi="Sylfaen"/>
          <w:sz w:val="20"/>
          <w:szCs w:val="20"/>
        </w:rPr>
        <w:t>3) Oświadczenia Wykonawcy (załączyć do oferty!), że oferowane wyroby medyczne są zgodne z wymaganiami rozporządzenia nr 2017/745 z dnia 5.04.2017 r. (jeśli dotyczy)</w:t>
      </w:r>
      <w:r w:rsidR="00AD67AE" w:rsidRPr="009C5BC6">
        <w:rPr>
          <w:rFonts w:ascii="Sylfaen" w:hAnsi="Sylfaen" w:cstheme="minorHAnsi"/>
          <w:b/>
          <w:bCs/>
          <w:sz w:val="20"/>
          <w:szCs w:val="20"/>
        </w:rPr>
        <w:t>”,</w:t>
      </w:r>
    </w:p>
    <w:p w14:paraId="13429969" w14:textId="77777777" w:rsidR="00047DD2" w:rsidRPr="009C5BC6" w:rsidRDefault="00047DD2" w:rsidP="009C5BC6">
      <w:pPr>
        <w:autoSpaceDE w:val="0"/>
        <w:autoSpaceDN w:val="0"/>
        <w:adjustRightInd w:val="0"/>
        <w:jc w:val="both"/>
        <w:rPr>
          <w:rFonts w:ascii="Sylfaen" w:hAnsi="Sylfaen" w:cs="Dubai"/>
          <w:sz w:val="20"/>
          <w:szCs w:val="20"/>
        </w:rPr>
      </w:pPr>
    </w:p>
    <w:p w14:paraId="212057AF" w14:textId="77777777" w:rsidR="00047DD2" w:rsidRPr="009C5BC6" w:rsidRDefault="00047DD2" w:rsidP="009C5BC6">
      <w:pPr>
        <w:autoSpaceDE w:val="0"/>
        <w:autoSpaceDN w:val="0"/>
        <w:adjustRightInd w:val="0"/>
        <w:jc w:val="both"/>
        <w:rPr>
          <w:rFonts w:ascii="Sylfaen" w:hAnsi="Sylfaen" w:cs="Dubai"/>
          <w:sz w:val="20"/>
          <w:szCs w:val="20"/>
        </w:rPr>
      </w:pPr>
    </w:p>
    <w:p w14:paraId="52A31092" w14:textId="7D04182C" w:rsidR="00B92357" w:rsidRPr="009C5BC6" w:rsidRDefault="00B92357" w:rsidP="009C5BC6">
      <w:pPr>
        <w:autoSpaceDE w:val="0"/>
        <w:autoSpaceDN w:val="0"/>
        <w:adjustRightInd w:val="0"/>
        <w:jc w:val="both"/>
        <w:rPr>
          <w:rFonts w:ascii="Sylfaen" w:hAnsi="Sylfaen" w:cs="Dubai"/>
          <w:sz w:val="20"/>
          <w:szCs w:val="20"/>
        </w:rPr>
      </w:pPr>
      <w:r w:rsidRPr="009C5BC6">
        <w:rPr>
          <w:rFonts w:ascii="Sylfaen" w:hAnsi="Sylfaen" w:cs="Dubai"/>
          <w:sz w:val="20"/>
          <w:szCs w:val="20"/>
        </w:rPr>
        <w:t>Pozostałe warunki SWZ nie ulegaj</w:t>
      </w:r>
      <w:r w:rsidRPr="009C5BC6">
        <w:rPr>
          <w:rFonts w:ascii="Sylfaen" w:hAnsi="Sylfaen" w:cs="Calibri"/>
          <w:sz w:val="20"/>
          <w:szCs w:val="20"/>
        </w:rPr>
        <w:t>ą</w:t>
      </w:r>
      <w:r w:rsidRPr="009C5BC6">
        <w:rPr>
          <w:rFonts w:ascii="Sylfaen" w:hAnsi="Sylfaen" w:cs="Dubai"/>
          <w:sz w:val="20"/>
          <w:szCs w:val="20"/>
        </w:rPr>
        <w:t xml:space="preserve"> zmianie.</w:t>
      </w:r>
    </w:p>
    <w:p w14:paraId="43709CAA" w14:textId="5236FED9" w:rsidR="00595DDB" w:rsidRDefault="00595DDB" w:rsidP="00B92357">
      <w:pPr>
        <w:rPr>
          <w:rFonts w:ascii="Sylfaen" w:hAnsi="Sylfaen" w:cstheme="minorHAnsi"/>
          <w:sz w:val="21"/>
          <w:szCs w:val="21"/>
        </w:rPr>
      </w:pPr>
    </w:p>
    <w:p w14:paraId="22DBA38D" w14:textId="0E39DC14" w:rsidR="00595DDB" w:rsidRDefault="00595DDB" w:rsidP="00B92357">
      <w:pPr>
        <w:rPr>
          <w:rFonts w:ascii="Sylfaen" w:hAnsi="Sylfaen" w:cstheme="minorHAnsi"/>
          <w:sz w:val="21"/>
          <w:szCs w:val="21"/>
        </w:rPr>
      </w:pPr>
    </w:p>
    <w:p w14:paraId="66943A94" w14:textId="5F982BD0" w:rsidR="00F27ECC" w:rsidRDefault="00F27ECC" w:rsidP="00B92357">
      <w:pPr>
        <w:rPr>
          <w:rFonts w:ascii="Sylfaen" w:hAnsi="Sylfaen" w:cstheme="minorHAnsi"/>
          <w:sz w:val="21"/>
          <w:szCs w:val="21"/>
        </w:rPr>
      </w:pPr>
    </w:p>
    <w:p w14:paraId="6BD5A18D" w14:textId="7DA39A00" w:rsidR="00F27ECC" w:rsidRDefault="00F27ECC" w:rsidP="00B92357">
      <w:pPr>
        <w:rPr>
          <w:rFonts w:ascii="Sylfaen" w:hAnsi="Sylfaen" w:cstheme="minorHAnsi"/>
          <w:sz w:val="21"/>
          <w:szCs w:val="21"/>
        </w:rPr>
      </w:pPr>
    </w:p>
    <w:p w14:paraId="0857F4E7" w14:textId="2CCB8C8C" w:rsidR="00F27ECC" w:rsidRDefault="00F27ECC" w:rsidP="00B92357">
      <w:pPr>
        <w:rPr>
          <w:rFonts w:ascii="Sylfaen" w:hAnsi="Sylfaen" w:cstheme="minorHAnsi"/>
          <w:sz w:val="21"/>
          <w:szCs w:val="21"/>
        </w:rPr>
      </w:pPr>
    </w:p>
    <w:p w14:paraId="17DBA935" w14:textId="60F721A1" w:rsidR="00047DD2" w:rsidRDefault="00047DD2" w:rsidP="00B92357">
      <w:pPr>
        <w:rPr>
          <w:rFonts w:ascii="Sylfaen" w:hAnsi="Sylfaen" w:cstheme="minorHAnsi"/>
          <w:sz w:val="21"/>
          <w:szCs w:val="21"/>
        </w:rPr>
      </w:pPr>
    </w:p>
    <w:p w14:paraId="03D2135B" w14:textId="77777777" w:rsidR="00047DD2" w:rsidRDefault="00047DD2" w:rsidP="00B92357">
      <w:pPr>
        <w:rPr>
          <w:rFonts w:ascii="Sylfaen" w:hAnsi="Sylfaen" w:cstheme="minorHAnsi"/>
          <w:sz w:val="21"/>
          <w:szCs w:val="21"/>
        </w:rPr>
      </w:pPr>
    </w:p>
    <w:p w14:paraId="0B67DFA4" w14:textId="77777777" w:rsidR="00F27ECC" w:rsidRDefault="00F27ECC" w:rsidP="00B92357">
      <w:pPr>
        <w:rPr>
          <w:rFonts w:ascii="Sylfaen" w:hAnsi="Sylfaen" w:cstheme="minorHAnsi"/>
          <w:sz w:val="21"/>
          <w:szCs w:val="21"/>
        </w:rPr>
      </w:pPr>
    </w:p>
    <w:p w14:paraId="1CFA5496" w14:textId="77777777" w:rsidR="00595DDB" w:rsidRPr="00530240" w:rsidRDefault="00595DDB" w:rsidP="00B92357">
      <w:pPr>
        <w:rPr>
          <w:rFonts w:ascii="Sylfaen" w:hAnsi="Sylfaen" w:cstheme="minorHAnsi"/>
          <w:sz w:val="21"/>
          <w:szCs w:val="21"/>
        </w:rPr>
      </w:pPr>
    </w:p>
    <w:p w14:paraId="59392FFB" w14:textId="71847CB9" w:rsidR="00B92357" w:rsidRPr="00530240" w:rsidRDefault="00B92357">
      <w:pPr>
        <w:rPr>
          <w:rFonts w:ascii="Sylfaen" w:hAnsi="Sylfaen" w:cstheme="minorHAnsi"/>
          <w:sz w:val="16"/>
          <w:szCs w:val="16"/>
        </w:rPr>
      </w:pPr>
      <w:r w:rsidRPr="00530240">
        <w:rPr>
          <w:rFonts w:ascii="Sylfaen" w:hAnsi="Sylfaen" w:cstheme="minorHAnsi"/>
          <w:sz w:val="16"/>
          <w:szCs w:val="16"/>
        </w:rPr>
        <w:t>Dnia</w:t>
      </w:r>
      <w:r w:rsidR="001C4281" w:rsidRPr="00530240">
        <w:rPr>
          <w:rFonts w:ascii="Sylfaen" w:hAnsi="Sylfaen" w:cstheme="minorHAnsi"/>
          <w:sz w:val="16"/>
          <w:szCs w:val="16"/>
        </w:rPr>
        <w:t xml:space="preserve"> </w:t>
      </w:r>
      <w:r w:rsidR="00DD4B10">
        <w:rPr>
          <w:rFonts w:ascii="Sylfaen" w:hAnsi="Sylfaen" w:cstheme="minorHAnsi"/>
          <w:sz w:val="16"/>
          <w:szCs w:val="16"/>
        </w:rPr>
        <w:t>2</w:t>
      </w:r>
      <w:r w:rsidR="009C5BC6">
        <w:rPr>
          <w:rFonts w:ascii="Sylfaen" w:hAnsi="Sylfaen" w:cstheme="minorHAnsi"/>
          <w:sz w:val="16"/>
          <w:szCs w:val="16"/>
        </w:rPr>
        <w:t>6</w:t>
      </w:r>
      <w:r w:rsidR="00DD4B10">
        <w:rPr>
          <w:rFonts w:ascii="Sylfaen" w:hAnsi="Sylfaen" w:cstheme="minorHAnsi"/>
          <w:sz w:val="16"/>
          <w:szCs w:val="16"/>
        </w:rPr>
        <w:t>/05</w:t>
      </w:r>
      <w:r w:rsidR="00B11235">
        <w:rPr>
          <w:rFonts w:ascii="Sylfaen" w:hAnsi="Sylfaen" w:cstheme="minorHAnsi"/>
          <w:sz w:val="16"/>
          <w:szCs w:val="16"/>
        </w:rPr>
        <w:t>/</w:t>
      </w:r>
      <w:r w:rsidR="00530240">
        <w:rPr>
          <w:rFonts w:ascii="Sylfaen" w:hAnsi="Sylfaen" w:cstheme="minorHAnsi"/>
          <w:sz w:val="16"/>
          <w:szCs w:val="16"/>
        </w:rPr>
        <w:t>2022</w:t>
      </w:r>
      <w:r w:rsidRPr="00530240">
        <w:rPr>
          <w:rFonts w:ascii="Sylfaen" w:hAnsi="Sylfaen" w:cstheme="minorHAnsi"/>
          <w:sz w:val="16"/>
          <w:szCs w:val="16"/>
        </w:rPr>
        <w:t xml:space="preserve"> r.</w:t>
      </w:r>
      <w:r w:rsidR="00DD4B10">
        <w:rPr>
          <w:rFonts w:ascii="Sylfaen" w:hAnsi="Sylfaen" w:cstheme="minorHAnsi"/>
          <w:sz w:val="16"/>
          <w:szCs w:val="16"/>
        </w:rPr>
        <w:t xml:space="preserve"> </w:t>
      </w:r>
      <w:r w:rsidRPr="00530240">
        <w:rPr>
          <w:rFonts w:ascii="Sylfaen" w:hAnsi="Sylfaen" w:cstheme="minorHAnsi"/>
          <w:sz w:val="16"/>
          <w:szCs w:val="16"/>
        </w:rPr>
        <w:t>zamieszczono</w:t>
      </w:r>
      <w:r w:rsidR="00F27ECC">
        <w:rPr>
          <w:rFonts w:ascii="Sylfaen" w:hAnsi="Sylfaen" w:cstheme="minorHAnsi"/>
          <w:sz w:val="16"/>
          <w:szCs w:val="16"/>
        </w:rPr>
        <w:t xml:space="preserve"> modyfikację SWZ</w:t>
      </w:r>
      <w:r w:rsidRPr="00530240">
        <w:rPr>
          <w:rFonts w:ascii="Sylfaen" w:hAnsi="Sylfaen" w:cstheme="minorHAnsi"/>
          <w:sz w:val="16"/>
          <w:szCs w:val="16"/>
        </w:rPr>
        <w:t xml:space="preserve"> na stronie prowadzonego postępowania</w:t>
      </w:r>
      <w:r w:rsidR="00F27ECC">
        <w:rPr>
          <w:rFonts w:ascii="Sylfaen" w:hAnsi="Sylfaen" w:cstheme="minorHAnsi"/>
          <w:sz w:val="16"/>
          <w:szCs w:val="16"/>
        </w:rPr>
        <w:t>.</w:t>
      </w:r>
    </w:p>
    <w:sectPr w:rsidR="00B92357" w:rsidRPr="00530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80FFB"/>
    <w:multiLevelType w:val="multilevel"/>
    <w:tmpl w:val="349E0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Symbol" w:hint="default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Symbol" w:hint="default"/>
        <w:b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</w:abstractNum>
  <w:abstractNum w:abstractNumId="1" w15:restartNumberingAfterBreak="0">
    <w:nsid w:val="32EF3663"/>
    <w:multiLevelType w:val="hybridMultilevel"/>
    <w:tmpl w:val="CE2C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C59A2"/>
    <w:multiLevelType w:val="hybridMultilevel"/>
    <w:tmpl w:val="F618B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13F33"/>
    <w:multiLevelType w:val="hybridMultilevel"/>
    <w:tmpl w:val="D40EBAB2"/>
    <w:lvl w:ilvl="0" w:tplc="F37802D4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39DE3026"/>
    <w:multiLevelType w:val="hybridMultilevel"/>
    <w:tmpl w:val="08621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63190"/>
    <w:multiLevelType w:val="hybridMultilevel"/>
    <w:tmpl w:val="75000432"/>
    <w:lvl w:ilvl="0" w:tplc="36C2FCD2">
      <w:start w:val="1"/>
      <w:numFmt w:val="decimal"/>
      <w:lvlText w:val="%1)"/>
      <w:lvlJc w:val="left"/>
      <w:pPr>
        <w:ind w:left="616" w:hanging="360"/>
      </w:pPr>
      <w:rPr>
        <w:rFonts w:cs="Calibri" w:hint="default"/>
        <w:b w:val="0"/>
        <w:i w:val="0"/>
        <w:i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6" w15:restartNumberingAfterBreak="0">
    <w:nsid w:val="515C0C8A"/>
    <w:multiLevelType w:val="multilevel"/>
    <w:tmpl w:val="26946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Symbol" w:hint="default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Symbol"/>
        <w:b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Symbol" w:hint="default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Symbol" w:hint="default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</w:abstractNum>
  <w:abstractNum w:abstractNumId="7" w15:restartNumberingAfterBreak="0">
    <w:nsid w:val="523049F4"/>
    <w:multiLevelType w:val="hybridMultilevel"/>
    <w:tmpl w:val="895895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47D0E"/>
    <w:multiLevelType w:val="hybridMultilevel"/>
    <w:tmpl w:val="D40EBAB2"/>
    <w:lvl w:ilvl="0" w:tplc="FFFFFFFF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3660570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8210626">
    <w:abstractNumId w:val="6"/>
  </w:num>
  <w:num w:numId="3" w16cid:durableId="787746218">
    <w:abstractNumId w:val="2"/>
  </w:num>
  <w:num w:numId="4" w16cid:durableId="1373460672">
    <w:abstractNumId w:val="0"/>
  </w:num>
  <w:num w:numId="5" w16cid:durableId="1495995655">
    <w:abstractNumId w:val="5"/>
  </w:num>
  <w:num w:numId="6" w16cid:durableId="901872819">
    <w:abstractNumId w:val="4"/>
  </w:num>
  <w:num w:numId="7" w16cid:durableId="857738709">
    <w:abstractNumId w:val="7"/>
  </w:num>
  <w:num w:numId="8" w16cid:durableId="1338382159">
    <w:abstractNumId w:val="3"/>
  </w:num>
  <w:num w:numId="9" w16cid:durableId="20504496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57"/>
    <w:rsid w:val="00015E8A"/>
    <w:rsid w:val="00035110"/>
    <w:rsid w:val="00047DD2"/>
    <w:rsid w:val="00094610"/>
    <w:rsid w:val="000E7427"/>
    <w:rsid w:val="00124596"/>
    <w:rsid w:val="001344BF"/>
    <w:rsid w:val="00165002"/>
    <w:rsid w:val="00191416"/>
    <w:rsid w:val="001A0D0E"/>
    <w:rsid w:val="001A15C8"/>
    <w:rsid w:val="001C4281"/>
    <w:rsid w:val="001E2D0C"/>
    <w:rsid w:val="00217FF6"/>
    <w:rsid w:val="00243C55"/>
    <w:rsid w:val="002448AA"/>
    <w:rsid w:val="00246566"/>
    <w:rsid w:val="00292360"/>
    <w:rsid w:val="002A7844"/>
    <w:rsid w:val="002B2E18"/>
    <w:rsid w:val="002C0C89"/>
    <w:rsid w:val="002F59B1"/>
    <w:rsid w:val="00302DAB"/>
    <w:rsid w:val="00307248"/>
    <w:rsid w:val="0032246D"/>
    <w:rsid w:val="00327223"/>
    <w:rsid w:val="00334706"/>
    <w:rsid w:val="00356C1E"/>
    <w:rsid w:val="00363DD8"/>
    <w:rsid w:val="0039300E"/>
    <w:rsid w:val="003A5A6B"/>
    <w:rsid w:val="003C33BB"/>
    <w:rsid w:val="003C37F5"/>
    <w:rsid w:val="003F6839"/>
    <w:rsid w:val="00437A1B"/>
    <w:rsid w:val="004406D5"/>
    <w:rsid w:val="004612AA"/>
    <w:rsid w:val="0049426A"/>
    <w:rsid w:val="005168BB"/>
    <w:rsid w:val="00530240"/>
    <w:rsid w:val="00545106"/>
    <w:rsid w:val="0055720F"/>
    <w:rsid w:val="00590F59"/>
    <w:rsid w:val="00595DDB"/>
    <w:rsid w:val="005A145D"/>
    <w:rsid w:val="005C13BB"/>
    <w:rsid w:val="005C55E8"/>
    <w:rsid w:val="006363E6"/>
    <w:rsid w:val="00637F66"/>
    <w:rsid w:val="00696770"/>
    <w:rsid w:val="006B0261"/>
    <w:rsid w:val="006D0787"/>
    <w:rsid w:val="006E7443"/>
    <w:rsid w:val="006F56B2"/>
    <w:rsid w:val="006F7573"/>
    <w:rsid w:val="00711D36"/>
    <w:rsid w:val="00716609"/>
    <w:rsid w:val="00740C3E"/>
    <w:rsid w:val="007A06CE"/>
    <w:rsid w:val="007A325B"/>
    <w:rsid w:val="007A74AE"/>
    <w:rsid w:val="007C044A"/>
    <w:rsid w:val="007D0706"/>
    <w:rsid w:val="007E199D"/>
    <w:rsid w:val="00821BD5"/>
    <w:rsid w:val="00834043"/>
    <w:rsid w:val="00841143"/>
    <w:rsid w:val="0087046E"/>
    <w:rsid w:val="00884F3E"/>
    <w:rsid w:val="008955A2"/>
    <w:rsid w:val="008B1C64"/>
    <w:rsid w:val="008C2636"/>
    <w:rsid w:val="00900D2F"/>
    <w:rsid w:val="00911322"/>
    <w:rsid w:val="00943317"/>
    <w:rsid w:val="00963929"/>
    <w:rsid w:val="00972472"/>
    <w:rsid w:val="0099175A"/>
    <w:rsid w:val="009C5BC6"/>
    <w:rsid w:val="009D576D"/>
    <w:rsid w:val="00A00CE4"/>
    <w:rsid w:val="00A10C66"/>
    <w:rsid w:val="00A11707"/>
    <w:rsid w:val="00A46238"/>
    <w:rsid w:val="00A958B4"/>
    <w:rsid w:val="00AA6AF8"/>
    <w:rsid w:val="00AD609B"/>
    <w:rsid w:val="00AD67AE"/>
    <w:rsid w:val="00B11235"/>
    <w:rsid w:val="00B24B3A"/>
    <w:rsid w:val="00B32436"/>
    <w:rsid w:val="00B37A23"/>
    <w:rsid w:val="00B46BA1"/>
    <w:rsid w:val="00B75DBB"/>
    <w:rsid w:val="00B84E00"/>
    <w:rsid w:val="00B92357"/>
    <w:rsid w:val="00BC5311"/>
    <w:rsid w:val="00BC6B80"/>
    <w:rsid w:val="00BF3B6B"/>
    <w:rsid w:val="00C02858"/>
    <w:rsid w:val="00C24AE8"/>
    <w:rsid w:val="00CA2E88"/>
    <w:rsid w:val="00CE49B6"/>
    <w:rsid w:val="00CE6C7F"/>
    <w:rsid w:val="00D02733"/>
    <w:rsid w:val="00D63FBA"/>
    <w:rsid w:val="00D8395B"/>
    <w:rsid w:val="00D94D23"/>
    <w:rsid w:val="00DA533B"/>
    <w:rsid w:val="00DC5115"/>
    <w:rsid w:val="00DD4B10"/>
    <w:rsid w:val="00E433FB"/>
    <w:rsid w:val="00E956D0"/>
    <w:rsid w:val="00EA4180"/>
    <w:rsid w:val="00EB7A32"/>
    <w:rsid w:val="00EC3A5A"/>
    <w:rsid w:val="00EE4ADA"/>
    <w:rsid w:val="00F15DA6"/>
    <w:rsid w:val="00F26D42"/>
    <w:rsid w:val="00F27ECC"/>
    <w:rsid w:val="00F9140F"/>
    <w:rsid w:val="00FC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91C0"/>
  <w15:docId w15:val="{91C9C8CD-6C96-4AF0-99C8-5BFB67E7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2357"/>
    <w:pPr>
      <w:keepNext/>
      <w:jc w:val="center"/>
      <w:outlineLvl w:val="3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9235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Akapitzlist">
    <w:name w:val="List Paragraph"/>
    <w:aliases w:val="sw tekst,CW_Lista,Numerowanie,L1,Akapit z listą5,Akapit normalny,List Paragraph,Akapit z listą3,Akapit z listą31,Odstavec,2 heading,A_wyliczenie,K-P_odwolanie,maz_wyliczenie,opis dzialania,Akapit z listą BS,Kolorowa lista — akcent 11"/>
    <w:basedOn w:val="Normalny"/>
    <w:link w:val="AkapitzlistZnak"/>
    <w:uiPriority w:val="1"/>
    <w:qFormat/>
    <w:rsid w:val="00DA533B"/>
    <w:pPr>
      <w:spacing w:after="200" w:line="360" w:lineRule="auto"/>
      <w:ind w:left="720"/>
      <w:contextualSpacing/>
    </w:pPr>
    <w:rPr>
      <w:szCs w:val="22"/>
      <w:lang w:val="x-none" w:eastAsia="en-US"/>
    </w:rPr>
  </w:style>
  <w:style w:type="character" w:customStyle="1" w:styleId="AkapitzlistZnak">
    <w:name w:val="Akapit z listą Znak"/>
    <w:aliases w:val="sw tekst Znak,CW_Lista Znak,Numerowanie Znak,L1 Znak,Akapit z listą5 Znak,Akapit normalny Znak,List Paragraph Znak,Akapit z listą3 Znak,Akapit z listą31 Znak,Odstavec Znak,2 heading Znak,A_wyliczenie Znak,K-P_odwolanie Znak"/>
    <w:link w:val="Akapitzlist"/>
    <w:uiPriority w:val="1"/>
    <w:qFormat/>
    <w:rsid w:val="00DA533B"/>
    <w:rPr>
      <w:rFonts w:ascii="Times New Roman" w:eastAsia="Times New Roman" w:hAnsi="Times New Roman" w:cs="Times New Roman"/>
      <w:sz w:val="24"/>
      <w:lang w:val="x-none"/>
    </w:rPr>
  </w:style>
  <w:style w:type="character" w:styleId="Hipercze">
    <w:name w:val="Hyperlink"/>
    <w:basedOn w:val="Domylnaczcionkaakapitu"/>
    <w:uiPriority w:val="99"/>
    <w:unhideWhenUsed/>
    <w:rsid w:val="00B24B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4B3A"/>
    <w:rPr>
      <w:color w:val="605E5C"/>
      <w:shd w:val="clear" w:color="auto" w:fill="E1DFDD"/>
    </w:rPr>
  </w:style>
  <w:style w:type="paragraph" w:customStyle="1" w:styleId="awciety">
    <w:name w:val="a) wciety"/>
    <w:basedOn w:val="Normalny"/>
    <w:uiPriority w:val="99"/>
    <w:rsid w:val="006E7443"/>
    <w:pPr>
      <w:tabs>
        <w:tab w:val="left" w:pos="4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styleId="NormalnyWeb">
    <w:name w:val="Normal (Web)"/>
    <w:basedOn w:val="Normalny"/>
    <w:uiPriority w:val="99"/>
    <w:rsid w:val="006E7443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Pogrubienie">
    <w:name w:val="Strong"/>
    <w:qFormat/>
    <w:rsid w:val="00F9140F"/>
    <w:rPr>
      <w:b/>
      <w:bCs/>
    </w:rPr>
  </w:style>
  <w:style w:type="paragraph" w:customStyle="1" w:styleId="default">
    <w:name w:val="default"/>
    <w:basedOn w:val="Normalny"/>
    <w:rsid w:val="00900D2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CharStyle14">
    <w:name w:val="Char Style 14"/>
    <w:link w:val="Style13"/>
    <w:uiPriority w:val="99"/>
    <w:rsid w:val="00437A1B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437A1B"/>
    <w:pPr>
      <w:widowControl w:val="0"/>
      <w:shd w:val="clear" w:color="auto" w:fill="FFFFFF"/>
      <w:spacing w:after="90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24">
    <w:name w:val="Char Style 24"/>
    <w:link w:val="Style23"/>
    <w:uiPriority w:val="99"/>
    <w:rsid w:val="00437A1B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437A1B"/>
    <w:pPr>
      <w:widowControl w:val="0"/>
      <w:shd w:val="clear" w:color="auto" w:fill="FFFFFF"/>
      <w:spacing w:before="600" w:after="30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Wiczanowska</dc:creator>
  <cp:keywords/>
  <dc:description/>
  <cp:lastModifiedBy>Anna Wiczanowska</cp:lastModifiedBy>
  <cp:revision>4</cp:revision>
  <cp:lastPrinted>2022-05-26T12:21:00Z</cp:lastPrinted>
  <dcterms:created xsi:type="dcterms:W3CDTF">2022-05-26T12:15:00Z</dcterms:created>
  <dcterms:modified xsi:type="dcterms:W3CDTF">2022-05-26T12:22:00Z</dcterms:modified>
</cp:coreProperties>
</file>