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5C26" w14:textId="2FFAD39B" w:rsidR="00083BC2" w:rsidRDefault="00083BC2" w:rsidP="00083BC2">
      <w:pPr>
        <w:spacing w:line="200" w:lineRule="atLeast"/>
        <w:rPr>
          <w:rFonts w:ascii="Sylfaen" w:hAnsi="Sylfaen"/>
          <w:sz w:val="22"/>
          <w:szCs w:val="22"/>
        </w:rPr>
      </w:pPr>
      <w:r w:rsidRPr="00B73F49">
        <w:rPr>
          <w:rFonts w:ascii="Sylfaen" w:hAnsi="Sylfaen" w:cs="Tahoma"/>
          <w:b/>
          <w:noProof/>
          <w:spacing w:val="-2"/>
        </w:rPr>
        <w:drawing>
          <wp:inline distT="0" distB="0" distL="0" distR="0" wp14:anchorId="4494A4D2" wp14:editId="1583D905">
            <wp:extent cx="5759450" cy="731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E9F47" w14:textId="51ADCD57" w:rsidR="00EE0C6F" w:rsidRPr="009C1F20" w:rsidRDefault="00EE0C6F" w:rsidP="0003679A">
      <w:pPr>
        <w:spacing w:line="200" w:lineRule="atLeast"/>
        <w:jc w:val="right"/>
        <w:rPr>
          <w:rFonts w:ascii="Sylfaen" w:hAnsi="Sylfaen"/>
          <w:sz w:val="22"/>
          <w:szCs w:val="22"/>
        </w:rPr>
      </w:pPr>
      <w:r w:rsidRPr="009C1F20">
        <w:rPr>
          <w:rFonts w:ascii="Sylfaen" w:hAnsi="Sylfaen"/>
          <w:sz w:val="22"/>
          <w:szCs w:val="22"/>
        </w:rPr>
        <w:t xml:space="preserve">Toruń, </w:t>
      </w:r>
      <w:r w:rsidR="0042061A">
        <w:rPr>
          <w:rFonts w:ascii="Sylfaen" w:hAnsi="Sylfaen"/>
          <w:sz w:val="22"/>
          <w:szCs w:val="22"/>
        </w:rPr>
        <w:t>2022-02-22</w:t>
      </w:r>
    </w:p>
    <w:p w14:paraId="44414979" w14:textId="77777777" w:rsidR="00EE0C6F" w:rsidRPr="009C1F20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17AC8944" w14:textId="77777777" w:rsidR="00EE0C6F" w:rsidRPr="009C1F20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511AB52B" w14:textId="77777777" w:rsidR="00EE0C6F" w:rsidRPr="009C1F20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08A506B2" w14:textId="77777777" w:rsidR="00EE0C6F" w:rsidRPr="009C1F20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3DFE867F" w14:textId="77777777" w:rsidR="00EE0C6F" w:rsidRPr="009C1F20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687A99F0" w14:textId="33F25B4B" w:rsidR="00EE0C6F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73A51D3E" w14:textId="205FBAED" w:rsidR="0042061A" w:rsidRDefault="0042061A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1392E30D" w14:textId="77777777" w:rsidR="0042061A" w:rsidRPr="009C1F20" w:rsidRDefault="0042061A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42708A4B" w14:textId="4539B28A" w:rsidR="00EE0C6F" w:rsidRPr="00E91203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  <w:r w:rsidRPr="00E91203">
        <w:rPr>
          <w:rFonts w:ascii="Sylfaen" w:hAnsi="Sylfaen"/>
          <w:sz w:val="22"/>
          <w:szCs w:val="22"/>
        </w:rPr>
        <w:t>L</w:t>
      </w:r>
      <w:r>
        <w:rPr>
          <w:rFonts w:ascii="Sylfaen" w:hAnsi="Sylfaen"/>
          <w:sz w:val="22"/>
          <w:szCs w:val="22"/>
        </w:rPr>
        <w:t>.dz. SSM.DZP.200.</w:t>
      </w:r>
      <w:r w:rsidR="0042061A">
        <w:rPr>
          <w:rFonts w:ascii="Sylfaen" w:hAnsi="Sylfaen"/>
          <w:sz w:val="22"/>
          <w:szCs w:val="22"/>
        </w:rPr>
        <w:t>30</w:t>
      </w:r>
      <w:r w:rsidRPr="00E91203">
        <w:rPr>
          <w:rFonts w:ascii="Sylfaen" w:hAnsi="Sylfaen"/>
          <w:sz w:val="22"/>
          <w:szCs w:val="22"/>
        </w:rPr>
        <w:t>.202</w:t>
      </w:r>
      <w:r>
        <w:rPr>
          <w:rFonts w:ascii="Sylfaen" w:hAnsi="Sylfaen"/>
          <w:sz w:val="22"/>
          <w:szCs w:val="22"/>
        </w:rPr>
        <w:t>2</w:t>
      </w:r>
    </w:p>
    <w:p w14:paraId="72762D9E" w14:textId="77777777" w:rsidR="00EE0C6F" w:rsidRPr="00E91203" w:rsidRDefault="00EE0C6F" w:rsidP="00EE0C6F">
      <w:pPr>
        <w:spacing w:line="200" w:lineRule="atLeast"/>
        <w:jc w:val="both"/>
        <w:rPr>
          <w:rFonts w:ascii="Sylfaen" w:hAnsi="Sylfaen"/>
          <w:i/>
          <w:sz w:val="22"/>
          <w:szCs w:val="22"/>
        </w:rPr>
      </w:pPr>
    </w:p>
    <w:p w14:paraId="3AC10674" w14:textId="0336E971" w:rsidR="00EE0C6F" w:rsidRPr="00E91203" w:rsidRDefault="00EE0C6F" w:rsidP="00EE0C6F">
      <w:pPr>
        <w:pStyle w:val="Nagwek4"/>
        <w:jc w:val="both"/>
        <w:rPr>
          <w:rFonts w:ascii="Sylfaen" w:hAnsi="Sylfaen"/>
          <w:b w:val="0"/>
          <w:bCs/>
          <w:i w:val="0"/>
          <w:sz w:val="22"/>
          <w:szCs w:val="22"/>
          <w:u w:val="single"/>
        </w:rPr>
      </w:pPr>
      <w:r w:rsidRPr="00E91203">
        <w:rPr>
          <w:rFonts w:ascii="Sylfaen" w:hAnsi="Sylfaen"/>
          <w:b w:val="0"/>
          <w:i w:val="0"/>
          <w:sz w:val="22"/>
          <w:szCs w:val="22"/>
          <w:u w:val="single"/>
        </w:rPr>
        <w:t xml:space="preserve">dotyczy: postępowania o udzielenie zamówienia publiczne w trybie </w:t>
      </w:r>
      <w:r w:rsidRPr="00E91203">
        <w:rPr>
          <w:rFonts w:ascii="Sylfaen" w:hAnsi="Sylfaen"/>
          <w:b w:val="0"/>
          <w:i w:val="0"/>
          <w:sz w:val="22"/>
          <w:szCs w:val="22"/>
          <w:u w:val="single"/>
          <w:lang w:val="pl-PL"/>
        </w:rPr>
        <w:t xml:space="preserve">podstawowym </w:t>
      </w:r>
      <w:r w:rsidRPr="00E91203">
        <w:rPr>
          <w:rFonts w:ascii="Sylfaen" w:hAnsi="Sylfaen"/>
          <w:b w:val="0"/>
          <w:i w:val="0"/>
          <w:sz w:val="22"/>
          <w:szCs w:val="22"/>
          <w:u w:val="single"/>
        </w:rPr>
        <w:t>na</w:t>
      </w:r>
      <w:r w:rsidRPr="00E91203">
        <w:rPr>
          <w:rFonts w:ascii="Sylfaen" w:hAnsi="Sylfaen"/>
          <w:b w:val="0"/>
          <w:bCs/>
          <w:i w:val="0"/>
          <w:sz w:val="22"/>
          <w:szCs w:val="22"/>
          <w:u w:val="single"/>
        </w:rPr>
        <w:t xml:space="preserve"> </w:t>
      </w:r>
      <w:r w:rsidRPr="00E91203">
        <w:rPr>
          <w:rFonts w:ascii="Sylfaen" w:hAnsi="Sylfaen"/>
          <w:b w:val="0"/>
          <w:i w:val="0"/>
          <w:sz w:val="22"/>
          <w:szCs w:val="22"/>
          <w:u w:val="single"/>
        </w:rPr>
        <w:t xml:space="preserve">dostawę </w:t>
      </w:r>
      <w:r w:rsidR="0042061A">
        <w:rPr>
          <w:rFonts w:ascii="Sylfaen" w:hAnsi="Sylfaen"/>
          <w:b w:val="0"/>
          <w:i w:val="0"/>
          <w:sz w:val="22"/>
          <w:szCs w:val="22"/>
          <w:u w:val="single"/>
          <w:lang w:val="pl-PL"/>
        </w:rPr>
        <w:t>narzędzi chirurgicznych</w:t>
      </w:r>
      <w:r>
        <w:rPr>
          <w:rFonts w:ascii="Sylfaen" w:hAnsi="Sylfaen"/>
          <w:b w:val="0"/>
          <w:i w:val="0"/>
          <w:sz w:val="22"/>
          <w:szCs w:val="22"/>
          <w:u w:val="single"/>
          <w:lang w:val="pl-PL"/>
        </w:rPr>
        <w:t xml:space="preserve"> </w:t>
      </w:r>
      <w:r w:rsidRPr="00E91203">
        <w:rPr>
          <w:rFonts w:ascii="Sylfaen" w:hAnsi="Sylfaen"/>
          <w:b w:val="0"/>
          <w:i w:val="0"/>
          <w:sz w:val="22"/>
          <w:szCs w:val="22"/>
          <w:u w:val="single"/>
        </w:rPr>
        <w:t>dla Specjalistycznego  Szpitala  Miejskiego  im. Mikołaja  Kopernika w Toruniu</w:t>
      </w:r>
      <w:r w:rsidRPr="00E91203">
        <w:rPr>
          <w:rFonts w:ascii="Sylfaen" w:hAnsi="Sylfaen"/>
          <w:b w:val="0"/>
          <w:bCs/>
          <w:i w:val="0"/>
          <w:sz w:val="22"/>
          <w:szCs w:val="22"/>
          <w:u w:val="single"/>
        </w:rPr>
        <w:t>.</w:t>
      </w:r>
    </w:p>
    <w:p w14:paraId="6ADA5729" w14:textId="66BA9E1F" w:rsidR="00EE0C6F" w:rsidRDefault="00EE0C6F" w:rsidP="00D10275">
      <w:pPr>
        <w:ind w:left="-142"/>
        <w:jc w:val="both"/>
        <w:rPr>
          <w:rFonts w:ascii="Sylfaen" w:eastAsiaTheme="majorEastAsia" w:hAnsi="Sylfaen"/>
          <w:b/>
          <w:sz w:val="22"/>
          <w:szCs w:val="22"/>
          <w:lang w:eastAsia="en-US"/>
        </w:rPr>
      </w:pPr>
    </w:p>
    <w:p w14:paraId="2050E6AD" w14:textId="77777777" w:rsidR="00EE0C6F" w:rsidRDefault="00EE0C6F" w:rsidP="00522D1C">
      <w:pPr>
        <w:jc w:val="both"/>
        <w:rPr>
          <w:rFonts w:ascii="Sylfaen" w:eastAsiaTheme="majorEastAsia" w:hAnsi="Sylfaen"/>
          <w:b/>
          <w:sz w:val="22"/>
          <w:szCs w:val="22"/>
          <w:lang w:eastAsia="en-US"/>
        </w:rPr>
      </w:pPr>
    </w:p>
    <w:p w14:paraId="2CA8CFF6" w14:textId="031F1AD1" w:rsidR="00EE0C6F" w:rsidRPr="0042061A" w:rsidRDefault="00EE0C6F" w:rsidP="0042061A">
      <w:pPr>
        <w:ind w:firstLine="708"/>
        <w:jc w:val="both"/>
        <w:rPr>
          <w:rFonts w:ascii="Sylfaen" w:eastAsiaTheme="majorEastAsia" w:hAnsi="Sylfaen"/>
          <w:bCs/>
          <w:sz w:val="22"/>
          <w:szCs w:val="22"/>
          <w:lang w:eastAsia="en-US"/>
        </w:rPr>
      </w:pPr>
      <w:r w:rsidRPr="00EE0C6F">
        <w:rPr>
          <w:rFonts w:ascii="Sylfaen" w:eastAsiaTheme="majorEastAsia" w:hAnsi="Sylfaen"/>
          <w:bCs/>
          <w:sz w:val="22"/>
          <w:szCs w:val="22"/>
          <w:lang w:eastAsia="en-US"/>
        </w:rPr>
        <w:t>Na podstawie art. 286 ust. 1 prawo zamówień publicznych Zamawiający modyfikuje treść SWZ w taki sposób, że wykreśla zapis o następującej treści: „</w:t>
      </w:r>
    </w:p>
    <w:p w14:paraId="247D5FD3" w14:textId="77777777" w:rsidR="0077590B" w:rsidRPr="00E46874" w:rsidRDefault="0077590B" w:rsidP="0077590B">
      <w:pPr>
        <w:tabs>
          <w:tab w:val="left" w:pos="426"/>
        </w:tabs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18. </w:t>
      </w:r>
      <w:r w:rsidRPr="00E46874">
        <w:rPr>
          <w:b/>
          <w:sz w:val="22"/>
          <w:szCs w:val="22"/>
        </w:rPr>
        <w:t>Złożenie oferty</w:t>
      </w:r>
    </w:p>
    <w:p w14:paraId="78D1E72F" w14:textId="77777777" w:rsidR="0077590B" w:rsidRPr="00E6419D" w:rsidRDefault="0077590B" w:rsidP="0077590B">
      <w:pPr>
        <w:pStyle w:val="glowny"/>
        <w:numPr>
          <w:ilvl w:val="1"/>
          <w:numId w:val="2"/>
        </w:numPr>
        <w:tabs>
          <w:tab w:val="clear" w:pos="720"/>
          <w:tab w:val="num" w:pos="426"/>
        </w:tabs>
        <w:spacing w:line="240" w:lineRule="auto"/>
        <w:ind w:left="480" w:hanging="480"/>
        <w:rPr>
          <w:rFonts w:ascii="Sylfaen" w:hAnsi="Sylfaen" w:cs="Calibri"/>
          <w:color w:val="auto"/>
          <w:sz w:val="22"/>
          <w:szCs w:val="22"/>
        </w:rPr>
      </w:pPr>
      <w:r w:rsidRPr="00E6419D">
        <w:rPr>
          <w:rFonts w:ascii="Sylfaen" w:hAnsi="Sylfaen" w:cs="Arial"/>
          <w:b/>
          <w:color w:val="auto"/>
          <w:sz w:val="22"/>
          <w:szCs w:val="22"/>
        </w:rPr>
        <w:t>Oferta musi zawierać:</w:t>
      </w:r>
      <w:r w:rsidRPr="00E6419D">
        <w:rPr>
          <w:rFonts w:ascii="Sylfaen" w:hAnsi="Sylfaen" w:cs="Arial"/>
          <w:b/>
          <w:i/>
          <w:color w:val="auto"/>
          <w:sz w:val="22"/>
          <w:szCs w:val="22"/>
        </w:rPr>
        <w:t xml:space="preserve"> </w:t>
      </w:r>
    </w:p>
    <w:p w14:paraId="21BC27ED" w14:textId="69665F41" w:rsidR="00D10275" w:rsidRPr="00083BC2" w:rsidRDefault="0077590B" w:rsidP="0077590B">
      <w:pPr>
        <w:pStyle w:val="Akapitzlist2"/>
        <w:tabs>
          <w:tab w:val="num" w:pos="567"/>
        </w:tabs>
        <w:overflowPunct w:val="0"/>
        <w:adjustRightInd w:val="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 xml:space="preserve">wypełniony </w:t>
      </w:r>
      <w:r w:rsidRPr="00D06A09">
        <w:rPr>
          <w:rFonts w:ascii="Sylfaen" w:hAnsi="Sylfaen" w:cs="Arial"/>
          <w:sz w:val="22"/>
          <w:szCs w:val="22"/>
        </w:rPr>
        <w:t xml:space="preserve">Formularz oferty według </w:t>
      </w:r>
      <w:r>
        <w:rPr>
          <w:rFonts w:ascii="Sylfaen" w:hAnsi="Sylfaen" w:cs="Arial"/>
          <w:sz w:val="22"/>
          <w:szCs w:val="22"/>
        </w:rPr>
        <w:t>z</w:t>
      </w:r>
      <w:r w:rsidRPr="00D06A09">
        <w:rPr>
          <w:rFonts w:ascii="Sylfaen" w:hAnsi="Sylfaen" w:cs="Arial"/>
          <w:sz w:val="22"/>
          <w:szCs w:val="22"/>
        </w:rPr>
        <w:t>ałącznika nr 3 do SWZ (w formularzu oferty określić wartość oferty dla każdej części, na którą Wykonawca składa ofertę (jedną lub dwie części</w:t>
      </w:r>
      <w:r w:rsidR="001A51E0">
        <w:rPr>
          <w:rFonts w:ascii="Sylfaen" w:hAnsi="Sylfaen" w:cs="Arial"/>
          <w:sz w:val="22"/>
          <w:szCs w:val="22"/>
        </w:rPr>
        <w:t>),</w:t>
      </w:r>
      <w:r w:rsidR="00EE0C6F" w:rsidRPr="0042061A">
        <w:rPr>
          <w:rFonts w:ascii="Sylfaen" w:hAnsi="Sylfaen"/>
          <w:sz w:val="22"/>
          <w:szCs w:val="22"/>
        </w:rPr>
        <w:t xml:space="preserve">”, </w:t>
      </w:r>
    </w:p>
    <w:p w14:paraId="1FBE338A" w14:textId="77777777" w:rsidR="00522D1C" w:rsidRDefault="00522D1C" w:rsidP="00D10275">
      <w:pPr>
        <w:jc w:val="both"/>
        <w:rPr>
          <w:rFonts w:ascii="Sylfaen" w:hAnsi="Sylfaen"/>
          <w:sz w:val="22"/>
          <w:szCs w:val="22"/>
        </w:rPr>
      </w:pPr>
    </w:p>
    <w:p w14:paraId="74D981AB" w14:textId="2BA623F5" w:rsidR="00EE0C6F" w:rsidRDefault="00EE0C6F" w:rsidP="00D10275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a w miejsce wykreślonego zapisu wprowadza nowy zapis o następującej treści:”</w:t>
      </w:r>
    </w:p>
    <w:p w14:paraId="1507B7AC" w14:textId="77777777" w:rsidR="0077590B" w:rsidRPr="00E46874" w:rsidRDefault="0077590B" w:rsidP="0077590B">
      <w:pPr>
        <w:tabs>
          <w:tab w:val="left" w:pos="426"/>
        </w:tabs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18. </w:t>
      </w:r>
      <w:r w:rsidRPr="00E46874">
        <w:rPr>
          <w:b/>
          <w:sz w:val="22"/>
          <w:szCs w:val="22"/>
        </w:rPr>
        <w:t>Złożenie oferty</w:t>
      </w:r>
    </w:p>
    <w:p w14:paraId="641E01D9" w14:textId="77777777" w:rsidR="0077590B" w:rsidRPr="00E6419D" w:rsidRDefault="0077590B" w:rsidP="0077590B">
      <w:pPr>
        <w:pStyle w:val="glowny"/>
        <w:numPr>
          <w:ilvl w:val="1"/>
          <w:numId w:val="2"/>
        </w:numPr>
        <w:tabs>
          <w:tab w:val="clear" w:pos="720"/>
          <w:tab w:val="num" w:pos="426"/>
        </w:tabs>
        <w:spacing w:line="240" w:lineRule="auto"/>
        <w:ind w:left="480" w:hanging="480"/>
        <w:rPr>
          <w:rFonts w:ascii="Sylfaen" w:hAnsi="Sylfaen" w:cs="Calibri"/>
          <w:color w:val="auto"/>
          <w:sz w:val="22"/>
          <w:szCs w:val="22"/>
        </w:rPr>
      </w:pPr>
      <w:r w:rsidRPr="00E6419D">
        <w:rPr>
          <w:rFonts w:ascii="Sylfaen" w:hAnsi="Sylfaen" w:cs="Arial"/>
          <w:b/>
          <w:color w:val="auto"/>
          <w:sz w:val="22"/>
          <w:szCs w:val="22"/>
        </w:rPr>
        <w:t>Oferta musi zawierać:</w:t>
      </w:r>
      <w:r w:rsidRPr="00E6419D">
        <w:rPr>
          <w:rFonts w:ascii="Sylfaen" w:hAnsi="Sylfaen" w:cs="Arial"/>
          <w:b/>
          <w:i/>
          <w:color w:val="auto"/>
          <w:sz w:val="22"/>
          <w:szCs w:val="22"/>
        </w:rPr>
        <w:t xml:space="preserve"> </w:t>
      </w:r>
    </w:p>
    <w:p w14:paraId="6FDE65C1" w14:textId="5BD0059A" w:rsidR="00083BC2" w:rsidRDefault="0077590B" w:rsidP="0077590B">
      <w:pPr>
        <w:pStyle w:val="Akapitzlist2"/>
        <w:tabs>
          <w:tab w:val="num" w:pos="567"/>
        </w:tabs>
        <w:overflowPunct w:val="0"/>
        <w:adjustRightInd w:val="0"/>
        <w:jc w:val="both"/>
        <w:rPr>
          <w:rFonts w:ascii="Sylfaen" w:hAnsi="Sylfaen" w:cs="Arial"/>
          <w:bCs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 xml:space="preserve">wypełniony </w:t>
      </w:r>
      <w:r w:rsidRPr="00D06A09">
        <w:rPr>
          <w:rFonts w:ascii="Sylfaen" w:hAnsi="Sylfaen" w:cs="Arial"/>
          <w:sz w:val="22"/>
          <w:szCs w:val="22"/>
        </w:rPr>
        <w:t xml:space="preserve">Formularz oferty według </w:t>
      </w:r>
      <w:r>
        <w:rPr>
          <w:rFonts w:ascii="Sylfaen" w:hAnsi="Sylfaen" w:cs="Arial"/>
          <w:sz w:val="22"/>
          <w:szCs w:val="22"/>
        </w:rPr>
        <w:t>z</w:t>
      </w:r>
      <w:r w:rsidRPr="00D06A09">
        <w:rPr>
          <w:rFonts w:ascii="Sylfaen" w:hAnsi="Sylfaen" w:cs="Arial"/>
          <w:sz w:val="22"/>
          <w:szCs w:val="22"/>
        </w:rPr>
        <w:t>ałącznika nr 3 do SWZ (w formularzu oferty określić wartość oferty dla każdej części, na którą Wykonawca składa ofertę</w:t>
      </w:r>
      <w:r w:rsidR="00083BC2">
        <w:rPr>
          <w:rFonts w:ascii="Sylfaen" w:hAnsi="Sylfaen" w:cs="Arial"/>
          <w:bCs/>
          <w:sz w:val="22"/>
          <w:szCs w:val="22"/>
        </w:rPr>
        <w:t>.</w:t>
      </w:r>
      <w:r>
        <w:rPr>
          <w:rFonts w:ascii="Sylfaen" w:hAnsi="Sylfaen" w:cs="Arial"/>
          <w:bCs/>
          <w:sz w:val="22"/>
          <w:szCs w:val="22"/>
        </w:rPr>
        <w:t>”</w:t>
      </w:r>
    </w:p>
    <w:p w14:paraId="037C94CE" w14:textId="77777777" w:rsidR="00083BC2" w:rsidRDefault="00083BC2" w:rsidP="00083BC2">
      <w:pPr>
        <w:pStyle w:val="Akapitzlist2"/>
        <w:tabs>
          <w:tab w:val="num" w:pos="567"/>
        </w:tabs>
        <w:overflowPunct w:val="0"/>
        <w:adjustRightInd w:val="0"/>
        <w:jc w:val="both"/>
        <w:rPr>
          <w:rFonts w:ascii="Sylfaen" w:hAnsi="Sylfaen" w:cs="Arial"/>
          <w:bCs/>
          <w:sz w:val="22"/>
          <w:szCs w:val="22"/>
        </w:rPr>
      </w:pPr>
    </w:p>
    <w:p w14:paraId="2E5BF14E" w14:textId="52DD0102" w:rsidR="00083BC2" w:rsidRPr="00B5594A" w:rsidRDefault="00083BC2" w:rsidP="00083BC2">
      <w:pPr>
        <w:pStyle w:val="Akapitzlist2"/>
        <w:tabs>
          <w:tab w:val="num" w:pos="567"/>
        </w:tabs>
        <w:overflowPunct w:val="0"/>
        <w:adjustRightInd w:val="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Arial"/>
          <w:bCs/>
          <w:sz w:val="22"/>
          <w:szCs w:val="22"/>
        </w:rPr>
        <w:t>Pozostałe warunki SWZ nie ulegają zmianie.</w:t>
      </w:r>
    </w:p>
    <w:p w14:paraId="4416B173" w14:textId="1EFCBC28" w:rsidR="00D10275" w:rsidRDefault="00D10275" w:rsidP="00D10275">
      <w:pPr>
        <w:jc w:val="both"/>
        <w:rPr>
          <w:rFonts w:ascii="Sylfaen" w:hAnsi="Sylfaen"/>
          <w:sz w:val="22"/>
          <w:szCs w:val="22"/>
        </w:rPr>
      </w:pPr>
    </w:p>
    <w:p w14:paraId="060B1C50" w14:textId="77777777" w:rsidR="00522D1C" w:rsidRDefault="00522D1C" w:rsidP="00D10275">
      <w:pPr>
        <w:jc w:val="both"/>
        <w:rPr>
          <w:rFonts w:ascii="Sylfaen" w:hAnsi="Sylfaen"/>
          <w:sz w:val="22"/>
          <w:szCs w:val="22"/>
        </w:rPr>
      </w:pPr>
    </w:p>
    <w:p w14:paraId="04749475" w14:textId="077003E1" w:rsidR="00EE0C6F" w:rsidRDefault="00EE0C6F" w:rsidP="00D10275">
      <w:pPr>
        <w:jc w:val="both"/>
        <w:rPr>
          <w:rFonts w:ascii="Sylfaen" w:hAnsi="Sylfaen"/>
          <w:sz w:val="22"/>
          <w:szCs w:val="22"/>
        </w:rPr>
      </w:pPr>
    </w:p>
    <w:p w14:paraId="6F518B21" w14:textId="77777777" w:rsidR="00EE0C6F" w:rsidRPr="00B5594A" w:rsidRDefault="00EE0C6F" w:rsidP="00D10275">
      <w:pPr>
        <w:jc w:val="both"/>
        <w:rPr>
          <w:rFonts w:ascii="Sylfaen" w:hAnsi="Sylfaen"/>
          <w:sz w:val="22"/>
          <w:szCs w:val="22"/>
        </w:rPr>
      </w:pPr>
    </w:p>
    <w:p w14:paraId="4A3A7F8A" w14:textId="655DAB59" w:rsidR="00522D1C" w:rsidRDefault="00522D1C" w:rsidP="00522D1C">
      <w:pPr>
        <w:rPr>
          <w:rFonts w:ascii="Sylfaen" w:hAnsi="Sylfaen"/>
          <w:sz w:val="16"/>
          <w:szCs w:val="16"/>
        </w:rPr>
      </w:pPr>
    </w:p>
    <w:p w14:paraId="55835D7B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28C4A803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6E33B461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056A4269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1D883108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4D16895D" w14:textId="3EB43129" w:rsidR="00522D1C" w:rsidRDefault="00522D1C" w:rsidP="00522D1C">
      <w:pPr>
        <w:rPr>
          <w:rFonts w:ascii="Sylfaen" w:hAnsi="Sylfaen"/>
          <w:sz w:val="16"/>
          <w:szCs w:val="16"/>
        </w:rPr>
      </w:pPr>
    </w:p>
    <w:p w14:paraId="21CED2C7" w14:textId="1678F0D1" w:rsidR="0003679A" w:rsidRDefault="0003679A" w:rsidP="00522D1C">
      <w:pPr>
        <w:rPr>
          <w:rFonts w:ascii="Sylfaen" w:hAnsi="Sylfaen"/>
          <w:sz w:val="16"/>
          <w:szCs w:val="16"/>
        </w:rPr>
      </w:pPr>
    </w:p>
    <w:p w14:paraId="38BB3135" w14:textId="005B8956" w:rsidR="0003679A" w:rsidRDefault="0003679A" w:rsidP="00522D1C">
      <w:pPr>
        <w:rPr>
          <w:rFonts w:ascii="Sylfaen" w:hAnsi="Sylfaen"/>
          <w:sz w:val="16"/>
          <w:szCs w:val="16"/>
        </w:rPr>
      </w:pPr>
    </w:p>
    <w:p w14:paraId="52B05BDE" w14:textId="52C13342" w:rsidR="0003679A" w:rsidRDefault="0003679A" w:rsidP="00522D1C">
      <w:pPr>
        <w:rPr>
          <w:rFonts w:ascii="Sylfaen" w:hAnsi="Sylfaen"/>
          <w:sz w:val="16"/>
          <w:szCs w:val="16"/>
        </w:rPr>
      </w:pPr>
    </w:p>
    <w:p w14:paraId="58D84A82" w14:textId="77777777" w:rsidR="0003679A" w:rsidRDefault="0003679A" w:rsidP="00522D1C">
      <w:pPr>
        <w:rPr>
          <w:rFonts w:ascii="Sylfaen" w:hAnsi="Sylfaen"/>
          <w:sz w:val="16"/>
          <w:szCs w:val="16"/>
        </w:rPr>
      </w:pPr>
    </w:p>
    <w:p w14:paraId="505B2CFA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2D9E553E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0C5284BD" w14:textId="0BD7C995" w:rsidR="00D10275" w:rsidRPr="00522D1C" w:rsidRDefault="00522D1C">
      <w:pPr>
        <w:rPr>
          <w:rFonts w:ascii="Sylfaen" w:hAnsi="Sylfaen"/>
          <w:sz w:val="16"/>
          <w:szCs w:val="16"/>
        </w:rPr>
      </w:pPr>
      <w:r w:rsidRPr="009C1F20">
        <w:rPr>
          <w:rFonts w:ascii="Sylfaen" w:hAnsi="Sylfaen"/>
          <w:sz w:val="16"/>
          <w:szCs w:val="16"/>
        </w:rPr>
        <w:t xml:space="preserve">Dnia </w:t>
      </w:r>
      <w:r w:rsidR="0042061A">
        <w:rPr>
          <w:rFonts w:ascii="Sylfaen" w:hAnsi="Sylfaen"/>
          <w:sz w:val="16"/>
          <w:szCs w:val="16"/>
        </w:rPr>
        <w:t>22</w:t>
      </w:r>
      <w:r>
        <w:rPr>
          <w:rFonts w:ascii="Sylfaen" w:hAnsi="Sylfaen"/>
          <w:sz w:val="16"/>
          <w:szCs w:val="16"/>
        </w:rPr>
        <w:t>.02</w:t>
      </w:r>
      <w:r w:rsidRPr="009C1F20">
        <w:rPr>
          <w:rFonts w:ascii="Sylfaen" w:hAnsi="Sylfaen"/>
          <w:sz w:val="16"/>
          <w:szCs w:val="16"/>
        </w:rPr>
        <w:t>.20</w:t>
      </w:r>
      <w:r>
        <w:rPr>
          <w:rFonts w:ascii="Sylfaen" w:hAnsi="Sylfaen"/>
          <w:sz w:val="16"/>
          <w:szCs w:val="16"/>
        </w:rPr>
        <w:t xml:space="preserve">22 </w:t>
      </w:r>
      <w:r w:rsidRPr="009C1F20">
        <w:rPr>
          <w:rFonts w:ascii="Sylfaen" w:hAnsi="Sylfaen"/>
          <w:sz w:val="16"/>
          <w:szCs w:val="16"/>
        </w:rPr>
        <w:t xml:space="preserve">r. </w:t>
      </w:r>
      <w:r>
        <w:rPr>
          <w:rFonts w:ascii="Sylfaen" w:hAnsi="Sylfaen"/>
          <w:sz w:val="16"/>
          <w:szCs w:val="16"/>
        </w:rPr>
        <w:t>modyfikację SWZ</w:t>
      </w:r>
      <w:r w:rsidRPr="009C1F20">
        <w:rPr>
          <w:rFonts w:ascii="Sylfaen" w:hAnsi="Sylfaen"/>
          <w:sz w:val="16"/>
          <w:szCs w:val="16"/>
        </w:rPr>
        <w:t xml:space="preserve"> zamieszczono na stronie </w:t>
      </w:r>
      <w:r>
        <w:rPr>
          <w:rFonts w:ascii="Sylfaen" w:hAnsi="Sylfaen"/>
          <w:sz w:val="16"/>
          <w:szCs w:val="16"/>
        </w:rPr>
        <w:t>prowadzonego postępowania.</w:t>
      </w:r>
    </w:p>
    <w:sectPr w:rsidR="00D10275" w:rsidRPr="00522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B4854"/>
    <w:multiLevelType w:val="multilevel"/>
    <w:tmpl w:val="B6F8F2A8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9A6AB0"/>
    <w:multiLevelType w:val="multilevel"/>
    <w:tmpl w:val="EE1C4A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75"/>
    <w:rsid w:val="0003679A"/>
    <w:rsid w:val="00083BC2"/>
    <w:rsid w:val="001A51E0"/>
    <w:rsid w:val="0042061A"/>
    <w:rsid w:val="0044473B"/>
    <w:rsid w:val="005005D6"/>
    <w:rsid w:val="00522D1C"/>
    <w:rsid w:val="0077590B"/>
    <w:rsid w:val="00C50675"/>
    <w:rsid w:val="00D10275"/>
    <w:rsid w:val="00E170E2"/>
    <w:rsid w:val="00E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59F2"/>
  <w15:chartTrackingRefBased/>
  <w15:docId w15:val="{690BECF4-ECBA-4AB8-BD02-0F39A56C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E0C6F"/>
    <w:pPr>
      <w:keepNext/>
      <w:jc w:val="center"/>
      <w:outlineLvl w:val="3"/>
    </w:pPr>
    <w:rPr>
      <w:b/>
      <w:i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06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590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0275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EE0C6F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061A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083BC2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7759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customStyle="1" w:styleId="glowny">
    <w:name w:val="glowny"/>
    <w:basedOn w:val="Stopka"/>
    <w:next w:val="Stopka"/>
    <w:rsid w:val="0077590B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9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semiHidden/>
    <w:unhideWhenUsed/>
    <w:rsid w:val="007759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59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U181</cp:lastModifiedBy>
  <cp:revision>3</cp:revision>
  <cp:lastPrinted>2022-02-22T09:44:00Z</cp:lastPrinted>
  <dcterms:created xsi:type="dcterms:W3CDTF">2022-02-22T09:44:00Z</dcterms:created>
  <dcterms:modified xsi:type="dcterms:W3CDTF">2022-02-22T09:45:00Z</dcterms:modified>
</cp:coreProperties>
</file>