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F3F3" w14:textId="77777777" w:rsidR="00D00852" w:rsidRDefault="00D00852" w:rsidP="001E674C">
      <w:pPr>
        <w:pBdr>
          <w:top w:val="single" w:sz="4" w:space="0" w:color="000000"/>
          <w:left w:val="single" w:sz="4" w:space="0" w:color="000000"/>
          <w:bottom w:val="single" w:sz="4" w:space="0" w:color="000000"/>
          <w:right w:val="single" w:sz="4" w:space="0" w:color="000000"/>
        </w:pBdr>
        <w:jc w:val="center"/>
        <w:rPr>
          <w:rFonts w:ascii="Sylfaen" w:hAnsi="Sylfaen"/>
          <w:sz w:val="32"/>
          <w:szCs w:val="32"/>
        </w:rPr>
      </w:pPr>
    </w:p>
    <w:p w14:paraId="1E5A0D63" w14:textId="77777777" w:rsidR="00C2468C" w:rsidRPr="00833E88" w:rsidRDefault="00C2468C" w:rsidP="00C2468C">
      <w:pPr>
        <w:pBdr>
          <w:top w:val="single" w:sz="4" w:space="0" w:color="000000"/>
          <w:left w:val="single" w:sz="4" w:space="0" w:color="000000"/>
          <w:bottom w:val="single" w:sz="4" w:space="0" w:color="000000"/>
          <w:right w:val="single" w:sz="4" w:space="0" w:color="000000"/>
        </w:pBdr>
        <w:jc w:val="center"/>
        <w:rPr>
          <w:rFonts w:ascii="Sylfaen" w:hAnsi="Sylfaen"/>
          <w:sz w:val="32"/>
          <w:szCs w:val="32"/>
        </w:rPr>
      </w:pPr>
      <w:r w:rsidRPr="00833E88">
        <w:rPr>
          <w:rFonts w:ascii="Sylfaen" w:hAnsi="Sylfaen"/>
          <w:sz w:val="32"/>
          <w:szCs w:val="32"/>
        </w:rPr>
        <w:t>Zamawiający:</w:t>
      </w:r>
    </w:p>
    <w:p w14:paraId="7FC05A90" w14:textId="77777777" w:rsidR="00C2468C" w:rsidRPr="00DC3862" w:rsidRDefault="00C2468C" w:rsidP="00C2468C">
      <w:pPr>
        <w:pBdr>
          <w:top w:val="single" w:sz="4" w:space="0" w:color="000000"/>
          <w:left w:val="single" w:sz="4" w:space="0" w:color="000000"/>
          <w:bottom w:val="single" w:sz="4" w:space="0" w:color="000000"/>
          <w:right w:val="single" w:sz="4" w:space="0" w:color="000000"/>
        </w:pBdr>
        <w:jc w:val="center"/>
        <w:rPr>
          <w:rFonts w:ascii="Sylfaen" w:hAnsi="Sylfaen"/>
          <w:b/>
          <w:sz w:val="32"/>
          <w:szCs w:val="32"/>
        </w:rPr>
      </w:pPr>
      <w:r w:rsidRPr="00DC3862">
        <w:rPr>
          <w:rFonts w:ascii="Sylfaen" w:hAnsi="Sylfaen"/>
          <w:b/>
          <w:sz w:val="32"/>
          <w:szCs w:val="32"/>
        </w:rPr>
        <w:t xml:space="preserve">Specjalistyczny Szpital Miejski </w:t>
      </w:r>
      <w:proofErr w:type="spellStart"/>
      <w:r w:rsidRPr="00DC3862">
        <w:rPr>
          <w:rFonts w:ascii="Sylfaen" w:hAnsi="Sylfaen"/>
          <w:b/>
          <w:sz w:val="32"/>
          <w:szCs w:val="32"/>
        </w:rPr>
        <w:t>im.M.Kopernika</w:t>
      </w:r>
      <w:proofErr w:type="spellEnd"/>
      <w:r w:rsidRPr="00DC3862">
        <w:rPr>
          <w:rFonts w:ascii="Sylfaen" w:hAnsi="Sylfaen"/>
          <w:b/>
          <w:sz w:val="32"/>
          <w:szCs w:val="32"/>
        </w:rPr>
        <w:t xml:space="preserve"> w Toruniu</w:t>
      </w:r>
    </w:p>
    <w:p w14:paraId="115F5115" w14:textId="77777777" w:rsidR="00C2468C" w:rsidRPr="00DC3862" w:rsidRDefault="00C2468C" w:rsidP="00C2468C">
      <w:pPr>
        <w:pBdr>
          <w:top w:val="single" w:sz="4" w:space="0" w:color="000000"/>
          <w:left w:val="single" w:sz="4" w:space="0" w:color="000000"/>
          <w:bottom w:val="single" w:sz="4" w:space="0" w:color="000000"/>
          <w:right w:val="single" w:sz="4" w:space="0" w:color="000000"/>
        </w:pBdr>
        <w:jc w:val="center"/>
        <w:rPr>
          <w:rFonts w:ascii="Sylfaen" w:hAnsi="Sylfaen"/>
          <w:b/>
          <w:sz w:val="32"/>
          <w:szCs w:val="32"/>
        </w:rPr>
      </w:pPr>
      <w:r w:rsidRPr="00DC3862">
        <w:rPr>
          <w:rFonts w:ascii="Sylfaen" w:hAnsi="Sylfaen"/>
          <w:b/>
          <w:sz w:val="32"/>
          <w:szCs w:val="32"/>
        </w:rPr>
        <w:t>ul. Batorego 17/19</w:t>
      </w:r>
    </w:p>
    <w:p w14:paraId="10B65565" w14:textId="77777777" w:rsidR="00C2468C" w:rsidRPr="00DC3862" w:rsidRDefault="00C2468C" w:rsidP="00C2468C">
      <w:pPr>
        <w:pBdr>
          <w:top w:val="single" w:sz="4" w:space="0" w:color="000000"/>
          <w:left w:val="single" w:sz="4" w:space="0" w:color="000000"/>
          <w:bottom w:val="single" w:sz="4" w:space="0" w:color="000000"/>
          <w:right w:val="single" w:sz="4" w:space="0" w:color="000000"/>
        </w:pBdr>
        <w:jc w:val="center"/>
        <w:rPr>
          <w:rFonts w:ascii="Sylfaen" w:hAnsi="Sylfaen"/>
          <w:b/>
          <w:sz w:val="32"/>
          <w:szCs w:val="32"/>
        </w:rPr>
      </w:pPr>
      <w:r w:rsidRPr="00DC3862">
        <w:rPr>
          <w:rFonts w:ascii="Sylfaen" w:hAnsi="Sylfaen"/>
          <w:b/>
          <w:sz w:val="32"/>
          <w:szCs w:val="32"/>
        </w:rPr>
        <w:t>87-100 Toruń</w:t>
      </w:r>
    </w:p>
    <w:p w14:paraId="3DF6B119" w14:textId="77777777" w:rsidR="00C2468C" w:rsidRPr="0071473E" w:rsidRDefault="00C2468C" w:rsidP="00C2468C">
      <w:pPr>
        <w:pBdr>
          <w:top w:val="single" w:sz="4" w:space="0" w:color="000000"/>
          <w:left w:val="single" w:sz="4" w:space="0" w:color="000000"/>
          <w:bottom w:val="single" w:sz="4" w:space="0" w:color="000000"/>
          <w:right w:val="single" w:sz="4" w:space="0" w:color="000000"/>
        </w:pBdr>
        <w:jc w:val="center"/>
        <w:rPr>
          <w:rFonts w:ascii="Sylfaen" w:hAnsi="Sylfaen"/>
          <w:sz w:val="22"/>
          <w:szCs w:val="22"/>
        </w:rPr>
      </w:pPr>
      <w:r w:rsidRPr="0071473E">
        <w:rPr>
          <w:rFonts w:ascii="Sylfaen" w:hAnsi="Sylfaen"/>
          <w:sz w:val="22"/>
          <w:szCs w:val="22"/>
        </w:rPr>
        <w:t>tel. 0-56 61 00 319, fax. 0-56 655 75 30</w:t>
      </w:r>
    </w:p>
    <w:p w14:paraId="3BF4E8C5" w14:textId="77777777" w:rsidR="00C2468C" w:rsidRPr="0071473E" w:rsidRDefault="00C2468C" w:rsidP="00C2468C">
      <w:pPr>
        <w:pBdr>
          <w:top w:val="single" w:sz="4" w:space="0" w:color="000000"/>
          <w:left w:val="single" w:sz="4" w:space="0" w:color="000000"/>
          <w:bottom w:val="single" w:sz="4" w:space="0" w:color="000000"/>
          <w:right w:val="single" w:sz="4" w:space="0" w:color="000000"/>
        </w:pBdr>
        <w:jc w:val="center"/>
        <w:rPr>
          <w:rFonts w:ascii="Sylfaen" w:hAnsi="Sylfaen"/>
          <w:b/>
          <w:sz w:val="22"/>
          <w:szCs w:val="22"/>
        </w:rPr>
      </w:pPr>
      <w:r w:rsidRPr="0071473E">
        <w:rPr>
          <w:rFonts w:ascii="Sylfaen" w:hAnsi="Sylfaen"/>
          <w:b/>
          <w:sz w:val="22"/>
          <w:szCs w:val="22"/>
        </w:rPr>
        <w:t xml:space="preserve"> </w:t>
      </w:r>
    </w:p>
    <w:p w14:paraId="3D929B7E" w14:textId="39F33143" w:rsidR="00C2468C" w:rsidRDefault="00C2468C" w:rsidP="00C2468C">
      <w:pPr>
        <w:pBdr>
          <w:top w:val="single" w:sz="4" w:space="0" w:color="000000"/>
          <w:left w:val="single" w:sz="4" w:space="0" w:color="000000"/>
          <w:bottom w:val="single" w:sz="4" w:space="0" w:color="000000"/>
          <w:right w:val="single" w:sz="4" w:space="0" w:color="000000"/>
        </w:pBdr>
        <w:jc w:val="center"/>
        <w:rPr>
          <w:rFonts w:ascii="Sylfaen" w:hAnsi="Sylfaen"/>
          <w:sz w:val="22"/>
          <w:szCs w:val="22"/>
        </w:rPr>
      </w:pPr>
      <w:r w:rsidRPr="0071473E">
        <w:rPr>
          <w:rFonts w:ascii="Sylfaen" w:hAnsi="Sylfaen"/>
          <w:sz w:val="22"/>
          <w:szCs w:val="22"/>
        </w:rPr>
        <w:t xml:space="preserve">adres strony internetowej: </w:t>
      </w:r>
      <w:hyperlink r:id="rId8" w:history="1">
        <w:r w:rsidRPr="003221EB">
          <w:rPr>
            <w:rStyle w:val="Hipercze"/>
            <w:rFonts w:ascii="Sylfaen" w:hAnsi="Sylfaen"/>
            <w:sz w:val="22"/>
            <w:szCs w:val="22"/>
          </w:rPr>
          <w:t>www.med.torun.pl</w:t>
        </w:r>
      </w:hyperlink>
      <w:r>
        <w:rPr>
          <w:rFonts w:ascii="Sylfaen" w:hAnsi="Sylfaen"/>
          <w:sz w:val="22"/>
          <w:szCs w:val="22"/>
        </w:rPr>
        <w:t xml:space="preserve"> zakładka </w:t>
      </w:r>
      <w:r w:rsidRPr="0071473E">
        <w:rPr>
          <w:rFonts w:ascii="Sylfaen" w:hAnsi="Sylfaen"/>
          <w:sz w:val="22"/>
          <w:szCs w:val="22"/>
        </w:rPr>
        <w:t>BIP/Przetargi</w:t>
      </w:r>
    </w:p>
    <w:p w14:paraId="30D34EBA" w14:textId="61E7147F" w:rsidR="00275368" w:rsidRDefault="006E3AB5" w:rsidP="00C2468C">
      <w:pPr>
        <w:pBdr>
          <w:top w:val="single" w:sz="4" w:space="0" w:color="000000"/>
          <w:left w:val="single" w:sz="4" w:space="0" w:color="000000"/>
          <w:bottom w:val="single" w:sz="4" w:space="0" w:color="000000"/>
          <w:right w:val="single" w:sz="4" w:space="0" w:color="000000"/>
        </w:pBdr>
        <w:jc w:val="center"/>
      </w:pPr>
      <w:hyperlink r:id="rId9" w:history="1">
        <w:r w:rsidRPr="00B26744">
          <w:rPr>
            <w:rStyle w:val="Hipercze"/>
          </w:rPr>
          <w:t>http://bip.med.torun.pl/index.php?id=240&amp;p=10666</w:t>
        </w:r>
      </w:hyperlink>
      <w:r>
        <w:t xml:space="preserve"> </w:t>
      </w:r>
    </w:p>
    <w:p w14:paraId="3C640704" w14:textId="60E0F2E6" w:rsidR="00C2468C" w:rsidRDefault="00000000" w:rsidP="00C2468C">
      <w:pPr>
        <w:pBdr>
          <w:top w:val="single" w:sz="4" w:space="0" w:color="000000"/>
          <w:left w:val="single" w:sz="4" w:space="0" w:color="000000"/>
          <w:bottom w:val="single" w:sz="4" w:space="0" w:color="000000"/>
          <w:right w:val="single" w:sz="4" w:space="0" w:color="000000"/>
        </w:pBdr>
        <w:jc w:val="center"/>
        <w:rPr>
          <w:rFonts w:ascii="Sylfaen" w:hAnsi="Sylfaen" w:cs="Tahoma"/>
          <w:sz w:val="22"/>
          <w:szCs w:val="22"/>
        </w:rPr>
      </w:pPr>
      <w:hyperlink r:id="rId10" w:history="1">
        <w:r w:rsidR="0039472C" w:rsidRPr="007C79B2">
          <w:rPr>
            <w:rStyle w:val="Hipercze"/>
            <w:rFonts w:ascii="Sylfaen" w:hAnsi="Sylfaen" w:cs="Tahoma"/>
            <w:sz w:val="22"/>
            <w:szCs w:val="22"/>
          </w:rPr>
          <w:t>https://miniportal.uzp.gov.pl</w:t>
        </w:r>
      </w:hyperlink>
    </w:p>
    <w:p w14:paraId="1093FA19" w14:textId="1845DACE" w:rsidR="0039472C" w:rsidRPr="0071473E" w:rsidRDefault="006E3AB5" w:rsidP="00C2468C">
      <w:pPr>
        <w:pBdr>
          <w:top w:val="single" w:sz="4" w:space="0" w:color="000000"/>
          <w:left w:val="single" w:sz="4" w:space="0" w:color="000000"/>
          <w:bottom w:val="single" w:sz="4" w:space="0" w:color="000000"/>
          <w:right w:val="single" w:sz="4" w:space="0" w:color="000000"/>
        </w:pBdr>
        <w:jc w:val="center"/>
        <w:rPr>
          <w:rFonts w:ascii="Sylfaen" w:hAnsi="Sylfaen"/>
          <w:sz w:val="22"/>
          <w:szCs w:val="22"/>
        </w:rPr>
      </w:pPr>
      <w:hyperlink r:id="rId11" w:history="1">
        <w:r w:rsidRPr="00B26744">
          <w:rPr>
            <w:rStyle w:val="Hipercze"/>
            <w:rFonts w:ascii="Sylfaen" w:hAnsi="Sylfaen"/>
            <w:sz w:val="22"/>
            <w:szCs w:val="22"/>
          </w:rPr>
          <w:t>https://miniportal.uzp.gov.pl/Postepowania/d7da02b1-43f8-4459-87b4-9f0f393712a1</w:t>
        </w:r>
      </w:hyperlink>
      <w:r>
        <w:rPr>
          <w:rFonts w:ascii="Sylfaen" w:hAnsi="Sylfaen"/>
          <w:sz w:val="22"/>
          <w:szCs w:val="22"/>
        </w:rPr>
        <w:t xml:space="preserve"> </w:t>
      </w:r>
    </w:p>
    <w:p w14:paraId="646E00EA" w14:textId="1BC2D825" w:rsidR="00C2468C" w:rsidRDefault="00C2468C" w:rsidP="00C2468C">
      <w:pPr>
        <w:pBdr>
          <w:top w:val="single" w:sz="4" w:space="0" w:color="000000"/>
          <w:left w:val="single" w:sz="4" w:space="0" w:color="000000"/>
          <w:bottom w:val="single" w:sz="4" w:space="0" w:color="000000"/>
          <w:right w:val="single" w:sz="4" w:space="0" w:color="000000"/>
        </w:pBdr>
        <w:jc w:val="center"/>
        <w:rPr>
          <w:rFonts w:ascii="Sylfaen" w:hAnsi="Sylfaen"/>
          <w:sz w:val="22"/>
          <w:szCs w:val="22"/>
        </w:rPr>
      </w:pPr>
      <w:r w:rsidRPr="00F84FCD">
        <w:rPr>
          <w:rFonts w:ascii="Sylfaen" w:hAnsi="Sylfaen"/>
          <w:sz w:val="22"/>
          <w:szCs w:val="22"/>
        </w:rPr>
        <w:t xml:space="preserve">e-mail: </w:t>
      </w:r>
      <w:hyperlink r:id="rId12" w:history="1">
        <w:r w:rsidRPr="00F84FCD">
          <w:rPr>
            <w:rStyle w:val="Hipercze"/>
            <w:rFonts w:ascii="Sylfaen" w:hAnsi="Sylfaen"/>
            <w:sz w:val="22"/>
            <w:szCs w:val="22"/>
          </w:rPr>
          <w:t>dzp@med.torun.pl</w:t>
        </w:r>
      </w:hyperlink>
    </w:p>
    <w:p w14:paraId="1CEAC3A8" w14:textId="7130C12C" w:rsidR="00C2468C" w:rsidRDefault="00C2468C" w:rsidP="00C2468C">
      <w:pPr>
        <w:pBdr>
          <w:top w:val="single" w:sz="4" w:space="0" w:color="000000"/>
          <w:left w:val="single" w:sz="4" w:space="0" w:color="000000"/>
          <w:bottom w:val="single" w:sz="4" w:space="0" w:color="000000"/>
          <w:right w:val="single" w:sz="4" w:space="0" w:color="000000"/>
        </w:pBdr>
        <w:jc w:val="center"/>
        <w:rPr>
          <w:rFonts w:ascii="Sylfaen" w:hAnsi="Sylfaen"/>
          <w:sz w:val="22"/>
          <w:szCs w:val="22"/>
        </w:rPr>
      </w:pPr>
      <w:r>
        <w:rPr>
          <w:rFonts w:ascii="Sylfaen" w:hAnsi="Sylfaen"/>
          <w:sz w:val="22"/>
          <w:szCs w:val="22"/>
        </w:rPr>
        <w:t>NIP 879-20-76-803, REGON 870252274</w:t>
      </w:r>
    </w:p>
    <w:p w14:paraId="766FAF44" w14:textId="5E3BE329" w:rsidR="00C2468C" w:rsidRDefault="00C2468C" w:rsidP="00C2468C">
      <w:pPr>
        <w:pBdr>
          <w:top w:val="single" w:sz="4" w:space="0" w:color="000000"/>
          <w:left w:val="single" w:sz="4" w:space="0" w:color="000000"/>
          <w:bottom w:val="single" w:sz="4" w:space="0" w:color="000000"/>
          <w:right w:val="single" w:sz="4" w:space="0" w:color="000000"/>
        </w:pBdr>
        <w:jc w:val="center"/>
        <w:rPr>
          <w:rFonts w:ascii="Sylfaen" w:hAnsi="Sylfaen"/>
          <w:sz w:val="22"/>
          <w:szCs w:val="22"/>
        </w:rPr>
      </w:pPr>
      <w:r>
        <w:rPr>
          <w:rFonts w:ascii="Sylfaen" w:hAnsi="Sylfaen"/>
          <w:sz w:val="22"/>
          <w:szCs w:val="22"/>
        </w:rPr>
        <w:t xml:space="preserve">KRS: 0000002564 </w:t>
      </w:r>
    </w:p>
    <w:p w14:paraId="37E10A99" w14:textId="620A372E" w:rsidR="00C2468C" w:rsidRPr="00C2468C" w:rsidRDefault="00C2468C" w:rsidP="00C2468C">
      <w:pPr>
        <w:pBdr>
          <w:top w:val="single" w:sz="4" w:space="0" w:color="000000"/>
          <w:left w:val="single" w:sz="4" w:space="0" w:color="000000"/>
          <w:bottom w:val="single" w:sz="4" w:space="0" w:color="000000"/>
          <w:right w:val="single" w:sz="4" w:space="0" w:color="000000"/>
        </w:pBdr>
        <w:jc w:val="center"/>
        <w:rPr>
          <w:rFonts w:ascii="Sylfaen" w:hAnsi="Sylfaen"/>
          <w:sz w:val="22"/>
          <w:szCs w:val="22"/>
        </w:rPr>
      </w:pPr>
      <w:r>
        <w:rPr>
          <w:rFonts w:ascii="Sylfaen" w:hAnsi="Sylfaen"/>
          <w:sz w:val="22"/>
          <w:szCs w:val="22"/>
        </w:rPr>
        <w:t>Rejestr Wojewody 000000002435</w:t>
      </w:r>
    </w:p>
    <w:p w14:paraId="2FDE5B1C" w14:textId="77777777" w:rsidR="001E674C" w:rsidRPr="00C2468C" w:rsidRDefault="001E674C" w:rsidP="001E674C">
      <w:pPr>
        <w:pBdr>
          <w:top w:val="single" w:sz="4" w:space="0" w:color="000000"/>
          <w:left w:val="single" w:sz="4" w:space="0" w:color="000000"/>
          <w:bottom w:val="single" w:sz="4" w:space="0" w:color="000000"/>
          <w:right w:val="single" w:sz="4" w:space="0" w:color="000000"/>
        </w:pBdr>
        <w:jc w:val="center"/>
        <w:rPr>
          <w:rFonts w:ascii="Sylfaen" w:hAnsi="Sylfaen"/>
          <w:b/>
          <w:sz w:val="22"/>
          <w:szCs w:val="22"/>
        </w:rPr>
      </w:pPr>
    </w:p>
    <w:p w14:paraId="005A207C" w14:textId="77777777" w:rsidR="001E674C" w:rsidRPr="00C2468C" w:rsidRDefault="001E674C" w:rsidP="001E674C">
      <w:pPr>
        <w:rPr>
          <w:rFonts w:ascii="Sylfaen" w:hAnsi="Sylfaen"/>
          <w:sz w:val="22"/>
          <w:szCs w:val="22"/>
        </w:rPr>
      </w:pPr>
    </w:p>
    <w:p w14:paraId="1C9CEA53" w14:textId="45E04A58" w:rsidR="001E674C" w:rsidRPr="00C2468C" w:rsidRDefault="001E674C" w:rsidP="001E674C">
      <w:pPr>
        <w:rPr>
          <w:rStyle w:val="TekstpodstawowywcityZnak"/>
          <w:rFonts w:ascii="Sylfaen" w:eastAsia="Calibri" w:hAnsi="Sylfaen"/>
          <w:b/>
          <w:bCs/>
          <w:sz w:val="22"/>
          <w:szCs w:val="22"/>
        </w:rPr>
      </w:pPr>
      <w:r w:rsidRPr="003D6A5F">
        <w:rPr>
          <w:rStyle w:val="TekstpodstawowywcityZnak"/>
          <w:rFonts w:ascii="Sylfaen" w:eastAsia="Calibri" w:hAnsi="Sylfaen"/>
          <w:b/>
          <w:bCs/>
          <w:sz w:val="22"/>
          <w:szCs w:val="22"/>
        </w:rPr>
        <w:t xml:space="preserve">nr sprawy: </w:t>
      </w:r>
      <w:r w:rsidR="00DE05CE">
        <w:rPr>
          <w:rStyle w:val="Domylnaczcionkaakapitu1"/>
          <w:rFonts w:ascii="Sylfaen" w:eastAsia="Calibri" w:hAnsi="Sylfaen"/>
          <w:b/>
          <w:bCs/>
          <w:sz w:val="22"/>
          <w:szCs w:val="22"/>
        </w:rPr>
        <w:t>SSM.DZP.200.184.2022</w:t>
      </w:r>
    </w:p>
    <w:p w14:paraId="4AD62B40" w14:textId="77777777" w:rsidR="001E674C" w:rsidRPr="0071473E" w:rsidRDefault="001E674C" w:rsidP="001E674C">
      <w:pPr>
        <w:rPr>
          <w:rStyle w:val="TekstpodstawowywcityZnak"/>
          <w:rFonts w:ascii="Sylfaen" w:eastAsia="Calibri" w:hAnsi="Sylfaen"/>
          <w:sz w:val="22"/>
          <w:szCs w:val="22"/>
        </w:rPr>
      </w:pPr>
    </w:p>
    <w:p w14:paraId="154607DA" w14:textId="77777777" w:rsidR="001E674C" w:rsidRPr="0071473E" w:rsidRDefault="001E674C" w:rsidP="001E674C">
      <w:pPr>
        <w:rPr>
          <w:rFonts w:ascii="Sylfaen" w:hAnsi="Sylfaen"/>
          <w:sz w:val="22"/>
          <w:szCs w:val="22"/>
        </w:rPr>
      </w:pPr>
    </w:p>
    <w:p w14:paraId="3AA7E241" w14:textId="77777777" w:rsidR="001E674C" w:rsidRPr="00C22BF5" w:rsidRDefault="001E674C" w:rsidP="001E674C">
      <w:pPr>
        <w:jc w:val="center"/>
        <w:rPr>
          <w:rFonts w:ascii="Sylfaen" w:hAnsi="Sylfaen"/>
          <w:b/>
          <w:sz w:val="28"/>
          <w:szCs w:val="28"/>
        </w:rPr>
      </w:pPr>
      <w:r w:rsidRPr="00C22BF5">
        <w:rPr>
          <w:rFonts w:ascii="Sylfaen" w:hAnsi="Sylfaen"/>
          <w:b/>
          <w:sz w:val="28"/>
          <w:szCs w:val="28"/>
        </w:rPr>
        <w:t>Specyfikacja Warunków Zamówienia</w:t>
      </w:r>
    </w:p>
    <w:p w14:paraId="559FA9F5" w14:textId="0547DFCD" w:rsidR="001E674C" w:rsidRPr="003C13B1" w:rsidRDefault="001E674C" w:rsidP="001E674C">
      <w:pPr>
        <w:ind w:right="-654"/>
        <w:jc w:val="center"/>
        <w:rPr>
          <w:rFonts w:ascii="Sylfaen" w:hAnsi="Sylfaen"/>
          <w:u w:val="single"/>
        </w:rPr>
      </w:pPr>
      <w:r w:rsidRPr="003C13B1">
        <w:rPr>
          <w:rFonts w:ascii="Sylfaen" w:hAnsi="Sylfaen"/>
          <w:u w:val="single"/>
        </w:rPr>
        <w:t>postępowanie o wartości szacunkowej poniżej 21</w:t>
      </w:r>
      <w:r w:rsidR="000F0D74" w:rsidRPr="003C13B1">
        <w:rPr>
          <w:rFonts w:ascii="Sylfaen" w:hAnsi="Sylfaen"/>
          <w:u w:val="single"/>
        </w:rPr>
        <w:t>5</w:t>
      </w:r>
      <w:r w:rsidRPr="003C13B1">
        <w:rPr>
          <w:rFonts w:ascii="Sylfaen" w:hAnsi="Sylfaen"/>
          <w:u w:val="single"/>
        </w:rPr>
        <w:t>.000 EURO</w:t>
      </w:r>
    </w:p>
    <w:p w14:paraId="69480DBE" w14:textId="29469DB8" w:rsidR="001E674C" w:rsidRDefault="001E674C" w:rsidP="001E674C">
      <w:pPr>
        <w:rPr>
          <w:rFonts w:ascii="Sylfaen" w:hAnsi="Sylfaen"/>
          <w:sz w:val="22"/>
          <w:szCs w:val="22"/>
        </w:rPr>
      </w:pPr>
    </w:p>
    <w:p w14:paraId="151D7623" w14:textId="77777777" w:rsidR="00B1611D" w:rsidRPr="0071473E" w:rsidRDefault="00B1611D" w:rsidP="001E674C">
      <w:pPr>
        <w:rPr>
          <w:rFonts w:ascii="Sylfaen" w:hAnsi="Sylfaen"/>
          <w:sz w:val="22"/>
          <w:szCs w:val="22"/>
        </w:rPr>
      </w:pPr>
    </w:p>
    <w:p w14:paraId="0C4427E4" w14:textId="77777777" w:rsidR="001E674C" w:rsidRPr="0071473E" w:rsidRDefault="001E674C" w:rsidP="001E674C">
      <w:pPr>
        <w:jc w:val="center"/>
        <w:rPr>
          <w:rFonts w:ascii="Sylfaen" w:hAnsi="Sylfaen"/>
          <w:sz w:val="22"/>
          <w:szCs w:val="22"/>
        </w:rPr>
      </w:pPr>
      <w:r w:rsidRPr="0071473E">
        <w:rPr>
          <w:rFonts w:ascii="Sylfaen" w:hAnsi="Sylfaen"/>
          <w:sz w:val="22"/>
          <w:szCs w:val="22"/>
        </w:rPr>
        <w:t xml:space="preserve">Tryb udzielenia zamówienia: </w:t>
      </w:r>
    </w:p>
    <w:p w14:paraId="2DBAFE97" w14:textId="62F9EEAF" w:rsidR="001E674C" w:rsidRPr="0071473E" w:rsidRDefault="001E674C" w:rsidP="001E674C">
      <w:pPr>
        <w:jc w:val="center"/>
        <w:rPr>
          <w:rFonts w:ascii="Sylfaen" w:hAnsi="Sylfaen"/>
          <w:sz w:val="22"/>
          <w:szCs w:val="22"/>
        </w:rPr>
      </w:pPr>
      <w:r>
        <w:rPr>
          <w:rFonts w:ascii="Sylfaen" w:hAnsi="Sylfaen"/>
          <w:b/>
          <w:sz w:val="22"/>
          <w:szCs w:val="22"/>
        </w:rPr>
        <w:t>Tryb podstawowy</w:t>
      </w:r>
      <w:r w:rsidRPr="0071473E">
        <w:rPr>
          <w:rFonts w:ascii="Sylfaen" w:hAnsi="Sylfaen"/>
          <w:sz w:val="22"/>
          <w:szCs w:val="22"/>
        </w:rPr>
        <w:t xml:space="preserve"> zgodnie z art. </w:t>
      </w:r>
      <w:r>
        <w:rPr>
          <w:rFonts w:ascii="Sylfaen" w:hAnsi="Sylfaen"/>
          <w:sz w:val="22"/>
          <w:szCs w:val="22"/>
        </w:rPr>
        <w:t xml:space="preserve">275 pkt 1 </w:t>
      </w:r>
      <w:r w:rsidRPr="0071473E">
        <w:rPr>
          <w:rFonts w:ascii="Sylfaen" w:hAnsi="Sylfaen"/>
          <w:sz w:val="22"/>
          <w:szCs w:val="22"/>
        </w:rPr>
        <w:t>i n. ustawy z dnia 11 września 2019 r.  Prawo zamówień publicznych (tj. Dz. U. z 2019 r. poz. 2019) zwanej dalej „uPzp”</w:t>
      </w:r>
      <w:r w:rsidR="000F73F3">
        <w:rPr>
          <w:rFonts w:ascii="Sylfaen" w:hAnsi="Sylfaen"/>
          <w:sz w:val="22"/>
          <w:szCs w:val="22"/>
        </w:rPr>
        <w:t xml:space="preserve"> lub „ustaw</w:t>
      </w:r>
      <w:r w:rsidR="006761E2">
        <w:rPr>
          <w:rFonts w:ascii="Sylfaen" w:hAnsi="Sylfaen"/>
          <w:sz w:val="22"/>
          <w:szCs w:val="22"/>
        </w:rPr>
        <w:t>a</w:t>
      </w:r>
      <w:r w:rsidR="000F73F3">
        <w:rPr>
          <w:rFonts w:ascii="Sylfaen" w:hAnsi="Sylfaen"/>
          <w:sz w:val="22"/>
          <w:szCs w:val="22"/>
        </w:rPr>
        <w:t xml:space="preserve"> Pzp”</w:t>
      </w:r>
    </w:p>
    <w:p w14:paraId="79C5B980" w14:textId="713937C9" w:rsidR="001E674C" w:rsidRPr="0071473E" w:rsidRDefault="006A73B1" w:rsidP="001E674C">
      <w:pPr>
        <w:jc w:val="center"/>
        <w:rPr>
          <w:rFonts w:ascii="Sylfaen" w:hAnsi="Sylfaen"/>
          <w:sz w:val="22"/>
          <w:szCs w:val="22"/>
        </w:rPr>
      </w:pPr>
      <w:r w:rsidRPr="0071473E">
        <w:rPr>
          <w:rFonts w:ascii="Sylfaen" w:hAnsi="Sylfaen" w:cs="Arial"/>
          <w:sz w:val="22"/>
          <w:szCs w:val="22"/>
        </w:rPr>
        <w:t>Zamawiający udziela niniejszego zamówienia w trybie podstawowym, w którym w odpowiedzi na ogłoszenie o zamówieniu oferty mogą składać wszyscy zainteresowani wykonawcy, a następnie Zamawiający wybiera najkorzystniejszą ofertę bez przeprowadzania negocjacji.</w:t>
      </w:r>
    </w:p>
    <w:p w14:paraId="316A4AC1" w14:textId="2649CB79" w:rsidR="001E674C" w:rsidRDefault="001E674C" w:rsidP="001E674C">
      <w:pPr>
        <w:ind w:right="-1215"/>
        <w:jc w:val="center"/>
        <w:rPr>
          <w:rFonts w:ascii="Sylfaen" w:hAnsi="Sylfaen"/>
          <w:sz w:val="22"/>
          <w:szCs w:val="22"/>
        </w:rPr>
      </w:pPr>
    </w:p>
    <w:p w14:paraId="780FA19E" w14:textId="77777777" w:rsidR="00B1611D" w:rsidRPr="0071473E" w:rsidRDefault="00B1611D" w:rsidP="001E674C">
      <w:pPr>
        <w:ind w:right="-1215"/>
        <w:jc w:val="center"/>
        <w:rPr>
          <w:rFonts w:ascii="Sylfaen" w:hAnsi="Sylfaen"/>
          <w:sz w:val="22"/>
          <w:szCs w:val="22"/>
        </w:rPr>
      </w:pPr>
    </w:p>
    <w:p w14:paraId="55C28D47" w14:textId="13FECD89" w:rsidR="001E674C" w:rsidRDefault="00D00852" w:rsidP="001E674C">
      <w:pPr>
        <w:jc w:val="center"/>
        <w:rPr>
          <w:rFonts w:ascii="Sylfaen" w:hAnsi="Sylfaen"/>
          <w:sz w:val="22"/>
          <w:szCs w:val="22"/>
        </w:rPr>
      </w:pPr>
      <w:r>
        <w:rPr>
          <w:rFonts w:ascii="Sylfaen" w:hAnsi="Sylfaen"/>
          <w:sz w:val="22"/>
          <w:szCs w:val="22"/>
        </w:rPr>
        <w:t>d</w:t>
      </w:r>
      <w:r w:rsidR="001E674C" w:rsidRPr="0071473E">
        <w:rPr>
          <w:rFonts w:ascii="Sylfaen" w:hAnsi="Sylfaen"/>
          <w:sz w:val="22"/>
          <w:szCs w:val="22"/>
        </w:rPr>
        <w:t>otyczy postępowania na:</w:t>
      </w:r>
    </w:p>
    <w:p w14:paraId="311FAA0E" w14:textId="26CBB826" w:rsidR="00A94BD2" w:rsidRDefault="00A94BD2" w:rsidP="001E674C">
      <w:pPr>
        <w:jc w:val="center"/>
        <w:rPr>
          <w:rFonts w:ascii="Sylfaen" w:hAnsi="Sylfaen"/>
          <w:sz w:val="22"/>
          <w:szCs w:val="22"/>
        </w:rPr>
      </w:pPr>
    </w:p>
    <w:p w14:paraId="70645435" w14:textId="0256A677" w:rsidR="00A94BD2" w:rsidRDefault="00A94BD2" w:rsidP="0088588F">
      <w:pPr>
        <w:jc w:val="center"/>
        <w:rPr>
          <w:rFonts w:ascii="Sylfaen" w:hAnsi="Sylfaen"/>
          <w:b/>
          <w:bCs/>
          <w:sz w:val="28"/>
          <w:szCs w:val="28"/>
        </w:rPr>
      </w:pPr>
      <w:r w:rsidRPr="00A94BD2">
        <w:rPr>
          <w:rFonts w:ascii="Sylfaen" w:hAnsi="Sylfaen"/>
          <w:b/>
          <w:bCs/>
          <w:sz w:val="28"/>
          <w:szCs w:val="28"/>
        </w:rPr>
        <w:t xml:space="preserve">DOSTAWĘ </w:t>
      </w:r>
      <w:r w:rsidR="00DE05CE">
        <w:rPr>
          <w:rFonts w:ascii="Sylfaen" w:hAnsi="Sylfaen"/>
          <w:b/>
          <w:bCs/>
          <w:sz w:val="28"/>
          <w:szCs w:val="28"/>
        </w:rPr>
        <w:t>SPRZĘTU ANESTEZJOLOGICZNEGO</w:t>
      </w:r>
      <w:r w:rsidR="0088588F">
        <w:rPr>
          <w:rFonts w:ascii="Sylfaen" w:hAnsi="Sylfaen"/>
          <w:b/>
          <w:bCs/>
          <w:sz w:val="28"/>
          <w:szCs w:val="28"/>
        </w:rPr>
        <w:t>.</w:t>
      </w:r>
    </w:p>
    <w:p w14:paraId="6EDEEE64" w14:textId="77777777" w:rsidR="0088588F" w:rsidRPr="00A94BD2" w:rsidRDefault="0088588F" w:rsidP="0088588F">
      <w:pPr>
        <w:jc w:val="center"/>
        <w:rPr>
          <w:rFonts w:ascii="Sylfaen" w:hAnsi="Sylfaen"/>
          <w:b/>
          <w:bCs/>
          <w:sz w:val="28"/>
          <w:szCs w:val="28"/>
        </w:rPr>
      </w:pPr>
    </w:p>
    <w:p w14:paraId="23B2BB5B" w14:textId="77777777" w:rsidR="001E674C" w:rsidRPr="0071473E" w:rsidRDefault="001E674C" w:rsidP="001E674C">
      <w:pPr>
        <w:ind w:right="-1215"/>
        <w:rPr>
          <w:rFonts w:ascii="Sylfaen" w:hAnsi="Sylfaen"/>
          <w:sz w:val="22"/>
          <w:szCs w:val="22"/>
        </w:rPr>
      </w:pPr>
    </w:p>
    <w:p w14:paraId="5E2D9B2E" w14:textId="77777777" w:rsidR="001E674C" w:rsidRPr="0071473E" w:rsidRDefault="001E674C" w:rsidP="001E674C">
      <w:pPr>
        <w:tabs>
          <w:tab w:val="left" w:pos="4320"/>
        </w:tabs>
        <w:ind w:right="-158"/>
        <w:jc w:val="center"/>
        <w:rPr>
          <w:rStyle w:val="TekstpodstawowywcityZnak"/>
          <w:rFonts w:ascii="Sylfaen" w:hAnsi="Sylfaen"/>
          <w:b/>
          <w:bCs/>
          <w:sz w:val="22"/>
          <w:szCs w:val="22"/>
        </w:rPr>
      </w:pPr>
    </w:p>
    <w:p w14:paraId="736D871D" w14:textId="36F607F0" w:rsidR="00B521D9" w:rsidRDefault="00B521D9" w:rsidP="00B521D9">
      <w:pPr>
        <w:pStyle w:val="Standard"/>
        <w:rPr>
          <w:sz w:val="22"/>
          <w:szCs w:val="22"/>
        </w:rPr>
      </w:pPr>
    </w:p>
    <w:p w14:paraId="11F5D06C" w14:textId="6D810916" w:rsidR="00D00852" w:rsidRDefault="00D00852" w:rsidP="00B521D9">
      <w:pPr>
        <w:pStyle w:val="Standard"/>
        <w:rPr>
          <w:sz w:val="22"/>
          <w:szCs w:val="22"/>
        </w:rPr>
      </w:pPr>
    </w:p>
    <w:p w14:paraId="7AC7D9D1" w14:textId="37224D5B" w:rsidR="00D00852" w:rsidRDefault="00D00852" w:rsidP="00B521D9">
      <w:pPr>
        <w:pStyle w:val="Standard"/>
        <w:rPr>
          <w:sz w:val="22"/>
          <w:szCs w:val="22"/>
        </w:rPr>
      </w:pPr>
    </w:p>
    <w:p w14:paraId="652B891E" w14:textId="523820F5" w:rsidR="00D00852" w:rsidRDefault="00D00852" w:rsidP="00B521D9">
      <w:pPr>
        <w:pStyle w:val="Standard"/>
        <w:rPr>
          <w:sz w:val="22"/>
          <w:szCs w:val="22"/>
        </w:rPr>
      </w:pPr>
    </w:p>
    <w:p w14:paraId="4E5547C5" w14:textId="38AF3891" w:rsidR="00D00852" w:rsidRDefault="00D00852" w:rsidP="00B521D9">
      <w:pPr>
        <w:pStyle w:val="Standard"/>
        <w:rPr>
          <w:sz w:val="22"/>
          <w:szCs w:val="22"/>
        </w:rPr>
      </w:pPr>
    </w:p>
    <w:p w14:paraId="3519F103" w14:textId="3F3FCDDE" w:rsidR="00D00852" w:rsidRDefault="00D00852" w:rsidP="00B521D9">
      <w:pPr>
        <w:pStyle w:val="Standard"/>
        <w:rPr>
          <w:sz w:val="22"/>
          <w:szCs w:val="22"/>
        </w:rPr>
      </w:pPr>
    </w:p>
    <w:p w14:paraId="0DC985F5" w14:textId="0724C659" w:rsidR="00D00852" w:rsidRDefault="00D00852" w:rsidP="00B521D9">
      <w:pPr>
        <w:pStyle w:val="Standard"/>
        <w:rPr>
          <w:sz w:val="22"/>
          <w:szCs w:val="22"/>
        </w:rPr>
      </w:pPr>
    </w:p>
    <w:p w14:paraId="28D9FC9B" w14:textId="4DBC8998" w:rsidR="00D00852" w:rsidRDefault="00D00852" w:rsidP="00B521D9">
      <w:pPr>
        <w:pStyle w:val="Standard"/>
        <w:rPr>
          <w:sz w:val="22"/>
          <w:szCs w:val="22"/>
        </w:rPr>
      </w:pPr>
    </w:p>
    <w:p w14:paraId="54F76A67" w14:textId="002AABDF" w:rsidR="00D00852" w:rsidRDefault="00D00852" w:rsidP="00B521D9">
      <w:pPr>
        <w:pStyle w:val="Standard"/>
        <w:rPr>
          <w:sz w:val="22"/>
          <w:szCs w:val="22"/>
        </w:rPr>
      </w:pPr>
    </w:p>
    <w:p w14:paraId="00104668" w14:textId="77777777" w:rsidR="00DE05CE" w:rsidRDefault="00DE05CE" w:rsidP="00B521D9">
      <w:pPr>
        <w:pStyle w:val="Standard"/>
        <w:rPr>
          <w:sz w:val="22"/>
          <w:szCs w:val="22"/>
        </w:rPr>
      </w:pPr>
    </w:p>
    <w:p w14:paraId="1E91BF50" w14:textId="58651DA7" w:rsidR="00D00852" w:rsidRDefault="00D00852" w:rsidP="00B521D9">
      <w:pPr>
        <w:pStyle w:val="Standard"/>
        <w:rPr>
          <w:sz w:val="22"/>
          <w:szCs w:val="22"/>
        </w:rPr>
      </w:pPr>
    </w:p>
    <w:p w14:paraId="3A2F7559" w14:textId="49B59D77" w:rsidR="00D00852" w:rsidRDefault="00D00852" w:rsidP="00B521D9">
      <w:pPr>
        <w:pStyle w:val="Standard"/>
        <w:rPr>
          <w:sz w:val="22"/>
          <w:szCs w:val="22"/>
        </w:rPr>
      </w:pPr>
    </w:p>
    <w:p w14:paraId="5AA88BF4" w14:textId="06629290" w:rsidR="004B7FD1" w:rsidRPr="0030520A" w:rsidRDefault="004B7FD1" w:rsidP="00B521D9">
      <w:pPr>
        <w:pStyle w:val="Standard"/>
        <w:rPr>
          <w:sz w:val="19"/>
          <w:szCs w:val="19"/>
        </w:rPr>
      </w:pPr>
    </w:p>
    <w:p w14:paraId="4BE54D8F" w14:textId="77777777" w:rsidR="00B521D9" w:rsidRPr="008E62FB" w:rsidRDefault="00B521D9" w:rsidP="008B3374">
      <w:pPr>
        <w:pStyle w:val="western"/>
        <w:numPr>
          <w:ilvl w:val="0"/>
          <w:numId w:val="15"/>
        </w:numPr>
        <w:ind w:left="284" w:hanging="284"/>
        <w:jc w:val="both"/>
        <w:rPr>
          <w:rFonts w:ascii="Sylfaen" w:hAnsi="Sylfaen" w:cs="Times New Roman"/>
          <w:b/>
          <w:bCs/>
          <w:sz w:val="19"/>
          <w:szCs w:val="19"/>
        </w:rPr>
      </w:pPr>
      <w:r w:rsidRPr="008E62FB">
        <w:rPr>
          <w:rFonts w:ascii="Sylfaen" w:hAnsi="Sylfaen" w:cs="Times New Roman"/>
          <w:b/>
          <w:bCs/>
          <w:sz w:val="19"/>
          <w:szCs w:val="19"/>
        </w:rPr>
        <w:lastRenderedPageBreak/>
        <w:t xml:space="preserve">Opis przedmiotu zamówienia. </w:t>
      </w:r>
    </w:p>
    <w:p w14:paraId="73F86461" w14:textId="53A15061" w:rsidR="00DE05CE" w:rsidRPr="00DE05CE" w:rsidRDefault="003377B8" w:rsidP="000B2D6D">
      <w:pPr>
        <w:numPr>
          <w:ilvl w:val="1"/>
          <w:numId w:val="15"/>
        </w:numPr>
        <w:shd w:val="clear" w:color="auto" w:fill="FFFFFF"/>
        <w:suppressAutoHyphens/>
        <w:ind w:left="0" w:firstLine="0"/>
        <w:jc w:val="both"/>
        <w:rPr>
          <w:rFonts w:ascii="Sylfaen" w:hAnsi="Sylfaen"/>
          <w:b/>
          <w:bCs/>
          <w:color w:val="000000"/>
          <w:sz w:val="18"/>
          <w:szCs w:val="18"/>
        </w:rPr>
      </w:pPr>
      <w:r w:rsidRPr="005F59D1">
        <w:rPr>
          <w:rFonts w:ascii="Sylfaen" w:hAnsi="Sylfaen"/>
          <w:sz w:val="18"/>
          <w:szCs w:val="18"/>
        </w:rPr>
        <w:t xml:space="preserve">Przedmiotem zamówienia jest </w:t>
      </w:r>
      <w:r w:rsidR="00D00852" w:rsidRPr="005F59D1">
        <w:rPr>
          <w:rFonts w:ascii="Sylfaen" w:hAnsi="Sylfaen"/>
          <w:sz w:val="18"/>
          <w:szCs w:val="18"/>
        </w:rPr>
        <w:t xml:space="preserve">dostawa </w:t>
      </w:r>
      <w:r w:rsidR="00DE05CE">
        <w:rPr>
          <w:rFonts w:ascii="Sylfaen" w:hAnsi="Sylfaen"/>
          <w:sz w:val="18"/>
          <w:szCs w:val="18"/>
        </w:rPr>
        <w:t>sprzętu anestezjologicznego</w:t>
      </w:r>
      <w:r w:rsidR="00275368">
        <w:rPr>
          <w:rFonts w:ascii="Sylfaen" w:hAnsi="Sylfaen"/>
          <w:sz w:val="18"/>
          <w:szCs w:val="18"/>
        </w:rPr>
        <w:t xml:space="preserve"> </w:t>
      </w:r>
      <w:r w:rsidR="00D00852" w:rsidRPr="005F59D1">
        <w:rPr>
          <w:rFonts w:ascii="Sylfaen" w:hAnsi="Sylfaen"/>
          <w:sz w:val="18"/>
          <w:szCs w:val="18"/>
        </w:rPr>
        <w:t xml:space="preserve">dla </w:t>
      </w:r>
      <w:r w:rsidR="00C2468C" w:rsidRPr="005F59D1">
        <w:rPr>
          <w:rFonts w:ascii="Sylfaen" w:hAnsi="Sylfaen"/>
          <w:sz w:val="18"/>
          <w:szCs w:val="18"/>
        </w:rPr>
        <w:t>Specjalistycznego Szpitala Miejskiego im.</w:t>
      </w:r>
      <w:r w:rsidR="00A47D49" w:rsidRPr="005F59D1">
        <w:rPr>
          <w:rFonts w:ascii="Sylfaen" w:hAnsi="Sylfaen"/>
          <w:sz w:val="18"/>
          <w:szCs w:val="18"/>
        </w:rPr>
        <w:t xml:space="preserve"> </w:t>
      </w:r>
      <w:r w:rsidR="00C2468C" w:rsidRPr="005F59D1">
        <w:rPr>
          <w:rFonts w:ascii="Sylfaen" w:hAnsi="Sylfaen"/>
          <w:sz w:val="18"/>
          <w:szCs w:val="18"/>
        </w:rPr>
        <w:t>M.</w:t>
      </w:r>
      <w:r w:rsidR="00A47D49" w:rsidRPr="005F59D1">
        <w:rPr>
          <w:rFonts w:ascii="Sylfaen" w:hAnsi="Sylfaen"/>
          <w:sz w:val="18"/>
          <w:szCs w:val="18"/>
        </w:rPr>
        <w:t xml:space="preserve"> </w:t>
      </w:r>
      <w:r w:rsidR="00C2468C" w:rsidRPr="005F59D1">
        <w:rPr>
          <w:rFonts w:ascii="Sylfaen" w:hAnsi="Sylfaen"/>
          <w:sz w:val="18"/>
          <w:szCs w:val="18"/>
        </w:rPr>
        <w:t>Kopernika w Toruniu</w:t>
      </w:r>
      <w:r w:rsidR="00DE05CE">
        <w:rPr>
          <w:rFonts w:ascii="Sylfaen" w:hAnsi="Sylfaen"/>
          <w:sz w:val="18"/>
          <w:szCs w:val="18"/>
        </w:rPr>
        <w:t xml:space="preserve"> w rozbiciu na zadania:</w:t>
      </w:r>
    </w:p>
    <w:p w14:paraId="6E9588BB" w14:textId="199DA8E3" w:rsidR="00DE05CE" w:rsidRPr="00DE05CE" w:rsidRDefault="00DE05CE" w:rsidP="00DE05CE">
      <w:pPr>
        <w:shd w:val="clear" w:color="auto" w:fill="FFFFFF"/>
        <w:suppressAutoHyphens/>
        <w:jc w:val="both"/>
        <w:rPr>
          <w:rFonts w:ascii="Sylfaen" w:hAnsi="Sylfaen"/>
          <w:b/>
          <w:bCs/>
          <w:color w:val="000000"/>
          <w:sz w:val="18"/>
          <w:szCs w:val="18"/>
        </w:rPr>
      </w:pPr>
      <w:r>
        <w:rPr>
          <w:rFonts w:ascii="Sylfaen" w:hAnsi="Sylfaen"/>
          <w:sz w:val="18"/>
          <w:szCs w:val="18"/>
        </w:rPr>
        <w:t>Zadanie nr 1 – Zadanie I</w:t>
      </w:r>
    </w:p>
    <w:p w14:paraId="4BB687F1" w14:textId="464C3964" w:rsidR="00DE05CE" w:rsidRDefault="00DE05CE" w:rsidP="00DE05CE">
      <w:pPr>
        <w:shd w:val="clear" w:color="auto" w:fill="FFFFFF"/>
        <w:suppressAutoHyphens/>
        <w:jc w:val="both"/>
        <w:rPr>
          <w:rFonts w:ascii="Sylfaen" w:hAnsi="Sylfaen"/>
          <w:sz w:val="18"/>
          <w:szCs w:val="18"/>
        </w:rPr>
      </w:pPr>
      <w:r>
        <w:rPr>
          <w:rFonts w:ascii="Sylfaen" w:hAnsi="Sylfaen"/>
          <w:sz w:val="18"/>
          <w:szCs w:val="18"/>
        </w:rPr>
        <w:t xml:space="preserve">Zadanie nr </w:t>
      </w:r>
      <w:r>
        <w:rPr>
          <w:rFonts w:ascii="Sylfaen" w:hAnsi="Sylfaen"/>
          <w:sz w:val="18"/>
          <w:szCs w:val="18"/>
        </w:rPr>
        <w:t>2</w:t>
      </w:r>
      <w:r>
        <w:rPr>
          <w:rFonts w:ascii="Sylfaen" w:hAnsi="Sylfaen"/>
          <w:sz w:val="18"/>
          <w:szCs w:val="18"/>
        </w:rPr>
        <w:t xml:space="preserve"> – Zadanie </w:t>
      </w:r>
      <w:r>
        <w:rPr>
          <w:rFonts w:ascii="Sylfaen" w:hAnsi="Sylfaen"/>
          <w:sz w:val="18"/>
          <w:szCs w:val="18"/>
        </w:rPr>
        <w:t>II</w:t>
      </w:r>
    </w:p>
    <w:p w14:paraId="7858472A" w14:textId="5310804C" w:rsidR="00DE05CE" w:rsidRPr="00DE05CE" w:rsidRDefault="00DE05CE" w:rsidP="00DE05CE">
      <w:pPr>
        <w:shd w:val="clear" w:color="auto" w:fill="FFFFFF"/>
        <w:suppressAutoHyphens/>
        <w:jc w:val="both"/>
        <w:rPr>
          <w:rFonts w:ascii="Sylfaen" w:hAnsi="Sylfaen"/>
          <w:b/>
          <w:bCs/>
          <w:color w:val="000000"/>
          <w:sz w:val="18"/>
          <w:szCs w:val="18"/>
        </w:rPr>
      </w:pPr>
      <w:r>
        <w:rPr>
          <w:rFonts w:ascii="Sylfaen" w:hAnsi="Sylfaen"/>
          <w:sz w:val="18"/>
          <w:szCs w:val="18"/>
        </w:rPr>
        <w:t xml:space="preserve">Zadanie nr </w:t>
      </w:r>
      <w:r>
        <w:rPr>
          <w:rFonts w:ascii="Sylfaen" w:hAnsi="Sylfaen"/>
          <w:sz w:val="18"/>
          <w:szCs w:val="18"/>
        </w:rPr>
        <w:t>3</w:t>
      </w:r>
      <w:r>
        <w:rPr>
          <w:rFonts w:ascii="Sylfaen" w:hAnsi="Sylfaen"/>
          <w:sz w:val="18"/>
          <w:szCs w:val="18"/>
        </w:rPr>
        <w:t xml:space="preserve"> – Zadanie </w:t>
      </w:r>
      <w:r>
        <w:rPr>
          <w:rFonts w:ascii="Sylfaen" w:hAnsi="Sylfaen"/>
          <w:sz w:val="18"/>
          <w:szCs w:val="18"/>
        </w:rPr>
        <w:t>III</w:t>
      </w:r>
    </w:p>
    <w:p w14:paraId="407FB3A3" w14:textId="7562B46F" w:rsidR="00DE05CE" w:rsidRPr="00DE05CE" w:rsidRDefault="00DE05CE" w:rsidP="00DE05CE">
      <w:pPr>
        <w:shd w:val="clear" w:color="auto" w:fill="FFFFFF"/>
        <w:suppressAutoHyphens/>
        <w:jc w:val="both"/>
        <w:rPr>
          <w:rFonts w:ascii="Sylfaen" w:hAnsi="Sylfaen"/>
          <w:b/>
          <w:bCs/>
          <w:color w:val="000000"/>
          <w:sz w:val="18"/>
          <w:szCs w:val="18"/>
        </w:rPr>
      </w:pPr>
      <w:r>
        <w:rPr>
          <w:rFonts w:ascii="Sylfaen" w:hAnsi="Sylfaen"/>
          <w:sz w:val="18"/>
          <w:szCs w:val="18"/>
        </w:rPr>
        <w:t xml:space="preserve">Zadanie nr </w:t>
      </w:r>
      <w:r>
        <w:rPr>
          <w:rFonts w:ascii="Sylfaen" w:hAnsi="Sylfaen"/>
          <w:sz w:val="18"/>
          <w:szCs w:val="18"/>
        </w:rPr>
        <w:t>4</w:t>
      </w:r>
      <w:r>
        <w:rPr>
          <w:rFonts w:ascii="Sylfaen" w:hAnsi="Sylfaen"/>
          <w:sz w:val="18"/>
          <w:szCs w:val="18"/>
        </w:rPr>
        <w:t xml:space="preserve"> – Zadanie </w:t>
      </w:r>
      <w:r>
        <w:rPr>
          <w:rFonts w:ascii="Sylfaen" w:hAnsi="Sylfaen"/>
          <w:sz w:val="18"/>
          <w:szCs w:val="18"/>
        </w:rPr>
        <w:t>IV</w:t>
      </w:r>
    </w:p>
    <w:p w14:paraId="1B9191F0" w14:textId="66B0FC69" w:rsidR="00DE05CE" w:rsidRPr="00DE05CE" w:rsidRDefault="00DE05CE" w:rsidP="00DE05CE">
      <w:pPr>
        <w:shd w:val="clear" w:color="auto" w:fill="FFFFFF"/>
        <w:suppressAutoHyphens/>
        <w:jc w:val="both"/>
        <w:rPr>
          <w:rFonts w:ascii="Sylfaen" w:hAnsi="Sylfaen"/>
          <w:b/>
          <w:bCs/>
          <w:color w:val="000000"/>
          <w:sz w:val="18"/>
          <w:szCs w:val="18"/>
        </w:rPr>
      </w:pPr>
      <w:r>
        <w:rPr>
          <w:rFonts w:ascii="Sylfaen" w:hAnsi="Sylfaen"/>
          <w:sz w:val="18"/>
          <w:szCs w:val="18"/>
        </w:rPr>
        <w:t xml:space="preserve">Zadanie nr </w:t>
      </w:r>
      <w:r>
        <w:rPr>
          <w:rFonts w:ascii="Sylfaen" w:hAnsi="Sylfaen"/>
          <w:sz w:val="18"/>
          <w:szCs w:val="18"/>
        </w:rPr>
        <w:t>5</w:t>
      </w:r>
      <w:r>
        <w:rPr>
          <w:rFonts w:ascii="Sylfaen" w:hAnsi="Sylfaen"/>
          <w:sz w:val="18"/>
          <w:szCs w:val="18"/>
        </w:rPr>
        <w:t xml:space="preserve"> – Zadanie </w:t>
      </w:r>
      <w:r>
        <w:rPr>
          <w:rFonts w:ascii="Sylfaen" w:hAnsi="Sylfaen"/>
          <w:sz w:val="18"/>
          <w:szCs w:val="18"/>
        </w:rPr>
        <w:t>V</w:t>
      </w:r>
    </w:p>
    <w:p w14:paraId="2EEFD3CA" w14:textId="033B80A2" w:rsidR="00DE05CE" w:rsidRPr="00DE05CE" w:rsidRDefault="00DE05CE" w:rsidP="00DE05CE">
      <w:pPr>
        <w:shd w:val="clear" w:color="auto" w:fill="FFFFFF"/>
        <w:suppressAutoHyphens/>
        <w:jc w:val="both"/>
        <w:rPr>
          <w:rFonts w:ascii="Sylfaen" w:hAnsi="Sylfaen"/>
          <w:b/>
          <w:bCs/>
          <w:color w:val="000000"/>
          <w:sz w:val="18"/>
          <w:szCs w:val="18"/>
        </w:rPr>
      </w:pPr>
      <w:r>
        <w:rPr>
          <w:rFonts w:ascii="Sylfaen" w:hAnsi="Sylfaen"/>
          <w:sz w:val="18"/>
          <w:szCs w:val="18"/>
        </w:rPr>
        <w:t xml:space="preserve">Zadanie nr </w:t>
      </w:r>
      <w:r>
        <w:rPr>
          <w:rFonts w:ascii="Sylfaen" w:hAnsi="Sylfaen"/>
          <w:sz w:val="18"/>
          <w:szCs w:val="18"/>
        </w:rPr>
        <w:t>6</w:t>
      </w:r>
      <w:r>
        <w:rPr>
          <w:rFonts w:ascii="Sylfaen" w:hAnsi="Sylfaen"/>
          <w:sz w:val="18"/>
          <w:szCs w:val="18"/>
        </w:rPr>
        <w:t xml:space="preserve"> – Zadanie </w:t>
      </w:r>
      <w:r>
        <w:rPr>
          <w:rFonts w:ascii="Sylfaen" w:hAnsi="Sylfaen"/>
          <w:sz w:val="18"/>
          <w:szCs w:val="18"/>
        </w:rPr>
        <w:t>VI</w:t>
      </w:r>
    </w:p>
    <w:p w14:paraId="621BA1F6" w14:textId="78DEF29E" w:rsidR="00DE05CE" w:rsidRPr="00DE05CE" w:rsidRDefault="00DE05CE" w:rsidP="00DE05CE">
      <w:pPr>
        <w:shd w:val="clear" w:color="auto" w:fill="FFFFFF"/>
        <w:suppressAutoHyphens/>
        <w:jc w:val="both"/>
        <w:rPr>
          <w:rFonts w:ascii="Sylfaen" w:hAnsi="Sylfaen"/>
          <w:b/>
          <w:bCs/>
          <w:color w:val="000000"/>
          <w:sz w:val="18"/>
          <w:szCs w:val="18"/>
        </w:rPr>
      </w:pPr>
      <w:r>
        <w:rPr>
          <w:rFonts w:ascii="Sylfaen" w:hAnsi="Sylfaen"/>
          <w:sz w:val="18"/>
          <w:szCs w:val="18"/>
        </w:rPr>
        <w:t xml:space="preserve">Zadanie nr </w:t>
      </w:r>
      <w:r>
        <w:rPr>
          <w:rFonts w:ascii="Sylfaen" w:hAnsi="Sylfaen"/>
          <w:sz w:val="18"/>
          <w:szCs w:val="18"/>
        </w:rPr>
        <w:t>7</w:t>
      </w:r>
      <w:r>
        <w:rPr>
          <w:rFonts w:ascii="Sylfaen" w:hAnsi="Sylfaen"/>
          <w:sz w:val="18"/>
          <w:szCs w:val="18"/>
        </w:rPr>
        <w:t xml:space="preserve"> – Zadanie </w:t>
      </w:r>
      <w:r>
        <w:rPr>
          <w:rFonts w:ascii="Sylfaen" w:hAnsi="Sylfaen"/>
          <w:sz w:val="18"/>
          <w:szCs w:val="18"/>
        </w:rPr>
        <w:t>VII</w:t>
      </w:r>
    </w:p>
    <w:p w14:paraId="4AD23B0B" w14:textId="29542925" w:rsidR="00DE05CE" w:rsidRPr="00DE05CE" w:rsidRDefault="00DE05CE" w:rsidP="00DE05CE">
      <w:pPr>
        <w:shd w:val="clear" w:color="auto" w:fill="FFFFFF"/>
        <w:suppressAutoHyphens/>
        <w:jc w:val="both"/>
        <w:rPr>
          <w:rFonts w:ascii="Sylfaen" w:hAnsi="Sylfaen"/>
          <w:b/>
          <w:bCs/>
          <w:color w:val="000000"/>
          <w:sz w:val="18"/>
          <w:szCs w:val="18"/>
        </w:rPr>
      </w:pPr>
      <w:r>
        <w:rPr>
          <w:rFonts w:ascii="Sylfaen" w:hAnsi="Sylfaen"/>
          <w:sz w:val="18"/>
          <w:szCs w:val="18"/>
        </w:rPr>
        <w:t xml:space="preserve">Zadanie nr </w:t>
      </w:r>
      <w:r>
        <w:rPr>
          <w:rFonts w:ascii="Sylfaen" w:hAnsi="Sylfaen"/>
          <w:sz w:val="18"/>
          <w:szCs w:val="18"/>
        </w:rPr>
        <w:t>8</w:t>
      </w:r>
      <w:r>
        <w:rPr>
          <w:rFonts w:ascii="Sylfaen" w:hAnsi="Sylfaen"/>
          <w:sz w:val="18"/>
          <w:szCs w:val="18"/>
        </w:rPr>
        <w:t xml:space="preserve"> – Zadanie </w:t>
      </w:r>
      <w:r>
        <w:rPr>
          <w:rFonts w:ascii="Sylfaen" w:hAnsi="Sylfaen"/>
          <w:sz w:val="18"/>
          <w:szCs w:val="18"/>
        </w:rPr>
        <w:t>VIII</w:t>
      </w:r>
    </w:p>
    <w:p w14:paraId="56FA949B" w14:textId="530A3848" w:rsidR="00DE05CE" w:rsidRPr="00DE05CE" w:rsidRDefault="00DE05CE" w:rsidP="00DE05CE">
      <w:pPr>
        <w:shd w:val="clear" w:color="auto" w:fill="FFFFFF"/>
        <w:suppressAutoHyphens/>
        <w:jc w:val="both"/>
        <w:rPr>
          <w:rFonts w:ascii="Sylfaen" w:hAnsi="Sylfaen"/>
          <w:b/>
          <w:bCs/>
          <w:color w:val="000000"/>
          <w:sz w:val="18"/>
          <w:szCs w:val="18"/>
        </w:rPr>
      </w:pPr>
      <w:r>
        <w:rPr>
          <w:rFonts w:ascii="Sylfaen" w:hAnsi="Sylfaen"/>
          <w:sz w:val="18"/>
          <w:szCs w:val="18"/>
        </w:rPr>
        <w:t xml:space="preserve">Zadanie nr </w:t>
      </w:r>
      <w:r>
        <w:rPr>
          <w:rFonts w:ascii="Sylfaen" w:hAnsi="Sylfaen"/>
          <w:sz w:val="18"/>
          <w:szCs w:val="18"/>
        </w:rPr>
        <w:t>9</w:t>
      </w:r>
      <w:r>
        <w:rPr>
          <w:rFonts w:ascii="Sylfaen" w:hAnsi="Sylfaen"/>
          <w:sz w:val="18"/>
          <w:szCs w:val="18"/>
        </w:rPr>
        <w:t xml:space="preserve"> – Zadanie </w:t>
      </w:r>
      <w:r>
        <w:rPr>
          <w:rFonts w:ascii="Sylfaen" w:hAnsi="Sylfaen"/>
          <w:sz w:val="18"/>
          <w:szCs w:val="18"/>
        </w:rPr>
        <w:t>IX</w:t>
      </w:r>
    </w:p>
    <w:p w14:paraId="3C027A97" w14:textId="4A1E10D3" w:rsidR="00DE05CE" w:rsidRPr="00DE05CE" w:rsidRDefault="00DE05CE" w:rsidP="00DE05CE">
      <w:pPr>
        <w:shd w:val="clear" w:color="auto" w:fill="FFFFFF"/>
        <w:suppressAutoHyphens/>
        <w:jc w:val="both"/>
        <w:rPr>
          <w:rFonts w:ascii="Sylfaen" w:hAnsi="Sylfaen"/>
          <w:b/>
          <w:bCs/>
          <w:color w:val="000000"/>
          <w:sz w:val="18"/>
          <w:szCs w:val="18"/>
        </w:rPr>
      </w:pPr>
      <w:r>
        <w:rPr>
          <w:rFonts w:ascii="Sylfaen" w:hAnsi="Sylfaen"/>
          <w:sz w:val="18"/>
          <w:szCs w:val="18"/>
        </w:rPr>
        <w:t xml:space="preserve">Zadanie nr </w:t>
      </w:r>
      <w:r>
        <w:rPr>
          <w:rFonts w:ascii="Sylfaen" w:hAnsi="Sylfaen"/>
          <w:sz w:val="18"/>
          <w:szCs w:val="18"/>
        </w:rPr>
        <w:t>10</w:t>
      </w:r>
      <w:r>
        <w:rPr>
          <w:rFonts w:ascii="Sylfaen" w:hAnsi="Sylfaen"/>
          <w:sz w:val="18"/>
          <w:szCs w:val="18"/>
        </w:rPr>
        <w:t xml:space="preserve"> – Zadanie </w:t>
      </w:r>
      <w:r>
        <w:rPr>
          <w:rFonts w:ascii="Sylfaen" w:hAnsi="Sylfaen"/>
          <w:sz w:val="18"/>
          <w:szCs w:val="18"/>
        </w:rPr>
        <w:t>X</w:t>
      </w:r>
    </w:p>
    <w:p w14:paraId="6A811DD1" w14:textId="10D58F09" w:rsidR="00DE05CE" w:rsidRPr="00DE05CE" w:rsidRDefault="00DE05CE" w:rsidP="00DE05CE">
      <w:pPr>
        <w:shd w:val="clear" w:color="auto" w:fill="FFFFFF"/>
        <w:suppressAutoHyphens/>
        <w:jc w:val="both"/>
        <w:rPr>
          <w:rFonts w:ascii="Sylfaen" w:hAnsi="Sylfaen"/>
          <w:b/>
          <w:bCs/>
          <w:color w:val="000000"/>
          <w:sz w:val="18"/>
          <w:szCs w:val="18"/>
        </w:rPr>
      </w:pPr>
      <w:r>
        <w:rPr>
          <w:rFonts w:ascii="Sylfaen" w:hAnsi="Sylfaen"/>
          <w:sz w:val="18"/>
          <w:szCs w:val="18"/>
        </w:rPr>
        <w:t xml:space="preserve">Zadanie nr </w:t>
      </w:r>
      <w:r>
        <w:rPr>
          <w:rFonts w:ascii="Sylfaen" w:hAnsi="Sylfaen"/>
          <w:sz w:val="18"/>
          <w:szCs w:val="18"/>
        </w:rPr>
        <w:t>11</w:t>
      </w:r>
      <w:r>
        <w:rPr>
          <w:rFonts w:ascii="Sylfaen" w:hAnsi="Sylfaen"/>
          <w:sz w:val="18"/>
          <w:szCs w:val="18"/>
        </w:rPr>
        <w:t xml:space="preserve"> – Zadanie </w:t>
      </w:r>
      <w:r>
        <w:rPr>
          <w:rFonts w:ascii="Sylfaen" w:hAnsi="Sylfaen"/>
          <w:sz w:val="18"/>
          <w:szCs w:val="18"/>
        </w:rPr>
        <w:t>XI</w:t>
      </w:r>
    </w:p>
    <w:p w14:paraId="7065F9C0" w14:textId="0A725786" w:rsidR="000B2D6D" w:rsidRPr="00DE05CE" w:rsidRDefault="00D00852" w:rsidP="00DE05CE">
      <w:pPr>
        <w:shd w:val="clear" w:color="auto" w:fill="FFFFFF"/>
        <w:suppressAutoHyphens/>
        <w:jc w:val="both"/>
        <w:rPr>
          <w:rFonts w:ascii="Sylfaen" w:hAnsi="Sylfaen"/>
          <w:b/>
          <w:bCs/>
          <w:color w:val="000000"/>
          <w:sz w:val="18"/>
          <w:szCs w:val="18"/>
        </w:rPr>
      </w:pPr>
      <w:r w:rsidRPr="00DE05CE">
        <w:rPr>
          <w:rFonts w:ascii="Sylfaen" w:hAnsi="Sylfaen"/>
          <w:sz w:val="18"/>
          <w:szCs w:val="18"/>
        </w:rPr>
        <w:t xml:space="preserve">Dokładny opis przedmiotu zamówienia </w:t>
      </w:r>
      <w:r w:rsidR="00580282" w:rsidRPr="00DE05CE">
        <w:rPr>
          <w:rFonts w:ascii="Sylfaen" w:hAnsi="Sylfaen"/>
          <w:sz w:val="18"/>
          <w:szCs w:val="18"/>
        </w:rPr>
        <w:t>zawiera</w:t>
      </w:r>
      <w:r w:rsidRPr="00DE05CE">
        <w:rPr>
          <w:rFonts w:ascii="Sylfaen" w:hAnsi="Sylfaen"/>
          <w:sz w:val="18"/>
          <w:szCs w:val="18"/>
        </w:rPr>
        <w:t xml:space="preserve"> załącznik nr 1 do SWZ, </w:t>
      </w:r>
      <w:r w:rsidR="00580282" w:rsidRPr="00DE05CE">
        <w:rPr>
          <w:rFonts w:ascii="Sylfaen" w:hAnsi="Sylfaen"/>
          <w:sz w:val="18"/>
          <w:szCs w:val="18"/>
        </w:rPr>
        <w:t>który</w:t>
      </w:r>
      <w:r w:rsidRPr="00DE05CE">
        <w:rPr>
          <w:rFonts w:ascii="Sylfaen" w:hAnsi="Sylfaen"/>
          <w:sz w:val="18"/>
          <w:szCs w:val="18"/>
        </w:rPr>
        <w:t xml:space="preserve"> </w:t>
      </w:r>
      <w:r w:rsidR="00580282" w:rsidRPr="00DE05CE">
        <w:rPr>
          <w:rFonts w:ascii="Sylfaen" w:hAnsi="Sylfaen"/>
          <w:sz w:val="18"/>
          <w:szCs w:val="18"/>
        </w:rPr>
        <w:t>stanowi</w:t>
      </w:r>
      <w:r w:rsidRPr="00DE05CE">
        <w:rPr>
          <w:rFonts w:ascii="Sylfaen" w:hAnsi="Sylfaen"/>
          <w:sz w:val="18"/>
          <w:szCs w:val="18"/>
        </w:rPr>
        <w:t xml:space="preserve"> również formularz </w:t>
      </w:r>
      <w:r w:rsidR="00580282" w:rsidRPr="00DE05CE">
        <w:rPr>
          <w:rFonts w:ascii="Sylfaen" w:hAnsi="Sylfaen"/>
          <w:sz w:val="18"/>
          <w:szCs w:val="18"/>
        </w:rPr>
        <w:t>asortymentowo</w:t>
      </w:r>
      <w:r w:rsidRPr="00DE05CE">
        <w:rPr>
          <w:rFonts w:ascii="Sylfaen" w:hAnsi="Sylfaen"/>
          <w:sz w:val="18"/>
          <w:szCs w:val="18"/>
        </w:rPr>
        <w:t>-c</w:t>
      </w:r>
      <w:r w:rsidR="00580282" w:rsidRPr="00DE05CE">
        <w:rPr>
          <w:rFonts w:ascii="Sylfaen" w:hAnsi="Sylfaen"/>
          <w:sz w:val="18"/>
          <w:szCs w:val="18"/>
        </w:rPr>
        <w:t>e</w:t>
      </w:r>
      <w:r w:rsidRPr="00DE05CE">
        <w:rPr>
          <w:rFonts w:ascii="Sylfaen" w:hAnsi="Sylfaen"/>
          <w:sz w:val="18"/>
          <w:szCs w:val="18"/>
        </w:rPr>
        <w:t>nowy.</w:t>
      </w:r>
      <w:r w:rsidR="003377B8" w:rsidRPr="00DE05CE">
        <w:rPr>
          <w:rFonts w:ascii="Sylfaen" w:hAnsi="Sylfaen"/>
          <w:b/>
          <w:sz w:val="18"/>
          <w:szCs w:val="18"/>
        </w:rPr>
        <w:t xml:space="preserve"> </w:t>
      </w:r>
    </w:p>
    <w:p w14:paraId="31FD7DD4" w14:textId="5B09E332" w:rsidR="00CB431F" w:rsidRPr="005F59D1" w:rsidRDefault="00580282" w:rsidP="000B2D6D">
      <w:pPr>
        <w:numPr>
          <w:ilvl w:val="1"/>
          <w:numId w:val="15"/>
        </w:numPr>
        <w:shd w:val="clear" w:color="auto" w:fill="FFFFFF"/>
        <w:suppressAutoHyphens/>
        <w:ind w:left="0" w:firstLine="0"/>
        <w:jc w:val="both"/>
        <w:rPr>
          <w:rFonts w:ascii="Sylfaen" w:hAnsi="Sylfaen"/>
          <w:color w:val="000000"/>
          <w:sz w:val="18"/>
          <w:szCs w:val="18"/>
        </w:rPr>
      </w:pPr>
      <w:r w:rsidRPr="005F59D1">
        <w:rPr>
          <w:rFonts w:ascii="Sylfaen" w:hAnsi="Sylfaen"/>
          <w:sz w:val="18"/>
          <w:szCs w:val="18"/>
        </w:rPr>
        <w:t xml:space="preserve">KOD CPV: </w:t>
      </w:r>
      <w:r w:rsidR="003E13D2">
        <w:rPr>
          <w:rFonts w:ascii="Sylfaen" w:hAnsi="Sylfaen"/>
          <w:sz w:val="18"/>
          <w:szCs w:val="18"/>
        </w:rPr>
        <w:t>33141220-8, 33141000-0, 33141310-6, 33194000-6, 33141320-9, 33141240-4.</w:t>
      </w:r>
    </w:p>
    <w:p w14:paraId="1197836E" w14:textId="77777777" w:rsidR="00FE04AD" w:rsidRPr="005F59D1" w:rsidRDefault="00FE04AD" w:rsidP="00C85F27">
      <w:pPr>
        <w:suppressAutoHyphens/>
        <w:jc w:val="both"/>
        <w:rPr>
          <w:rFonts w:ascii="Sylfaen" w:hAnsi="Sylfaen"/>
          <w:b/>
          <w:sz w:val="18"/>
          <w:szCs w:val="18"/>
        </w:rPr>
      </w:pPr>
    </w:p>
    <w:p w14:paraId="67DC5DC8" w14:textId="27196561" w:rsidR="00C85F27" w:rsidRPr="005F59D1" w:rsidRDefault="00B521D9" w:rsidP="00C85F27">
      <w:pPr>
        <w:suppressAutoHyphens/>
        <w:jc w:val="both"/>
        <w:rPr>
          <w:rFonts w:ascii="Sylfaen" w:hAnsi="Sylfaen" w:cs="Calibri"/>
          <w:sz w:val="18"/>
          <w:szCs w:val="18"/>
        </w:rPr>
      </w:pPr>
      <w:r w:rsidRPr="005F59D1">
        <w:rPr>
          <w:rFonts w:ascii="Sylfaen" w:hAnsi="Sylfaen"/>
          <w:b/>
          <w:sz w:val="18"/>
          <w:szCs w:val="18"/>
        </w:rPr>
        <w:t xml:space="preserve">2. </w:t>
      </w:r>
      <w:r w:rsidR="003B1E92" w:rsidRPr="005F59D1">
        <w:rPr>
          <w:rFonts w:ascii="Sylfaen" w:hAnsi="Sylfaen" w:cs="Arial"/>
          <w:b/>
          <w:sz w:val="18"/>
          <w:szCs w:val="18"/>
        </w:rPr>
        <w:t>Zamawiający dopuszcza możliwości składania ofert częściowych</w:t>
      </w:r>
      <w:r w:rsidR="00C85F27" w:rsidRPr="005F59D1">
        <w:rPr>
          <w:rFonts w:ascii="Sylfaen" w:hAnsi="Sylfaen" w:cs="Calibri"/>
          <w:sz w:val="18"/>
          <w:szCs w:val="18"/>
        </w:rPr>
        <w:t xml:space="preserve"> ze względu na fakt, iż niniejsze zamówienie jest podzielone na części.</w:t>
      </w:r>
      <w:r w:rsidR="00C85F27" w:rsidRPr="005F59D1">
        <w:rPr>
          <w:rFonts w:ascii="Sylfaen" w:hAnsi="Sylfaen"/>
          <w:sz w:val="18"/>
          <w:szCs w:val="18"/>
        </w:rPr>
        <w:t xml:space="preserve"> Oferta musi zawierać wszystkie pozycje asortymentowe wymienione </w:t>
      </w:r>
      <w:r w:rsidR="003E13D2">
        <w:rPr>
          <w:rFonts w:ascii="Sylfaen" w:hAnsi="Sylfaen"/>
          <w:sz w:val="18"/>
          <w:szCs w:val="18"/>
        </w:rPr>
        <w:t xml:space="preserve">w danej części </w:t>
      </w:r>
      <w:r w:rsidR="00C85F27" w:rsidRPr="005F59D1">
        <w:rPr>
          <w:rFonts w:ascii="Sylfaen" w:hAnsi="Sylfaen"/>
          <w:sz w:val="18"/>
          <w:szCs w:val="18"/>
        </w:rPr>
        <w:t>w załączniku nr 1.</w:t>
      </w:r>
    </w:p>
    <w:p w14:paraId="163AC7C4" w14:textId="6D3DB841" w:rsidR="00B521D9" w:rsidRPr="005F59D1" w:rsidRDefault="00B521D9" w:rsidP="00B521D9">
      <w:pPr>
        <w:pStyle w:val="Standard"/>
        <w:rPr>
          <w:rFonts w:ascii="Sylfaen" w:eastAsiaTheme="majorEastAsia" w:hAnsi="Sylfaen"/>
          <w:sz w:val="18"/>
          <w:szCs w:val="18"/>
          <w:lang w:eastAsia="en-US"/>
        </w:rPr>
      </w:pPr>
      <w:r w:rsidRPr="005F59D1">
        <w:rPr>
          <w:rFonts w:ascii="Sylfaen" w:eastAsiaTheme="majorEastAsia" w:hAnsi="Sylfaen"/>
          <w:b/>
          <w:sz w:val="18"/>
          <w:szCs w:val="18"/>
          <w:lang w:eastAsia="en-US"/>
        </w:rPr>
        <w:t>3. Oferty wariantowe</w:t>
      </w:r>
      <w:r w:rsidRPr="005F59D1">
        <w:rPr>
          <w:rFonts w:ascii="Sylfaen" w:eastAsiaTheme="majorEastAsia" w:hAnsi="Sylfaen"/>
          <w:sz w:val="18"/>
          <w:szCs w:val="18"/>
          <w:lang w:eastAsia="en-US"/>
        </w:rPr>
        <w:t xml:space="preserve"> - Zamawiający nie dopuszcza możliwości składania ofert wariantowych. </w:t>
      </w:r>
    </w:p>
    <w:p w14:paraId="680E5E5A" w14:textId="6739657A" w:rsidR="00B521D9" w:rsidRPr="005F59D1" w:rsidRDefault="00B521D9" w:rsidP="00586A8F">
      <w:pPr>
        <w:numPr>
          <w:ilvl w:val="0"/>
          <w:numId w:val="1"/>
        </w:numPr>
        <w:tabs>
          <w:tab w:val="left" w:pos="0"/>
          <w:tab w:val="left" w:pos="284"/>
        </w:tabs>
        <w:spacing w:line="252" w:lineRule="auto"/>
        <w:ind w:left="0" w:firstLine="0"/>
        <w:contextualSpacing/>
        <w:jc w:val="both"/>
        <w:rPr>
          <w:rFonts w:ascii="Sylfaen" w:eastAsiaTheme="majorEastAsia" w:hAnsi="Sylfaen"/>
          <w:sz w:val="18"/>
          <w:szCs w:val="18"/>
          <w:lang w:eastAsia="en-US"/>
        </w:rPr>
      </w:pPr>
      <w:r w:rsidRPr="005F59D1">
        <w:rPr>
          <w:rFonts w:ascii="Sylfaen" w:eastAsiaTheme="majorEastAsia" w:hAnsi="Sylfaen"/>
          <w:b/>
          <w:sz w:val="18"/>
          <w:szCs w:val="18"/>
          <w:lang w:eastAsia="en-US"/>
        </w:rPr>
        <w:t>Katalogi elektroniczne</w:t>
      </w:r>
      <w:r w:rsidRPr="005F59D1">
        <w:rPr>
          <w:rFonts w:ascii="Sylfaen" w:eastAsiaTheme="majorEastAsia" w:hAnsi="Sylfaen"/>
          <w:sz w:val="18"/>
          <w:szCs w:val="18"/>
          <w:lang w:eastAsia="en-US"/>
        </w:rPr>
        <w:t xml:space="preserve"> - Zamawiający nie wymaga złożenia ofert w postaci katalogów elektronicznych.</w:t>
      </w:r>
    </w:p>
    <w:p w14:paraId="0A468CB9" w14:textId="356961C1" w:rsidR="00B521D9" w:rsidRPr="005F59D1" w:rsidRDefault="00B521D9" w:rsidP="00EA3E22">
      <w:pPr>
        <w:numPr>
          <w:ilvl w:val="0"/>
          <w:numId w:val="1"/>
        </w:numPr>
        <w:tabs>
          <w:tab w:val="left" w:pos="284"/>
        </w:tabs>
        <w:suppressAutoHyphens/>
        <w:spacing w:line="252" w:lineRule="auto"/>
        <w:ind w:left="0" w:firstLine="0"/>
        <w:contextualSpacing/>
        <w:jc w:val="both"/>
        <w:rPr>
          <w:rFonts w:ascii="Sylfaen" w:hAnsi="Sylfaen"/>
          <w:i/>
          <w:iCs/>
          <w:sz w:val="18"/>
          <w:szCs w:val="18"/>
        </w:rPr>
      </w:pPr>
      <w:r w:rsidRPr="005F59D1">
        <w:rPr>
          <w:rFonts w:ascii="Sylfaen" w:eastAsiaTheme="majorEastAsia" w:hAnsi="Sylfaen"/>
          <w:b/>
          <w:sz w:val="18"/>
          <w:szCs w:val="18"/>
          <w:lang w:eastAsia="en-US"/>
        </w:rPr>
        <w:t xml:space="preserve">Zamówienia, o których mowa w art. 305 pkt 1 ustawy </w:t>
      </w:r>
      <w:r w:rsidR="00586A8F" w:rsidRPr="005F59D1">
        <w:rPr>
          <w:rFonts w:ascii="Sylfaen" w:eastAsiaTheme="majorEastAsia" w:hAnsi="Sylfaen"/>
          <w:b/>
          <w:sz w:val="18"/>
          <w:szCs w:val="18"/>
          <w:lang w:eastAsia="en-US"/>
        </w:rPr>
        <w:t xml:space="preserve">Pzp </w:t>
      </w:r>
      <w:r w:rsidRPr="005F59D1">
        <w:rPr>
          <w:rFonts w:ascii="Sylfaen" w:eastAsiaTheme="majorEastAsia" w:hAnsi="Sylfaen"/>
          <w:b/>
          <w:sz w:val="18"/>
          <w:szCs w:val="18"/>
          <w:lang w:eastAsia="en-US"/>
        </w:rPr>
        <w:t>w związku z art. 214 ust. 1 pkt 7 ustawy</w:t>
      </w:r>
      <w:r w:rsidR="006761E2" w:rsidRPr="005F59D1">
        <w:rPr>
          <w:rFonts w:ascii="Sylfaen" w:eastAsiaTheme="majorEastAsia" w:hAnsi="Sylfaen"/>
          <w:b/>
          <w:sz w:val="18"/>
          <w:szCs w:val="18"/>
          <w:lang w:eastAsia="en-US"/>
        </w:rPr>
        <w:t xml:space="preserve"> Pzp</w:t>
      </w:r>
      <w:r w:rsidRPr="005F59D1">
        <w:rPr>
          <w:rFonts w:ascii="Sylfaen" w:eastAsiaTheme="majorEastAsia" w:hAnsi="Sylfaen"/>
          <w:b/>
          <w:sz w:val="18"/>
          <w:szCs w:val="18"/>
          <w:lang w:eastAsia="en-US"/>
        </w:rPr>
        <w:t>:</w:t>
      </w:r>
      <w:r w:rsidR="00AE347A" w:rsidRPr="005F59D1">
        <w:rPr>
          <w:rFonts w:ascii="Sylfaen" w:eastAsiaTheme="majorEastAsia" w:hAnsi="Sylfaen"/>
          <w:b/>
          <w:sz w:val="18"/>
          <w:szCs w:val="18"/>
          <w:lang w:eastAsia="en-US"/>
        </w:rPr>
        <w:t xml:space="preserve"> </w:t>
      </w:r>
      <w:r w:rsidR="00AE347A" w:rsidRPr="005F59D1">
        <w:rPr>
          <w:rFonts w:ascii="Sylfaen" w:eastAsiaTheme="majorEastAsia" w:hAnsi="Sylfaen"/>
          <w:bCs/>
          <w:sz w:val="18"/>
          <w:szCs w:val="18"/>
          <w:lang w:eastAsia="en-US"/>
        </w:rPr>
        <w:t>nie dotyczy</w:t>
      </w:r>
      <w:r w:rsidRPr="005F59D1">
        <w:rPr>
          <w:rFonts w:ascii="Sylfaen" w:hAnsi="Sylfaen"/>
          <w:i/>
          <w:iCs/>
          <w:sz w:val="18"/>
          <w:szCs w:val="18"/>
        </w:rPr>
        <w:t xml:space="preserve"> </w:t>
      </w:r>
    </w:p>
    <w:p w14:paraId="4F914982" w14:textId="58FEA75B" w:rsidR="00B521D9" w:rsidRPr="005F59D1" w:rsidRDefault="00B521D9" w:rsidP="00B521D9">
      <w:pPr>
        <w:jc w:val="both"/>
        <w:rPr>
          <w:rFonts w:ascii="Sylfaen" w:hAnsi="Sylfaen"/>
          <w:b/>
          <w:bCs/>
          <w:sz w:val="18"/>
          <w:szCs w:val="18"/>
          <w:lang w:eastAsia="ar-SA"/>
        </w:rPr>
      </w:pPr>
      <w:r w:rsidRPr="005F59D1">
        <w:rPr>
          <w:rFonts w:ascii="Sylfaen" w:hAnsi="Sylfaen"/>
          <w:b/>
          <w:bCs/>
          <w:sz w:val="18"/>
          <w:szCs w:val="18"/>
          <w:lang w:eastAsia="ar-SA"/>
        </w:rPr>
        <w:t xml:space="preserve">6. Rozwiązania równoważne </w:t>
      </w:r>
    </w:p>
    <w:p w14:paraId="07D095F8" w14:textId="715C6F69" w:rsidR="00580282" w:rsidRPr="005F59D1" w:rsidRDefault="00580282" w:rsidP="00580282">
      <w:pPr>
        <w:numPr>
          <w:ilvl w:val="2"/>
          <w:numId w:val="2"/>
        </w:numPr>
        <w:tabs>
          <w:tab w:val="left" w:pos="426"/>
        </w:tabs>
        <w:autoSpaceDE w:val="0"/>
        <w:autoSpaceDN w:val="0"/>
        <w:adjustRightInd w:val="0"/>
        <w:ind w:left="0" w:firstLine="0"/>
        <w:contextualSpacing/>
        <w:jc w:val="both"/>
        <w:rPr>
          <w:rFonts w:ascii="Sylfaen" w:eastAsia="Calibri" w:hAnsi="Sylfaen"/>
          <w:sz w:val="18"/>
          <w:szCs w:val="18"/>
        </w:rPr>
      </w:pPr>
      <w:r w:rsidRPr="005F59D1">
        <w:rPr>
          <w:rFonts w:ascii="Sylfaen" w:eastAsia="Calibri" w:hAnsi="Sylfaen"/>
          <w:sz w:val="18"/>
          <w:szCs w:val="18"/>
        </w:rPr>
        <w:t xml:space="preserve">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5F59D1">
        <w:rPr>
          <w:rFonts w:ascii="Sylfaen" w:eastAsia="Calibri" w:hAnsi="Sylfaen"/>
          <w:iCs/>
          <w:sz w:val="18"/>
          <w:szCs w:val="18"/>
        </w:rPr>
        <w:t>dokumentacji technicznej</w:t>
      </w:r>
      <w:r w:rsidRPr="005F59D1">
        <w:rPr>
          <w:rFonts w:ascii="Sylfaen" w:eastAsia="Calibri" w:hAnsi="Sylfaen"/>
          <w:i/>
          <w:sz w:val="18"/>
          <w:szCs w:val="18"/>
        </w:rPr>
        <w:t xml:space="preserve"> </w:t>
      </w:r>
      <w:r w:rsidRPr="005F59D1">
        <w:rPr>
          <w:rFonts w:ascii="Sylfaen" w:eastAsia="Calibri" w:hAnsi="Sylfaen"/>
          <w:sz w:val="18"/>
          <w:szCs w:val="18"/>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5F59D1">
        <w:rPr>
          <w:rFonts w:ascii="Sylfaen" w:hAnsi="Sylfaen"/>
          <w:iCs/>
          <w:sz w:val="18"/>
          <w:szCs w:val="18"/>
        </w:rPr>
        <w:t>Prawa zamówień publicznych</w:t>
      </w:r>
      <w:r w:rsidRPr="005F59D1">
        <w:rPr>
          <w:rFonts w:ascii="Sylfaen" w:eastAsia="Calibri" w:hAnsi="Sylfaen"/>
          <w:sz w:val="18"/>
          <w:szCs w:val="18"/>
        </w:rPr>
        <w:t xml:space="preserve"> złożenia stosownych dokumentów uwiarygodniających zastosowanie rozwiązań równoważnych.</w:t>
      </w:r>
      <w:r w:rsidR="00DC524B" w:rsidRPr="005F59D1">
        <w:rPr>
          <w:rFonts w:ascii="Sylfaen" w:eastAsia="Calibri" w:hAnsi="Sylfaen"/>
          <w:sz w:val="18"/>
          <w:szCs w:val="18"/>
        </w:rPr>
        <w:t xml:space="preserve"> </w:t>
      </w:r>
      <w:r w:rsidRPr="005F59D1">
        <w:rPr>
          <w:rFonts w:ascii="Sylfaen" w:eastAsia="Calibri" w:hAnsi="Sylfaen"/>
          <w:sz w:val="18"/>
          <w:szCs w:val="18"/>
        </w:rPr>
        <w:t xml:space="preserve">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 </w:t>
      </w:r>
    </w:p>
    <w:p w14:paraId="681600E4" w14:textId="49C791C4" w:rsidR="00580282" w:rsidRPr="005F59D1" w:rsidRDefault="00580282" w:rsidP="00580282">
      <w:pPr>
        <w:numPr>
          <w:ilvl w:val="2"/>
          <w:numId w:val="2"/>
        </w:numPr>
        <w:tabs>
          <w:tab w:val="left" w:pos="426"/>
        </w:tabs>
        <w:autoSpaceDE w:val="0"/>
        <w:autoSpaceDN w:val="0"/>
        <w:adjustRightInd w:val="0"/>
        <w:ind w:left="0" w:firstLine="0"/>
        <w:jc w:val="both"/>
        <w:rPr>
          <w:rFonts w:ascii="Sylfaen" w:eastAsia="Calibri" w:hAnsi="Sylfaen"/>
          <w:sz w:val="18"/>
          <w:szCs w:val="18"/>
          <w:u w:val="single"/>
        </w:rPr>
      </w:pPr>
      <w:r w:rsidRPr="005F59D1">
        <w:rPr>
          <w:rFonts w:ascii="Sylfaen" w:eastAsia="Calibri" w:hAnsi="Sylfaen"/>
          <w:sz w:val="18"/>
          <w:szCs w:val="18"/>
        </w:rPr>
        <w:t xml:space="preserve">W przypadku, gdy Wykonawca zaproponuje rozwiązania równoważne, w tym materiały, urządzenia i inne elementy, </w:t>
      </w:r>
      <w:r w:rsidRPr="005F59D1">
        <w:rPr>
          <w:rFonts w:ascii="Sylfaen" w:eastAsia="Calibri" w:hAnsi="Sylfaen"/>
          <w:sz w:val="18"/>
          <w:szCs w:val="18"/>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5F59D1">
        <w:rPr>
          <w:rFonts w:ascii="Sylfaen" w:eastAsia="Calibri" w:hAnsi="Sylfaen"/>
          <w:i/>
          <w:sz w:val="18"/>
          <w:szCs w:val="18"/>
          <w:u w:val="single"/>
        </w:rPr>
        <w:t>,</w:t>
      </w:r>
      <w:r w:rsidRPr="005F59D1">
        <w:rPr>
          <w:rFonts w:ascii="Sylfaen" w:eastAsia="Calibri" w:hAnsi="Sylfaen"/>
          <w:sz w:val="18"/>
          <w:szCs w:val="18"/>
          <w:u w:val="single"/>
        </w:rPr>
        <w:t xml:space="preserve"> których dotyczy.</w:t>
      </w:r>
    </w:p>
    <w:p w14:paraId="2F2D14B4" w14:textId="77777777" w:rsidR="00580282" w:rsidRPr="005F59D1" w:rsidRDefault="00580282" w:rsidP="00580282">
      <w:pPr>
        <w:autoSpaceDE w:val="0"/>
        <w:adjustRightInd w:val="0"/>
        <w:jc w:val="both"/>
        <w:rPr>
          <w:rFonts w:ascii="Sylfaen" w:eastAsia="Calibri" w:hAnsi="Sylfaen"/>
          <w:sz w:val="18"/>
          <w:szCs w:val="18"/>
        </w:rPr>
      </w:pPr>
      <w:r w:rsidRPr="005F59D1">
        <w:rPr>
          <w:rFonts w:ascii="Sylfaen" w:eastAsia="Calibri" w:hAnsi="Sylfaen"/>
          <w:sz w:val="18"/>
          <w:szCs w:val="18"/>
          <w:u w:val="single"/>
        </w:rPr>
        <w:t xml:space="preserve">Opis zaproponowanych rozwiązań równoważnych powinien być dołączony do oferty </w:t>
      </w:r>
      <w:r w:rsidRPr="005F59D1">
        <w:rPr>
          <w:rFonts w:ascii="Sylfaen" w:eastAsia="Calibri" w:hAnsi="Sylfaen"/>
          <w:sz w:val="18"/>
          <w:szCs w:val="18"/>
        </w:rPr>
        <w:t xml:space="preserve">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 </w:t>
      </w:r>
    </w:p>
    <w:p w14:paraId="6F800A1D" w14:textId="0C44006E" w:rsidR="00580282" w:rsidRPr="005F59D1" w:rsidRDefault="00580282" w:rsidP="00580282">
      <w:pPr>
        <w:autoSpaceDE w:val="0"/>
        <w:adjustRightInd w:val="0"/>
        <w:jc w:val="both"/>
        <w:rPr>
          <w:rFonts w:ascii="Sylfaen" w:eastAsia="Calibri" w:hAnsi="Sylfaen"/>
          <w:sz w:val="18"/>
          <w:szCs w:val="18"/>
        </w:rPr>
      </w:pPr>
      <w:r w:rsidRPr="005F59D1">
        <w:rPr>
          <w:rFonts w:ascii="Sylfaen" w:eastAsia="Calibri" w:hAnsi="Sylfaen"/>
          <w:sz w:val="18"/>
          <w:szCs w:val="18"/>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51C1E31E" w14:textId="7FD90B33" w:rsidR="00B521D9" w:rsidRPr="005F59D1" w:rsidRDefault="00580282" w:rsidP="003B1E92">
      <w:pPr>
        <w:numPr>
          <w:ilvl w:val="2"/>
          <w:numId w:val="2"/>
        </w:numPr>
        <w:tabs>
          <w:tab w:val="left" w:pos="426"/>
        </w:tabs>
        <w:autoSpaceDE w:val="0"/>
        <w:autoSpaceDN w:val="0"/>
        <w:adjustRightInd w:val="0"/>
        <w:ind w:left="0" w:firstLine="0"/>
        <w:jc w:val="both"/>
        <w:rPr>
          <w:rFonts w:ascii="Sylfaen" w:eastAsia="Calibri" w:hAnsi="Sylfaen"/>
          <w:sz w:val="18"/>
          <w:szCs w:val="18"/>
        </w:rPr>
      </w:pPr>
      <w:r w:rsidRPr="005F59D1">
        <w:rPr>
          <w:rFonts w:ascii="Sylfaen" w:eastAsia="Calibri" w:hAnsi="Sylfaen"/>
          <w:sz w:val="18"/>
          <w:szCs w:val="18"/>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3F2592A1" w14:textId="785FB449" w:rsidR="00B521D9" w:rsidRPr="005F59D1" w:rsidRDefault="00B521D9" w:rsidP="00465421">
      <w:pPr>
        <w:numPr>
          <w:ilvl w:val="0"/>
          <w:numId w:val="3"/>
        </w:numPr>
        <w:shd w:val="clear" w:color="auto" w:fill="FFFFFF"/>
        <w:tabs>
          <w:tab w:val="left" w:pos="284"/>
        </w:tabs>
        <w:spacing w:line="252" w:lineRule="auto"/>
        <w:ind w:left="0" w:firstLine="0"/>
        <w:contextualSpacing/>
        <w:jc w:val="both"/>
        <w:rPr>
          <w:rFonts w:ascii="Sylfaen" w:hAnsi="Sylfaen"/>
          <w:sz w:val="18"/>
          <w:szCs w:val="18"/>
        </w:rPr>
      </w:pPr>
      <w:r w:rsidRPr="005F59D1">
        <w:rPr>
          <w:rFonts w:ascii="Sylfaen" w:eastAsiaTheme="majorEastAsia" w:hAnsi="Sylfaen"/>
          <w:b/>
          <w:sz w:val="18"/>
          <w:szCs w:val="18"/>
          <w:lang w:eastAsia="en-US"/>
        </w:rPr>
        <w:t>Wymagania w zakresie zatrudniania przez wykonawcę lub podwykonawcę osób na podstawie stosunku pracy.</w:t>
      </w:r>
      <w:r w:rsidR="00B1611D" w:rsidRPr="005F59D1">
        <w:rPr>
          <w:rFonts w:ascii="Sylfaen" w:eastAsiaTheme="majorEastAsia" w:hAnsi="Sylfaen"/>
          <w:b/>
          <w:sz w:val="18"/>
          <w:szCs w:val="18"/>
          <w:lang w:eastAsia="en-US"/>
        </w:rPr>
        <w:t xml:space="preserve"> </w:t>
      </w:r>
      <w:r w:rsidR="00580282" w:rsidRPr="005F59D1">
        <w:rPr>
          <w:rFonts w:ascii="Sylfaen" w:hAnsi="Sylfaen"/>
          <w:sz w:val="18"/>
          <w:szCs w:val="18"/>
        </w:rPr>
        <w:t>Nie dotyczy.</w:t>
      </w:r>
    </w:p>
    <w:p w14:paraId="76E8BD6E" w14:textId="77777777" w:rsidR="00580282" w:rsidRPr="005F59D1" w:rsidRDefault="00580282" w:rsidP="00B521D9">
      <w:pPr>
        <w:shd w:val="clear" w:color="auto" w:fill="FFFFFF"/>
        <w:jc w:val="both"/>
        <w:rPr>
          <w:rFonts w:ascii="Sylfaen" w:hAnsi="Sylfaen"/>
          <w:sz w:val="18"/>
          <w:szCs w:val="18"/>
        </w:rPr>
      </w:pPr>
    </w:p>
    <w:p w14:paraId="1F76F618" w14:textId="77777777" w:rsidR="00B521D9" w:rsidRPr="005F59D1" w:rsidRDefault="00B521D9" w:rsidP="00B521D9">
      <w:pPr>
        <w:pStyle w:val="Nagwek5"/>
        <w:spacing w:line="240" w:lineRule="auto"/>
        <w:ind w:left="0"/>
        <w:rPr>
          <w:rFonts w:ascii="Sylfaen" w:eastAsiaTheme="majorEastAsia" w:hAnsi="Sylfaen"/>
          <w:sz w:val="18"/>
          <w:szCs w:val="18"/>
          <w:lang w:eastAsia="en-US"/>
        </w:rPr>
      </w:pPr>
      <w:r w:rsidRPr="005F59D1">
        <w:rPr>
          <w:rFonts w:ascii="Sylfaen" w:eastAsiaTheme="majorEastAsia" w:hAnsi="Sylfaen"/>
          <w:sz w:val="18"/>
          <w:szCs w:val="18"/>
          <w:lang w:eastAsia="en-US"/>
        </w:rPr>
        <w:lastRenderedPageBreak/>
        <w:t>8. Wykonawcy/podwykonawcy/podmioty udostępniające wykonawcy swój potencjał</w:t>
      </w:r>
    </w:p>
    <w:p w14:paraId="31CBB4C3" w14:textId="77777777" w:rsidR="00B521D9" w:rsidRPr="005F59D1" w:rsidRDefault="00B521D9" w:rsidP="008B3374">
      <w:pPr>
        <w:numPr>
          <w:ilvl w:val="1"/>
          <w:numId w:val="13"/>
        </w:numPr>
        <w:tabs>
          <w:tab w:val="left" w:pos="0"/>
          <w:tab w:val="left" w:pos="426"/>
        </w:tabs>
        <w:ind w:left="0" w:firstLine="0"/>
        <w:contextualSpacing/>
        <w:jc w:val="both"/>
        <w:rPr>
          <w:rFonts w:ascii="Sylfaen" w:eastAsiaTheme="majorEastAsia" w:hAnsi="Sylfaen"/>
          <w:sz w:val="18"/>
          <w:szCs w:val="18"/>
          <w:lang w:eastAsia="en-US"/>
        </w:rPr>
      </w:pPr>
      <w:r w:rsidRPr="005F59D1">
        <w:rPr>
          <w:rFonts w:ascii="Sylfaen" w:eastAsiaTheme="majorEastAsia" w:hAnsi="Sylfaen"/>
          <w:sz w:val="18"/>
          <w:szCs w:val="18"/>
          <w:lang w:eastAsia="en-US"/>
        </w:rPr>
        <w:t xml:space="preserve">Wykonawcą </w:t>
      </w:r>
      <w:r w:rsidRPr="005F59D1">
        <w:rPr>
          <w:rFonts w:ascii="Sylfaen" w:eastAsiaTheme="majorEastAsia" w:hAnsi="Sylfaen"/>
          <w:bCs/>
          <w:sz w:val="18"/>
          <w:szCs w:val="18"/>
          <w:lang w:eastAsia="en-US"/>
        </w:rPr>
        <w:t>jest</w:t>
      </w:r>
      <w:r w:rsidRPr="005F59D1">
        <w:rPr>
          <w:rFonts w:ascii="Sylfaen" w:eastAsiaTheme="majorEastAsia" w:hAnsi="Sylfaen"/>
          <w:sz w:val="18"/>
          <w:szCs w:val="18"/>
          <w:lang w:eastAsia="en-US"/>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EE25F99" w14:textId="77777777" w:rsidR="00B521D9" w:rsidRPr="005F59D1" w:rsidRDefault="00B521D9" w:rsidP="008B3374">
      <w:pPr>
        <w:numPr>
          <w:ilvl w:val="1"/>
          <w:numId w:val="13"/>
        </w:numPr>
        <w:tabs>
          <w:tab w:val="left" w:pos="0"/>
          <w:tab w:val="left" w:pos="426"/>
        </w:tabs>
        <w:ind w:left="0" w:firstLine="0"/>
        <w:contextualSpacing/>
        <w:jc w:val="both"/>
        <w:rPr>
          <w:rFonts w:ascii="Sylfaen" w:eastAsiaTheme="majorEastAsia" w:hAnsi="Sylfaen"/>
          <w:sz w:val="18"/>
          <w:szCs w:val="18"/>
          <w:lang w:eastAsia="en-US"/>
        </w:rPr>
      </w:pPr>
      <w:r w:rsidRPr="005F59D1">
        <w:rPr>
          <w:rFonts w:ascii="Sylfaen" w:eastAsiaTheme="majorEastAsia" w:hAnsi="Sylfaen"/>
          <w:sz w:val="18"/>
          <w:szCs w:val="18"/>
          <w:lang w:eastAsia="en-US"/>
        </w:rPr>
        <w:t xml:space="preserve">Zamawiający </w:t>
      </w:r>
      <w:r w:rsidRPr="005F59D1">
        <w:rPr>
          <w:rFonts w:ascii="Sylfaen" w:eastAsiaTheme="majorEastAsia" w:hAnsi="Sylfaen"/>
          <w:sz w:val="18"/>
          <w:szCs w:val="18"/>
          <w:u w:val="single"/>
          <w:lang w:eastAsia="en-US"/>
        </w:rPr>
        <w:t>nie zastrzega</w:t>
      </w:r>
      <w:r w:rsidRPr="005F59D1">
        <w:rPr>
          <w:rFonts w:ascii="Sylfaen" w:eastAsiaTheme="majorEastAsia" w:hAnsi="Sylfaen"/>
          <w:sz w:val="18"/>
          <w:szCs w:val="18"/>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7D7A6AB6" w14:textId="77777777" w:rsidR="00B521D9" w:rsidRPr="005F59D1" w:rsidRDefault="00B521D9" w:rsidP="008B3374">
      <w:pPr>
        <w:numPr>
          <w:ilvl w:val="1"/>
          <w:numId w:val="13"/>
        </w:numPr>
        <w:tabs>
          <w:tab w:val="left" w:pos="0"/>
          <w:tab w:val="left" w:pos="426"/>
        </w:tabs>
        <w:ind w:left="0" w:firstLine="0"/>
        <w:contextualSpacing/>
        <w:jc w:val="both"/>
        <w:rPr>
          <w:rFonts w:ascii="Sylfaen" w:eastAsiaTheme="majorEastAsia" w:hAnsi="Sylfaen"/>
          <w:sz w:val="18"/>
          <w:szCs w:val="18"/>
          <w:lang w:eastAsia="en-US"/>
        </w:rPr>
      </w:pPr>
      <w:r w:rsidRPr="005F59D1">
        <w:rPr>
          <w:rFonts w:ascii="Sylfaen" w:eastAsiaTheme="majorEastAsia" w:hAnsi="Sylfaen"/>
          <w:sz w:val="18"/>
          <w:szCs w:val="18"/>
          <w:lang w:eastAsia="en-US"/>
        </w:rPr>
        <w:t>Zamówienie może zostać udzielone wykonawcy, który:</w:t>
      </w:r>
    </w:p>
    <w:p w14:paraId="5C5CCB51" w14:textId="77777777" w:rsidR="00B521D9" w:rsidRPr="005F59D1" w:rsidRDefault="00B521D9" w:rsidP="00B521D9">
      <w:pPr>
        <w:tabs>
          <w:tab w:val="left" w:pos="0"/>
        </w:tabs>
        <w:contextualSpacing/>
        <w:jc w:val="both"/>
        <w:rPr>
          <w:rFonts w:ascii="Sylfaen" w:eastAsiaTheme="majorEastAsia" w:hAnsi="Sylfaen"/>
          <w:sz w:val="18"/>
          <w:szCs w:val="18"/>
          <w:lang w:eastAsia="en-US"/>
        </w:rPr>
      </w:pPr>
      <w:r w:rsidRPr="005F59D1">
        <w:rPr>
          <w:rFonts w:ascii="Sylfaen" w:eastAsiaTheme="majorEastAsia" w:hAnsi="Sylfaen"/>
          <w:sz w:val="18"/>
          <w:szCs w:val="18"/>
          <w:lang w:eastAsia="en-US"/>
        </w:rPr>
        <w:t>– spełnia warunki udziału w postępowaniu określone  w pkt 12. SWZ</w:t>
      </w:r>
    </w:p>
    <w:p w14:paraId="6EF0BE5C" w14:textId="77777777" w:rsidR="00B521D9" w:rsidRPr="005F59D1" w:rsidRDefault="00B521D9" w:rsidP="00B521D9">
      <w:pPr>
        <w:tabs>
          <w:tab w:val="left" w:pos="0"/>
        </w:tabs>
        <w:autoSpaceDE w:val="0"/>
        <w:autoSpaceDN w:val="0"/>
        <w:jc w:val="both"/>
        <w:rPr>
          <w:rFonts w:ascii="Sylfaen" w:hAnsi="Sylfaen"/>
          <w:i/>
          <w:color w:val="C00000"/>
          <w:sz w:val="18"/>
          <w:szCs w:val="18"/>
          <w:u w:val="single"/>
        </w:rPr>
      </w:pPr>
      <w:r w:rsidRPr="005F59D1">
        <w:rPr>
          <w:rFonts w:ascii="Sylfaen" w:eastAsiaTheme="majorEastAsia" w:hAnsi="Sylfaen"/>
          <w:sz w:val="18"/>
          <w:szCs w:val="18"/>
          <w:lang w:eastAsia="en-US"/>
        </w:rPr>
        <w:t>– nie podlega wykluczeniu na podstawie art. 108 ust. 1 ustawy Pzp,</w:t>
      </w:r>
    </w:p>
    <w:p w14:paraId="24C3CAC1" w14:textId="77777777" w:rsidR="00B521D9" w:rsidRPr="005F59D1" w:rsidRDefault="00B521D9" w:rsidP="00B521D9">
      <w:pPr>
        <w:tabs>
          <w:tab w:val="left" w:pos="0"/>
        </w:tabs>
        <w:contextualSpacing/>
        <w:jc w:val="both"/>
        <w:rPr>
          <w:rFonts w:ascii="Sylfaen" w:eastAsiaTheme="majorEastAsia" w:hAnsi="Sylfaen"/>
          <w:sz w:val="18"/>
          <w:szCs w:val="18"/>
          <w:lang w:eastAsia="en-US"/>
        </w:rPr>
      </w:pPr>
      <w:r w:rsidRPr="005F59D1">
        <w:rPr>
          <w:rFonts w:ascii="Sylfaen" w:eastAsiaTheme="majorEastAsia" w:hAnsi="Sylfaen"/>
          <w:sz w:val="18"/>
          <w:szCs w:val="18"/>
          <w:lang w:eastAsia="en-US"/>
        </w:rPr>
        <w:t>– złożył ofertę niepodlegającą odrzuceniu na podstawie art. 226 ust. 1 ustawy Pzp.</w:t>
      </w:r>
    </w:p>
    <w:p w14:paraId="0646275B" w14:textId="77777777" w:rsidR="00B521D9" w:rsidRPr="005F59D1" w:rsidRDefault="00B521D9" w:rsidP="008B3374">
      <w:pPr>
        <w:numPr>
          <w:ilvl w:val="1"/>
          <w:numId w:val="13"/>
        </w:numPr>
        <w:tabs>
          <w:tab w:val="left" w:pos="0"/>
          <w:tab w:val="left" w:pos="426"/>
        </w:tabs>
        <w:ind w:left="0" w:firstLine="0"/>
        <w:contextualSpacing/>
        <w:jc w:val="both"/>
        <w:rPr>
          <w:rFonts w:ascii="Sylfaen" w:eastAsiaTheme="majorEastAsia" w:hAnsi="Sylfaen"/>
          <w:bCs/>
          <w:sz w:val="18"/>
          <w:szCs w:val="18"/>
          <w:lang w:eastAsia="en-US"/>
        </w:rPr>
      </w:pPr>
      <w:r w:rsidRPr="005F59D1">
        <w:rPr>
          <w:rFonts w:ascii="Sylfaen" w:eastAsiaTheme="majorEastAsia" w:hAnsi="Sylfaen"/>
          <w:sz w:val="18"/>
          <w:szCs w:val="18"/>
          <w:lang w:eastAsia="en-US"/>
        </w:rPr>
        <w:t xml:space="preserve">Wykonawcy mogą wspólnie ubiegać się o udzielenie zamówienia. </w:t>
      </w:r>
    </w:p>
    <w:p w14:paraId="4C608E59" w14:textId="77777777" w:rsidR="00B521D9" w:rsidRPr="005F59D1" w:rsidRDefault="00B521D9" w:rsidP="00B521D9">
      <w:pPr>
        <w:tabs>
          <w:tab w:val="left" w:pos="0"/>
        </w:tabs>
        <w:contextualSpacing/>
        <w:jc w:val="both"/>
        <w:rPr>
          <w:rFonts w:ascii="Sylfaen" w:eastAsiaTheme="majorEastAsia" w:hAnsi="Sylfaen"/>
          <w:b/>
          <w:bCs/>
          <w:sz w:val="18"/>
          <w:szCs w:val="18"/>
          <w:lang w:eastAsia="en-US"/>
        </w:rPr>
      </w:pPr>
      <w:r w:rsidRPr="005F59D1">
        <w:rPr>
          <w:rFonts w:ascii="Sylfaen" w:eastAsiaTheme="majorEastAsia" w:hAnsi="Sylfaen"/>
          <w:sz w:val="18"/>
          <w:szCs w:val="18"/>
          <w:lang w:eastAsia="en-US"/>
        </w:rPr>
        <w:t>W takim przypadku:</w:t>
      </w:r>
    </w:p>
    <w:p w14:paraId="2F41C054" w14:textId="77777777" w:rsidR="00B521D9" w:rsidRPr="005F59D1" w:rsidRDefault="00B521D9" w:rsidP="00B521D9">
      <w:pPr>
        <w:tabs>
          <w:tab w:val="left" w:pos="0"/>
        </w:tabs>
        <w:spacing w:after="200" w:line="252" w:lineRule="auto"/>
        <w:contextualSpacing/>
        <w:jc w:val="both"/>
        <w:rPr>
          <w:rFonts w:ascii="Sylfaen" w:eastAsiaTheme="majorEastAsia" w:hAnsi="Sylfaen"/>
          <w:b/>
          <w:bCs/>
          <w:sz w:val="18"/>
          <w:szCs w:val="18"/>
          <w:lang w:eastAsia="en-US"/>
        </w:rPr>
      </w:pPr>
      <w:r w:rsidRPr="005F59D1">
        <w:rPr>
          <w:rFonts w:ascii="Sylfaen" w:eastAsiaTheme="majorEastAsia" w:hAnsi="Sylfaen"/>
          <w:bCs/>
          <w:sz w:val="18"/>
          <w:szCs w:val="18"/>
          <w:lang w:eastAsia="en-US"/>
        </w:rPr>
        <w:t>- Wykonawcy występujący wspólnie są zobowiązani do ustanowienia pełnomocnika do reprezentowania ich w postępowaniu albo do reprezentowania ich w postępowaniu i zawarcia umowy w sprawie przedmiotowego zamówienia publicznego.</w:t>
      </w:r>
    </w:p>
    <w:p w14:paraId="087C21BF" w14:textId="77777777" w:rsidR="00B521D9" w:rsidRPr="005F59D1" w:rsidRDefault="00B521D9" w:rsidP="00B521D9">
      <w:pPr>
        <w:tabs>
          <w:tab w:val="left" w:pos="0"/>
        </w:tabs>
        <w:spacing w:line="252" w:lineRule="auto"/>
        <w:contextualSpacing/>
        <w:jc w:val="both"/>
        <w:rPr>
          <w:rFonts w:ascii="Sylfaen" w:eastAsiaTheme="majorEastAsia" w:hAnsi="Sylfaen"/>
          <w:bCs/>
          <w:sz w:val="18"/>
          <w:szCs w:val="18"/>
          <w:lang w:eastAsia="en-US"/>
        </w:rPr>
      </w:pPr>
      <w:r w:rsidRPr="005F59D1">
        <w:rPr>
          <w:rFonts w:ascii="Sylfaen" w:eastAsiaTheme="majorEastAsia" w:hAnsi="Sylfaen"/>
          <w:bCs/>
          <w:sz w:val="18"/>
          <w:szCs w:val="18"/>
          <w:lang w:eastAsia="en-US"/>
        </w:rPr>
        <w:t>- Wszelka korespondencja będzie prowadzona przez zamawiającego wyłącznie z pełnomocnikiem.</w:t>
      </w:r>
    </w:p>
    <w:p w14:paraId="1D275DF4" w14:textId="77777777" w:rsidR="00B521D9" w:rsidRPr="005F59D1" w:rsidRDefault="00B521D9" w:rsidP="008B3374">
      <w:pPr>
        <w:numPr>
          <w:ilvl w:val="1"/>
          <w:numId w:val="13"/>
        </w:numPr>
        <w:tabs>
          <w:tab w:val="left" w:pos="0"/>
          <w:tab w:val="left" w:pos="426"/>
        </w:tabs>
        <w:ind w:left="0" w:firstLine="0"/>
        <w:contextualSpacing/>
        <w:jc w:val="both"/>
        <w:rPr>
          <w:rFonts w:ascii="Sylfaen" w:eastAsiaTheme="majorEastAsia" w:hAnsi="Sylfaen"/>
          <w:sz w:val="18"/>
          <w:szCs w:val="18"/>
          <w:lang w:eastAsia="en-US"/>
        </w:rPr>
      </w:pPr>
      <w:r w:rsidRPr="005F59D1">
        <w:rPr>
          <w:rFonts w:ascii="Sylfaen" w:eastAsiaTheme="majorEastAsia" w:hAnsi="Sylfaen"/>
          <w:sz w:val="18"/>
          <w:szCs w:val="18"/>
          <w:lang w:eastAsia="en-US"/>
        </w:rPr>
        <w:t xml:space="preserve">Potencjał podmiotu trzeciego </w:t>
      </w:r>
    </w:p>
    <w:p w14:paraId="0A4C0AA6" w14:textId="77777777" w:rsidR="00B521D9" w:rsidRPr="005F59D1" w:rsidRDefault="00B521D9" w:rsidP="00B521D9">
      <w:pPr>
        <w:tabs>
          <w:tab w:val="left" w:pos="0"/>
        </w:tabs>
        <w:contextualSpacing/>
        <w:jc w:val="both"/>
        <w:rPr>
          <w:rFonts w:ascii="Sylfaen" w:eastAsiaTheme="majorEastAsia" w:hAnsi="Sylfaen"/>
          <w:i/>
          <w:iCs/>
          <w:sz w:val="18"/>
          <w:szCs w:val="18"/>
          <w:lang w:eastAsia="en-US"/>
        </w:rPr>
      </w:pPr>
      <w:r w:rsidRPr="005F59D1">
        <w:rPr>
          <w:rFonts w:ascii="Sylfaen" w:eastAsiaTheme="majorEastAsia" w:hAnsi="Sylfaen"/>
          <w:sz w:val="18"/>
          <w:szCs w:val="18"/>
          <w:lang w:eastAsia="en-US"/>
        </w:rPr>
        <w:t xml:space="preserve">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 postępowaniu, nie może podlegać wykluczeniu na podstawie art. 108 ust. 1 ustawy Pzp. </w:t>
      </w:r>
    </w:p>
    <w:p w14:paraId="22412DD7" w14:textId="77777777" w:rsidR="00B521D9" w:rsidRPr="005F59D1" w:rsidRDefault="00B521D9" w:rsidP="00B521D9">
      <w:pPr>
        <w:contextualSpacing/>
        <w:jc w:val="both"/>
        <w:rPr>
          <w:rFonts w:ascii="Sylfaen" w:eastAsiaTheme="majorEastAsia" w:hAnsi="Sylfaen"/>
          <w:sz w:val="18"/>
          <w:szCs w:val="18"/>
          <w:lang w:eastAsia="en-US"/>
        </w:rPr>
      </w:pPr>
    </w:p>
    <w:p w14:paraId="3988590A" w14:textId="77777777" w:rsidR="00B521D9" w:rsidRPr="005F59D1" w:rsidRDefault="00B521D9" w:rsidP="008B3374">
      <w:pPr>
        <w:numPr>
          <w:ilvl w:val="0"/>
          <w:numId w:val="13"/>
        </w:numPr>
        <w:ind w:left="284" w:hanging="284"/>
        <w:contextualSpacing/>
        <w:jc w:val="both"/>
        <w:rPr>
          <w:rFonts w:ascii="Sylfaen" w:eastAsiaTheme="majorEastAsia" w:hAnsi="Sylfaen"/>
          <w:b/>
          <w:sz w:val="18"/>
          <w:szCs w:val="18"/>
          <w:lang w:eastAsia="en-US"/>
        </w:rPr>
      </w:pPr>
      <w:r w:rsidRPr="005F59D1">
        <w:rPr>
          <w:rFonts w:ascii="Sylfaen" w:eastAsiaTheme="majorEastAsia" w:hAnsi="Sylfaen"/>
          <w:b/>
          <w:sz w:val="18"/>
          <w:szCs w:val="18"/>
          <w:lang w:eastAsia="en-US"/>
        </w:rPr>
        <w:t xml:space="preserve">Komunikacja w postępowaniu </w:t>
      </w:r>
    </w:p>
    <w:p w14:paraId="3706CCF5" w14:textId="2E3A5A7D" w:rsidR="00E21825" w:rsidRPr="005F59D1" w:rsidRDefault="00B521D9" w:rsidP="00702F53">
      <w:pPr>
        <w:numPr>
          <w:ilvl w:val="0"/>
          <w:numId w:val="23"/>
        </w:numPr>
        <w:tabs>
          <w:tab w:val="clear" w:pos="397"/>
          <w:tab w:val="left" w:pos="-1560"/>
          <w:tab w:val="num" w:pos="0"/>
        </w:tabs>
        <w:ind w:left="0" w:right="-2" w:firstLine="0"/>
        <w:jc w:val="both"/>
        <w:rPr>
          <w:rFonts w:ascii="Sylfaen" w:hAnsi="Sylfaen" w:cs="Tahoma"/>
          <w:color w:val="000000"/>
          <w:sz w:val="18"/>
          <w:szCs w:val="18"/>
        </w:rPr>
      </w:pPr>
      <w:r w:rsidRPr="005F59D1">
        <w:rPr>
          <w:rFonts w:ascii="Sylfaen" w:eastAsiaTheme="majorEastAsia" w:hAnsi="Sylfaen"/>
          <w:sz w:val="18"/>
          <w:szCs w:val="18"/>
          <w:lang w:eastAsia="en-US"/>
        </w:rPr>
        <w:t xml:space="preserve">Komunikacja w postępowaniu o udzielenie zamówienia odbywa się przy użyciu środków komunikacji elektronicznej, za pośrednictwem </w:t>
      </w:r>
      <w:r w:rsidR="003B1E92" w:rsidRPr="005F59D1">
        <w:rPr>
          <w:rFonts w:ascii="Sylfaen" w:eastAsiaTheme="majorEastAsia" w:hAnsi="Sylfaen"/>
          <w:sz w:val="18"/>
          <w:szCs w:val="18"/>
          <w:lang w:eastAsia="en-US"/>
        </w:rPr>
        <w:t xml:space="preserve">miniPortalu </w:t>
      </w:r>
      <w:r w:rsidRPr="005F59D1">
        <w:rPr>
          <w:rFonts w:ascii="Sylfaen" w:eastAsiaTheme="majorEastAsia" w:hAnsi="Sylfaen"/>
          <w:sz w:val="18"/>
          <w:szCs w:val="18"/>
          <w:lang w:eastAsia="en-US"/>
        </w:rPr>
        <w:t xml:space="preserve">pod adresem </w:t>
      </w:r>
      <w:hyperlink r:id="rId13" w:history="1">
        <w:r w:rsidR="003B1E92" w:rsidRPr="005F59D1">
          <w:rPr>
            <w:rStyle w:val="Nagwek9Znak"/>
            <w:rFonts w:ascii="Sylfaen" w:hAnsi="Sylfaen"/>
            <w:sz w:val="18"/>
            <w:szCs w:val="18"/>
          </w:rPr>
          <w:t>https://miniporta.uzp.gov.pl</w:t>
        </w:r>
      </w:hyperlink>
      <w:r w:rsidRPr="005F59D1">
        <w:rPr>
          <w:rFonts w:ascii="Sylfaen" w:eastAsia="TTE17FFBD0t00" w:hAnsi="Sylfaen"/>
          <w:color w:val="000000"/>
          <w:sz w:val="18"/>
          <w:szCs w:val="18"/>
        </w:rPr>
        <w:t>,</w:t>
      </w:r>
      <w:r w:rsidR="003B1E92" w:rsidRPr="005F59D1">
        <w:rPr>
          <w:rFonts w:ascii="Sylfaen" w:eastAsia="TTE17FFBD0t00" w:hAnsi="Sylfaen"/>
          <w:color w:val="000000"/>
          <w:sz w:val="18"/>
          <w:szCs w:val="18"/>
        </w:rPr>
        <w:t xml:space="preserve"> </w:t>
      </w:r>
      <w:r w:rsidR="00EB18EA" w:rsidRPr="005F59D1">
        <w:rPr>
          <w:rFonts w:ascii="Sylfaen" w:eastAsia="TTE17FFBD0t00" w:hAnsi="Sylfaen"/>
          <w:color w:val="000000"/>
          <w:sz w:val="18"/>
          <w:szCs w:val="18"/>
        </w:rPr>
        <w:t xml:space="preserve">ePUAP </w:t>
      </w:r>
      <w:r w:rsidR="00EB18EA" w:rsidRPr="005F59D1">
        <w:rPr>
          <w:rFonts w:ascii="Sylfaen" w:eastAsia="TTE17FFBD0t00" w:hAnsi="Sylfaen"/>
          <w:b/>
          <w:bCs/>
          <w:color w:val="000000"/>
          <w:sz w:val="18"/>
          <w:szCs w:val="18"/>
        </w:rPr>
        <w:t>https</w:t>
      </w:r>
      <w:r w:rsidR="00D85A9B" w:rsidRPr="005F59D1">
        <w:rPr>
          <w:rFonts w:ascii="Sylfaen" w:eastAsia="TTE17FFBD0t00" w:hAnsi="Sylfaen"/>
          <w:b/>
          <w:bCs/>
          <w:color w:val="000000"/>
          <w:sz w:val="18"/>
          <w:szCs w:val="18"/>
        </w:rPr>
        <w:t>://</w:t>
      </w:r>
      <w:r w:rsidR="00EB18EA" w:rsidRPr="005F59D1">
        <w:rPr>
          <w:rFonts w:ascii="Sylfaen" w:eastAsia="TTE17FFBD0t00" w:hAnsi="Sylfaen"/>
          <w:b/>
          <w:bCs/>
          <w:color w:val="000000"/>
          <w:sz w:val="18"/>
          <w:szCs w:val="18"/>
        </w:rPr>
        <w:t>epuap.gov.pl/wps/portal</w:t>
      </w:r>
      <w:r w:rsidRPr="005F59D1">
        <w:rPr>
          <w:rFonts w:ascii="Sylfaen" w:eastAsiaTheme="majorEastAsia" w:hAnsi="Sylfaen"/>
          <w:sz w:val="18"/>
          <w:szCs w:val="18"/>
          <w:lang w:eastAsia="en-US"/>
        </w:rPr>
        <w:t xml:space="preserve">. </w:t>
      </w:r>
      <w:r w:rsidR="00E21825" w:rsidRPr="005F59D1">
        <w:rPr>
          <w:rFonts w:ascii="Sylfaen" w:hAnsi="Sylfaen" w:cs="Tahoma"/>
          <w:color w:val="000000"/>
          <w:sz w:val="18"/>
          <w:szCs w:val="18"/>
        </w:rPr>
        <w:t>Zamawiający może również komunikować się z Wykonawcami za pomocą poczty elektronicznej</w:t>
      </w:r>
      <w:r w:rsidR="00E21825" w:rsidRPr="005F59D1">
        <w:rPr>
          <w:rFonts w:ascii="Sylfaen" w:hAnsi="Sylfaen" w:cs="Tahoma"/>
          <w:b/>
          <w:bCs/>
          <w:sz w:val="18"/>
          <w:szCs w:val="18"/>
        </w:rPr>
        <w:t xml:space="preserve">: </w:t>
      </w:r>
      <w:hyperlink r:id="rId14" w:history="1">
        <w:r w:rsidR="00E21825" w:rsidRPr="005F59D1">
          <w:rPr>
            <w:rStyle w:val="Hipercze"/>
            <w:rFonts w:ascii="Sylfaen" w:hAnsi="Sylfaen" w:cs="Tahoma"/>
            <w:b/>
            <w:bCs/>
            <w:color w:val="auto"/>
            <w:sz w:val="18"/>
            <w:szCs w:val="18"/>
            <w:u w:val="none"/>
          </w:rPr>
          <w:t>dzp@med.torun.pl</w:t>
        </w:r>
      </w:hyperlink>
      <w:r w:rsidR="00E21825" w:rsidRPr="005F59D1">
        <w:rPr>
          <w:rFonts w:ascii="Sylfaen" w:hAnsi="Sylfaen" w:cs="Tahoma"/>
          <w:color w:val="000000"/>
          <w:sz w:val="18"/>
          <w:szCs w:val="18"/>
        </w:rPr>
        <w:t xml:space="preserve"> należy pamiętać, że oferta oraz dokumenty i oświadczenia, o których mowa w SWZ</w:t>
      </w:r>
      <w:r w:rsidR="00DB536A" w:rsidRPr="005F59D1">
        <w:rPr>
          <w:rFonts w:ascii="Sylfaen" w:hAnsi="Sylfaen" w:cs="Tahoma"/>
          <w:color w:val="000000"/>
          <w:sz w:val="18"/>
          <w:szCs w:val="18"/>
        </w:rPr>
        <w:t xml:space="preserve"> pkt 14,15</w:t>
      </w:r>
      <w:r w:rsidR="00E21825" w:rsidRPr="005F59D1">
        <w:rPr>
          <w:rFonts w:ascii="Sylfaen" w:hAnsi="Sylfaen" w:cs="Tahoma"/>
          <w:color w:val="000000"/>
          <w:sz w:val="18"/>
          <w:szCs w:val="18"/>
        </w:rPr>
        <w:t xml:space="preserve">, a także oferty dodatkowe składane są zawsze za pośrednictwem </w:t>
      </w:r>
      <w:r w:rsidR="00E21825" w:rsidRPr="005F59D1">
        <w:rPr>
          <w:rFonts w:ascii="Sylfaen" w:hAnsi="Sylfaen" w:cs="Tahoma"/>
          <w:b/>
          <w:color w:val="000000"/>
          <w:sz w:val="18"/>
          <w:szCs w:val="18"/>
        </w:rPr>
        <w:t>„Formularza do złożenia, zmiany, wycofania oferty lub wniosku”</w:t>
      </w:r>
      <w:r w:rsidR="00E21825" w:rsidRPr="005F59D1">
        <w:rPr>
          <w:rFonts w:ascii="Sylfaen" w:hAnsi="Sylfaen" w:cs="Tahoma"/>
          <w:color w:val="000000"/>
          <w:sz w:val="18"/>
          <w:szCs w:val="18"/>
        </w:rPr>
        <w:t xml:space="preserve"> dostępnego na ePUAP i udostępnionego na miniPortalu. </w:t>
      </w:r>
      <w:r w:rsidR="00FD79F5" w:rsidRPr="005F59D1">
        <w:rPr>
          <w:rFonts w:ascii="Sylfaen" w:hAnsi="Sylfaen"/>
          <w:sz w:val="18"/>
          <w:szCs w:val="18"/>
        </w:rPr>
        <w:t>Dane postępowanie można wyszukać na liście wszystkich postępowań w miniPortalu klikając wcześniej opcję „Dla Wykonawców” lub ze strony głównej z zakładki „Postępowania”.</w:t>
      </w:r>
    </w:p>
    <w:p w14:paraId="503C1448" w14:textId="733DC60F" w:rsidR="00EB18EA" w:rsidRPr="005F59D1" w:rsidRDefault="00B521D9" w:rsidP="00E21825">
      <w:pPr>
        <w:tabs>
          <w:tab w:val="left" w:pos="-1560"/>
          <w:tab w:val="num" w:pos="0"/>
        </w:tabs>
        <w:ind w:right="-2"/>
        <w:jc w:val="both"/>
        <w:rPr>
          <w:rFonts w:ascii="Sylfaen" w:hAnsi="Sylfaen" w:cs="Tahoma"/>
          <w:color w:val="000000"/>
          <w:sz w:val="18"/>
          <w:szCs w:val="18"/>
        </w:rPr>
      </w:pPr>
      <w:r w:rsidRPr="005F59D1">
        <w:rPr>
          <w:rFonts w:ascii="Sylfaen" w:eastAsiaTheme="majorEastAsia" w:hAnsi="Sylfaen"/>
          <w:bCs/>
          <w:color w:val="000000" w:themeColor="text1"/>
          <w:sz w:val="18"/>
          <w:szCs w:val="18"/>
          <w:lang w:eastAsia="en-US"/>
        </w:rPr>
        <w:t xml:space="preserve">Przed przystąpieniem do składania oferty, wykonawca jest zobowiązany zapoznać się </w:t>
      </w:r>
      <w:r w:rsidRPr="005F59D1">
        <w:rPr>
          <w:rFonts w:ascii="Sylfaen" w:eastAsiaTheme="majorEastAsia" w:hAnsi="Sylfaen"/>
          <w:bCs/>
          <w:color w:val="000000" w:themeColor="text1"/>
          <w:sz w:val="18"/>
          <w:szCs w:val="18"/>
          <w:lang w:eastAsia="en-US"/>
        </w:rPr>
        <w:br/>
        <w:t xml:space="preserve">z Instrukcją </w:t>
      </w:r>
      <w:r w:rsidR="00EB18EA" w:rsidRPr="005F59D1">
        <w:rPr>
          <w:rFonts w:ascii="Sylfaen" w:eastAsiaTheme="majorEastAsia" w:hAnsi="Sylfaen"/>
          <w:bCs/>
          <w:color w:val="000000" w:themeColor="text1"/>
          <w:sz w:val="18"/>
          <w:szCs w:val="18"/>
          <w:lang w:eastAsia="en-US"/>
        </w:rPr>
        <w:t>użytkowania miniPortalu</w:t>
      </w:r>
      <w:r w:rsidRPr="005F59D1">
        <w:rPr>
          <w:rFonts w:ascii="Sylfaen" w:eastAsiaTheme="majorEastAsia" w:hAnsi="Sylfaen"/>
          <w:bCs/>
          <w:color w:val="000000" w:themeColor="text1"/>
          <w:sz w:val="18"/>
          <w:szCs w:val="18"/>
          <w:lang w:eastAsia="en-US"/>
        </w:rPr>
        <w:t xml:space="preserve">. Instrukcja została zamieszona </w:t>
      </w:r>
      <w:r w:rsidR="00EB18EA" w:rsidRPr="005F59D1">
        <w:rPr>
          <w:rFonts w:ascii="Sylfaen" w:eastAsiaTheme="majorEastAsia" w:hAnsi="Sylfaen"/>
          <w:bCs/>
          <w:color w:val="000000" w:themeColor="text1"/>
          <w:sz w:val="18"/>
          <w:szCs w:val="18"/>
          <w:lang w:eastAsia="en-US"/>
        </w:rPr>
        <w:t>na stronie: https://miniportal.uzp.gov.pl.</w:t>
      </w:r>
    </w:p>
    <w:p w14:paraId="0857524A" w14:textId="7C59C2DB" w:rsidR="00822C99" w:rsidRPr="005F59D1" w:rsidRDefault="00822C99" w:rsidP="00702F53">
      <w:pPr>
        <w:pStyle w:val="Akapitzlist"/>
        <w:numPr>
          <w:ilvl w:val="0"/>
          <w:numId w:val="23"/>
        </w:numPr>
        <w:tabs>
          <w:tab w:val="clear" w:pos="397"/>
          <w:tab w:val="num" w:pos="0"/>
        </w:tabs>
        <w:ind w:left="0" w:firstLine="0"/>
        <w:jc w:val="both"/>
        <w:rPr>
          <w:rFonts w:ascii="Sylfaen" w:hAnsi="Sylfaen" w:cs="Arial"/>
          <w:bCs/>
          <w:sz w:val="18"/>
          <w:szCs w:val="18"/>
        </w:rPr>
      </w:pPr>
      <w:r w:rsidRPr="005F59D1">
        <w:rPr>
          <w:rFonts w:ascii="Sylfaen" w:hAnsi="Sylfaen" w:cs="Arial"/>
          <w:bCs/>
          <w:sz w:val="18"/>
          <w:szCs w:val="18"/>
        </w:rPr>
        <w:t xml:space="preserve">W korespondencji kierowanej do Zamawiającego dotyczącej niniejszego </w:t>
      </w:r>
      <w:r w:rsidRPr="005F59D1">
        <w:rPr>
          <w:rFonts w:ascii="Sylfaen" w:hAnsi="Sylfaen" w:cs="Arial"/>
          <w:sz w:val="18"/>
          <w:szCs w:val="18"/>
        </w:rPr>
        <w:t xml:space="preserve"> </w:t>
      </w:r>
      <w:r w:rsidRPr="005F59D1">
        <w:rPr>
          <w:rFonts w:ascii="Sylfaen" w:hAnsi="Sylfaen" w:cs="Arial"/>
          <w:bCs/>
          <w:sz w:val="18"/>
          <w:szCs w:val="18"/>
        </w:rPr>
        <w:t>postępowania należy posługiwać się znakiem sprawy:</w:t>
      </w:r>
      <w:r w:rsidRPr="005F59D1">
        <w:rPr>
          <w:rFonts w:ascii="Sylfaen" w:hAnsi="Sylfaen" w:cs="Arial"/>
          <w:b/>
          <w:bCs/>
          <w:sz w:val="18"/>
          <w:szCs w:val="18"/>
        </w:rPr>
        <w:t xml:space="preserve"> </w:t>
      </w:r>
      <w:r w:rsidR="00DE05CE">
        <w:rPr>
          <w:rStyle w:val="Domylnaczcionkaakapitu1"/>
          <w:rFonts w:ascii="Sylfaen" w:eastAsia="Calibri" w:hAnsi="Sylfaen"/>
          <w:sz w:val="18"/>
          <w:szCs w:val="18"/>
        </w:rPr>
        <w:t>SSM.DZP.200.184.2022</w:t>
      </w:r>
      <w:r w:rsidRPr="005F59D1">
        <w:rPr>
          <w:rStyle w:val="Domylnaczcionkaakapitu1"/>
          <w:rFonts w:ascii="Sylfaen" w:eastAsia="Calibri" w:hAnsi="Sylfaen"/>
          <w:sz w:val="18"/>
          <w:szCs w:val="18"/>
        </w:rPr>
        <w:t xml:space="preserve"> lub nr ogłoszenia BZP. </w:t>
      </w:r>
    </w:p>
    <w:p w14:paraId="729B81DD" w14:textId="77777777" w:rsidR="00B521D9" w:rsidRPr="005F59D1" w:rsidRDefault="00B521D9" w:rsidP="00B521D9">
      <w:pPr>
        <w:contextualSpacing/>
        <w:jc w:val="both"/>
        <w:rPr>
          <w:rFonts w:ascii="Sylfaen" w:eastAsiaTheme="majorEastAsia" w:hAnsi="Sylfaen"/>
          <w:b/>
          <w:bCs/>
          <w:color w:val="000000" w:themeColor="text1"/>
          <w:sz w:val="18"/>
          <w:szCs w:val="18"/>
          <w:lang w:eastAsia="en-US"/>
        </w:rPr>
      </w:pPr>
    </w:p>
    <w:p w14:paraId="52D1EB14" w14:textId="77777777" w:rsidR="00B521D9" w:rsidRPr="005F59D1" w:rsidRDefault="00B521D9" w:rsidP="008B3374">
      <w:pPr>
        <w:numPr>
          <w:ilvl w:val="0"/>
          <w:numId w:val="13"/>
        </w:numPr>
        <w:ind w:left="426" w:hanging="426"/>
        <w:contextualSpacing/>
        <w:jc w:val="both"/>
        <w:rPr>
          <w:rFonts w:ascii="Sylfaen" w:eastAsiaTheme="majorEastAsia" w:hAnsi="Sylfaen"/>
          <w:b/>
          <w:sz w:val="18"/>
          <w:szCs w:val="18"/>
          <w:lang w:eastAsia="en-US"/>
        </w:rPr>
      </w:pPr>
      <w:r w:rsidRPr="005F59D1">
        <w:rPr>
          <w:rFonts w:ascii="Sylfaen" w:eastAsiaTheme="majorEastAsia" w:hAnsi="Sylfaen"/>
          <w:b/>
          <w:sz w:val="18"/>
          <w:szCs w:val="18"/>
          <w:lang w:eastAsia="en-US"/>
        </w:rPr>
        <w:t>Wizja lokalna</w:t>
      </w:r>
    </w:p>
    <w:p w14:paraId="5A343867" w14:textId="77777777" w:rsidR="00B521D9" w:rsidRPr="005F59D1" w:rsidRDefault="00B521D9" w:rsidP="00B521D9">
      <w:pPr>
        <w:contextualSpacing/>
        <w:jc w:val="both"/>
        <w:rPr>
          <w:rFonts w:ascii="Sylfaen" w:eastAsiaTheme="majorEastAsia" w:hAnsi="Sylfaen"/>
          <w:sz w:val="18"/>
          <w:szCs w:val="18"/>
          <w:lang w:eastAsia="en-US"/>
        </w:rPr>
      </w:pPr>
      <w:r w:rsidRPr="005F59D1">
        <w:rPr>
          <w:rFonts w:ascii="Sylfaen" w:eastAsiaTheme="majorEastAsia" w:hAnsi="Sylfaen"/>
          <w:sz w:val="18"/>
          <w:szCs w:val="18"/>
          <w:lang w:eastAsia="en-US"/>
        </w:rPr>
        <w:t xml:space="preserve">Zamawiający </w:t>
      </w:r>
      <w:r w:rsidRPr="005F59D1">
        <w:rPr>
          <w:rFonts w:ascii="Sylfaen" w:eastAsiaTheme="majorEastAsia" w:hAnsi="Sylfaen"/>
          <w:b/>
          <w:sz w:val="18"/>
          <w:szCs w:val="18"/>
          <w:lang w:eastAsia="en-US"/>
        </w:rPr>
        <w:t>nie przewiduje obowiązku</w:t>
      </w:r>
      <w:r w:rsidRPr="005F59D1">
        <w:rPr>
          <w:rFonts w:ascii="Sylfaen" w:eastAsiaTheme="majorEastAsia" w:hAnsi="Sylfaen"/>
          <w:sz w:val="18"/>
          <w:szCs w:val="18"/>
          <w:lang w:eastAsia="en-US"/>
        </w:rPr>
        <w:t xml:space="preserve"> odbycia przez wykonawcę wizji lokalnej oraz sprawdzenia przez wykonawcę dokumentów niezbędnych do realizacji zamówienia dostępnych na miejscu u zamawiającego.</w:t>
      </w:r>
    </w:p>
    <w:p w14:paraId="2064B4F7" w14:textId="77777777" w:rsidR="00B521D9" w:rsidRPr="005F59D1" w:rsidRDefault="00B521D9" w:rsidP="00B521D9">
      <w:pPr>
        <w:contextualSpacing/>
        <w:jc w:val="both"/>
        <w:rPr>
          <w:rFonts w:ascii="Sylfaen" w:eastAsiaTheme="majorEastAsia" w:hAnsi="Sylfaen"/>
          <w:color w:val="002060"/>
          <w:sz w:val="18"/>
          <w:szCs w:val="18"/>
          <w:lang w:eastAsia="en-US"/>
        </w:rPr>
      </w:pPr>
    </w:p>
    <w:p w14:paraId="57DAC5B3" w14:textId="33AE2EF1" w:rsidR="00B521D9" w:rsidRPr="005F59D1" w:rsidRDefault="00B521D9" w:rsidP="00E43DD3">
      <w:pPr>
        <w:pStyle w:val="Nagwek5"/>
        <w:numPr>
          <w:ilvl w:val="0"/>
          <w:numId w:val="13"/>
        </w:numPr>
        <w:spacing w:line="240" w:lineRule="auto"/>
        <w:ind w:right="57" w:hanging="502"/>
        <w:rPr>
          <w:rFonts w:ascii="Sylfaen" w:hAnsi="Sylfaen"/>
          <w:color w:val="0070C0"/>
          <w:sz w:val="18"/>
          <w:szCs w:val="18"/>
        </w:rPr>
      </w:pPr>
      <w:r w:rsidRPr="005F59D1">
        <w:rPr>
          <w:rFonts w:ascii="Sylfaen" w:eastAsiaTheme="majorEastAsia" w:hAnsi="Sylfaen"/>
          <w:sz w:val="18"/>
          <w:szCs w:val="18"/>
          <w:lang w:eastAsia="en-US"/>
        </w:rPr>
        <w:t>Termin wykonania zamówienia</w:t>
      </w:r>
      <w:r w:rsidR="00DC524B" w:rsidRPr="005F59D1">
        <w:rPr>
          <w:rFonts w:ascii="Sylfaen" w:eastAsiaTheme="majorEastAsia" w:hAnsi="Sylfaen"/>
          <w:sz w:val="18"/>
          <w:szCs w:val="18"/>
          <w:lang w:eastAsia="en-US"/>
        </w:rPr>
        <w:t xml:space="preserve">- </w:t>
      </w:r>
      <w:r w:rsidR="00A94BD2" w:rsidRPr="005F59D1">
        <w:rPr>
          <w:rFonts w:ascii="Sylfaen" w:hAnsi="Sylfaen"/>
          <w:color w:val="0070C0"/>
          <w:sz w:val="18"/>
          <w:szCs w:val="18"/>
        </w:rPr>
        <w:t>24</w:t>
      </w:r>
      <w:r w:rsidR="00EB18EA" w:rsidRPr="005F59D1">
        <w:rPr>
          <w:rFonts w:ascii="Sylfaen" w:hAnsi="Sylfaen"/>
          <w:color w:val="0070C0"/>
          <w:sz w:val="18"/>
          <w:szCs w:val="18"/>
        </w:rPr>
        <w:t xml:space="preserve"> miesi</w:t>
      </w:r>
      <w:r w:rsidR="00A94BD2" w:rsidRPr="005F59D1">
        <w:rPr>
          <w:rFonts w:ascii="Sylfaen" w:hAnsi="Sylfaen"/>
          <w:color w:val="0070C0"/>
          <w:sz w:val="18"/>
          <w:szCs w:val="18"/>
        </w:rPr>
        <w:t>ące</w:t>
      </w:r>
      <w:r w:rsidR="00EB18EA" w:rsidRPr="005F59D1">
        <w:rPr>
          <w:rFonts w:ascii="Sylfaen" w:hAnsi="Sylfaen"/>
          <w:color w:val="0070C0"/>
          <w:sz w:val="18"/>
          <w:szCs w:val="18"/>
        </w:rPr>
        <w:t xml:space="preserve"> od daty zawarcia umowy.</w:t>
      </w:r>
    </w:p>
    <w:p w14:paraId="5ABCE2E1" w14:textId="77777777" w:rsidR="00EB18EA" w:rsidRPr="005F59D1" w:rsidRDefault="00EB18EA" w:rsidP="00EB18EA">
      <w:pPr>
        <w:pStyle w:val="Nagwek9"/>
        <w:ind w:left="502"/>
        <w:rPr>
          <w:rFonts w:ascii="Sylfaen" w:hAnsi="Sylfaen"/>
          <w:sz w:val="18"/>
          <w:szCs w:val="18"/>
        </w:rPr>
      </w:pPr>
    </w:p>
    <w:p w14:paraId="7EDF5371" w14:textId="152F82E2" w:rsidR="00B521D9" w:rsidRPr="005F59D1" w:rsidRDefault="00B521D9" w:rsidP="008B3374">
      <w:pPr>
        <w:pStyle w:val="Nagwek9"/>
        <w:numPr>
          <w:ilvl w:val="0"/>
          <w:numId w:val="13"/>
        </w:numPr>
        <w:ind w:hanging="502"/>
        <w:rPr>
          <w:rFonts w:ascii="Sylfaen" w:hAnsi="Sylfaen"/>
          <w:sz w:val="18"/>
          <w:szCs w:val="18"/>
        </w:rPr>
      </w:pPr>
      <w:r w:rsidRPr="005F59D1">
        <w:rPr>
          <w:rFonts w:ascii="Sylfaen" w:hAnsi="Sylfaen"/>
          <w:sz w:val="18"/>
          <w:szCs w:val="18"/>
        </w:rPr>
        <w:t xml:space="preserve">Informacja o warunkach udziału w postępowaniu o udzielenie zamówienia publicznego </w:t>
      </w:r>
    </w:p>
    <w:p w14:paraId="58911A13" w14:textId="77777777" w:rsidR="00B521D9" w:rsidRPr="005F59D1" w:rsidRDefault="00B521D9" w:rsidP="00B521D9">
      <w:pPr>
        <w:jc w:val="both"/>
        <w:rPr>
          <w:rFonts w:ascii="Sylfaen" w:eastAsiaTheme="majorEastAsia" w:hAnsi="Sylfaen"/>
          <w:b/>
          <w:sz w:val="18"/>
          <w:szCs w:val="18"/>
          <w:lang w:eastAsia="en-US"/>
        </w:rPr>
      </w:pPr>
      <w:r w:rsidRPr="005F59D1">
        <w:rPr>
          <w:rFonts w:ascii="Sylfaen" w:eastAsiaTheme="majorEastAsia" w:hAnsi="Sylfaen"/>
          <w:sz w:val="18"/>
          <w:szCs w:val="18"/>
          <w:lang w:eastAsia="en-US"/>
        </w:rPr>
        <w:t>Na podstawie art. 112 ustawy Pzp, zamawiający określa warunek/warunki udziału w postępowaniu dotyczące:</w:t>
      </w:r>
    </w:p>
    <w:p w14:paraId="23EF959D" w14:textId="77777777" w:rsidR="00D85A9B" w:rsidRPr="005F59D1" w:rsidRDefault="00B521D9" w:rsidP="00D85A9B">
      <w:pPr>
        <w:numPr>
          <w:ilvl w:val="0"/>
          <w:numId w:val="10"/>
        </w:numPr>
        <w:ind w:hanging="218"/>
        <w:jc w:val="both"/>
        <w:rPr>
          <w:rFonts w:ascii="Sylfaen" w:eastAsiaTheme="majorEastAsia" w:hAnsi="Sylfaen"/>
          <w:sz w:val="18"/>
          <w:szCs w:val="18"/>
          <w:lang w:eastAsia="en-US"/>
        </w:rPr>
      </w:pPr>
      <w:r w:rsidRPr="005F59D1">
        <w:rPr>
          <w:rFonts w:ascii="Sylfaen" w:eastAsiaTheme="majorEastAsia" w:hAnsi="Sylfaen"/>
          <w:sz w:val="18"/>
          <w:szCs w:val="18"/>
          <w:lang w:eastAsia="en-US"/>
        </w:rPr>
        <w:t>zdolności do występowania w obrocie gospodarczym – zamawiający nie stawia szczegółowego warunku w tym zakresie</w:t>
      </w:r>
      <w:r w:rsidR="00D85A9B" w:rsidRPr="005F59D1">
        <w:rPr>
          <w:rFonts w:ascii="Sylfaen" w:eastAsiaTheme="majorEastAsia" w:hAnsi="Sylfaen"/>
          <w:sz w:val="18"/>
          <w:szCs w:val="18"/>
          <w:lang w:eastAsia="en-US"/>
        </w:rPr>
        <w:t>,</w:t>
      </w:r>
    </w:p>
    <w:p w14:paraId="54B8DB13" w14:textId="0AC20FDF" w:rsidR="00B521D9" w:rsidRPr="005F59D1" w:rsidRDefault="00B521D9" w:rsidP="00D85A9B">
      <w:pPr>
        <w:numPr>
          <w:ilvl w:val="0"/>
          <w:numId w:val="10"/>
        </w:numPr>
        <w:ind w:hanging="218"/>
        <w:jc w:val="both"/>
        <w:rPr>
          <w:rFonts w:ascii="Sylfaen" w:eastAsiaTheme="majorEastAsia" w:hAnsi="Sylfaen"/>
          <w:sz w:val="18"/>
          <w:szCs w:val="18"/>
          <w:lang w:eastAsia="en-US"/>
        </w:rPr>
      </w:pPr>
      <w:r w:rsidRPr="005F59D1">
        <w:rPr>
          <w:rFonts w:ascii="Sylfaen" w:eastAsiaTheme="majorEastAsia" w:hAnsi="Sylfaen"/>
          <w:sz w:val="18"/>
          <w:szCs w:val="18"/>
          <w:lang w:eastAsia="en-US"/>
        </w:rPr>
        <w:t xml:space="preserve">uprawnień do prowadzenia określonej działalności gospodarczej lub zawodowej, o ile wynika to z odrębnych przepisów – </w:t>
      </w:r>
      <w:r w:rsidR="00822C99" w:rsidRPr="005F59D1">
        <w:rPr>
          <w:rFonts w:ascii="Sylfaen" w:eastAsiaTheme="majorEastAsia" w:hAnsi="Sylfaen"/>
          <w:sz w:val="18"/>
          <w:szCs w:val="18"/>
          <w:lang w:eastAsia="en-US"/>
        </w:rPr>
        <w:t>zamawiający nie stawia szczegółowego warunku w tym zakresie</w:t>
      </w:r>
      <w:r w:rsidR="00D85A9B" w:rsidRPr="005F59D1">
        <w:rPr>
          <w:rFonts w:ascii="Sylfaen" w:eastAsiaTheme="majorEastAsia" w:hAnsi="Sylfaen"/>
          <w:sz w:val="18"/>
          <w:szCs w:val="18"/>
          <w:lang w:eastAsia="en-US"/>
        </w:rPr>
        <w:t>,</w:t>
      </w:r>
    </w:p>
    <w:p w14:paraId="52B940FE" w14:textId="38DFBAA2" w:rsidR="00B521D9" w:rsidRPr="005F59D1" w:rsidRDefault="00B521D9" w:rsidP="00B521D9">
      <w:pPr>
        <w:numPr>
          <w:ilvl w:val="0"/>
          <w:numId w:val="10"/>
        </w:numPr>
        <w:ind w:hanging="218"/>
        <w:jc w:val="both"/>
        <w:rPr>
          <w:rFonts w:ascii="Sylfaen" w:eastAsiaTheme="majorEastAsia" w:hAnsi="Sylfaen"/>
          <w:sz w:val="18"/>
          <w:szCs w:val="18"/>
          <w:lang w:eastAsia="en-US"/>
        </w:rPr>
      </w:pPr>
      <w:r w:rsidRPr="005F59D1">
        <w:rPr>
          <w:rFonts w:ascii="Sylfaen" w:eastAsiaTheme="majorEastAsia" w:hAnsi="Sylfaen"/>
          <w:sz w:val="18"/>
          <w:szCs w:val="18"/>
          <w:lang w:eastAsia="en-US"/>
        </w:rPr>
        <w:t>sytuacji ekonomicznej lub finansowej - zamawiający nie stawia szczegółowego warunku w tym zakresie</w:t>
      </w:r>
      <w:r w:rsidR="00D85A9B" w:rsidRPr="005F59D1">
        <w:rPr>
          <w:rFonts w:ascii="Sylfaen" w:eastAsiaTheme="majorEastAsia" w:hAnsi="Sylfaen"/>
          <w:sz w:val="18"/>
          <w:szCs w:val="18"/>
          <w:lang w:eastAsia="en-US"/>
        </w:rPr>
        <w:t>,</w:t>
      </w:r>
    </w:p>
    <w:p w14:paraId="25C6D249" w14:textId="3FA794AC" w:rsidR="00B521D9" w:rsidRPr="005F59D1" w:rsidRDefault="00B521D9" w:rsidP="00B521D9">
      <w:pPr>
        <w:numPr>
          <w:ilvl w:val="0"/>
          <w:numId w:val="10"/>
        </w:numPr>
        <w:ind w:hanging="218"/>
        <w:jc w:val="both"/>
        <w:rPr>
          <w:rFonts w:ascii="Sylfaen" w:eastAsiaTheme="majorEastAsia" w:hAnsi="Sylfaen"/>
          <w:sz w:val="18"/>
          <w:szCs w:val="18"/>
          <w:lang w:eastAsia="en-US"/>
        </w:rPr>
      </w:pPr>
      <w:r w:rsidRPr="005F59D1">
        <w:rPr>
          <w:rFonts w:ascii="Sylfaen" w:eastAsiaTheme="majorEastAsia" w:hAnsi="Sylfaen"/>
          <w:sz w:val="18"/>
          <w:szCs w:val="18"/>
          <w:lang w:eastAsia="en-US"/>
        </w:rPr>
        <w:t>zdolności technicznej lub zawodowej</w:t>
      </w:r>
      <w:r w:rsidR="00D85A9B" w:rsidRPr="005F59D1">
        <w:rPr>
          <w:rFonts w:ascii="Sylfaen" w:eastAsiaTheme="majorEastAsia" w:hAnsi="Sylfaen"/>
          <w:sz w:val="18"/>
          <w:szCs w:val="18"/>
          <w:lang w:eastAsia="en-US"/>
        </w:rPr>
        <w:t xml:space="preserve"> – zamawiający nie stawia szczegółowego warunku w tym zakresie.</w:t>
      </w:r>
    </w:p>
    <w:p w14:paraId="1AFF5A36" w14:textId="77777777" w:rsidR="00586A8F" w:rsidRPr="005F59D1" w:rsidRDefault="00586A8F" w:rsidP="00586A8F">
      <w:pPr>
        <w:jc w:val="both"/>
        <w:rPr>
          <w:rFonts w:ascii="Sylfaen" w:eastAsiaTheme="majorEastAsia" w:hAnsi="Sylfaen"/>
          <w:sz w:val="18"/>
          <w:szCs w:val="18"/>
          <w:lang w:eastAsia="en-US"/>
        </w:rPr>
      </w:pPr>
    </w:p>
    <w:p w14:paraId="23AE8CE9" w14:textId="77777777" w:rsidR="008F58C4" w:rsidRPr="005F59D1" w:rsidRDefault="008F58C4" w:rsidP="008F58C4">
      <w:pPr>
        <w:ind w:left="-142"/>
        <w:jc w:val="both"/>
        <w:rPr>
          <w:rFonts w:ascii="Sylfaen" w:eastAsiaTheme="majorEastAsia" w:hAnsi="Sylfaen"/>
          <w:b/>
          <w:sz w:val="18"/>
          <w:szCs w:val="18"/>
          <w:lang w:eastAsia="en-US"/>
        </w:rPr>
      </w:pPr>
      <w:r w:rsidRPr="005F59D1">
        <w:rPr>
          <w:rFonts w:ascii="Sylfaen" w:eastAsiaTheme="majorEastAsia" w:hAnsi="Sylfaen"/>
          <w:b/>
          <w:sz w:val="18"/>
          <w:szCs w:val="18"/>
          <w:lang w:eastAsia="en-US"/>
        </w:rPr>
        <w:t xml:space="preserve">13. Podstawy wykluczenia </w:t>
      </w:r>
    </w:p>
    <w:p w14:paraId="7A608D4C" w14:textId="77777777" w:rsidR="008F58C4" w:rsidRPr="005F59D1" w:rsidRDefault="008F58C4" w:rsidP="008F58C4">
      <w:pPr>
        <w:autoSpaceDE w:val="0"/>
        <w:autoSpaceDN w:val="0"/>
        <w:jc w:val="both"/>
        <w:rPr>
          <w:rFonts w:ascii="Sylfaen" w:hAnsi="Sylfaen"/>
          <w:sz w:val="18"/>
          <w:szCs w:val="18"/>
        </w:rPr>
      </w:pPr>
      <w:r w:rsidRPr="005F59D1">
        <w:rPr>
          <w:rFonts w:ascii="Sylfaen" w:hAnsi="Sylfaen"/>
          <w:sz w:val="18"/>
          <w:szCs w:val="18"/>
        </w:rPr>
        <w:t xml:space="preserve">Zamawiający wykluczy z postępowania wykonawców, wobec których zachodzą podstawy wykluczenia, o których mowa w art. 108 ust. 1 ustawy Pzp. </w:t>
      </w:r>
    </w:p>
    <w:p w14:paraId="6519A7D3" w14:textId="77777777" w:rsidR="008F58C4" w:rsidRPr="005F59D1" w:rsidRDefault="008F58C4" w:rsidP="008F58C4">
      <w:pPr>
        <w:jc w:val="both"/>
        <w:rPr>
          <w:rFonts w:ascii="Sylfaen" w:hAnsi="Sylfaen"/>
          <w:sz w:val="18"/>
          <w:szCs w:val="18"/>
        </w:rPr>
      </w:pPr>
      <w:r w:rsidRPr="005F59D1">
        <w:rPr>
          <w:rFonts w:ascii="Sylfaen" w:hAnsi="Sylfaen"/>
          <w:sz w:val="18"/>
          <w:szCs w:val="18"/>
        </w:rPr>
        <w:t>Z postępowania o udzielenie zamówienia wyklucza się wykonawcę:</w:t>
      </w:r>
    </w:p>
    <w:p w14:paraId="24483660" w14:textId="77777777" w:rsidR="008F58C4" w:rsidRPr="005F59D1" w:rsidRDefault="008F58C4" w:rsidP="008F58C4">
      <w:pPr>
        <w:jc w:val="both"/>
        <w:rPr>
          <w:rFonts w:ascii="Sylfaen" w:hAnsi="Sylfaen"/>
          <w:sz w:val="18"/>
          <w:szCs w:val="18"/>
        </w:rPr>
      </w:pPr>
      <w:r w:rsidRPr="005F59D1">
        <w:rPr>
          <w:rFonts w:ascii="Sylfaen" w:hAnsi="Sylfaen"/>
          <w:sz w:val="18"/>
          <w:szCs w:val="18"/>
        </w:rPr>
        <w:t>1) będącego osobą fizyczną, którego prawomocnie skazano za przestępstwo:</w:t>
      </w:r>
    </w:p>
    <w:p w14:paraId="015AC9DC" w14:textId="77777777" w:rsidR="008F58C4" w:rsidRPr="005F59D1" w:rsidRDefault="008F58C4" w:rsidP="008F58C4">
      <w:pPr>
        <w:jc w:val="both"/>
        <w:rPr>
          <w:rFonts w:ascii="Sylfaen" w:hAnsi="Sylfaen"/>
          <w:sz w:val="18"/>
          <w:szCs w:val="18"/>
        </w:rPr>
      </w:pPr>
      <w:r w:rsidRPr="005F59D1">
        <w:rPr>
          <w:rFonts w:ascii="Sylfaen" w:hAnsi="Sylfaen"/>
          <w:sz w:val="18"/>
          <w:szCs w:val="18"/>
        </w:rPr>
        <w:t>a)udziału w zorganizowanej grupie przestępczej albo związku mającym na celu popełnienie przestępstwa lub przestępstwa skarbowego, o którym mowa w art. 258 Kodeksu karnego,</w:t>
      </w:r>
    </w:p>
    <w:p w14:paraId="12FEAD41" w14:textId="77777777" w:rsidR="008F58C4" w:rsidRPr="005F59D1" w:rsidRDefault="008F58C4" w:rsidP="008F58C4">
      <w:pPr>
        <w:jc w:val="both"/>
        <w:rPr>
          <w:rFonts w:ascii="Sylfaen" w:hAnsi="Sylfaen"/>
          <w:sz w:val="18"/>
          <w:szCs w:val="18"/>
        </w:rPr>
      </w:pPr>
      <w:r w:rsidRPr="005F59D1">
        <w:rPr>
          <w:rFonts w:ascii="Sylfaen" w:hAnsi="Sylfaen"/>
          <w:sz w:val="18"/>
          <w:szCs w:val="18"/>
        </w:rPr>
        <w:t>b) handlu ludźmi, o którym mowa w art.189a Kodeksu karnego,</w:t>
      </w:r>
    </w:p>
    <w:p w14:paraId="4F495029" w14:textId="77777777" w:rsidR="008F58C4" w:rsidRPr="005F59D1" w:rsidRDefault="008F58C4" w:rsidP="008F58C4">
      <w:pPr>
        <w:jc w:val="both"/>
        <w:rPr>
          <w:rFonts w:ascii="Sylfaen" w:hAnsi="Sylfaen"/>
          <w:sz w:val="18"/>
          <w:szCs w:val="18"/>
        </w:rPr>
      </w:pPr>
      <w:r w:rsidRPr="005F59D1">
        <w:rPr>
          <w:rFonts w:ascii="Sylfaen" w:hAnsi="Sylfaen"/>
          <w:sz w:val="18"/>
          <w:szCs w:val="18"/>
        </w:rPr>
        <w:t xml:space="preserve">c) o którym mowa w </w:t>
      </w:r>
      <w:hyperlink r:id="rId15" w:anchor="/document/16798683?unitId=art(228)&amp;cm=DOCUMENT" w:history="1">
        <w:r w:rsidRPr="005F59D1">
          <w:rPr>
            <w:rStyle w:val="Hipercze"/>
            <w:rFonts w:ascii="Sylfaen" w:eastAsiaTheme="majorEastAsia" w:hAnsi="Sylfaen"/>
            <w:color w:val="auto"/>
            <w:sz w:val="18"/>
            <w:szCs w:val="18"/>
          </w:rPr>
          <w:t>art. 228-230a</w:t>
        </w:r>
      </w:hyperlink>
      <w:r w:rsidRPr="005F59D1">
        <w:rPr>
          <w:rFonts w:ascii="Sylfaen" w:hAnsi="Sylfaen"/>
          <w:sz w:val="18"/>
          <w:szCs w:val="18"/>
        </w:rPr>
        <w:t xml:space="preserve">, </w:t>
      </w:r>
      <w:hyperlink r:id="rId16" w:anchor="/document/17631344?unitId=art(250(a))&amp;cm=DOCUMENT" w:history="1">
        <w:r w:rsidRPr="005F59D1">
          <w:rPr>
            <w:rStyle w:val="Hipercze"/>
            <w:rFonts w:ascii="Sylfaen" w:eastAsiaTheme="majorEastAsia" w:hAnsi="Sylfaen"/>
            <w:color w:val="auto"/>
            <w:sz w:val="18"/>
            <w:szCs w:val="18"/>
          </w:rPr>
          <w:t>art. 250a</w:t>
        </w:r>
      </w:hyperlink>
      <w:r w:rsidRPr="005F59D1">
        <w:rPr>
          <w:rFonts w:ascii="Sylfaen" w:hAnsi="Sylfaen"/>
          <w:sz w:val="18"/>
          <w:szCs w:val="18"/>
        </w:rPr>
        <w:t xml:space="preserve"> Kodeksu karnego, w </w:t>
      </w:r>
      <w:hyperlink r:id="rId17" w:anchor="/document/17631344?unitId=art(46)&amp;cm=DOCUMENT" w:history="1">
        <w:r w:rsidRPr="005F59D1">
          <w:rPr>
            <w:rStyle w:val="Hipercze"/>
            <w:rFonts w:ascii="Sylfaen" w:eastAsiaTheme="majorEastAsia" w:hAnsi="Sylfaen"/>
            <w:color w:val="auto"/>
            <w:sz w:val="18"/>
            <w:szCs w:val="18"/>
          </w:rPr>
          <w:t>art. 46-48</w:t>
        </w:r>
      </w:hyperlink>
      <w:r w:rsidRPr="005F59D1">
        <w:rPr>
          <w:rFonts w:ascii="Sylfaen" w:hAnsi="Sylfaen"/>
          <w:sz w:val="18"/>
          <w:szCs w:val="18"/>
        </w:rPr>
        <w:t xml:space="preserve"> ustawy z dnia 25 czerwca 2010 r. o sporcie (Dz. U. z 2020 r. poz. 1133 oraz z 2021 r. poz. 2054) lub w </w:t>
      </w:r>
      <w:hyperlink r:id="rId18" w:anchor="/document/17712396?unitId=art(54)ust(1)&amp;cm=DOCUMENT" w:history="1">
        <w:r w:rsidRPr="005F59D1">
          <w:rPr>
            <w:rStyle w:val="Hipercze"/>
            <w:rFonts w:ascii="Sylfaen" w:eastAsiaTheme="majorEastAsia" w:hAnsi="Sylfaen"/>
            <w:color w:val="auto"/>
            <w:sz w:val="18"/>
            <w:szCs w:val="18"/>
          </w:rPr>
          <w:t>art. 54 ust. 1-4</w:t>
        </w:r>
      </w:hyperlink>
      <w:r w:rsidRPr="005F59D1">
        <w:rPr>
          <w:rFonts w:ascii="Sylfaen" w:hAnsi="Sylfaen"/>
          <w:sz w:val="18"/>
          <w:szCs w:val="18"/>
        </w:rPr>
        <w:t xml:space="preserve"> ustawy z dnia 12 maja 2011 r. o refundacji leków, środków spożywczych specjalnego przeznaczenia żywieniowego oraz wyrobów medycznych (Dz. U. z 2021 r. poz. 523, 1292, 1559 i 2054),</w:t>
      </w:r>
    </w:p>
    <w:p w14:paraId="4A95070E" w14:textId="77777777" w:rsidR="008F58C4" w:rsidRPr="005F59D1" w:rsidRDefault="008F58C4" w:rsidP="008F58C4">
      <w:pPr>
        <w:jc w:val="both"/>
        <w:rPr>
          <w:rFonts w:ascii="Sylfaen" w:hAnsi="Sylfaen"/>
          <w:sz w:val="18"/>
          <w:szCs w:val="18"/>
        </w:rPr>
      </w:pPr>
      <w:r w:rsidRPr="005F59D1">
        <w:rPr>
          <w:rFonts w:ascii="Sylfaen" w:hAnsi="Sylfaen"/>
          <w:sz w:val="18"/>
          <w:szCs w:val="18"/>
        </w:rPr>
        <w:lastRenderedPageBreak/>
        <w:t>d) finansowania przestępstwa o charakterze terrorystycznym, o którym mowa w art.165a Kodeksu karnego, lub przestępstwo udaremniania lub utrudniania stwierdzenia przestępnego pochodzenia pieniędzy lub ukrywania ich pochodzenia, o którym mowa w art. 299 Kodeksu karnego,</w:t>
      </w:r>
    </w:p>
    <w:p w14:paraId="523C7143" w14:textId="77777777" w:rsidR="008F58C4" w:rsidRPr="005F59D1" w:rsidRDefault="008F58C4" w:rsidP="008F58C4">
      <w:pPr>
        <w:jc w:val="both"/>
        <w:rPr>
          <w:rFonts w:ascii="Sylfaen" w:hAnsi="Sylfaen"/>
          <w:sz w:val="18"/>
          <w:szCs w:val="18"/>
        </w:rPr>
      </w:pPr>
      <w:r w:rsidRPr="005F59D1">
        <w:rPr>
          <w:rFonts w:ascii="Sylfaen" w:hAnsi="Sylfaen"/>
          <w:sz w:val="18"/>
          <w:szCs w:val="18"/>
        </w:rPr>
        <w:t>e) o charakterze terrorystycznym, o którym mowa w art. 115§20 Kodeksu karnego, lub mające na celu popełnienie tego przestępstwa,</w:t>
      </w:r>
    </w:p>
    <w:p w14:paraId="73D1F49F" w14:textId="77777777" w:rsidR="008F58C4" w:rsidRPr="005F59D1" w:rsidRDefault="008F58C4" w:rsidP="008F58C4">
      <w:pPr>
        <w:jc w:val="both"/>
        <w:rPr>
          <w:rFonts w:ascii="Sylfaen" w:hAnsi="Sylfaen"/>
          <w:sz w:val="18"/>
          <w:szCs w:val="18"/>
        </w:rPr>
      </w:pPr>
      <w:r w:rsidRPr="005F59D1">
        <w:rPr>
          <w:rFonts w:ascii="Sylfaen" w:hAnsi="Sylfaen"/>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(Dz.U. poz.769),</w:t>
      </w:r>
    </w:p>
    <w:p w14:paraId="58A27D6F" w14:textId="77777777" w:rsidR="008F58C4" w:rsidRPr="005F59D1" w:rsidRDefault="008F58C4" w:rsidP="008F58C4">
      <w:pPr>
        <w:jc w:val="both"/>
        <w:rPr>
          <w:rFonts w:ascii="Sylfaen" w:hAnsi="Sylfaen"/>
          <w:sz w:val="18"/>
          <w:szCs w:val="18"/>
        </w:rPr>
      </w:pPr>
      <w:r w:rsidRPr="005F59D1">
        <w:rPr>
          <w:rFonts w:ascii="Sylfaen" w:hAnsi="Sylfaen"/>
          <w:sz w:val="18"/>
          <w:szCs w:val="18"/>
        </w:rPr>
        <w:t>g) przeciwko obrotowi gospodarczemu, o których mowa w art. 296–307 Kodeksu karnego, przestępstwo oszustwa, o którym mowa w art.2 86 Kodeksu karnego, przestępstwo przeciwko wiarygodności dokumentów, o których mowa w art. 270–277d Kodeksu karnego, lub przestępstwo skarbowe,</w:t>
      </w:r>
    </w:p>
    <w:p w14:paraId="6CB2E6F6" w14:textId="77777777" w:rsidR="008F58C4" w:rsidRPr="005F59D1" w:rsidRDefault="008F58C4" w:rsidP="008F58C4">
      <w:pPr>
        <w:jc w:val="both"/>
        <w:rPr>
          <w:rFonts w:ascii="Sylfaen" w:hAnsi="Sylfaen"/>
          <w:sz w:val="18"/>
          <w:szCs w:val="18"/>
        </w:rPr>
      </w:pPr>
      <w:r w:rsidRPr="005F59D1">
        <w:rPr>
          <w:rFonts w:ascii="Sylfaen" w:hAnsi="Sylfaen"/>
          <w:sz w:val="18"/>
          <w:szCs w:val="18"/>
        </w:rPr>
        <w:t>h) o którym mowa w art.9 ust.1 i 3 lub art.10 ustawy z dnia 15 czerwca 2012 r. o skutkach powierzania wykonywania pracy cudzoziemcom przebywającym wbrew przepisom na terytorium Rzeczypospolitej Polskiej lub za odpowiedni czyn zabroniony określony w przepisach prawa obcego;</w:t>
      </w:r>
    </w:p>
    <w:p w14:paraId="26534AD4" w14:textId="77777777" w:rsidR="008F58C4" w:rsidRPr="005F59D1" w:rsidRDefault="008F58C4" w:rsidP="008F58C4">
      <w:pPr>
        <w:jc w:val="both"/>
        <w:rPr>
          <w:rFonts w:ascii="Sylfaen" w:hAnsi="Sylfaen"/>
          <w:sz w:val="18"/>
          <w:szCs w:val="18"/>
        </w:rPr>
      </w:pPr>
      <w:r w:rsidRPr="005F59D1">
        <w:rPr>
          <w:rFonts w:ascii="Sylfaen" w:hAnsi="Sylfaen"/>
          <w:sz w:val="18"/>
          <w:szCs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pkt1;</w:t>
      </w:r>
    </w:p>
    <w:p w14:paraId="646A6A60" w14:textId="77777777" w:rsidR="008F58C4" w:rsidRPr="005F59D1" w:rsidRDefault="008F58C4" w:rsidP="008F58C4">
      <w:pPr>
        <w:jc w:val="both"/>
        <w:rPr>
          <w:rFonts w:ascii="Sylfaen" w:hAnsi="Sylfaen"/>
          <w:sz w:val="18"/>
          <w:szCs w:val="18"/>
        </w:rPr>
      </w:pPr>
      <w:r w:rsidRPr="005F59D1">
        <w:rPr>
          <w:rFonts w:ascii="Sylfaen" w:hAnsi="Sylfaen"/>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7FCA07" w14:textId="77777777" w:rsidR="008F58C4" w:rsidRPr="005F59D1" w:rsidRDefault="008F58C4" w:rsidP="008F58C4">
      <w:pPr>
        <w:jc w:val="both"/>
        <w:rPr>
          <w:rFonts w:ascii="Sylfaen" w:hAnsi="Sylfaen"/>
          <w:sz w:val="18"/>
          <w:szCs w:val="18"/>
        </w:rPr>
      </w:pPr>
      <w:r w:rsidRPr="005F59D1">
        <w:rPr>
          <w:rFonts w:ascii="Sylfaen" w:hAnsi="Sylfaen"/>
          <w:sz w:val="18"/>
          <w:szCs w:val="18"/>
        </w:rPr>
        <w:t>4) wobec którego prawomocnie orzeczono zakaz ubiegania się o zamówienia publiczne;</w:t>
      </w:r>
    </w:p>
    <w:p w14:paraId="7E76509F" w14:textId="77777777" w:rsidR="008F58C4" w:rsidRPr="005F59D1" w:rsidRDefault="008F58C4" w:rsidP="008F58C4">
      <w:pPr>
        <w:jc w:val="both"/>
        <w:rPr>
          <w:rFonts w:ascii="Sylfaen" w:hAnsi="Sylfaen"/>
          <w:sz w:val="18"/>
          <w:szCs w:val="18"/>
        </w:rPr>
      </w:pPr>
      <w:r w:rsidRPr="005F59D1">
        <w:rPr>
          <w:rFonts w:ascii="Sylfaen" w:hAnsi="Sylfaen"/>
          <w:sz w:val="18"/>
          <w:szCs w:val="18"/>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p>
    <w:p w14:paraId="1BFFDB0D" w14:textId="77777777" w:rsidR="008F58C4" w:rsidRPr="005F59D1" w:rsidRDefault="008F58C4" w:rsidP="008F58C4">
      <w:pPr>
        <w:jc w:val="both"/>
        <w:rPr>
          <w:rFonts w:ascii="Sylfaen" w:hAnsi="Sylfaen"/>
          <w:sz w:val="18"/>
          <w:szCs w:val="18"/>
        </w:rPr>
      </w:pPr>
      <w:r w:rsidRPr="005F59D1">
        <w:rPr>
          <w:rFonts w:ascii="Sylfaen" w:hAnsi="Sylfaen"/>
          <w:sz w:val="18"/>
          <w:szCs w:val="18"/>
        </w:rPr>
        <w:t>konkurencji i konsumentów, złożyli odrębne oferty, oferty częściowe lub wnioski o dopuszczenie do udziału w postępowaniu, chyba że wykażą, że przygotowali te oferty lub wnioski niezależnie od siebie;</w:t>
      </w:r>
    </w:p>
    <w:p w14:paraId="7F90559C" w14:textId="0430780C" w:rsidR="00B521D9" w:rsidRPr="005F59D1" w:rsidRDefault="008F58C4" w:rsidP="008F58C4">
      <w:pPr>
        <w:jc w:val="both"/>
        <w:rPr>
          <w:rFonts w:ascii="Sylfaen" w:hAnsi="Sylfaen"/>
          <w:sz w:val="18"/>
          <w:szCs w:val="18"/>
        </w:rPr>
      </w:pPr>
      <w:r w:rsidRPr="005F59D1">
        <w:rPr>
          <w:rFonts w:ascii="Sylfaen" w:hAnsi="Sylfaen"/>
          <w:sz w:val="18"/>
          <w:szCs w:val="18"/>
        </w:rPr>
        <w:t>6) jeżeli, w przypadkach, o których mowa w art. 85 ust.1,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108DE327" w14:textId="77777777" w:rsidR="00B1611D" w:rsidRPr="005F59D1" w:rsidRDefault="00B1611D" w:rsidP="00B1611D">
      <w:pPr>
        <w:spacing w:line="276" w:lineRule="auto"/>
        <w:jc w:val="both"/>
        <w:rPr>
          <w:rFonts w:ascii="Sylfaen" w:hAnsi="Sylfaen" w:cstheme="minorHAnsi"/>
          <w:sz w:val="18"/>
          <w:szCs w:val="18"/>
        </w:rPr>
      </w:pPr>
      <w:r w:rsidRPr="005F59D1">
        <w:rPr>
          <w:rFonts w:ascii="Sylfaen" w:hAnsi="Sylfaen" w:cstheme="minorHAnsi"/>
          <w:sz w:val="18"/>
          <w:szCs w:val="18"/>
        </w:rPr>
        <w:t xml:space="preserve">7. Z postępowania o udzielenie zamówienia publicznego lub konkursu prowadzonego na podstawie ustawy z dnia 11 września 2019 r. – Prawo zamówień publicznych wyklucza się: </w:t>
      </w:r>
    </w:p>
    <w:p w14:paraId="2E501201" w14:textId="77777777" w:rsidR="00B1611D" w:rsidRPr="005F59D1" w:rsidRDefault="00B1611D" w:rsidP="00B1611D">
      <w:pPr>
        <w:spacing w:line="276" w:lineRule="auto"/>
        <w:jc w:val="both"/>
        <w:rPr>
          <w:rFonts w:ascii="Sylfaen" w:hAnsi="Sylfaen" w:cstheme="minorHAnsi"/>
          <w:sz w:val="18"/>
          <w:szCs w:val="18"/>
        </w:rPr>
      </w:pPr>
      <w:r w:rsidRPr="005F59D1">
        <w:rPr>
          <w:rFonts w:ascii="Sylfaen" w:hAnsi="Sylfaen" w:cstheme="minorHAnsi"/>
          <w:sz w:val="18"/>
          <w:szCs w:val="18"/>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2022 poz. 835); </w:t>
      </w:r>
    </w:p>
    <w:p w14:paraId="50CF8B1A" w14:textId="77777777" w:rsidR="00B1611D" w:rsidRPr="005F59D1" w:rsidRDefault="00B1611D" w:rsidP="00B1611D">
      <w:pPr>
        <w:spacing w:line="276" w:lineRule="auto"/>
        <w:jc w:val="both"/>
        <w:rPr>
          <w:rFonts w:ascii="Sylfaen" w:hAnsi="Sylfaen" w:cstheme="minorHAnsi"/>
          <w:sz w:val="18"/>
          <w:szCs w:val="18"/>
        </w:rPr>
      </w:pPr>
      <w:r w:rsidRPr="005F59D1">
        <w:rPr>
          <w:rFonts w:ascii="Sylfaen" w:hAnsi="Sylfaen" w:cstheme="minorHAnsi"/>
          <w:sz w:val="18"/>
          <w:szCs w:val="18"/>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narodowego(Dz.U. 2022 poz. 835); </w:t>
      </w:r>
    </w:p>
    <w:p w14:paraId="45183D03" w14:textId="77777777" w:rsidR="00B1611D" w:rsidRPr="005F59D1" w:rsidRDefault="00B1611D" w:rsidP="00B1611D">
      <w:pPr>
        <w:spacing w:line="276" w:lineRule="auto"/>
        <w:jc w:val="both"/>
        <w:rPr>
          <w:rFonts w:ascii="Sylfaen" w:hAnsi="Sylfaen" w:cstheme="minorHAnsi"/>
          <w:sz w:val="18"/>
          <w:szCs w:val="18"/>
        </w:rPr>
      </w:pPr>
      <w:r w:rsidRPr="005F59D1">
        <w:rPr>
          <w:rFonts w:ascii="Sylfaen" w:hAnsi="Sylfaen" w:cstheme="minorHAnsi"/>
          <w:sz w:val="18"/>
          <w:szCs w:val="18"/>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2022 poz. 835). </w:t>
      </w:r>
    </w:p>
    <w:p w14:paraId="4DE96A64" w14:textId="77777777" w:rsidR="00B1611D" w:rsidRPr="005F59D1" w:rsidRDefault="00B1611D" w:rsidP="00B1611D">
      <w:pPr>
        <w:spacing w:line="276" w:lineRule="auto"/>
        <w:jc w:val="both"/>
        <w:rPr>
          <w:rFonts w:ascii="Sylfaen" w:hAnsi="Sylfaen" w:cstheme="minorHAnsi"/>
          <w:sz w:val="18"/>
          <w:szCs w:val="18"/>
        </w:rPr>
      </w:pPr>
      <w:r w:rsidRPr="005F59D1">
        <w:rPr>
          <w:rFonts w:ascii="Sylfaen" w:hAnsi="Sylfaen" w:cstheme="minorHAnsi"/>
          <w:sz w:val="18"/>
          <w:szCs w:val="18"/>
        </w:rPr>
        <w:t xml:space="preserve">8. Wykluczenie następuje na okres trwania okoliczności określonych w ust. 7. </w:t>
      </w:r>
    </w:p>
    <w:p w14:paraId="0EA3510D" w14:textId="77777777" w:rsidR="00B1611D" w:rsidRPr="005F59D1" w:rsidRDefault="00B1611D" w:rsidP="00B1611D">
      <w:pPr>
        <w:shd w:val="clear" w:color="auto" w:fill="FFFFFF"/>
        <w:rPr>
          <w:rFonts w:ascii="Sylfaen" w:hAnsi="Sylfaen" w:cstheme="minorHAnsi"/>
          <w:sz w:val="18"/>
          <w:szCs w:val="18"/>
        </w:rPr>
      </w:pPr>
      <w:r w:rsidRPr="005F59D1">
        <w:rPr>
          <w:rFonts w:ascii="Sylfaen" w:hAnsi="Sylfaen" w:cstheme="minorHAnsi"/>
          <w:sz w:val="18"/>
          <w:szCs w:val="18"/>
        </w:rPr>
        <w:t xml:space="preserve">9. W przypadku wykonawcy lub uczestnika konkursu wykluczonego na podstawie ust. 7,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w:t>
      </w:r>
      <w:r w:rsidRPr="005F59D1">
        <w:rPr>
          <w:rFonts w:ascii="Sylfaen" w:hAnsi="Sylfaen" w:cstheme="minorHAnsi"/>
          <w:sz w:val="18"/>
          <w:szCs w:val="18"/>
        </w:rPr>
        <w:lastRenderedPageBreak/>
        <w:t>konkursowej lub nie przeprowadza oceny pracy konkursowej, odpowiednio do trybu stosowanego do udzielenia zamówienia publicznego oraz etapu prowadzonego postępowania o udzielenie zamówienia publicznego.</w:t>
      </w:r>
    </w:p>
    <w:p w14:paraId="5F31312A" w14:textId="77777777" w:rsidR="00B521D9" w:rsidRPr="005F59D1" w:rsidRDefault="00B521D9" w:rsidP="00B521D9">
      <w:pPr>
        <w:shd w:val="clear" w:color="auto" w:fill="FFFFFF"/>
        <w:rPr>
          <w:rFonts w:ascii="Sylfaen" w:eastAsiaTheme="majorEastAsia" w:hAnsi="Sylfaen"/>
          <w:iCs/>
          <w:color w:val="002060"/>
          <w:sz w:val="18"/>
          <w:szCs w:val="18"/>
          <w:lang w:eastAsia="en-US"/>
        </w:rPr>
      </w:pPr>
    </w:p>
    <w:p w14:paraId="7D37FCE2" w14:textId="4F38C8E8" w:rsidR="00B521D9" w:rsidRPr="005F59D1" w:rsidRDefault="00B521D9" w:rsidP="00B521D9">
      <w:pPr>
        <w:shd w:val="clear" w:color="auto" w:fill="FFFFFF"/>
        <w:rPr>
          <w:rFonts w:ascii="Sylfaen" w:hAnsi="Sylfaen"/>
          <w:b/>
          <w:sz w:val="18"/>
          <w:szCs w:val="18"/>
          <w:lang w:eastAsia="en-US"/>
        </w:rPr>
      </w:pPr>
      <w:r w:rsidRPr="005F59D1">
        <w:rPr>
          <w:rFonts w:ascii="Sylfaen" w:eastAsiaTheme="majorEastAsia" w:hAnsi="Sylfaen"/>
          <w:b/>
          <w:sz w:val="18"/>
          <w:szCs w:val="18"/>
          <w:lang w:eastAsia="en-US"/>
        </w:rPr>
        <w:t>14. P</w:t>
      </w:r>
      <w:r w:rsidRPr="005F59D1">
        <w:rPr>
          <w:rFonts w:ascii="Sylfaen" w:hAnsi="Sylfaen"/>
          <w:b/>
          <w:sz w:val="18"/>
          <w:szCs w:val="18"/>
          <w:lang w:eastAsia="en-US"/>
        </w:rPr>
        <w:t>odmiotowe środki dowodowe</w:t>
      </w:r>
      <w:r w:rsidR="00C85F27" w:rsidRPr="005F59D1">
        <w:rPr>
          <w:rFonts w:ascii="Sylfaen" w:hAnsi="Sylfaen"/>
          <w:b/>
          <w:sz w:val="18"/>
          <w:szCs w:val="18"/>
          <w:lang w:eastAsia="en-US"/>
        </w:rPr>
        <w:t>, dokumenty składane wraz z ofertą</w:t>
      </w:r>
    </w:p>
    <w:p w14:paraId="67ED6821" w14:textId="77777777" w:rsidR="00B521D9" w:rsidRPr="005F59D1" w:rsidRDefault="00B521D9" w:rsidP="00B521D9">
      <w:pPr>
        <w:shd w:val="clear" w:color="auto" w:fill="FFFFFF"/>
        <w:rPr>
          <w:rFonts w:ascii="Sylfaen" w:hAnsi="Sylfaen"/>
          <w:b/>
          <w:sz w:val="18"/>
          <w:szCs w:val="18"/>
          <w:lang w:eastAsia="en-US"/>
        </w:rPr>
      </w:pPr>
      <w:r w:rsidRPr="005F59D1">
        <w:rPr>
          <w:rFonts w:ascii="Sylfaen" w:hAnsi="Sylfaen"/>
          <w:b/>
          <w:sz w:val="18"/>
          <w:szCs w:val="18"/>
          <w:lang w:eastAsia="en-US"/>
        </w:rPr>
        <w:t>14.1. Dokumenty składane wraz z ofertą:</w:t>
      </w:r>
    </w:p>
    <w:p w14:paraId="19C0A7E9" w14:textId="7A1EC243" w:rsidR="00B521D9" w:rsidRPr="005F59D1" w:rsidRDefault="00B521D9" w:rsidP="00B521D9">
      <w:pPr>
        <w:tabs>
          <w:tab w:val="left" w:pos="284"/>
        </w:tabs>
        <w:autoSpaceDE w:val="0"/>
        <w:autoSpaceDN w:val="0"/>
        <w:jc w:val="both"/>
        <w:rPr>
          <w:rFonts w:ascii="Sylfaen" w:hAnsi="Sylfaen"/>
          <w:sz w:val="18"/>
          <w:szCs w:val="18"/>
          <w:u w:val="single"/>
        </w:rPr>
      </w:pPr>
      <w:r w:rsidRPr="005F59D1">
        <w:rPr>
          <w:rFonts w:ascii="Sylfaen" w:hAnsi="Sylfaen"/>
          <w:sz w:val="18"/>
          <w:szCs w:val="18"/>
          <w:lang w:eastAsia="en-US"/>
        </w:rPr>
        <w:t>a)  O</w:t>
      </w:r>
      <w:r w:rsidRPr="005F59D1">
        <w:rPr>
          <w:rFonts w:ascii="Sylfaen" w:hAnsi="Sylfaen"/>
          <w:sz w:val="18"/>
          <w:szCs w:val="18"/>
        </w:rPr>
        <w:t xml:space="preserve">świadczenie, o którym mowa w art. 125 ust. 1 ustawy o niepodleganiu wykluczeniu – w zakresie wskazanym w pkt 13 SWZ i o spełnianiu warunków udziału w postępowaniu w zakresie wskazanym </w:t>
      </w:r>
      <w:r w:rsidR="00575608" w:rsidRPr="005F59D1">
        <w:rPr>
          <w:rFonts w:ascii="Sylfaen" w:hAnsi="Sylfaen"/>
          <w:sz w:val="18"/>
          <w:szCs w:val="18"/>
        </w:rPr>
        <w:t xml:space="preserve"> </w:t>
      </w:r>
      <w:r w:rsidRPr="005F59D1">
        <w:rPr>
          <w:rFonts w:ascii="Sylfaen" w:hAnsi="Sylfaen"/>
          <w:sz w:val="18"/>
          <w:szCs w:val="18"/>
        </w:rPr>
        <w:t xml:space="preserve">w pkt 12 SWZ - </w:t>
      </w:r>
      <w:r w:rsidRPr="005F59D1">
        <w:rPr>
          <w:rFonts w:ascii="Sylfaen" w:hAnsi="Sylfaen"/>
          <w:sz w:val="18"/>
          <w:szCs w:val="18"/>
          <w:u w:val="single"/>
        </w:rPr>
        <w:t xml:space="preserve">załącznik nr </w:t>
      </w:r>
      <w:r w:rsidR="00575608" w:rsidRPr="005F59D1">
        <w:rPr>
          <w:rFonts w:ascii="Sylfaen" w:hAnsi="Sylfaen"/>
          <w:sz w:val="18"/>
          <w:szCs w:val="18"/>
          <w:u w:val="single"/>
        </w:rPr>
        <w:t>4</w:t>
      </w:r>
      <w:r w:rsidRPr="005F59D1">
        <w:rPr>
          <w:rFonts w:ascii="Sylfaen" w:hAnsi="Sylfaen"/>
          <w:sz w:val="18"/>
          <w:szCs w:val="18"/>
          <w:u w:val="single"/>
        </w:rPr>
        <w:t xml:space="preserve">  do SWZ</w:t>
      </w:r>
    </w:p>
    <w:p w14:paraId="278FAA08" w14:textId="44DC6BDF" w:rsidR="007B6AEF" w:rsidRPr="005F59D1" w:rsidRDefault="007B6AEF" w:rsidP="00B521D9">
      <w:pPr>
        <w:tabs>
          <w:tab w:val="left" w:pos="284"/>
        </w:tabs>
        <w:autoSpaceDE w:val="0"/>
        <w:autoSpaceDN w:val="0"/>
        <w:jc w:val="both"/>
        <w:rPr>
          <w:rFonts w:ascii="Sylfaen" w:hAnsi="Sylfaen"/>
          <w:sz w:val="18"/>
          <w:szCs w:val="18"/>
        </w:rPr>
      </w:pPr>
      <w:r w:rsidRPr="005F59D1">
        <w:rPr>
          <w:rFonts w:ascii="Sylfaen" w:hAnsi="Sylfaen"/>
          <w:sz w:val="18"/>
          <w:szCs w:val="18"/>
        </w:rPr>
        <w:t xml:space="preserve">b) Formularz asortymentowo-cenowy (stanowiący treść oferty) zgodny z </w:t>
      </w:r>
      <w:r w:rsidRPr="005F59D1">
        <w:rPr>
          <w:rFonts w:ascii="Sylfaen" w:hAnsi="Sylfaen"/>
          <w:sz w:val="18"/>
          <w:szCs w:val="18"/>
          <w:u w:val="single"/>
        </w:rPr>
        <w:t>załącznikiem nr 1 do SWZ</w:t>
      </w:r>
      <w:r w:rsidRPr="005F59D1">
        <w:rPr>
          <w:rFonts w:ascii="Sylfaen" w:hAnsi="Sylfaen"/>
          <w:sz w:val="18"/>
          <w:szCs w:val="18"/>
        </w:rPr>
        <w:t xml:space="preserve"> dla danej części na jaką Wykonawca składać będzie ofertę,</w:t>
      </w:r>
    </w:p>
    <w:p w14:paraId="652DCC7D" w14:textId="7A3275A8" w:rsidR="007B6AEF" w:rsidRPr="005F59D1" w:rsidRDefault="007B6AEF" w:rsidP="00B521D9">
      <w:pPr>
        <w:tabs>
          <w:tab w:val="left" w:pos="284"/>
        </w:tabs>
        <w:autoSpaceDE w:val="0"/>
        <w:autoSpaceDN w:val="0"/>
        <w:jc w:val="both"/>
        <w:rPr>
          <w:rFonts w:ascii="Sylfaen" w:hAnsi="Sylfaen"/>
          <w:sz w:val="18"/>
          <w:szCs w:val="18"/>
        </w:rPr>
      </w:pPr>
      <w:r w:rsidRPr="005F59D1">
        <w:rPr>
          <w:rFonts w:ascii="Sylfaen" w:hAnsi="Sylfaen"/>
          <w:sz w:val="18"/>
          <w:szCs w:val="18"/>
        </w:rPr>
        <w:t xml:space="preserve">c) Formularz oferty (stanowiący treść oferty) zgodny z </w:t>
      </w:r>
      <w:r w:rsidRPr="005F59D1">
        <w:rPr>
          <w:rFonts w:ascii="Sylfaen" w:hAnsi="Sylfaen"/>
          <w:sz w:val="18"/>
          <w:szCs w:val="18"/>
          <w:u w:val="single"/>
        </w:rPr>
        <w:t xml:space="preserve">załącznikiem nr </w:t>
      </w:r>
      <w:r w:rsidR="00EA3E22" w:rsidRPr="005F59D1">
        <w:rPr>
          <w:rFonts w:ascii="Sylfaen" w:hAnsi="Sylfaen"/>
          <w:sz w:val="18"/>
          <w:szCs w:val="18"/>
          <w:u w:val="single"/>
        </w:rPr>
        <w:t>3</w:t>
      </w:r>
      <w:r w:rsidR="00586A8F" w:rsidRPr="005F59D1">
        <w:rPr>
          <w:rFonts w:ascii="Sylfaen" w:hAnsi="Sylfaen"/>
          <w:sz w:val="18"/>
          <w:szCs w:val="18"/>
          <w:u w:val="single"/>
        </w:rPr>
        <w:t xml:space="preserve"> do SWZ.</w:t>
      </w:r>
    </w:p>
    <w:p w14:paraId="0EF65B08" w14:textId="15423248" w:rsidR="00B521D9" w:rsidRPr="005F59D1" w:rsidRDefault="00B521D9" w:rsidP="00B521D9">
      <w:pPr>
        <w:tabs>
          <w:tab w:val="left" w:pos="284"/>
        </w:tabs>
        <w:autoSpaceDE w:val="0"/>
        <w:autoSpaceDN w:val="0"/>
        <w:jc w:val="both"/>
        <w:rPr>
          <w:rFonts w:ascii="Sylfaen" w:hAnsi="Sylfaen"/>
          <w:sz w:val="18"/>
          <w:szCs w:val="18"/>
        </w:rPr>
      </w:pPr>
      <w:r w:rsidRPr="005F59D1">
        <w:rPr>
          <w:rFonts w:ascii="Sylfaen" w:hAnsi="Sylfaen"/>
          <w:sz w:val="18"/>
          <w:szCs w:val="18"/>
        </w:rPr>
        <w:t>Wymagana forma:</w:t>
      </w:r>
    </w:p>
    <w:p w14:paraId="1C0EFD07" w14:textId="14ADF83A" w:rsidR="00B521D9" w:rsidRPr="005F59D1" w:rsidRDefault="00B521D9" w:rsidP="00B521D9">
      <w:pPr>
        <w:autoSpaceDE w:val="0"/>
        <w:autoSpaceDN w:val="0"/>
        <w:jc w:val="both"/>
        <w:rPr>
          <w:rFonts w:ascii="Sylfaen" w:hAnsi="Sylfaen"/>
          <w:sz w:val="18"/>
          <w:szCs w:val="18"/>
        </w:rPr>
      </w:pPr>
      <w:r w:rsidRPr="005F59D1">
        <w:rPr>
          <w:rFonts w:ascii="Sylfaen" w:hAnsi="Sylfaen"/>
          <w:sz w:val="18"/>
          <w:szCs w:val="18"/>
        </w:rPr>
        <w:t xml:space="preserve">Oświadczenia </w:t>
      </w:r>
      <w:r w:rsidR="007B6AEF" w:rsidRPr="005F59D1">
        <w:rPr>
          <w:rFonts w:ascii="Sylfaen" w:hAnsi="Sylfaen"/>
          <w:sz w:val="18"/>
          <w:szCs w:val="18"/>
        </w:rPr>
        <w:t xml:space="preserve">i formularze </w:t>
      </w:r>
      <w:r w:rsidRPr="005F59D1">
        <w:rPr>
          <w:rFonts w:ascii="Sylfaen" w:hAnsi="Sylfaen"/>
          <w:sz w:val="18"/>
          <w:szCs w:val="18"/>
        </w:rPr>
        <w:t>składane są pod rygorem nieważności w formie elektronicznej lub w postaci elektronicznej opatrzonej podpisem zaufanym, lub podpisem osobistym.</w:t>
      </w:r>
    </w:p>
    <w:p w14:paraId="060DB516" w14:textId="77777777" w:rsidR="00B521D9" w:rsidRPr="005F59D1" w:rsidRDefault="00B521D9" w:rsidP="008B3374">
      <w:pPr>
        <w:numPr>
          <w:ilvl w:val="2"/>
          <w:numId w:val="14"/>
        </w:numPr>
        <w:autoSpaceDE w:val="0"/>
        <w:autoSpaceDN w:val="0"/>
        <w:spacing w:before="120" w:after="120"/>
        <w:ind w:left="0" w:firstLine="0"/>
        <w:jc w:val="both"/>
        <w:rPr>
          <w:rFonts w:ascii="Sylfaen" w:hAnsi="Sylfaen"/>
          <w:b/>
          <w:sz w:val="18"/>
          <w:szCs w:val="18"/>
        </w:rPr>
      </w:pPr>
      <w:r w:rsidRPr="005F59D1">
        <w:rPr>
          <w:rFonts w:ascii="Sylfaen" w:hAnsi="Sylfaen"/>
          <w:b/>
          <w:sz w:val="18"/>
          <w:szCs w:val="18"/>
        </w:rPr>
        <w:t>W przypadku podmiotów wspólnie ubiegających się o udzielenie zamówienia lub podmiotów udostępniających swoje zasoby oświadczenie, o którym mowa w pkt 14.1. składają odrębnie:</w:t>
      </w:r>
    </w:p>
    <w:p w14:paraId="56E8C1AA" w14:textId="77777777" w:rsidR="00B521D9" w:rsidRPr="005F59D1" w:rsidRDefault="00B521D9" w:rsidP="00B521D9">
      <w:pPr>
        <w:numPr>
          <w:ilvl w:val="0"/>
          <w:numId w:val="5"/>
        </w:numPr>
        <w:ind w:right="20"/>
        <w:jc w:val="both"/>
        <w:rPr>
          <w:rFonts w:ascii="Sylfaen" w:hAnsi="Sylfaen"/>
          <w:b/>
          <w:sz w:val="18"/>
          <w:szCs w:val="18"/>
        </w:rPr>
      </w:pPr>
      <w:r w:rsidRPr="005F59D1">
        <w:rPr>
          <w:rFonts w:ascii="Sylfaen" w:hAnsi="Sylfaen"/>
          <w:b/>
          <w:sz w:val="18"/>
          <w:szCs w:val="18"/>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A5A8B32" w14:textId="77777777" w:rsidR="00B521D9" w:rsidRPr="005F59D1" w:rsidRDefault="00B521D9" w:rsidP="00B521D9">
      <w:pPr>
        <w:numPr>
          <w:ilvl w:val="0"/>
          <w:numId w:val="5"/>
        </w:numPr>
        <w:ind w:right="20"/>
        <w:jc w:val="both"/>
        <w:rPr>
          <w:rFonts w:ascii="Sylfaen" w:hAnsi="Sylfaen"/>
          <w:b/>
          <w:sz w:val="18"/>
          <w:szCs w:val="18"/>
        </w:rPr>
      </w:pPr>
      <w:r w:rsidRPr="005F59D1">
        <w:rPr>
          <w:rFonts w:ascii="Sylfaen" w:hAnsi="Sylfaen"/>
          <w:b/>
          <w:sz w:val="18"/>
          <w:szCs w:val="18"/>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E9AE158" w14:textId="77777777" w:rsidR="00B521D9" w:rsidRPr="005F59D1" w:rsidRDefault="00B521D9" w:rsidP="00B521D9">
      <w:pPr>
        <w:autoSpaceDE w:val="0"/>
        <w:autoSpaceDN w:val="0"/>
        <w:ind w:right="-108"/>
        <w:jc w:val="both"/>
        <w:rPr>
          <w:rFonts w:ascii="Sylfaen" w:hAnsi="Sylfaen"/>
          <w:sz w:val="18"/>
          <w:szCs w:val="18"/>
        </w:rPr>
      </w:pPr>
    </w:p>
    <w:p w14:paraId="56C3C130" w14:textId="77777777" w:rsidR="00B521D9" w:rsidRPr="005F59D1" w:rsidRDefault="00B521D9" w:rsidP="00B521D9">
      <w:pPr>
        <w:autoSpaceDE w:val="0"/>
        <w:autoSpaceDN w:val="0"/>
        <w:ind w:right="-108"/>
        <w:jc w:val="both"/>
        <w:rPr>
          <w:rFonts w:ascii="Sylfaen" w:hAnsi="Sylfaen"/>
          <w:b/>
          <w:sz w:val="18"/>
          <w:szCs w:val="18"/>
        </w:rPr>
      </w:pPr>
      <w:r w:rsidRPr="005F59D1">
        <w:rPr>
          <w:rFonts w:ascii="Sylfaen" w:hAnsi="Sylfaen"/>
          <w:sz w:val="18"/>
          <w:szCs w:val="18"/>
        </w:rPr>
        <w:t>14.1.2</w:t>
      </w:r>
      <w:r w:rsidRPr="005F59D1">
        <w:rPr>
          <w:rFonts w:ascii="Sylfaen" w:hAnsi="Sylfaen"/>
          <w:b/>
          <w:sz w:val="18"/>
          <w:szCs w:val="18"/>
        </w:rPr>
        <w:t xml:space="preserve">.  Do oferty wykonawca załącza również: </w:t>
      </w:r>
    </w:p>
    <w:p w14:paraId="2ED72E92" w14:textId="3903328B" w:rsidR="00B521D9" w:rsidRPr="005F59D1" w:rsidRDefault="00B521D9" w:rsidP="00B521D9">
      <w:pPr>
        <w:numPr>
          <w:ilvl w:val="0"/>
          <w:numId w:val="9"/>
        </w:numPr>
        <w:tabs>
          <w:tab w:val="left" w:pos="284"/>
        </w:tabs>
        <w:autoSpaceDE w:val="0"/>
        <w:autoSpaceDN w:val="0"/>
        <w:ind w:left="0" w:right="20" w:firstLine="0"/>
        <w:jc w:val="both"/>
        <w:rPr>
          <w:rFonts w:ascii="Sylfaen" w:hAnsi="Sylfaen"/>
          <w:sz w:val="18"/>
          <w:szCs w:val="18"/>
        </w:rPr>
      </w:pPr>
      <w:r w:rsidRPr="005F59D1">
        <w:rPr>
          <w:rFonts w:ascii="Sylfaen" w:hAnsi="Sylfaen"/>
          <w:b/>
          <w:bCs/>
          <w:sz w:val="18"/>
          <w:szCs w:val="18"/>
        </w:rPr>
        <w:t>pełnomocnictwo</w:t>
      </w:r>
      <w:r w:rsidR="00586A8F" w:rsidRPr="005F59D1">
        <w:rPr>
          <w:rFonts w:ascii="Sylfaen" w:hAnsi="Sylfaen"/>
          <w:sz w:val="18"/>
          <w:szCs w:val="18"/>
        </w:rPr>
        <w:t xml:space="preserve"> </w:t>
      </w:r>
      <w:r w:rsidRPr="005F59D1">
        <w:rPr>
          <w:rFonts w:ascii="Sylfaen" w:hAnsi="Sylfaen"/>
          <w:sz w:val="18"/>
          <w:szCs w:val="18"/>
        </w:rPr>
        <w:t>-</w:t>
      </w:r>
      <w:r w:rsidR="00586A8F" w:rsidRPr="005F59D1">
        <w:rPr>
          <w:rFonts w:ascii="Sylfaen" w:hAnsi="Sylfaen"/>
          <w:sz w:val="18"/>
          <w:szCs w:val="18"/>
        </w:rPr>
        <w:t xml:space="preserve"> </w:t>
      </w:r>
      <w:r w:rsidRPr="005F59D1">
        <w:rPr>
          <w:rFonts w:ascii="Sylfaen" w:hAnsi="Sylfaen"/>
          <w:sz w:val="18"/>
          <w:szCs w:val="18"/>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r w:rsidRPr="005F59D1">
        <w:rPr>
          <w:rFonts w:ascii="Sylfaen" w:eastAsiaTheme="majorEastAsia" w:hAnsi="Sylfaen"/>
          <w:bCs/>
          <w:sz w:val="18"/>
          <w:szCs w:val="18"/>
          <w:lang w:eastAsia="en-US"/>
        </w:rPr>
        <w:t>Pełnomocnictwo powinno być załączone do oferty i powinno zawierać w szczególności wskazanie:</w:t>
      </w:r>
    </w:p>
    <w:p w14:paraId="14935670" w14:textId="77777777" w:rsidR="00B521D9" w:rsidRPr="005F59D1" w:rsidRDefault="00B521D9" w:rsidP="00B521D9">
      <w:pPr>
        <w:numPr>
          <w:ilvl w:val="0"/>
          <w:numId w:val="4"/>
        </w:numPr>
        <w:tabs>
          <w:tab w:val="left" w:pos="284"/>
        </w:tabs>
        <w:ind w:left="0" w:firstLine="0"/>
        <w:contextualSpacing/>
        <w:jc w:val="both"/>
        <w:rPr>
          <w:rFonts w:ascii="Sylfaen" w:eastAsiaTheme="majorEastAsia" w:hAnsi="Sylfaen"/>
          <w:bCs/>
          <w:sz w:val="18"/>
          <w:szCs w:val="18"/>
          <w:lang w:eastAsia="en-US"/>
        </w:rPr>
      </w:pPr>
      <w:r w:rsidRPr="005F59D1">
        <w:rPr>
          <w:rFonts w:ascii="Sylfaen" w:eastAsiaTheme="majorEastAsia" w:hAnsi="Sylfaen"/>
          <w:bCs/>
          <w:sz w:val="18"/>
          <w:szCs w:val="18"/>
          <w:lang w:eastAsia="en-US"/>
        </w:rPr>
        <w:t>wszystkich wykonawców ubiegających się wspólnie o udzielenie zamówienia wymienionych z nazwy z określeniem adresu siedziby,</w:t>
      </w:r>
    </w:p>
    <w:p w14:paraId="7367CE04" w14:textId="77777777" w:rsidR="00B521D9" w:rsidRPr="005F59D1" w:rsidRDefault="00B521D9" w:rsidP="00B521D9">
      <w:pPr>
        <w:numPr>
          <w:ilvl w:val="0"/>
          <w:numId w:val="4"/>
        </w:numPr>
        <w:tabs>
          <w:tab w:val="left" w:pos="284"/>
        </w:tabs>
        <w:ind w:left="0" w:firstLine="0"/>
        <w:contextualSpacing/>
        <w:jc w:val="both"/>
        <w:rPr>
          <w:rFonts w:ascii="Sylfaen" w:eastAsiaTheme="majorEastAsia" w:hAnsi="Sylfaen"/>
          <w:bCs/>
          <w:sz w:val="18"/>
          <w:szCs w:val="18"/>
          <w:lang w:eastAsia="en-US"/>
        </w:rPr>
      </w:pPr>
      <w:r w:rsidRPr="005F59D1">
        <w:rPr>
          <w:rFonts w:ascii="Sylfaen" w:eastAsiaTheme="majorEastAsia" w:hAnsi="Sylfaen"/>
          <w:bCs/>
          <w:sz w:val="18"/>
          <w:szCs w:val="18"/>
          <w:lang w:eastAsia="en-US"/>
        </w:rPr>
        <w:t>ustanowionego pełnomocnika oraz zakresu jego umocowania.</w:t>
      </w:r>
    </w:p>
    <w:p w14:paraId="70576CA8" w14:textId="77777777" w:rsidR="00B521D9" w:rsidRPr="005F59D1" w:rsidRDefault="00B521D9" w:rsidP="00B521D9">
      <w:pPr>
        <w:ind w:right="20"/>
        <w:jc w:val="both"/>
        <w:rPr>
          <w:rFonts w:ascii="Sylfaen" w:hAnsi="Sylfaen"/>
          <w:sz w:val="18"/>
          <w:szCs w:val="18"/>
        </w:rPr>
      </w:pPr>
      <w:r w:rsidRPr="005F59D1">
        <w:rPr>
          <w:rFonts w:ascii="Sylfaen" w:hAnsi="Sylfaen"/>
          <w:sz w:val="18"/>
          <w:szCs w:val="18"/>
        </w:rPr>
        <w:t>Wymagana forma:</w:t>
      </w:r>
    </w:p>
    <w:p w14:paraId="64F056F3" w14:textId="77777777" w:rsidR="00B521D9" w:rsidRPr="005F59D1" w:rsidRDefault="00B521D9" w:rsidP="00B521D9">
      <w:pPr>
        <w:ind w:right="20"/>
        <w:jc w:val="both"/>
        <w:rPr>
          <w:rFonts w:ascii="Sylfaen" w:hAnsi="Sylfaen"/>
          <w:sz w:val="18"/>
          <w:szCs w:val="18"/>
        </w:rPr>
      </w:pPr>
      <w:r w:rsidRPr="005F59D1">
        <w:rPr>
          <w:rFonts w:ascii="Sylfaen" w:hAnsi="Sylfaen"/>
          <w:sz w:val="18"/>
          <w:szCs w:val="18"/>
        </w:rPr>
        <w:t xml:space="preserve">Pełnomocnictwo powinno zostać złożone w formie elektronicznej lub w postaci elektronicznej opatrzonej podpisem zaufanym, lub podpisem osobistym. </w:t>
      </w:r>
    </w:p>
    <w:p w14:paraId="73449419" w14:textId="77777777" w:rsidR="00B521D9" w:rsidRPr="005F59D1" w:rsidRDefault="00B521D9" w:rsidP="00B521D9">
      <w:pPr>
        <w:ind w:right="20"/>
        <w:jc w:val="both"/>
        <w:rPr>
          <w:rFonts w:ascii="Sylfaen" w:hAnsi="Sylfaen"/>
          <w:sz w:val="18"/>
          <w:szCs w:val="18"/>
        </w:rPr>
      </w:pPr>
      <w:r w:rsidRPr="005F59D1">
        <w:rPr>
          <w:rFonts w:ascii="Sylfaen" w:hAnsi="Sylfaen"/>
          <w:sz w:val="18"/>
          <w:szCs w:val="18"/>
        </w:rPr>
        <w:t>Dopuszcza się również przedłożenie elektronicznej kopii dokumentu poświadczonej za zgodność z oryginałem przez notariusza, tj. podpisanej kwalifikowanym podpisem elektronicznym osoby posiadającej uprawnienia notariusza.</w:t>
      </w:r>
    </w:p>
    <w:p w14:paraId="28F26B89" w14:textId="77777777" w:rsidR="00B521D9" w:rsidRPr="005F59D1" w:rsidRDefault="00B521D9" w:rsidP="00B521D9">
      <w:pPr>
        <w:numPr>
          <w:ilvl w:val="0"/>
          <w:numId w:val="9"/>
        </w:numPr>
        <w:ind w:right="20"/>
        <w:jc w:val="both"/>
        <w:rPr>
          <w:rFonts w:ascii="Sylfaen" w:hAnsi="Sylfaen"/>
          <w:sz w:val="18"/>
          <w:szCs w:val="18"/>
        </w:rPr>
      </w:pPr>
      <w:r w:rsidRPr="005F59D1">
        <w:rPr>
          <w:rFonts w:ascii="Sylfaen" w:hAnsi="Sylfaen"/>
          <w:sz w:val="18"/>
          <w:szCs w:val="18"/>
        </w:rPr>
        <w:t xml:space="preserve">oświadczenie wykonawców wspólnie ubiegających się o udzielenie zamówienia </w:t>
      </w:r>
      <w:r w:rsidRPr="005F59D1">
        <w:rPr>
          <w:rFonts w:ascii="Sylfaen" w:hAnsi="Sylfaen"/>
          <w:i/>
          <w:sz w:val="18"/>
          <w:szCs w:val="18"/>
        </w:rPr>
        <w:t xml:space="preserve">(dotyczy też spółki cywilnej) </w:t>
      </w:r>
      <w:r w:rsidRPr="005F59D1">
        <w:rPr>
          <w:rFonts w:ascii="Sylfaen" w:hAnsi="Sylfaen"/>
          <w:sz w:val="18"/>
          <w:szCs w:val="18"/>
        </w:rPr>
        <w:t>- Wykonawcy wspólnie ubiegający się o udzielenie zamówienia, są zobowiązani dołączyć do oferty oświadczenie, z którego wynika, które roboty budowlane wykonają poszczególni wykonawcy</w:t>
      </w:r>
    </w:p>
    <w:p w14:paraId="77142256" w14:textId="77777777" w:rsidR="00B521D9" w:rsidRPr="005F59D1" w:rsidRDefault="00B521D9" w:rsidP="00B521D9">
      <w:pPr>
        <w:numPr>
          <w:ilvl w:val="0"/>
          <w:numId w:val="9"/>
        </w:numPr>
        <w:ind w:right="-108"/>
        <w:jc w:val="both"/>
        <w:rPr>
          <w:rFonts w:ascii="Sylfaen" w:hAnsi="Sylfaen"/>
          <w:sz w:val="18"/>
          <w:szCs w:val="18"/>
        </w:rPr>
      </w:pPr>
      <w:r w:rsidRPr="005F59D1">
        <w:rPr>
          <w:rFonts w:ascii="Sylfaen" w:hAnsi="Sylfaen"/>
          <w:sz w:val="18"/>
          <w:szCs w:val="18"/>
        </w:rPr>
        <w:t xml:space="preserve">zastrzeżenie tajemnicy przedsiębiorstwa </w:t>
      </w:r>
      <w:r w:rsidRPr="005F59D1">
        <w:rPr>
          <w:rFonts w:ascii="Sylfaen" w:hAnsi="Sylfaen"/>
          <w:i/>
          <w:sz w:val="18"/>
          <w:szCs w:val="18"/>
        </w:rPr>
        <w:t>(o ile dotyczy)</w:t>
      </w:r>
      <w:r w:rsidRPr="005F59D1">
        <w:rPr>
          <w:rFonts w:ascii="Sylfaen" w:hAnsi="Sylfaen"/>
          <w:sz w:val="18"/>
          <w:szCs w:val="18"/>
        </w:rPr>
        <w:t xml:space="preserve"> - w sytuacji, gdy oferta lub inne dokumenty składane w toku postępowania będą zawierały tajemnicę przedsiębiorstwa, wykonawca, wraz </w:t>
      </w:r>
      <w:r w:rsidRPr="005F59D1">
        <w:rPr>
          <w:rFonts w:ascii="Sylfaen" w:hAnsi="Sylfaen"/>
          <w:sz w:val="18"/>
          <w:szCs w:val="18"/>
        </w:rPr>
        <w:br/>
        <w:t>z przekazaniem takich informacji, zastrzega, że nie mogą być one udostępniane, oraz wykazuje, że zastrzeżone informacje stanowią tajemnicę przedsiębiorstwa w rozumieniu przepisów ustawy z 16 kwietnia 1993 r. o zwalczaniu nieuczciwej konkurencji,</w:t>
      </w:r>
    </w:p>
    <w:p w14:paraId="5A762697" w14:textId="77777777" w:rsidR="00B521D9" w:rsidRPr="005F59D1" w:rsidRDefault="00B521D9" w:rsidP="00B521D9">
      <w:pPr>
        <w:ind w:left="284" w:right="20" w:hanging="284"/>
        <w:jc w:val="both"/>
        <w:rPr>
          <w:rFonts w:ascii="Sylfaen" w:hAnsi="Sylfaen"/>
          <w:sz w:val="18"/>
          <w:szCs w:val="18"/>
        </w:rPr>
      </w:pPr>
      <w:r w:rsidRPr="005F59D1">
        <w:rPr>
          <w:rFonts w:ascii="Sylfaen" w:hAnsi="Sylfaen"/>
          <w:sz w:val="18"/>
          <w:szCs w:val="18"/>
        </w:rPr>
        <w:t xml:space="preserve">d) Wykaz rozwiązań równoważnych </w:t>
      </w:r>
      <w:r w:rsidRPr="005F59D1">
        <w:rPr>
          <w:rFonts w:ascii="Sylfaen" w:hAnsi="Sylfaen"/>
          <w:i/>
          <w:sz w:val="18"/>
          <w:szCs w:val="18"/>
        </w:rPr>
        <w:t>(o ile dotyczy</w:t>
      </w:r>
      <w:r w:rsidRPr="005F59D1">
        <w:rPr>
          <w:rFonts w:ascii="Sylfaen" w:hAnsi="Sylfaen"/>
          <w:sz w:val="18"/>
          <w:szCs w:val="18"/>
        </w:rPr>
        <w:t>)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1B357AF" w14:textId="77777777" w:rsidR="00B521D9" w:rsidRPr="005F59D1" w:rsidRDefault="00B521D9" w:rsidP="00B521D9">
      <w:pPr>
        <w:ind w:right="20"/>
        <w:jc w:val="both"/>
        <w:rPr>
          <w:rFonts w:ascii="Sylfaen" w:hAnsi="Sylfaen"/>
          <w:b/>
          <w:sz w:val="18"/>
          <w:szCs w:val="18"/>
        </w:rPr>
      </w:pPr>
      <w:r w:rsidRPr="005F59D1">
        <w:rPr>
          <w:rFonts w:ascii="Sylfaen" w:hAnsi="Sylfaen"/>
          <w:b/>
          <w:sz w:val="18"/>
          <w:szCs w:val="18"/>
        </w:rPr>
        <w:t>Wymagana forma dla dokumentów, o których mowa w pkt od b do d.</w:t>
      </w:r>
    </w:p>
    <w:p w14:paraId="58378C78" w14:textId="77777777" w:rsidR="00B521D9" w:rsidRPr="005F59D1" w:rsidRDefault="00B521D9" w:rsidP="00B521D9">
      <w:pPr>
        <w:ind w:right="20"/>
        <w:jc w:val="both"/>
        <w:rPr>
          <w:rFonts w:ascii="Sylfaen" w:hAnsi="Sylfaen"/>
          <w:sz w:val="18"/>
          <w:szCs w:val="18"/>
        </w:rPr>
      </w:pPr>
      <w:r w:rsidRPr="005F59D1">
        <w:rPr>
          <w:rFonts w:ascii="Sylfaen" w:hAnsi="Sylfaen"/>
          <w:sz w:val="18"/>
          <w:szCs w:val="18"/>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14C4C4" w14:textId="77777777" w:rsidR="00B521D9" w:rsidRPr="005F59D1" w:rsidRDefault="00B521D9" w:rsidP="008B3374">
      <w:pPr>
        <w:numPr>
          <w:ilvl w:val="0"/>
          <w:numId w:val="19"/>
        </w:numPr>
        <w:ind w:right="-108"/>
        <w:jc w:val="both"/>
        <w:rPr>
          <w:rFonts w:ascii="Sylfaen" w:hAnsi="Sylfaen"/>
          <w:sz w:val="18"/>
          <w:szCs w:val="18"/>
        </w:rPr>
      </w:pPr>
      <w:r w:rsidRPr="005F59D1">
        <w:rPr>
          <w:rFonts w:ascii="Sylfaen" w:hAnsi="Sylfaen"/>
          <w:sz w:val="18"/>
          <w:szCs w:val="18"/>
        </w:rPr>
        <w:t xml:space="preserve">zobowiązanie podmiotu trzeciego </w:t>
      </w:r>
      <w:r w:rsidRPr="005F59D1">
        <w:rPr>
          <w:rFonts w:ascii="Sylfaen" w:hAnsi="Sylfaen"/>
          <w:i/>
          <w:sz w:val="18"/>
          <w:szCs w:val="18"/>
        </w:rPr>
        <w:t>(o ile dotyczy)</w:t>
      </w:r>
    </w:p>
    <w:p w14:paraId="45CD76A2" w14:textId="77777777" w:rsidR="00B521D9" w:rsidRPr="005F59D1" w:rsidRDefault="00B521D9" w:rsidP="00B521D9">
      <w:pPr>
        <w:ind w:left="360" w:right="23"/>
        <w:jc w:val="both"/>
        <w:rPr>
          <w:rFonts w:ascii="Sylfaen" w:hAnsi="Sylfaen"/>
          <w:sz w:val="18"/>
          <w:szCs w:val="18"/>
        </w:rPr>
      </w:pPr>
      <w:r w:rsidRPr="005F59D1">
        <w:rPr>
          <w:rFonts w:ascii="Sylfaen" w:hAnsi="Sylfaen"/>
          <w:sz w:val="18"/>
          <w:szCs w:val="18"/>
        </w:rPr>
        <w:t>Zobowiązanie podmiotu udostępniającego zasoby lub inny podmiotowy środek dowodowy potwierdza, że stosunek łączący wykonawcę z podmiotami udostępniającymi zasoby gwarantuje rzeczywisty dostęp do tych zasobów oraz określa w szczególności:</w:t>
      </w:r>
    </w:p>
    <w:p w14:paraId="764D001C" w14:textId="77777777" w:rsidR="00B521D9" w:rsidRPr="005F59D1" w:rsidRDefault="00B521D9" w:rsidP="00B521D9">
      <w:pPr>
        <w:numPr>
          <w:ilvl w:val="0"/>
          <w:numId w:val="8"/>
        </w:numPr>
        <w:ind w:right="23"/>
        <w:jc w:val="both"/>
        <w:rPr>
          <w:rFonts w:ascii="Sylfaen" w:hAnsi="Sylfaen"/>
          <w:sz w:val="18"/>
          <w:szCs w:val="18"/>
        </w:rPr>
      </w:pPr>
      <w:r w:rsidRPr="005F59D1">
        <w:rPr>
          <w:rFonts w:ascii="Sylfaen" w:hAnsi="Sylfaen"/>
          <w:sz w:val="18"/>
          <w:szCs w:val="18"/>
        </w:rPr>
        <w:t>zakres dostępnych wykonawcy zasobów podmiotu udostępniającego zasoby;</w:t>
      </w:r>
    </w:p>
    <w:p w14:paraId="030A3B85" w14:textId="77777777" w:rsidR="00B521D9" w:rsidRPr="005F59D1" w:rsidRDefault="00B521D9" w:rsidP="00B521D9">
      <w:pPr>
        <w:numPr>
          <w:ilvl w:val="0"/>
          <w:numId w:val="8"/>
        </w:numPr>
        <w:ind w:right="23"/>
        <w:jc w:val="both"/>
        <w:rPr>
          <w:rFonts w:ascii="Sylfaen" w:hAnsi="Sylfaen"/>
          <w:sz w:val="18"/>
          <w:szCs w:val="18"/>
        </w:rPr>
      </w:pPr>
      <w:r w:rsidRPr="005F59D1">
        <w:rPr>
          <w:rFonts w:ascii="Sylfaen" w:hAnsi="Sylfaen"/>
          <w:sz w:val="18"/>
          <w:szCs w:val="18"/>
        </w:rPr>
        <w:t>sposób i okres udostępnienia wykonawcy i wykorzystania przez niego zasobów podmiotu udostępniającego te zasoby przy wykonywaniu zamówienia;</w:t>
      </w:r>
    </w:p>
    <w:p w14:paraId="3A9A0ED8" w14:textId="77777777" w:rsidR="00B521D9" w:rsidRPr="005F59D1" w:rsidRDefault="00B521D9" w:rsidP="00B521D9">
      <w:pPr>
        <w:numPr>
          <w:ilvl w:val="0"/>
          <w:numId w:val="8"/>
        </w:numPr>
        <w:ind w:right="23"/>
        <w:jc w:val="both"/>
        <w:rPr>
          <w:rFonts w:ascii="Sylfaen" w:hAnsi="Sylfaen"/>
          <w:sz w:val="18"/>
          <w:szCs w:val="18"/>
        </w:rPr>
      </w:pPr>
      <w:r w:rsidRPr="005F59D1">
        <w:rPr>
          <w:rFonts w:ascii="Sylfaen" w:hAnsi="Sylfaen"/>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3850C8" w14:textId="77777777" w:rsidR="00B521D9" w:rsidRPr="005F59D1" w:rsidRDefault="00B521D9" w:rsidP="00B521D9">
      <w:pPr>
        <w:ind w:right="20"/>
        <w:jc w:val="both"/>
        <w:rPr>
          <w:rFonts w:ascii="Sylfaen" w:hAnsi="Sylfaen"/>
          <w:sz w:val="18"/>
          <w:szCs w:val="18"/>
        </w:rPr>
      </w:pPr>
      <w:r w:rsidRPr="005F59D1">
        <w:rPr>
          <w:rFonts w:ascii="Sylfaen" w:hAnsi="Sylfaen"/>
          <w:sz w:val="18"/>
          <w:szCs w:val="18"/>
        </w:rPr>
        <w:lastRenderedPageBreak/>
        <w:t xml:space="preserve">Dokument musi być złożony w formie elektronicznej lub w postaci elektronicznej opatrzonej podpisem zaufanym lub podpisem osobistym osoby upoważnionej do reprezentowania podmiotu udostępniającego zgodnie z formą reprezentacji określoną w dokumencie rejestrowym właściwym dla formy organizacyjnej lub innym dokumencie. </w:t>
      </w:r>
    </w:p>
    <w:p w14:paraId="516DF79F" w14:textId="6E4A54D9" w:rsidR="00B521D9" w:rsidRPr="005F59D1" w:rsidRDefault="00B521D9" w:rsidP="00D85A9B">
      <w:pPr>
        <w:ind w:right="20"/>
        <w:jc w:val="both"/>
        <w:rPr>
          <w:rFonts w:ascii="Sylfaen" w:hAnsi="Sylfaen"/>
          <w:sz w:val="18"/>
          <w:szCs w:val="18"/>
        </w:rPr>
      </w:pPr>
      <w:r w:rsidRPr="005F59D1">
        <w:rPr>
          <w:rFonts w:ascii="Sylfaen" w:hAnsi="Sylfaen"/>
          <w:sz w:val="18"/>
          <w:szCs w:val="18"/>
        </w:rPr>
        <w:t xml:space="preserve">Dopuszcza się również przedłożenie elektronicznej kopii dokumentu poświadczonej za zgodność z oryginałem przez wykonawcę. </w:t>
      </w:r>
      <w:r w:rsidRPr="005F59D1">
        <w:rPr>
          <w:rFonts w:ascii="Sylfaen" w:hAnsi="Sylfaen"/>
          <w:i/>
          <w:iCs/>
          <w:sz w:val="18"/>
          <w:szCs w:val="18"/>
          <w:u w:val="single"/>
        </w:rPr>
        <w:t xml:space="preserve"> </w:t>
      </w:r>
    </w:p>
    <w:p w14:paraId="02C15E57" w14:textId="77777777" w:rsidR="00B521D9" w:rsidRPr="005F59D1" w:rsidRDefault="00B521D9" w:rsidP="00B521D9">
      <w:pPr>
        <w:ind w:right="20"/>
        <w:jc w:val="both"/>
        <w:rPr>
          <w:rFonts w:ascii="Sylfaen" w:hAnsi="Sylfaen"/>
          <w:sz w:val="18"/>
          <w:szCs w:val="18"/>
        </w:rPr>
      </w:pPr>
    </w:p>
    <w:p w14:paraId="4F4CDF56" w14:textId="77777777" w:rsidR="00B521D9" w:rsidRPr="005F59D1" w:rsidRDefault="00B521D9" w:rsidP="008B3374">
      <w:pPr>
        <w:numPr>
          <w:ilvl w:val="0"/>
          <w:numId w:val="14"/>
        </w:numPr>
        <w:ind w:left="426" w:right="20" w:hanging="426"/>
        <w:jc w:val="both"/>
        <w:rPr>
          <w:rFonts w:ascii="Sylfaen" w:hAnsi="Sylfaen"/>
          <w:b/>
          <w:sz w:val="18"/>
          <w:szCs w:val="18"/>
        </w:rPr>
      </w:pPr>
      <w:r w:rsidRPr="005F59D1">
        <w:rPr>
          <w:rFonts w:ascii="Sylfaen" w:hAnsi="Sylfaen"/>
          <w:b/>
          <w:sz w:val="18"/>
          <w:szCs w:val="18"/>
        </w:rPr>
        <w:t>Dokumenty składane na wezwanie:</w:t>
      </w:r>
    </w:p>
    <w:p w14:paraId="5320B4C5" w14:textId="77777777" w:rsidR="00B521D9" w:rsidRPr="005F59D1" w:rsidRDefault="00B521D9" w:rsidP="00B521D9">
      <w:pPr>
        <w:ind w:right="20"/>
        <w:jc w:val="both"/>
        <w:rPr>
          <w:rFonts w:ascii="Sylfaen" w:hAnsi="Sylfaen"/>
          <w:sz w:val="18"/>
          <w:szCs w:val="18"/>
        </w:rPr>
      </w:pPr>
      <w:r w:rsidRPr="005F59D1">
        <w:rPr>
          <w:rFonts w:ascii="Sylfaen" w:hAnsi="Sylfaen"/>
          <w:sz w:val="18"/>
          <w:szCs w:val="18"/>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78EFE12A" w14:textId="2C2E4634" w:rsidR="00B521D9" w:rsidRPr="005F59D1" w:rsidRDefault="00B521D9" w:rsidP="00B521D9">
      <w:pPr>
        <w:autoSpaceDE w:val="0"/>
        <w:jc w:val="both"/>
        <w:rPr>
          <w:rFonts w:ascii="Sylfaen" w:hAnsi="Sylfaen"/>
          <w:iCs/>
          <w:color w:val="FF0000"/>
          <w:sz w:val="18"/>
          <w:szCs w:val="18"/>
        </w:rPr>
      </w:pPr>
      <w:r w:rsidRPr="005F59D1">
        <w:rPr>
          <w:rFonts w:ascii="Sylfaen" w:hAnsi="Sylfaen"/>
          <w:iCs/>
          <w:sz w:val="18"/>
          <w:szCs w:val="18"/>
        </w:rPr>
        <w:t xml:space="preserve">a)   </w:t>
      </w:r>
      <w:r w:rsidRPr="005F59D1">
        <w:rPr>
          <w:rFonts w:ascii="Sylfaen" w:hAnsi="Sylfaen"/>
          <w:b/>
          <w:bCs/>
          <w:iCs/>
          <w:color w:val="000000"/>
          <w:sz w:val="18"/>
          <w:szCs w:val="18"/>
        </w:rPr>
        <w:t>Oświadczenie Wykonawcy o aktualności informacji</w:t>
      </w:r>
      <w:r w:rsidRPr="005F59D1">
        <w:rPr>
          <w:rFonts w:ascii="Sylfaen" w:hAnsi="Sylfaen"/>
          <w:iCs/>
          <w:color w:val="000000"/>
          <w:sz w:val="18"/>
          <w:szCs w:val="18"/>
        </w:rPr>
        <w:t xml:space="preserve"> zawartych w oświadczeniu o którym </w:t>
      </w:r>
      <w:proofErr w:type="spellStart"/>
      <w:r w:rsidRPr="005F59D1">
        <w:rPr>
          <w:rFonts w:ascii="Sylfaen" w:hAnsi="Sylfaen"/>
          <w:iCs/>
          <w:color w:val="000000"/>
          <w:sz w:val="18"/>
          <w:szCs w:val="18"/>
        </w:rPr>
        <w:t>mowaw</w:t>
      </w:r>
      <w:proofErr w:type="spellEnd"/>
      <w:r w:rsidRPr="005F59D1">
        <w:rPr>
          <w:rFonts w:ascii="Sylfaen" w:hAnsi="Sylfaen"/>
          <w:iCs/>
          <w:color w:val="000000"/>
          <w:sz w:val="18"/>
          <w:szCs w:val="18"/>
        </w:rPr>
        <w:t xml:space="preserve"> art. 125 ust. 1 ustawy,  w zakresie </w:t>
      </w:r>
      <w:r w:rsidR="00D06A09" w:rsidRPr="005F59D1">
        <w:rPr>
          <w:rFonts w:ascii="Sylfaen" w:hAnsi="Sylfaen"/>
          <w:iCs/>
          <w:color w:val="000000"/>
          <w:sz w:val="18"/>
          <w:szCs w:val="18"/>
        </w:rPr>
        <w:t xml:space="preserve">niepodlegania </w:t>
      </w:r>
      <w:r w:rsidRPr="005F59D1">
        <w:rPr>
          <w:rFonts w:ascii="Sylfaen" w:hAnsi="Sylfaen"/>
          <w:iCs/>
          <w:color w:val="000000"/>
          <w:sz w:val="18"/>
          <w:szCs w:val="18"/>
        </w:rPr>
        <w:t>wykluczeni</w:t>
      </w:r>
      <w:r w:rsidR="00D06A09" w:rsidRPr="005F59D1">
        <w:rPr>
          <w:rFonts w:ascii="Sylfaen" w:hAnsi="Sylfaen"/>
          <w:iCs/>
          <w:color w:val="000000"/>
          <w:sz w:val="18"/>
          <w:szCs w:val="18"/>
        </w:rPr>
        <w:t>u</w:t>
      </w:r>
      <w:r w:rsidRPr="005F59D1">
        <w:rPr>
          <w:rFonts w:ascii="Sylfaen" w:hAnsi="Sylfaen"/>
          <w:iCs/>
          <w:color w:val="000000"/>
          <w:sz w:val="18"/>
          <w:szCs w:val="18"/>
        </w:rPr>
        <w:t xml:space="preserve"> z postępowania, wskazanych w art. 108 ust. 1 ustawy </w:t>
      </w:r>
      <w:r w:rsidRPr="005F59D1">
        <w:rPr>
          <w:rFonts w:ascii="Sylfaen" w:hAnsi="Sylfaen"/>
          <w:b/>
          <w:iCs/>
          <w:color w:val="000000"/>
          <w:sz w:val="18"/>
          <w:szCs w:val="18"/>
        </w:rPr>
        <w:t>-</w:t>
      </w:r>
      <w:r w:rsidRPr="005F59D1">
        <w:rPr>
          <w:rFonts w:ascii="Sylfaen" w:hAnsi="Sylfaen"/>
          <w:iCs/>
          <w:sz w:val="18"/>
          <w:szCs w:val="18"/>
        </w:rPr>
        <w:t xml:space="preserve">– </w:t>
      </w:r>
      <w:r w:rsidRPr="005F59D1">
        <w:rPr>
          <w:rFonts w:ascii="Sylfaen" w:hAnsi="Sylfaen"/>
          <w:iCs/>
          <w:sz w:val="18"/>
          <w:szCs w:val="18"/>
          <w:u w:val="single"/>
        </w:rPr>
        <w:t>załącznik nr</w:t>
      </w:r>
      <w:r w:rsidR="00AB65EC" w:rsidRPr="005F59D1">
        <w:rPr>
          <w:rFonts w:ascii="Sylfaen" w:hAnsi="Sylfaen"/>
          <w:iCs/>
          <w:sz w:val="18"/>
          <w:szCs w:val="18"/>
          <w:u w:val="single"/>
        </w:rPr>
        <w:t xml:space="preserve"> </w:t>
      </w:r>
      <w:r w:rsidR="00586A8F" w:rsidRPr="005F59D1">
        <w:rPr>
          <w:rFonts w:ascii="Sylfaen" w:hAnsi="Sylfaen"/>
          <w:iCs/>
          <w:sz w:val="18"/>
          <w:szCs w:val="18"/>
          <w:u w:val="single"/>
        </w:rPr>
        <w:t>5 do SWZ.</w:t>
      </w:r>
      <w:r w:rsidRPr="005F59D1">
        <w:rPr>
          <w:rFonts w:ascii="Sylfaen" w:hAnsi="Sylfaen"/>
          <w:iCs/>
          <w:sz w:val="18"/>
          <w:szCs w:val="18"/>
        </w:rPr>
        <w:t xml:space="preserve"> </w:t>
      </w:r>
    </w:p>
    <w:p w14:paraId="259E11D4" w14:textId="77777777" w:rsidR="00B521D9" w:rsidRPr="005F59D1" w:rsidRDefault="00B521D9" w:rsidP="00B521D9">
      <w:pPr>
        <w:autoSpaceDE w:val="0"/>
        <w:jc w:val="both"/>
        <w:rPr>
          <w:rFonts w:ascii="Sylfaen" w:hAnsi="Sylfaen"/>
          <w:iCs/>
          <w:sz w:val="18"/>
          <w:szCs w:val="18"/>
        </w:rPr>
      </w:pPr>
      <w:r w:rsidRPr="005F59D1">
        <w:rPr>
          <w:rFonts w:ascii="Sylfaen" w:hAnsi="Sylfaen"/>
          <w:iCs/>
          <w:sz w:val="18"/>
          <w:szCs w:val="18"/>
        </w:rPr>
        <w:t>W przypadku wykonawców wspólnie ubiegających się o zamówienie, podmiotowe środki dowodowe składa każdy z Wykonawców odrębnie.</w:t>
      </w:r>
    </w:p>
    <w:p w14:paraId="3C1EB860" w14:textId="77777777" w:rsidR="00B521D9" w:rsidRPr="005F59D1" w:rsidRDefault="00B521D9" w:rsidP="00B521D9">
      <w:pPr>
        <w:autoSpaceDE w:val="0"/>
        <w:jc w:val="both"/>
        <w:rPr>
          <w:rFonts w:ascii="Sylfaen" w:hAnsi="Sylfaen"/>
          <w:iCs/>
          <w:sz w:val="18"/>
          <w:szCs w:val="18"/>
        </w:rPr>
      </w:pPr>
      <w:r w:rsidRPr="005F59D1">
        <w:rPr>
          <w:rFonts w:ascii="Sylfaen" w:hAnsi="Sylfaen"/>
          <w:iCs/>
          <w:sz w:val="18"/>
          <w:szCs w:val="18"/>
        </w:rPr>
        <w:t>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F03290E" w14:textId="49148F9B" w:rsidR="00B521D9" w:rsidRPr="005F59D1" w:rsidRDefault="00B521D9" w:rsidP="008B3374">
      <w:pPr>
        <w:numPr>
          <w:ilvl w:val="1"/>
          <w:numId w:val="14"/>
        </w:numPr>
        <w:tabs>
          <w:tab w:val="left" w:pos="426"/>
          <w:tab w:val="left" w:pos="567"/>
        </w:tabs>
        <w:ind w:left="0" w:right="20" w:firstLine="0"/>
        <w:jc w:val="both"/>
        <w:rPr>
          <w:rFonts w:ascii="Sylfaen" w:hAnsi="Sylfaen"/>
          <w:sz w:val="18"/>
          <w:szCs w:val="18"/>
        </w:rPr>
      </w:pPr>
      <w:r w:rsidRPr="005F59D1">
        <w:rPr>
          <w:rFonts w:ascii="Sylfaen" w:hAnsi="Sylfaen"/>
          <w:sz w:val="18"/>
          <w:szCs w:val="18"/>
        </w:rPr>
        <w:t xml:space="preserve">Zamawiający, na podstawie § 3 Rozporządzenia Ministra Transportu, Rozwoju, Pracy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a SWZ. </w:t>
      </w:r>
    </w:p>
    <w:p w14:paraId="1B634DA9" w14:textId="34D60E0B" w:rsidR="00B521D9" w:rsidRPr="005F59D1" w:rsidRDefault="00B521D9" w:rsidP="00FD79F5">
      <w:pPr>
        <w:autoSpaceDE w:val="0"/>
        <w:autoSpaceDN w:val="0"/>
        <w:contextualSpacing/>
        <w:jc w:val="both"/>
        <w:rPr>
          <w:rFonts w:ascii="Sylfaen" w:hAnsi="Sylfaen"/>
          <w:sz w:val="18"/>
          <w:szCs w:val="18"/>
        </w:rPr>
      </w:pPr>
      <w:r w:rsidRPr="005F59D1">
        <w:rPr>
          <w:rFonts w:ascii="Sylfaen" w:hAnsi="Sylfaen"/>
          <w:sz w:val="18"/>
          <w:szCs w:val="18"/>
        </w:rPr>
        <w:t>Wykonawca nie jest zobowiązany do złożenia podmiotowych środków dowodowych, które zamawiający posiada, jeżeli wykonawca wskaże te środki oraz potwierdzi ich prawidłowość i aktualność.</w:t>
      </w:r>
      <w:r w:rsidR="00FD79F5" w:rsidRPr="005F59D1">
        <w:rPr>
          <w:rFonts w:ascii="Sylfaen" w:hAnsi="Sylfaen"/>
          <w:sz w:val="18"/>
          <w:szCs w:val="18"/>
        </w:rPr>
        <w:t xml:space="preserve"> </w:t>
      </w:r>
      <w:r w:rsidRPr="005F59D1">
        <w:rPr>
          <w:rFonts w:ascii="Sylfaen" w:hAnsi="Sylfaen"/>
          <w:sz w:val="18"/>
          <w:szCs w:val="18"/>
        </w:rPr>
        <w:t>Wykonawca składa podmiotowe środki dowodowe aktualne na dzień ich złożenia.</w:t>
      </w:r>
    </w:p>
    <w:p w14:paraId="4BA6FADA" w14:textId="77777777" w:rsidR="00B521D9" w:rsidRPr="005F59D1" w:rsidRDefault="00B521D9" w:rsidP="00B521D9">
      <w:pPr>
        <w:autoSpaceDE w:val="0"/>
        <w:autoSpaceDN w:val="0"/>
        <w:jc w:val="both"/>
        <w:rPr>
          <w:rFonts w:ascii="Sylfaen" w:hAnsi="Sylfaen"/>
          <w:sz w:val="18"/>
          <w:szCs w:val="18"/>
        </w:rPr>
      </w:pPr>
    </w:p>
    <w:p w14:paraId="48897CA8" w14:textId="355FECE9" w:rsidR="00B521D9" w:rsidRPr="005F59D1" w:rsidRDefault="00B521D9" w:rsidP="002F0B71">
      <w:pPr>
        <w:numPr>
          <w:ilvl w:val="0"/>
          <w:numId w:val="14"/>
        </w:numPr>
        <w:autoSpaceDE w:val="0"/>
        <w:autoSpaceDN w:val="0"/>
        <w:jc w:val="both"/>
        <w:rPr>
          <w:rFonts w:ascii="Sylfaen" w:hAnsi="Sylfaen"/>
          <w:bCs/>
          <w:sz w:val="18"/>
          <w:szCs w:val="18"/>
        </w:rPr>
      </w:pPr>
      <w:r w:rsidRPr="005F59D1">
        <w:rPr>
          <w:rFonts w:ascii="Sylfaen" w:hAnsi="Sylfaen"/>
          <w:b/>
          <w:sz w:val="18"/>
          <w:szCs w:val="18"/>
        </w:rPr>
        <w:t xml:space="preserve">Wadium </w:t>
      </w:r>
      <w:r w:rsidR="00615CED" w:rsidRPr="005F59D1">
        <w:rPr>
          <w:rFonts w:ascii="Sylfaen" w:hAnsi="Sylfaen"/>
          <w:bCs/>
          <w:sz w:val="18"/>
          <w:szCs w:val="18"/>
        </w:rPr>
        <w:t>Zamawiający nie wymaga wadium.</w:t>
      </w:r>
    </w:p>
    <w:p w14:paraId="38A67CCA" w14:textId="77777777" w:rsidR="00615CED" w:rsidRPr="005F59D1" w:rsidRDefault="00615CED" w:rsidP="00B521D9">
      <w:pPr>
        <w:autoSpaceDE w:val="0"/>
        <w:autoSpaceDN w:val="0"/>
        <w:jc w:val="both"/>
        <w:rPr>
          <w:rFonts w:ascii="Sylfaen" w:hAnsi="Sylfaen"/>
          <w:b/>
          <w:sz w:val="18"/>
          <w:szCs w:val="18"/>
        </w:rPr>
      </w:pPr>
    </w:p>
    <w:p w14:paraId="5D801CD6" w14:textId="77777777" w:rsidR="00B521D9" w:rsidRPr="005F59D1" w:rsidRDefault="00B521D9" w:rsidP="00B521D9">
      <w:pPr>
        <w:jc w:val="both"/>
        <w:rPr>
          <w:rFonts w:ascii="Sylfaen" w:hAnsi="Sylfaen"/>
          <w:b/>
          <w:bCs/>
          <w:sz w:val="18"/>
          <w:szCs w:val="18"/>
        </w:rPr>
      </w:pPr>
      <w:r w:rsidRPr="005F59D1">
        <w:rPr>
          <w:rFonts w:ascii="Sylfaen" w:hAnsi="Sylfaen"/>
          <w:b/>
          <w:bCs/>
          <w:sz w:val="18"/>
          <w:szCs w:val="18"/>
        </w:rPr>
        <w:t>17. Informacje o sposobie porozumiewania się Zamawiającego z Wykonawcami oraz przekazywania oferty, oświadczeń lub dokumentów, osoby uprawnione do porozumiewania się z Wykonawcami.</w:t>
      </w:r>
    </w:p>
    <w:p w14:paraId="0110C85A" w14:textId="2586557B" w:rsidR="009C05C8" w:rsidRPr="005F59D1" w:rsidRDefault="009C05C8" w:rsidP="009C05C8">
      <w:pPr>
        <w:widowControl w:val="0"/>
        <w:suppressAutoHyphens/>
        <w:jc w:val="both"/>
        <w:rPr>
          <w:rFonts w:ascii="Sylfaen" w:hAnsi="Sylfaen"/>
          <w:sz w:val="18"/>
          <w:szCs w:val="18"/>
        </w:rPr>
      </w:pPr>
      <w:r w:rsidRPr="005F59D1">
        <w:rPr>
          <w:rFonts w:ascii="Sylfaen" w:hAnsi="Sylfaen"/>
          <w:sz w:val="18"/>
          <w:szCs w:val="18"/>
        </w:rPr>
        <w:t>17.1. Niniejszy rozdział zawiera informacje dotyczące środków komunikacji elektronicznej, przy użyciu których Zamawiający będzie komunikował się z wykonawcami, oraz informacje o wymaganiach technicznych i organizacyjnych sporządzania, wysyłania i odbierania korespondencji elektronicznej.</w:t>
      </w:r>
    </w:p>
    <w:p w14:paraId="1A2A399A" w14:textId="77777777" w:rsidR="009C05C8" w:rsidRPr="005F59D1" w:rsidRDefault="009C05C8" w:rsidP="00702F53">
      <w:pPr>
        <w:widowControl w:val="0"/>
        <w:numPr>
          <w:ilvl w:val="1"/>
          <w:numId w:val="20"/>
        </w:numPr>
        <w:suppressAutoHyphens/>
        <w:ind w:left="0" w:firstLine="0"/>
        <w:jc w:val="both"/>
        <w:rPr>
          <w:rFonts w:ascii="Sylfaen" w:hAnsi="Sylfaen"/>
          <w:bCs/>
          <w:sz w:val="18"/>
          <w:szCs w:val="18"/>
        </w:rPr>
      </w:pPr>
      <w:r w:rsidRPr="005F59D1">
        <w:rPr>
          <w:rFonts w:ascii="Sylfaen" w:hAnsi="Sylfaen"/>
          <w:bCs/>
          <w:sz w:val="18"/>
          <w:szCs w:val="18"/>
          <w:lang w:eastAsia="x-none"/>
        </w:rPr>
        <w:t xml:space="preserve">Komunikacja </w:t>
      </w:r>
      <w:r w:rsidRPr="005F59D1">
        <w:rPr>
          <w:rFonts w:ascii="Sylfaen" w:hAnsi="Sylfaen"/>
          <w:bCs/>
          <w:sz w:val="18"/>
          <w:szCs w:val="18"/>
          <w:lang w:val="x-none" w:eastAsia="x-none"/>
        </w:rPr>
        <w:t>między zamawiającym a wykonawcami, w szczególności składanie ofert oraz oświadczeń, w tym oświadczenia składanego na formularzu jednolitego europejskiego dokumentu zamówienia</w:t>
      </w:r>
      <w:r w:rsidRPr="005F59D1">
        <w:rPr>
          <w:rFonts w:ascii="Sylfaen" w:hAnsi="Sylfaen"/>
          <w:bCs/>
          <w:sz w:val="18"/>
          <w:szCs w:val="18"/>
          <w:lang w:eastAsia="x-none"/>
        </w:rPr>
        <w:t>, podmiotowych środków dowodowych, przedmiotowych środków dowodowych</w:t>
      </w:r>
      <w:r w:rsidRPr="005F59D1">
        <w:rPr>
          <w:rFonts w:ascii="Sylfaen" w:hAnsi="Sylfaen"/>
          <w:bCs/>
          <w:sz w:val="18"/>
          <w:szCs w:val="18"/>
          <w:lang w:val="x-none" w:eastAsia="x-none"/>
        </w:rPr>
        <w:t xml:space="preserve"> odbywa się przy użyciu środków komunikacji elektronicznej.</w:t>
      </w:r>
    </w:p>
    <w:p w14:paraId="5249B322" w14:textId="53B76F41" w:rsidR="005D7300" w:rsidRPr="005F59D1" w:rsidRDefault="009C05C8" w:rsidP="00702F53">
      <w:pPr>
        <w:widowControl w:val="0"/>
        <w:numPr>
          <w:ilvl w:val="1"/>
          <w:numId w:val="20"/>
        </w:numPr>
        <w:suppressAutoHyphens/>
        <w:ind w:left="0" w:firstLine="0"/>
        <w:jc w:val="both"/>
        <w:rPr>
          <w:rFonts w:ascii="Sylfaen" w:hAnsi="Sylfaen"/>
          <w:bCs/>
          <w:sz w:val="18"/>
          <w:szCs w:val="18"/>
        </w:rPr>
      </w:pPr>
      <w:r w:rsidRPr="005F59D1">
        <w:rPr>
          <w:rFonts w:ascii="Sylfaen" w:hAnsi="Sylfaen" w:cs="Tahoma"/>
          <w:bCs/>
          <w:sz w:val="18"/>
          <w:szCs w:val="18"/>
        </w:rPr>
        <w:t xml:space="preserve">Komunikacja pomiędzy Zamawiającym a Wykonawcami, w szczególności składanie oświadczeń, wniosków, zawiadomień oraz przekazywanie informacji odbywa się elektronicznie za pośrednictwem miniPortalu </w:t>
      </w:r>
      <w:hyperlink r:id="rId19" w:history="1">
        <w:r w:rsidRPr="005F59D1">
          <w:rPr>
            <w:rStyle w:val="Nagwek9Znak"/>
            <w:rFonts w:ascii="Sylfaen" w:hAnsi="Sylfaen" w:cs="Tahoma"/>
            <w:bCs w:val="0"/>
            <w:sz w:val="18"/>
            <w:szCs w:val="18"/>
          </w:rPr>
          <w:t>https://miniportal.uzp.gov.pl</w:t>
        </w:r>
      </w:hyperlink>
      <w:r w:rsidRPr="005F59D1">
        <w:rPr>
          <w:rFonts w:ascii="Sylfaen" w:hAnsi="Sylfaen" w:cs="Tahoma"/>
          <w:bCs/>
          <w:sz w:val="18"/>
          <w:szCs w:val="18"/>
        </w:rPr>
        <w:t xml:space="preserve">, ePUAP https://epuapa.gov.pl/wps/portal. </w:t>
      </w:r>
      <w:r w:rsidR="005D7300" w:rsidRPr="005F59D1">
        <w:rPr>
          <w:rFonts w:ascii="Sylfaen" w:hAnsi="Sylfaen"/>
          <w:bCs/>
          <w:sz w:val="18"/>
          <w:szCs w:val="18"/>
        </w:rPr>
        <w:t xml:space="preserve"> </w:t>
      </w:r>
      <w:r w:rsidRPr="005F59D1">
        <w:rPr>
          <w:rFonts w:ascii="Sylfaen" w:hAnsi="Sylfaen" w:cs="Tahoma"/>
          <w:bCs/>
          <w:color w:val="000000"/>
          <w:sz w:val="18"/>
          <w:szCs w:val="18"/>
        </w:rPr>
        <w:t>We wszelkiej korespondencji związanej z niniejszym postępowaniem Zamawiający i Wykonawcy posługują się numerem postępowania lub numerem ogłoszenia (BZP).</w:t>
      </w:r>
      <w:r w:rsidR="005D7300" w:rsidRPr="005F59D1">
        <w:rPr>
          <w:rFonts w:ascii="Sylfaen" w:hAnsi="Sylfaen" w:cs="Tahoma"/>
          <w:bCs/>
          <w:color w:val="000000"/>
          <w:sz w:val="18"/>
          <w:szCs w:val="18"/>
        </w:rPr>
        <w:t xml:space="preserve"> Zamawiający może również komunikować się z Wykonawcami za pomocą poczty elektronicznej: </w:t>
      </w:r>
      <w:hyperlink r:id="rId20" w:history="1">
        <w:r w:rsidR="005D7300" w:rsidRPr="005F59D1">
          <w:rPr>
            <w:rStyle w:val="Hipercze"/>
            <w:rFonts w:ascii="Sylfaen" w:hAnsi="Sylfaen" w:cs="Tahoma"/>
            <w:bCs/>
            <w:sz w:val="18"/>
            <w:szCs w:val="18"/>
          </w:rPr>
          <w:t>dzp@med.torun.pl</w:t>
        </w:r>
      </w:hyperlink>
      <w:r w:rsidR="005D7300" w:rsidRPr="005F59D1">
        <w:rPr>
          <w:rFonts w:ascii="Sylfaen" w:hAnsi="Sylfaen" w:cs="Tahoma"/>
          <w:bCs/>
          <w:color w:val="000000"/>
          <w:sz w:val="18"/>
          <w:szCs w:val="18"/>
        </w:rPr>
        <w:t xml:space="preserve"> jednak należy pamiętać, </w:t>
      </w:r>
      <w:r w:rsidR="005D7300" w:rsidRPr="005F59D1">
        <w:rPr>
          <w:rFonts w:ascii="Sylfaen" w:hAnsi="Sylfaen" w:cs="Tahoma"/>
          <w:color w:val="000000"/>
          <w:sz w:val="18"/>
          <w:szCs w:val="18"/>
        </w:rPr>
        <w:t xml:space="preserve">że oferta oraz dokumenty i oświadczenia, o których mowa w SWZ – </w:t>
      </w:r>
      <w:r w:rsidR="00DB536A" w:rsidRPr="005F59D1">
        <w:rPr>
          <w:rFonts w:ascii="Sylfaen" w:hAnsi="Sylfaen" w:cs="Tahoma"/>
          <w:color w:val="000000"/>
          <w:sz w:val="18"/>
          <w:szCs w:val="18"/>
        </w:rPr>
        <w:t>pkt</w:t>
      </w:r>
      <w:r w:rsidR="005D7300" w:rsidRPr="005F59D1">
        <w:rPr>
          <w:rFonts w:ascii="Sylfaen" w:hAnsi="Sylfaen" w:cs="Tahoma"/>
          <w:color w:val="000000"/>
          <w:sz w:val="18"/>
          <w:szCs w:val="18"/>
        </w:rPr>
        <w:t xml:space="preserve">14,15, a także oferty dodatkowe składane są zawsze za pośrednictwem </w:t>
      </w:r>
      <w:r w:rsidR="005D7300" w:rsidRPr="005F59D1">
        <w:rPr>
          <w:rFonts w:ascii="Sylfaen" w:hAnsi="Sylfaen" w:cs="Tahoma"/>
          <w:b/>
          <w:color w:val="000000"/>
          <w:sz w:val="18"/>
          <w:szCs w:val="18"/>
        </w:rPr>
        <w:t>„Formularza do złożenia, zmiany, wycofania oferty lub wniosku”</w:t>
      </w:r>
      <w:r w:rsidR="005D7300" w:rsidRPr="005F59D1">
        <w:rPr>
          <w:rFonts w:ascii="Sylfaen" w:hAnsi="Sylfaen" w:cs="Tahoma"/>
          <w:color w:val="000000"/>
          <w:sz w:val="18"/>
          <w:szCs w:val="18"/>
        </w:rPr>
        <w:t xml:space="preserve"> dostępnego na ePUAP i udostępnionego na miniPortalu.</w:t>
      </w:r>
    </w:p>
    <w:p w14:paraId="631A6CF0" w14:textId="6B40328F" w:rsidR="009C05C8" w:rsidRPr="005F59D1" w:rsidRDefault="009C05C8" w:rsidP="00702F53">
      <w:pPr>
        <w:numPr>
          <w:ilvl w:val="1"/>
          <w:numId w:val="20"/>
        </w:numPr>
        <w:tabs>
          <w:tab w:val="left" w:pos="-1560"/>
        </w:tabs>
        <w:ind w:left="0" w:right="-2" w:firstLine="0"/>
        <w:jc w:val="both"/>
        <w:rPr>
          <w:rFonts w:ascii="Sylfaen" w:hAnsi="Sylfaen" w:cs="Tahoma"/>
          <w:bCs/>
          <w:color w:val="000000"/>
          <w:sz w:val="18"/>
          <w:szCs w:val="18"/>
        </w:rPr>
      </w:pPr>
      <w:r w:rsidRPr="005F59D1">
        <w:rPr>
          <w:rFonts w:ascii="Sylfaen" w:hAnsi="Sylfaen" w:cs="Tahoma"/>
          <w:bCs/>
          <w:color w:val="000000"/>
          <w:sz w:val="18"/>
          <w:szCs w:val="18"/>
        </w:rPr>
        <w:t>Zamawiający zaleca korzystanie z systemów miniPortal i ePUAP w zakresie, w jakim jest to bezwzględnie wymagane zgodnie z niniejszą SWZ</w:t>
      </w:r>
      <w:r w:rsidR="00521C3D" w:rsidRPr="005F59D1">
        <w:rPr>
          <w:rFonts w:ascii="Sylfaen" w:hAnsi="Sylfaen" w:cs="Tahoma"/>
          <w:bCs/>
          <w:color w:val="000000"/>
          <w:sz w:val="18"/>
          <w:szCs w:val="18"/>
        </w:rPr>
        <w:t xml:space="preserve">, w szczególności: </w:t>
      </w:r>
      <w:r w:rsidRPr="005F59D1">
        <w:rPr>
          <w:rFonts w:ascii="Sylfaen" w:hAnsi="Sylfaen" w:cs="Tahoma"/>
          <w:bCs/>
          <w:color w:val="000000"/>
          <w:sz w:val="18"/>
          <w:szCs w:val="18"/>
        </w:rPr>
        <w:t>celem złożenia oferty i dokumentów przekazywanych wraz z nią, przekazywania oświadczeń, zawiadomień, informacji.</w:t>
      </w:r>
    </w:p>
    <w:p w14:paraId="26B0AC82" w14:textId="77777777" w:rsidR="009C05C8" w:rsidRPr="005F59D1" w:rsidRDefault="009C05C8" w:rsidP="00702F53">
      <w:pPr>
        <w:numPr>
          <w:ilvl w:val="1"/>
          <w:numId w:val="20"/>
        </w:numPr>
        <w:tabs>
          <w:tab w:val="left" w:pos="-1560"/>
        </w:tabs>
        <w:ind w:left="0" w:right="-2" w:firstLine="0"/>
        <w:jc w:val="both"/>
        <w:rPr>
          <w:rFonts w:ascii="Sylfaen" w:hAnsi="Sylfaen" w:cs="Tahoma"/>
          <w:bCs/>
          <w:color w:val="000000"/>
          <w:sz w:val="18"/>
          <w:szCs w:val="18"/>
        </w:rPr>
      </w:pPr>
      <w:r w:rsidRPr="005F59D1">
        <w:rPr>
          <w:rFonts w:ascii="Sylfaen" w:hAnsi="Sylfaen" w:cs="Tahoma"/>
          <w:bCs/>
          <w:color w:val="000000"/>
          <w:sz w:val="18"/>
          <w:szCs w:val="18"/>
        </w:rPr>
        <w:t>Zamawiający informuje, że Wykonawca, który zamierza złożyć ofertę za pomocą miniPortalu musi posiadać konto na ePUAP. Wykonawca posiadający konto na ePUAP ma dostęp do formularzy: złożenia, zmiany, wycofania oferty lub wniosku oraz do formularza komunikacji.</w:t>
      </w:r>
    </w:p>
    <w:p w14:paraId="53F0D67B" w14:textId="77777777" w:rsidR="009C05C8" w:rsidRPr="005F59D1" w:rsidRDefault="009C05C8" w:rsidP="00702F53">
      <w:pPr>
        <w:numPr>
          <w:ilvl w:val="1"/>
          <w:numId w:val="20"/>
        </w:numPr>
        <w:tabs>
          <w:tab w:val="left" w:pos="-1560"/>
        </w:tabs>
        <w:ind w:left="0" w:right="-2" w:firstLine="0"/>
        <w:jc w:val="both"/>
        <w:rPr>
          <w:rFonts w:ascii="Sylfaen" w:hAnsi="Sylfaen" w:cs="Tahoma"/>
          <w:color w:val="000000"/>
          <w:sz w:val="18"/>
          <w:szCs w:val="18"/>
        </w:rPr>
      </w:pPr>
      <w:r w:rsidRPr="005F59D1">
        <w:rPr>
          <w:rFonts w:ascii="Sylfaen" w:hAnsi="Sylfaen" w:cs="Tahoma"/>
          <w:color w:val="000000"/>
          <w:sz w:val="18"/>
          <w:szCs w:val="18"/>
        </w:rPr>
        <w:t xml:space="preserve">Wymagania techniczne i organizacyjne wysyłania i odbierania dokumentów elektronicznych, elektronicznych kopii dokumentów i oświadczeń oraz informacji przekazywanych przy użyciu systemów miniPortal i ePUAP opisane zostały w Regulaminie korzystania z </w:t>
      </w:r>
      <w:proofErr w:type="spellStart"/>
      <w:r w:rsidRPr="005F59D1">
        <w:rPr>
          <w:rFonts w:ascii="Sylfaen" w:hAnsi="Sylfaen" w:cs="Tahoma"/>
          <w:color w:val="000000"/>
          <w:sz w:val="18"/>
          <w:szCs w:val="18"/>
        </w:rPr>
        <w:t>miniPortau</w:t>
      </w:r>
      <w:proofErr w:type="spellEnd"/>
      <w:r w:rsidRPr="005F59D1">
        <w:rPr>
          <w:rFonts w:ascii="Sylfaen" w:hAnsi="Sylfaen" w:cs="Tahoma"/>
          <w:color w:val="000000"/>
          <w:sz w:val="18"/>
          <w:szCs w:val="18"/>
        </w:rPr>
        <w:t xml:space="preserve"> oraz Regulaminie </w:t>
      </w:r>
      <w:proofErr w:type="spellStart"/>
      <w:r w:rsidRPr="005F59D1">
        <w:rPr>
          <w:rFonts w:ascii="Sylfaen" w:hAnsi="Sylfaen" w:cs="Tahoma"/>
          <w:color w:val="000000"/>
          <w:sz w:val="18"/>
          <w:szCs w:val="18"/>
        </w:rPr>
        <w:t>ePUAP</w:t>
      </w:r>
      <w:proofErr w:type="spellEnd"/>
      <w:r w:rsidRPr="005F59D1">
        <w:rPr>
          <w:rFonts w:ascii="Sylfaen" w:hAnsi="Sylfaen" w:cs="Tahoma"/>
          <w:color w:val="000000"/>
          <w:sz w:val="18"/>
          <w:szCs w:val="18"/>
        </w:rPr>
        <w:t>. Regulaminy te stanowią integralną część SWZ w zakresie, w jakim określają zasady oraz wymagania techniczne i organizacyjne wysyłania i odbierania elektronicznych dokumentów i informacji przekazywanych przy ich użyciu.</w:t>
      </w:r>
    </w:p>
    <w:p w14:paraId="47B43B77" w14:textId="77777777" w:rsidR="009C05C8" w:rsidRPr="005F59D1" w:rsidRDefault="009C05C8" w:rsidP="00702F53">
      <w:pPr>
        <w:numPr>
          <w:ilvl w:val="1"/>
          <w:numId w:val="20"/>
        </w:numPr>
        <w:tabs>
          <w:tab w:val="left" w:pos="-1560"/>
        </w:tabs>
        <w:ind w:left="0" w:right="-2" w:firstLine="0"/>
        <w:jc w:val="both"/>
        <w:rPr>
          <w:rFonts w:ascii="Sylfaen" w:hAnsi="Sylfaen" w:cs="Tahoma"/>
          <w:color w:val="000000"/>
          <w:sz w:val="18"/>
          <w:szCs w:val="18"/>
        </w:rPr>
      </w:pPr>
      <w:r w:rsidRPr="005F59D1">
        <w:rPr>
          <w:rFonts w:ascii="Sylfaen" w:hAnsi="Sylfaen" w:cs="Arial"/>
          <w:sz w:val="18"/>
          <w:szCs w:val="18"/>
        </w:rPr>
        <w:t xml:space="preserve">Maksymalny rozmiar plików przesyłanych za pośrednictwem dedykowanych formularzy do: złożenia, zmiany, wycofania oferty lub wniosku oraz do formularz komunikacji w ramach systemu ePUAP wynosi 150 MB. </w:t>
      </w:r>
    </w:p>
    <w:p w14:paraId="4301283A" w14:textId="77777777" w:rsidR="009C05C8" w:rsidRPr="005F59D1" w:rsidRDefault="009C05C8" w:rsidP="00702F53">
      <w:pPr>
        <w:numPr>
          <w:ilvl w:val="1"/>
          <w:numId w:val="20"/>
        </w:numPr>
        <w:tabs>
          <w:tab w:val="left" w:pos="-1560"/>
        </w:tabs>
        <w:ind w:left="0" w:right="-2" w:firstLine="0"/>
        <w:jc w:val="both"/>
        <w:rPr>
          <w:rFonts w:ascii="Sylfaen" w:hAnsi="Sylfaen" w:cs="Tahoma"/>
          <w:color w:val="000000"/>
          <w:sz w:val="18"/>
          <w:szCs w:val="18"/>
        </w:rPr>
      </w:pPr>
      <w:r w:rsidRPr="005F59D1">
        <w:rPr>
          <w:rFonts w:ascii="Sylfaen" w:hAnsi="Sylfaen" w:cs="Arial"/>
          <w:sz w:val="18"/>
          <w:szCs w:val="18"/>
        </w:rPr>
        <w:t xml:space="preserve">Zainteresowany złożeniem oferty Wykonawca winien zapoznać się z aktualnymi wytycznymi technicznymi zawartymi w przywołanych Regulaminach. Przystąpienie do postępowania jest równoznaczne z akceptacją warunków korzystania z miniPortalu i ePUAP oraz przywołanych Regulaminów. </w:t>
      </w:r>
    </w:p>
    <w:p w14:paraId="1D1DE533" w14:textId="7495589A" w:rsidR="009C05C8" w:rsidRPr="005F59D1" w:rsidRDefault="009C05C8" w:rsidP="00702F53">
      <w:pPr>
        <w:numPr>
          <w:ilvl w:val="1"/>
          <w:numId w:val="20"/>
        </w:numPr>
        <w:tabs>
          <w:tab w:val="left" w:pos="-1560"/>
        </w:tabs>
        <w:ind w:left="0" w:right="-2" w:firstLine="0"/>
        <w:jc w:val="both"/>
        <w:rPr>
          <w:rFonts w:ascii="Sylfaen" w:hAnsi="Sylfaen" w:cs="Tahoma"/>
          <w:color w:val="000000"/>
          <w:sz w:val="18"/>
          <w:szCs w:val="18"/>
        </w:rPr>
      </w:pPr>
      <w:r w:rsidRPr="005F59D1">
        <w:rPr>
          <w:rFonts w:ascii="Sylfaen" w:hAnsi="Sylfaen" w:cs="Arial"/>
          <w:sz w:val="18"/>
          <w:szCs w:val="18"/>
        </w:rPr>
        <w:t xml:space="preserve">Szczegółowe instrukcje użytkowania miniPortalu (narzędzia udostępnionego przez Urząd Zamówień Publicznych, Ministerstwo Przedsiębiorczości i Technologii oraz Ministerstwo Cyfryzacji) dostępne są na stronie: </w:t>
      </w:r>
      <w:hyperlink r:id="rId21" w:history="1">
        <w:r w:rsidRPr="005F59D1">
          <w:rPr>
            <w:rStyle w:val="Nagwek9Znak"/>
            <w:rFonts w:ascii="Sylfaen" w:hAnsi="Sylfaen" w:cs="Arial"/>
            <w:sz w:val="18"/>
            <w:szCs w:val="18"/>
          </w:rPr>
          <w:t>https://miniportal.uzp.gov.pl</w:t>
        </w:r>
      </w:hyperlink>
      <w:r w:rsidRPr="005F59D1">
        <w:rPr>
          <w:rFonts w:ascii="Sylfaen" w:hAnsi="Sylfaen" w:cs="Arial"/>
          <w:sz w:val="18"/>
          <w:szCs w:val="18"/>
        </w:rPr>
        <w:t>.</w:t>
      </w:r>
    </w:p>
    <w:p w14:paraId="0EAA9F93" w14:textId="5DAF9513" w:rsidR="00D97948" w:rsidRPr="005F59D1" w:rsidRDefault="0066534C" w:rsidP="00702F53">
      <w:pPr>
        <w:numPr>
          <w:ilvl w:val="1"/>
          <w:numId w:val="20"/>
        </w:numPr>
        <w:tabs>
          <w:tab w:val="left" w:pos="-1560"/>
        </w:tabs>
        <w:ind w:left="0" w:right="-2" w:firstLine="0"/>
        <w:jc w:val="both"/>
        <w:rPr>
          <w:rFonts w:ascii="Sylfaen" w:hAnsi="Sylfaen" w:cs="Tahoma"/>
          <w:color w:val="000000"/>
          <w:sz w:val="18"/>
          <w:szCs w:val="18"/>
        </w:rPr>
      </w:pPr>
      <w:r w:rsidRPr="005F59D1">
        <w:rPr>
          <w:rFonts w:ascii="Sylfaen" w:hAnsi="Sylfaen"/>
          <w:sz w:val="18"/>
          <w:szCs w:val="18"/>
        </w:rPr>
        <w:lastRenderedPageBreak/>
        <w:t>Za datę przekazania oferty, wniosków, zawiadomień, dokumentów elektronicznych, oświadczeń lub elektronicznych kopii dokumentów lub oświadczeń oraz innych informacji przyjmuje się datę ich przekazania na ePUAP</w:t>
      </w:r>
      <w:r w:rsidR="00C953A9" w:rsidRPr="005F59D1">
        <w:rPr>
          <w:rFonts w:ascii="Sylfaen" w:hAnsi="Sylfaen" w:cs="Arial"/>
          <w:sz w:val="18"/>
          <w:szCs w:val="18"/>
        </w:rPr>
        <w:t xml:space="preserve"> lub</w:t>
      </w:r>
      <w:r w:rsidR="009C05C8" w:rsidRPr="005F59D1">
        <w:rPr>
          <w:rFonts w:ascii="Sylfaen" w:hAnsi="Sylfaen" w:cs="Arial"/>
          <w:sz w:val="18"/>
          <w:szCs w:val="18"/>
        </w:rPr>
        <w:t xml:space="preserve"> </w:t>
      </w:r>
      <w:r w:rsidR="00C953A9" w:rsidRPr="005F59D1">
        <w:rPr>
          <w:rFonts w:ascii="Sylfaen" w:hAnsi="Sylfaen" w:cs="Arial"/>
          <w:sz w:val="18"/>
          <w:szCs w:val="18"/>
        </w:rPr>
        <w:t>moment ich pojawienia się w systemie teleinformatycznym (serwerze) odbiorcy prowadzonym i kontrolowanym przez odbiorcę, tj. w momencie przyjęcia ich przez serwer odbiorcy i zarejestrowania na nim odpowiednich danych (w przypadku korzystania z poczty elektronicznej).</w:t>
      </w:r>
    </w:p>
    <w:p w14:paraId="0299AAF1" w14:textId="77777777" w:rsidR="00D97948" w:rsidRPr="005F59D1" w:rsidRDefault="009C05C8" w:rsidP="00702F53">
      <w:pPr>
        <w:numPr>
          <w:ilvl w:val="1"/>
          <w:numId w:val="20"/>
        </w:numPr>
        <w:tabs>
          <w:tab w:val="left" w:pos="-1560"/>
        </w:tabs>
        <w:ind w:left="0" w:right="-2" w:firstLine="0"/>
        <w:jc w:val="both"/>
        <w:rPr>
          <w:rFonts w:ascii="Sylfaen" w:hAnsi="Sylfaen" w:cs="Tahoma"/>
          <w:color w:val="000000"/>
          <w:sz w:val="18"/>
          <w:szCs w:val="18"/>
        </w:rPr>
      </w:pPr>
      <w:r w:rsidRPr="005F59D1">
        <w:rPr>
          <w:rFonts w:ascii="Sylfaen" w:hAnsi="Sylfaen" w:cs="Arial"/>
          <w:sz w:val="18"/>
          <w:szCs w:val="18"/>
        </w:rPr>
        <w:t xml:space="preserve">W związku z istniejącymi ograniczeniami technicznymi systemu </w:t>
      </w:r>
      <w:proofErr w:type="spellStart"/>
      <w:r w:rsidRPr="005F59D1">
        <w:rPr>
          <w:rFonts w:ascii="Sylfaen" w:hAnsi="Sylfaen" w:cs="Arial"/>
          <w:sz w:val="18"/>
          <w:szCs w:val="18"/>
        </w:rPr>
        <w:t>ePAUP</w:t>
      </w:r>
      <w:proofErr w:type="spellEnd"/>
      <w:r w:rsidRPr="005F59D1">
        <w:rPr>
          <w:rFonts w:ascii="Sylfaen" w:hAnsi="Sylfaen" w:cs="Arial"/>
          <w:sz w:val="18"/>
          <w:szCs w:val="18"/>
        </w:rPr>
        <w:t xml:space="preserve"> Zamawiający rekomenduje korzystanie z tego systemu za pośrednictwem urządzeń działających na systemach operacyjnych z rodziny MICROSOFT WINDOWS. W przypadku korzystania z innych systemów operacyjnych mogą wystąpić problemy z dostępem do systemu </w:t>
      </w:r>
      <w:proofErr w:type="spellStart"/>
      <w:r w:rsidRPr="005F59D1">
        <w:rPr>
          <w:rFonts w:ascii="Sylfaen" w:hAnsi="Sylfaen" w:cs="Arial"/>
          <w:sz w:val="18"/>
          <w:szCs w:val="18"/>
        </w:rPr>
        <w:t>ePAUP</w:t>
      </w:r>
      <w:proofErr w:type="spellEnd"/>
      <w:r w:rsidRPr="005F59D1">
        <w:rPr>
          <w:rFonts w:ascii="Sylfaen" w:hAnsi="Sylfaen" w:cs="Arial"/>
          <w:sz w:val="18"/>
          <w:szCs w:val="18"/>
        </w:rPr>
        <w:t xml:space="preserve">, za które Zamawiający nie odpowiada. </w:t>
      </w:r>
    </w:p>
    <w:p w14:paraId="5A6989A3" w14:textId="77777777" w:rsidR="00D97948" w:rsidRPr="005F59D1" w:rsidRDefault="009C05C8" w:rsidP="00702F53">
      <w:pPr>
        <w:numPr>
          <w:ilvl w:val="1"/>
          <w:numId w:val="20"/>
        </w:numPr>
        <w:tabs>
          <w:tab w:val="left" w:pos="-1560"/>
        </w:tabs>
        <w:ind w:left="0" w:right="-2" w:firstLine="0"/>
        <w:jc w:val="both"/>
        <w:rPr>
          <w:rFonts w:ascii="Sylfaen" w:hAnsi="Sylfaen" w:cs="Tahoma"/>
          <w:color w:val="000000"/>
          <w:sz w:val="18"/>
          <w:szCs w:val="18"/>
        </w:rPr>
      </w:pPr>
      <w:r w:rsidRPr="005F59D1">
        <w:rPr>
          <w:rFonts w:ascii="Sylfaen" w:hAnsi="Sylfaen" w:cs="Arial"/>
          <w:sz w:val="18"/>
          <w:szCs w:val="18"/>
        </w:rPr>
        <w:t>Wykonawca winien posiadać wiedzę na temat aktualnych wymagań korzystania z wymienionych systemów. Brak tej wiedzy, czy niepoprawne korzystanie przez Wykonawcę z wymienionych systemów będzie obciążać Wykonawcę i nie będzie powodować negatywnych skutków z punktu widzenia ważności i prawidłowości postępowania.</w:t>
      </w:r>
    </w:p>
    <w:p w14:paraId="6EE16C24" w14:textId="77777777" w:rsidR="00D97948" w:rsidRPr="005F59D1" w:rsidRDefault="009C05C8" w:rsidP="00702F53">
      <w:pPr>
        <w:numPr>
          <w:ilvl w:val="1"/>
          <w:numId w:val="20"/>
        </w:numPr>
        <w:tabs>
          <w:tab w:val="left" w:pos="-1560"/>
        </w:tabs>
        <w:ind w:left="0" w:right="-2" w:firstLine="0"/>
        <w:jc w:val="both"/>
        <w:rPr>
          <w:rFonts w:ascii="Sylfaen" w:hAnsi="Sylfaen" w:cs="Tahoma"/>
          <w:color w:val="000000"/>
          <w:sz w:val="18"/>
          <w:szCs w:val="18"/>
        </w:rPr>
      </w:pPr>
      <w:r w:rsidRPr="005F59D1">
        <w:rPr>
          <w:rFonts w:ascii="Sylfaen" w:hAnsi="Sylfaen" w:cs="Arial"/>
          <w:sz w:val="18"/>
          <w:szCs w:val="18"/>
        </w:rPr>
        <w:t>Dane postępowanie można wyszukać na Liście wszystkich postępowań w miniPortalu klikając wcześniej opcję „Dla Wykonawców” lub ze strony głównej z zakładki Postępowania.</w:t>
      </w:r>
    </w:p>
    <w:p w14:paraId="456DE2EB" w14:textId="77777777" w:rsidR="00D97948" w:rsidRPr="005F59D1" w:rsidRDefault="009C05C8" w:rsidP="00702F53">
      <w:pPr>
        <w:numPr>
          <w:ilvl w:val="1"/>
          <w:numId w:val="20"/>
        </w:numPr>
        <w:tabs>
          <w:tab w:val="left" w:pos="-1560"/>
        </w:tabs>
        <w:ind w:left="0" w:right="-2" w:firstLine="0"/>
        <w:jc w:val="both"/>
        <w:rPr>
          <w:rFonts w:ascii="Sylfaen" w:hAnsi="Sylfaen" w:cs="Tahoma"/>
          <w:color w:val="000000"/>
          <w:sz w:val="18"/>
          <w:szCs w:val="18"/>
        </w:rPr>
      </w:pPr>
      <w:r w:rsidRPr="005F59D1">
        <w:rPr>
          <w:rFonts w:ascii="Sylfaen" w:hAnsi="Sylfaen" w:cs="Tahoma"/>
          <w:color w:val="000000"/>
          <w:sz w:val="18"/>
          <w:szCs w:val="18"/>
        </w:rPr>
        <w:t>Zamawiający dopuszcza w szczególności następujący format przesyłanych danych: .pdf, .</w:t>
      </w:r>
      <w:proofErr w:type="spellStart"/>
      <w:r w:rsidRPr="005F59D1">
        <w:rPr>
          <w:rFonts w:ascii="Sylfaen" w:hAnsi="Sylfaen" w:cs="Tahoma"/>
          <w:color w:val="000000"/>
          <w:sz w:val="18"/>
          <w:szCs w:val="18"/>
        </w:rPr>
        <w:t>doc</w:t>
      </w:r>
      <w:proofErr w:type="spellEnd"/>
      <w:r w:rsidRPr="005F59D1">
        <w:rPr>
          <w:rFonts w:ascii="Sylfaen" w:hAnsi="Sylfaen" w:cs="Tahoma"/>
          <w:color w:val="000000"/>
          <w:sz w:val="18"/>
          <w:szCs w:val="18"/>
        </w:rPr>
        <w:t>, .</w:t>
      </w:r>
      <w:proofErr w:type="spellStart"/>
      <w:r w:rsidRPr="005F59D1">
        <w:rPr>
          <w:rFonts w:ascii="Sylfaen" w:hAnsi="Sylfaen" w:cs="Tahoma"/>
          <w:color w:val="000000"/>
          <w:sz w:val="18"/>
          <w:szCs w:val="18"/>
        </w:rPr>
        <w:t>docx</w:t>
      </w:r>
      <w:proofErr w:type="spellEnd"/>
      <w:r w:rsidRPr="005F59D1">
        <w:rPr>
          <w:rFonts w:ascii="Sylfaen" w:hAnsi="Sylfaen" w:cs="Tahoma"/>
          <w:color w:val="000000"/>
          <w:sz w:val="18"/>
          <w:szCs w:val="18"/>
        </w:rPr>
        <w:t>, .rtf, .</w:t>
      </w:r>
      <w:proofErr w:type="spellStart"/>
      <w:r w:rsidRPr="005F59D1">
        <w:rPr>
          <w:rFonts w:ascii="Sylfaen" w:hAnsi="Sylfaen" w:cs="Tahoma"/>
          <w:color w:val="000000"/>
          <w:sz w:val="18"/>
          <w:szCs w:val="18"/>
        </w:rPr>
        <w:t>xps</w:t>
      </w:r>
      <w:proofErr w:type="spellEnd"/>
      <w:r w:rsidRPr="005F59D1">
        <w:rPr>
          <w:rFonts w:ascii="Sylfaen" w:hAnsi="Sylfaen" w:cs="Tahoma"/>
          <w:color w:val="000000"/>
          <w:sz w:val="18"/>
          <w:szCs w:val="18"/>
        </w:rPr>
        <w:t>, .</w:t>
      </w:r>
      <w:proofErr w:type="spellStart"/>
      <w:r w:rsidRPr="005F59D1">
        <w:rPr>
          <w:rFonts w:ascii="Sylfaen" w:hAnsi="Sylfaen" w:cs="Tahoma"/>
          <w:color w:val="000000"/>
          <w:sz w:val="18"/>
          <w:szCs w:val="18"/>
        </w:rPr>
        <w:t>odt</w:t>
      </w:r>
      <w:proofErr w:type="spellEnd"/>
      <w:r w:rsidRPr="005F59D1">
        <w:rPr>
          <w:rFonts w:ascii="Sylfaen" w:hAnsi="Sylfaen" w:cs="Tahoma"/>
          <w:color w:val="000000"/>
          <w:sz w:val="18"/>
          <w:szCs w:val="18"/>
        </w:rPr>
        <w:t>.</w:t>
      </w:r>
    </w:p>
    <w:p w14:paraId="561BA399" w14:textId="77777777" w:rsidR="00D97948" w:rsidRPr="005F59D1" w:rsidRDefault="009C05C8" w:rsidP="00702F53">
      <w:pPr>
        <w:numPr>
          <w:ilvl w:val="1"/>
          <w:numId w:val="20"/>
        </w:numPr>
        <w:tabs>
          <w:tab w:val="left" w:pos="-1560"/>
        </w:tabs>
        <w:ind w:left="0" w:right="-2" w:firstLine="0"/>
        <w:jc w:val="both"/>
        <w:rPr>
          <w:rFonts w:ascii="Sylfaen" w:hAnsi="Sylfaen" w:cs="Tahoma"/>
          <w:color w:val="000000"/>
          <w:sz w:val="18"/>
          <w:szCs w:val="18"/>
        </w:rPr>
      </w:pPr>
      <w:r w:rsidRPr="005F59D1">
        <w:rPr>
          <w:rFonts w:ascii="Sylfaen" w:hAnsi="Sylfaen" w:cs="Tahoma"/>
          <w:color w:val="000000"/>
          <w:sz w:val="18"/>
          <w:szCs w:val="18"/>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oraz Rozporządzeniu Ministra Rozwoju, Pracy i Technologii z dnia 23 grudnia 2020 r. w sprawie podmiotowych środków dowodowych oraz innych dokumentów lub oświadczeń, jakich może żądać zamawiający od wykonawcy (Dz.U.2020.2415)</w:t>
      </w:r>
      <w:r w:rsidRPr="005F59D1">
        <w:rPr>
          <w:rFonts w:ascii="Sylfaen" w:hAnsi="Sylfaen" w:cs="Tahoma"/>
          <w:i/>
          <w:color w:val="000000"/>
          <w:sz w:val="18"/>
          <w:szCs w:val="18"/>
        </w:rPr>
        <w:t>.</w:t>
      </w:r>
    </w:p>
    <w:p w14:paraId="1A66B71D" w14:textId="5C80D942" w:rsidR="009C05C8" w:rsidRPr="005F59D1" w:rsidRDefault="009C05C8" w:rsidP="00702F53">
      <w:pPr>
        <w:numPr>
          <w:ilvl w:val="1"/>
          <w:numId w:val="20"/>
        </w:numPr>
        <w:tabs>
          <w:tab w:val="left" w:pos="-1560"/>
        </w:tabs>
        <w:ind w:left="0" w:right="-2" w:firstLine="0"/>
        <w:jc w:val="both"/>
        <w:rPr>
          <w:rFonts w:ascii="Sylfaen" w:hAnsi="Sylfaen" w:cs="Tahoma"/>
          <w:color w:val="000000"/>
          <w:sz w:val="18"/>
          <w:szCs w:val="18"/>
        </w:rPr>
      </w:pPr>
      <w:r w:rsidRPr="005F59D1">
        <w:rPr>
          <w:rFonts w:ascii="Sylfaen" w:hAnsi="Sylfaen" w:cs="Tahoma"/>
          <w:sz w:val="18"/>
          <w:szCs w:val="18"/>
        </w:rPr>
        <w:t>Do porozumiewania się z Wykonawcami upoważnione są następujące osoby:</w:t>
      </w:r>
    </w:p>
    <w:p w14:paraId="718B9638" w14:textId="674BF7C0" w:rsidR="009C05C8" w:rsidRPr="005F59D1" w:rsidRDefault="00236BB9" w:rsidP="00236BB9">
      <w:pPr>
        <w:tabs>
          <w:tab w:val="left" w:leader="dot" w:pos="567"/>
          <w:tab w:val="left" w:leader="dot" w:pos="4535"/>
        </w:tabs>
        <w:rPr>
          <w:rFonts w:ascii="Sylfaen" w:hAnsi="Sylfaen" w:cs="Tahoma"/>
          <w:color w:val="0070C0"/>
          <w:sz w:val="18"/>
          <w:szCs w:val="18"/>
        </w:rPr>
      </w:pPr>
      <w:r w:rsidRPr="005F59D1">
        <w:rPr>
          <w:rFonts w:ascii="Sylfaen" w:hAnsi="Sylfaen" w:cs="Tahoma"/>
          <w:color w:val="0070C0"/>
          <w:sz w:val="18"/>
          <w:szCs w:val="18"/>
        </w:rPr>
        <w:t>a)</w:t>
      </w:r>
      <w:r w:rsidR="009C05C8" w:rsidRPr="005F59D1">
        <w:rPr>
          <w:rFonts w:ascii="Sylfaen" w:hAnsi="Sylfaen" w:cs="Tahoma"/>
          <w:color w:val="0070C0"/>
          <w:sz w:val="18"/>
          <w:szCs w:val="18"/>
        </w:rPr>
        <w:t>w sprawach merytorycznych –</w:t>
      </w:r>
      <w:r w:rsidR="00822C99" w:rsidRPr="005F59D1">
        <w:rPr>
          <w:rFonts w:ascii="Sylfaen" w:hAnsi="Sylfaen" w:cs="Tahoma"/>
          <w:color w:val="0070C0"/>
          <w:sz w:val="18"/>
          <w:szCs w:val="18"/>
        </w:rPr>
        <w:t xml:space="preserve"> </w:t>
      </w:r>
      <w:r w:rsidR="001D3AA2" w:rsidRPr="005F59D1">
        <w:rPr>
          <w:rFonts w:ascii="Sylfaen" w:hAnsi="Sylfaen" w:cs="Tahoma"/>
          <w:color w:val="0070C0"/>
          <w:sz w:val="18"/>
          <w:szCs w:val="18"/>
        </w:rPr>
        <w:t xml:space="preserve">Róża Walczak – Cupa </w:t>
      </w:r>
      <w:r w:rsidR="009C05C8" w:rsidRPr="005F59D1">
        <w:rPr>
          <w:rFonts w:ascii="Sylfaen" w:hAnsi="Sylfaen" w:cs="Tahoma"/>
          <w:color w:val="0070C0"/>
          <w:sz w:val="18"/>
          <w:szCs w:val="18"/>
        </w:rPr>
        <w:t>– Kierownik</w:t>
      </w:r>
      <w:r w:rsidR="001D3AA2" w:rsidRPr="005F59D1">
        <w:rPr>
          <w:rFonts w:ascii="Sylfaen" w:hAnsi="Sylfaen" w:cs="Tahoma"/>
          <w:color w:val="0070C0"/>
          <w:sz w:val="18"/>
          <w:szCs w:val="18"/>
        </w:rPr>
        <w:t xml:space="preserve"> Działu Zaopatrzenia</w:t>
      </w:r>
    </w:p>
    <w:p w14:paraId="7AC8E9E8" w14:textId="226A8C70" w:rsidR="00D97948" w:rsidRPr="005F59D1" w:rsidRDefault="009C05C8" w:rsidP="005B2D79">
      <w:pPr>
        <w:tabs>
          <w:tab w:val="left" w:leader="dot" w:pos="567"/>
          <w:tab w:val="left" w:leader="dot" w:pos="4535"/>
        </w:tabs>
        <w:rPr>
          <w:rFonts w:ascii="Sylfaen" w:hAnsi="Sylfaen" w:cs="Tahoma"/>
          <w:sz w:val="18"/>
          <w:szCs w:val="18"/>
        </w:rPr>
      </w:pPr>
      <w:r w:rsidRPr="005F59D1">
        <w:rPr>
          <w:rFonts w:ascii="Sylfaen" w:hAnsi="Sylfaen" w:cs="Tahoma"/>
          <w:sz w:val="18"/>
          <w:szCs w:val="18"/>
        </w:rPr>
        <w:t xml:space="preserve">b)w sprawach proceduralnych – </w:t>
      </w:r>
      <w:r w:rsidR="00A47D49" w:rsidRPr="005F59D1">
        <w:rPr>
          <w:rFonts w:ascii="Sylfaen" w:hAnsi="Sylfaen" w:cs="Tahoma"/>
          <w:sz w:val="18"/>
          <w:szCs w:val="18"/>
        </w:rPr>
        <w:t xml:space="preserve">Anna Wiczanowska </w:t>
      </w:r>
      <w:r w:rsidRPr="005F59D1">
        <w:rPr>
          <w:rFonts w:ascii="Sylfaen" w:hAnsi="Sylfaen" w:cs="Tahoma"/>
          <w:sz w:val="18"/>
          <w:szCs w:val="18"/>
        </w:rPr>
        <w:t>–</w:t>
      </w:r>
      <w:r w:rsidR="00D97948" w:rsidRPr="005F59D1">
        <w:rPr>
          <w:rFonts w:ascii="Sylfaen" w:hAnsi="Sylfaen" w:cs="Tahoma"/>
          <w:sz w:val="18"/>
          <w:szCs w:val="18"/>
        </w:rPr>
        <w:t xml:space="preserve"> </w:t>
      </w:r>
      <w:r w:rsidRPr="005F59D1">
        <w:rPr>
          <w:rFonts w:ascii="Sylfaen" w:hAnsi="Sylfaen" w:cs="Tahoma"/>
          <w:sz w:val="18"/>
          <w:szCs w:val="18"/>
        </w:rPr>
        <w:t>Zamówie</w:t>
      </w:r>
      <w:r w:rsidR="00D97948" w:rsidRPr="005F59D1">
        <w:rPr>
          <w:rFonts w:ascii="Sylfaen" w:hAnsi="Sylfaen" w:cs="Tahoma"/>
          <w:sz w:val="18"/>
          <w:szCs w:val="18"/>
        </w:rPr>
        <w:t xml:space="preserve">nia </w:t>
      </w:r>
      <w:r w:rsidRPr="005F59D1">
        <w:rPr>
          <w:rFonts w:ascii="Sylfaen" w:hAnsi="Sylfaen" w:cs="Tahoma"/>
          <w:sz w:val="18"/>
          <w:szCs w:val="18"/>
        </w:rPr>
        <w:t>Publiczn</w:t>
      </w:r>
      <w:r w:rsidR="00D97948" w:rsidRPr="005F59D1">
        <w:rPr>
          <w:rFonts w:ascii="Sylfaen" w:hAnsi="Sylfaen" w:cs="Tahoma"/>
          <w:sz w:val="18"/>
          <w:szCs w:val="18"/>
        </w:rPr>
        <w:t>e.</w:t>
      </w:r>
    </w:p>
    <w:p w14:paraId="47AAAE50" w14:textId="77777777" w:rsidR="00D97948" w:rsidRPr="005F59D1" w:rsidRDefault="009C05C8" w:rsidP="005B2D79">
      <w:pPr>
        <w:tabs>
          <w:tab w:val="left" w:leader="dot" w:pos="567"/>
          <w:tab w:val="left" w:leader="dot" w:pos="4535"/>
        </w:tabs>
        <w:rPr>
          <w:rFonts w:ascii="Sylfaen" w:hAnsi="Sylfaen" w:cs="Tahoma"/>
          <w:sz w:val="18"/>
          <w:szCs w:val="18"/>
        </w:rPr>
      </w:pPr>
      <w:r w:rsidRPr="005F59D1">
        <w:rPr>
          <w:rFonts w:ascii="Sylfaen" w:hAnsi="Sylfaen" w:cs="Tahoma"/>
          <w:sz w:val="18"/>
          <w:szCs w:val="18"/>
        </w:rPr>
        <w:t>Wyjaśnienia dotyczące SWZ udzielane są z zachowaniem zasad określonych w art. 135 uPzp.</w:t>
      </w:r>
    </w:p>
    <w:p w14:paraId="1FE0B5CC" w14:textId="77777777" w:rsidR="00D97948" w:rsidRPr="005F59D1" w:rsidRDefault="009C05C8" w:rsidP="00702F53">
      <w:pPr>
        <w:numPr>
          <w:ilvl w:val="1"/>
          <w:numId w:val="20"/>
        </w:numPr>
        <w:tabs>
          <w:tab w:val="left" w:leader="dot" w:pos="567"/>
          <w:tab w:val="left" w:leader="dot" w:pos="4535"/>
        </w:tabs>
        <w:ind w:left="0" w:firstLine="0"/>
        <w:rPr>
          <w:rFonts w:ascii="Sylfaen" w:hAnsi="Sylfaen" w:cs="Tahoma"/>
          <w:sz w:val="18"/>
          <w:szCs w:val="18"/>
        </w:rPr>
      </w:pPr>
      <w:r w:rsidRPr="005F59D1">
        <w:rPr>
          <w:rFonts w:ascii="Sylfaen" w:hAnsi="Sylfaen" w:cs="Tahoma"/>
          <w:sz w:val="18"/>
          <w:szCs w:val="18"/>
        </w:rPr>
        <w:t xml:space="preserve">Wykonawca za pośrednictwem </w:t>
      </w:r>
      <w:proofErr w:type="spellStart"/>
      <w:r w:rsidRPr="005F59D1">
        <w:rPr>
          <w:rFonts w:ascii="Sylfaen" w:hAnsi="Sylfaen" w:cs="Tahoma"/>
          <w:sz w:val="18"/>
          <w:szCs w:val="18"/>
        </w:rPr>
        <w:t>miniPortalu</w:t>
      </w:r>
      <w:proofErr w:type="spellEnd"/>
      <w:r w:rsidRPr="005F59D1">
        <w:rPr>
          <w:rFonts w:ascii="Sylfaen" w:hAnsi="Sylfaen" w:cs="Tahoma"/>
          <w:sz w:val="18"/>
          <w:szCs w:val="18"/>
        </w:rPr>
        <w:t xml:space="preserve">, </w:t>
      </w:r>
      <w:proofErr w:type="spellStart"/>
      <w:r w:rsidRPr="005F59D1">
        <w:rPr>
          <w:rFonts w:ascii="Sylfaen" w:hAnsi="Sylfaen" w:cs="Tahoma"/>
          <w:sz w:val="18"/>
          <w:szCs w:val="18"/>
        </w:rPr>
        <w:t>ePUAPu</w:t>
      </w:r>
      <w:proofErr w:type="spellEnd"/>
      <w:r w:rsidR="00D97948" w:rsidRPr="005F59D1">
        <w:rPr>
          <w:rFonts w:ascii="Sylfaen" w:hAnsi="Sylfaen" w:cs="Tahoma"/>
          <w:sz w:val="18"/>
          <w:szCs w:val="18"/>
        </w:rPr>
        <w:t xml:space="preserve"> </w:t>
      </w:r>
      <w:r w:rsidRPr="005F59D1">
        <w:rPr>
          <w:rFonts w:ascii="Sylfaen" w:hAnsi="Sylfaen" w:cs="Tahoma"/>
          <w:sz w:val="18"/>
          <w:szCs w:val="18"/>
        </w:rPr>
        <w:t xml:space="preserve">może zwrócić się do Zamawiającego – z wnioskiem o wyjaśnienie treści SWZ. </w:t>
      </w:r>
    </w:p>
    <w:p w14:paraId="619BDB29" w14:textId="77777777" w:rsidR="00D97948" w:rsidRPr="005F59D1" w:rsidRDefault="009C05C8" w:rsidP="00702F53">
      <w:pPr>
        <w:numPr>
          <w:ilvl w:val="1"/>
          <w:numId w:val="20"/>
        </w:numPr>
        <w:tabs>
          <w:tab w:val="left" w:leader="dot" w:pos="567"/>
          <w:tab w:val="left" w:leader="dot" w:pos="4535"/>
        </w:tabs>
        <w:ind w:left="0" w:firstLine="0"/>
        <w:rPr>
          <w:rFonts w:ascii="Sylfaen" w:hAnsi="Sylfaen" w:cs="Tahoma"/>
          <w:sz w:val="18"/>
          <w:szCs w:val="18"/>
        </w:rPr>
      </w:pPr>
      <w:r w:rsidRPr="005F59D1">
        <w:rPr>
          <w:rFonts w:ascii="Sylfaen" w:hAnsi="Sylfaen" w:cs="Tahoma"/>
          <w:sz w:val="18"/>
          <w:szCs w:val="18"/>
        </w:rPr>
        <w:t>Zamawiający jest obowiązany udzielić wyjaśnień niezwłocznie, jednak nie później niż na 2 dni przed upływem terminu składania ofert, pod warunkiem że wniosek o wyjaśnienie treści SWZ wpłynął do zamawiającego nie później niż na  4  przed upływem terminu składania odpowiednio ofert albo ofert podlegających negocjacjom.</w:t>
      </w:r>
    </w:p>
    <w:p w14:paraId="48C9DE43" w14:textId="4037464A" w:rsidR="009C05C8" w:rsidRPr="005F59D1" w:rsidRDefault="009C05C8" w:rsidP="00702F53">
      <w:pPr>
        <w:numPr>
          <w:ilvl w:val="1"/>
          <w:numId w:val="20"/>
        </w:numPr>
        <w:tabs>
          <w:tab w:val="left" w:leader="dot" w:pos="567"/>
          <w:tab w:val="left" w:leader="dot" w:pos="4535"/>
        </w:tabs>
        <w:ind w:left="0" w:firstLine="0"/>
        <w:rPr>
          <w:rFonts w:ascii="Sylfaen" w:hAnsi="Sylfaen" w:cs="Tahoma"/>
          <w:sz w:val="18"/>
          <w:szCs w:val="18"/>
        </w:rPr>
      </w:pPr>
      <w:r w:rsidRPr="005F59D1">
        <w:rPr>
          <w:rFonts w:ascii="Sylfaen" w:hAnsi="Sylfaen" w:cs="Tahoma"/>
          <w:sz w:val="18"/>
          <w:szCs w:val="18"/>
        </w:rPr>
        <w:t xml:space="preserve">Zamawiający umieści wyjaśnienia treści SWZ na stronie internetowej </w:t>
      </w:r>
      <w:r w:rsidR="00D97948" w:rsidRPr="005F59D1">
        <w:rPr>
          <w:rFonts w:ascii="Sylfaen" w:hAnsi="Sylfaen" w:cs="Tahoma"/>
          <w:sz w:val="18"/>
          <w:szCs w:val="18"/>
        </w:rPr>
        <w:t xml:space="preserve">prowadzonego postępowania - </w:t>
      </w:r>
      <w:hyperlink r:id="rId22" w:history="1">
        <w:r w:rsidR="00701F97" w:rsidRPr="005F59D1">
          <w:rPr>
            <w:rStyle w:val="Hipercze"/>
            <w:rFonts w:ascii="Sylfaen" w:hAnsi="Sylfaen" w:cs="Tahoma"/>
            <w:color w:val="auto"/>
            <w:sz w:val="18"/>
            <w:szCs w:val="18"/>
            <w:u w:val="none"/>
          </w:rPr>
          <w:t>https://miniportal.uzp.gov.pl</w:t>
        </w:r>
      </w:hyperlink>
      <w:r w:rsidR="00701F97" w:rsidRPr="005F59D1">
        <w:rPr>
          <w:rFonts w:ascii="Sylfaen" w:hAnsi="Sylfaen" w:cs="Tahoma"/>
          <w:sz w:val="18"/>
          <w:szCs w:val="18"/>
        </w:rPr>
        <w:t xml:space="preserve">, </w:t>
      </w:r>
      <w:hyperlink r:id="rId23" w:history="1">
        <w:r w:rsidR="00701F97" w:rsidRPr="005F59D1">
          <w:rPr>
            <w:rStyle w:val="Hipercze"/>
            <w:rFonts w:ascii="Sylfaen" w:hAnsi="Sylfaen"/>
            <w:color w:val="auto"/>
            <w:sz w:val="18"/>
            <w:szCs w:val="18"/>
            <w:u w:val="none"/>
          </w:rPr>
          <w:t>www.med.torun.pl</w:t>
        </w:r>
      </w:hyperlink>
      <w:r w:rsidR="00701F97" w:rsidRPr="005F59D1">
        <w:rPr>
          <w:rFonts w:ascii="Sylfaen" w:hAnsi="Sylfaen"/>
          <w:sz w:val="18"/>
          <w:szCs w:val="18"/>
        </w:rPr>
        <w:t xml:space="preserve"> zakładka BIP/Przetargi</w:t>
      </w:r>
    </w:p>
    <w:p w14:paraId="48C132C4" w14:textId="77777777" w:rsidR="00C85F27" w:rsidRPr="005F59D1" w:rsidRDefault="00C85F27" w:rsidP="00B521D9">
      <w:pPr>
        <w:tabs>
          <w:tab w:val="left" w:pos="426"/>
        </w:tabs>
        <w:contextualSpacing/>
        <w:jc w:val="both"/>
        <w:rPr>
          <w:rFonts w:ascii="Sylfaen" w:hAnsi="Sylfaen"/>
          <w:b/>
          <w:sz w:val="18"/>
          <w:szCs w:val="18"/>
        </w:rPr>
      </w:pPr>
    </w:p>
    <w:p w14:paraId="7825EAB9" w14:textId="3F33FEC2" w:rsidR="00B521D9" w:rsidRPr="005F59D1" w:rsidRDefault="00B521D9" w:rsidP="00B521D9">
      <w:pPr>
        <w:tabs>
          <w:tab w:val="left" w:pos="426"/>
        </w:tabs>
        <w:contextualSpacing/>
        <w:jc w:val="both"/>
        <w:rPr>
          <w:rFonts w:ascii="Sylfaen" w:hAnsi="Sylfaen"/>
          <w:b/>
          <w:sz w:val="18"/>
          <w:szCs w:val="18"/>
        </w:rPr>
      </w:pPr>
      <w:r w:rsidRPr="005F59D1">
        <w:rPr>
          <w:rFonts w:ascii="Sylfaen" w:hAnsi="Sylfaen"/>
          <w:b/>
          <w:sz w:val="18"/>
          <w:szCs w:val="18"/>
        </w:rPr>
        <w:t>18. Złożenie oferty</w:t>
      </w:r>
    </w:p>
    <w:p w14:paraId="22DD0E59" w14:textId="77777777" w:rsidR="00E53EE6" w:rsidRPr="005F59D1" w:rsidRDefault="00E53EE6" w:rsidP="00702F53">
      <w:pPr>
        <w:pStyle w:val="glowny"/>
        <w:numPr>
          <w:ilvl w:val="1"/>
          <w:numId w:val="21"/>
        </w:numPr>
        <w:tabs>
          <w:tab w:val="clear" w:pos="720"/>
          <w:tab w:val="num" w:pos="426"/>
        </w:tabs>
        <w:spacing w:line="240" w:lineRule="auto"/>
        <w:ind w:left="480" w:hanging="480"/>
        <w:rPr>
          <w:rFonts w:ascii="Sylfaen" w:hAnsi="Sylfaen" w:cs="Calibri"/>
          <w:color w:val="auto"/>
          <w:sz w:val="18"/>
          <w:szCs w:val="18"/>
        </w:rPr>
      </w:pPr>
      <w:r w:rsidRPr="005F59D1">
        <w:rPr>
          <w:rFonts w:ascii="Sylfaen" w:hAnsi="Sylfaen" w:cs="Arial"/>
          <w:b/>
          <w:color w:val="auto"/>
          <w:sz w:val="18"/>
          <w:szCs w:val="18"/>
        </w:rPr>
        <w:t>Oferta musi zawierać wypełniony:</w:t>
      </w:r>
      <w:r w:rsidRPr="005F59D1">
        <w:rPr>
          <w:rFonts w:ascii="Sylfaen" w:hAnsi="Sylfaen" w:cs="Arial"/>
          <w:b/>
          <w:i/>
          <w:color w:val="auto"/>
          <w:sz w:val="18"/>
          <w:szCs w:val="18"/>
        </w:rPr>
        <w:t xml:space="preserve"> </w:t>
      </w:r>
    </w:p>
    <w:p w14:paraId="157C2235" w14:textId="2954F18C" w:rsidR="00E53EE6" w:rsidRPr="005F59D1" w:rsidRDefault="00E53EE6" w:rsidP="00702F53">
      <w:pPr>
        <w:pStyle w:val="glowny"/>
        <w:numPr>
          <w:ilvl w:val="0"/>
          <w:numId w:val="22"/>
        </w:numPr>
        <w:tabs>
          <w:tab w:val="left" w:pos="0"/>
        </w:tabs>
        <w:spacing w:line="240" w:lineRule="auto"/>
        <w:ind w:left="0" w:firstLine="0"/>
        <w:rPr>
          <w:rFonts w:ascii="Sylfaen" w:hAnsi="Sylfaen" w:cs="Calibri"/>
          <w:color w:val="auto"/>
          <w:sz w:val="18"/>
          <w:szCs w:val="18"/>
        </w:rPr>
      </w:pPr>
      <w:r w:rsidRPr="005F59D1">
        <w:rPr>
          <w:rFonts w:ascii="Sylfaen" w:hAnsi="Sylfaen" w:cs="Arial"/>
          <w:color w:val="auto"/>
          <w:sz w:val="18"/>
          <w:szCs w:val="18"/>
        </w:rPr>
        <w:t xml:space="preserve">Formularz oferty według </w:t>
      </w:r>
      <w:r w:rsidR="001A36AE" w:rsidRPr="005F59D1">
        <w:rPr>
          <w:rFonts w:ascii="Sylfaen" w:hAnsi="Sylfaen" w:cs="Arial"/>
          <w:color w:val="auto"/>
          <w:sz w:val="18"/>
          <w:szCs w:val="18"/>
        </w:rPr>
        <w:t>z</w:t>
      </w:r>
      <w:r w:rsidRPr="005F59D1">
        <w:rPr>
          <w:rFonts w:ascii="Sylfaen" w:hAnsi="Sylfaen" w:cs="Arial"/>
          <w:color w:val="auto"/>
          <w:sz w:val="18"/>
          <w:szCs w:val="18"/>
        </w:rPr>
        <w:t xml:space="preserve">ałącznika nr 3 do </w:t>
      </w:r>
      <w:r w:rsidR="00D06A09" w:rsidRPr="005F59D1">
        <w:rPr>
          <w:rFonts w:ascii="Sylfaen" w:hAnsi="Sylfaen" w:cs="Arial"/>
          <w:color w:val="auto"/>
          <w:sz w:val="18"/>
          <w:szCs w:val="18"/>
        </w:rPr>
        <w:t>SWZ (w formularzu oferty określić wartość oferty dla każdej części, na którą Wykonawca składa ofertę (jedną lub dwie części)</w:t>
      </w:r>
      <w:r w:rsidRPr="005F59D1">
        <w:rPr>
          <w:rFonts w:ascii="Sylfaen" w:hAnsi="Sylfaen" w:cs="Arial"/>
          <w:color w:val="auto"/>
          <w:sz w:val="18"/>
          <w:szCs w:val="18"/>
        </w:rPr>
        <w:t xml:space="preserve">, </w:t>
      </w:r>
    </w:p>
    <w:p w14:paraId="563915BB" w14:textId="04AA06E4" w:rsidR="00E53EE6" w:rsidRPr="005F59D1" w:rsidRDefault="00E53EE6" w:rsidP="00702F53">
      <w:pPr>
        <w:pStyle w:val="glowny"/>
        <w:numPr>
          <w:ilvl w:val="0"/>
          <w:numId w:val="22"/>
        </w:numPr>
        <w:tabs>
          <w:tab w:val="left" w:pos="0"/>
        </w:tabs>
        <w:spacing w:line="240" w:lineRule="auto"/>
        <w:ind w:left="0" w:firstLine="0"/>
        <w:rPr>
          <w:rFonts w:ascii="Sylfaen" w:hAnsi="Sylfaen" w:cs="Calibri"/>
          <w:color w:val="auto"/>
          <w:sz w:val="18"/>
          <w:szCs w:val="18"/>
        </w:rPr>
      </w:pPr>
      <w:r w:rsidRPr="005F59D1">
        <w:rPr>
          <w:rFonts w:ascii="Sylfaen" w:hAnsi="Sylfaen" w:cs="Arial"/>
          <w:color w:val="auto"/>
          <w:sz w:val="18"/>
          <w:szCs w:val="18"/>
        </w:rPr>
        <w:t xml:space="preserve">Formularz asortymentowo - cenowy wg Załącznika nr 1 do </w:t>
      </w:r>
      <w:r w:rsidR="00D06A09" w:rsidRPr="005F59D1">
        <w:rPr>
          <w:rFonts w:ascii="Sylfaen" w:hAnsi="Sylfaen" w:cs="Arial"/>
          <w:color w:val="auto"/>
          <w:sz w:val="18"/>
          <w:szCs w:val="18"/>
        </w:rPr>
        <w:t>SWZ</w:t>
      </w:r>
      <w:r w:rsidRPr="005F59D1">
        <w:rPr>
          <w:rFonts w:ascii="Sylfaen" w:hAnsi="Sylfaen" w:cs="Arial"/>
          <w:color w:val="auto"/>
          <w:sz w:val="18"/>
          <w:szCs w:val="18"/>
        </w:rPr>
        <w:t xml:space="preserve"> do części na którą </w:t>
      </w:r>
      <w:r w:rsidR="00575608" w:rsidRPr="005F59D1">
        <w:rPr>
          <w:rFonts w:ascii="Sylfaen" w:hAnsi="Sylfaen" w:cs="Arial"/>
          <w:color w:val="auto"/>
          <w:sz w:val="18"/>
          <w:szCs w:val="18"/>
        </w:rPr>
        <w:t>W</w:t>
      </w:r>
      <w:r w:rsidRPr="005F59D1">
        <w:rPr>
          <w:rFonts w:ascii="Sylfaen" w:hAnsi="Sylfaen" w:cs="Arial"/>
          <w:color w:val="auto"/>
          <w:sz w:val="18"/>
          <w:szCs w:val="18"/>
        </w:rPr>
        <w:t xml:space="preserve">ykonawca składa ofertę, </w:t>
      </w:r>
    </w:p>
    <w:p w14:paraId="670395E6" w14:textId="26A400CF" w:rsidR="00E53EE6" w:rsidRPr="005F59D1" w:rsidRDefault="00575608" w:rsidP="00702F53">
      <w:pPr>
        <w:pStyle w:val="glowny"/>
        <w:numPr>
          <w:ilvl w:val="0"/>
          <w:numId w:val="22"/>
        </w:numPr>
        <w:tabs>
          <w:tab w:val="left" w:pos="0"/>
        </w:tabs>
        <w:spacing w:line="240" w:lineRule="auto"/>
        <w:ind w:left="0" w:firstLine="0"/>
        <w:rPr>
          <w:rFonts w:ascii="Sylfaen" w:hAnsi="Sylfaen" w:cs="Calibri"/>
          <w:color w:val="auto"/>
          <w:sz w:val="18"/>
          <w:szCs w:val="18"/>
        </w:rPr>
      </w:pPr>
      <w:r w:rsidRPr="005F59D1">
        <w:rPr>
          <w:rFonts w:ascii="Sylfaen" w:hAnsi="Sylfaen" w:cs="Calibri"/>
          <w:bCs/>
          <w:color w:val="auto"/>
          <w:sz w:val="18"/>
          <w:szCs w:val="18"/>
        </w:rPr>
        <w:t>O</w:t>
      </w:r>
      <w:r w:rsidR="00E53EE6" w:rsidRPr="005F59D1">
        <w:rPr>
          <w:rFonts w:ascii="Sylfaen" w:hAnsi="Sylfaen" w:cs="Calibri"/>
          <w:bCs/>
          <w:color w:val="auto"/>
          <w:sz w:val="18"/>
          <w:szCs w:val="18"/>
        </w:rPr>
        <w:t>świadczenie o którym mowa w art. 125 ust. 1 uPzp potwierdzające brak przesłanek do wykluczenia, spełniania warunków udziału w postępowaniu zgodnie z załącznikiem nr 4 do SWZ</w:t>
      </w:r>
      <w:r w:rsidR="001A36AE" w:rsidRPr="005F59D1">
        <w:rPr>
          <w:rFonts w:ascii="Sylfaen" w:hAnsi="Sylfaen" w:cs="Calibri"/>
          <w:bCs/>
          <w:color w:val="auto"/>
          <w:sz w:val="18"/>
          <w:szCs w:val="18"/>
        </w:rPr>
        <w:t>,</w:t>
      </w:r>
    </w:p>
    <w:p w14:paraId="7CBFBCDE" w14:textId="44C2ACDA" w:rsidR="001A36AE" w:rsidRPr="005F59D1" w:rsidRDefault="001A36AE" w:rsidP="00702F53">
      <w:pPr>
        <w:pStyle w:val="glowny"/>
        <w:numPr>
          <w:ilvl w:val="0"/>
          <w:numId w:val="22"/>
        </w:numPr>
        <w:tabs>
          <w:tab w:val="left" w:pos="0"/>
        </w:tabs>
        <w:spacing w:line="240" w:lineRule="auto"/>
        <w:ind w:left="0" w:firstLine="0"/>
        <w:rPr>
          <w:rFonts w:ascii="Sylfaen" w:hAnsi="Sylfaen" w:cs="Calibri"/>
          <w:color w:val="auto"/>
          <w:sz w:val="18"/>
          <w:szCs w:val="18"/>
        </w:rPr>
      </w:pPr>
      <w:r w:rsidRPr="005F59D1">
        <w:rPr>
          <w:rFonts w:ascii="Sylfaen" w:hAnsi="Sylfaen" w:cs="Calibri"/>
          <w:bCs/>
          <w:color w:val="auto"/>
          <w:sz w:val="18"/>
          <w:szCs w:val="18"/>
        </w:rPr>
        <w:t>Inne dokumenty określone w Rozdziale 14 (o ile dotyczy).</w:t>
      </w:r>
    </w:p>
    <w:p w14:paraId="38F17B81" w14:textId="0FB67588" w:rsidR="00E53EE6" w:rsidRPr="005F59D1" w:rsidRDefault="00E53EE6" w:rsidP="00702F53">
      <w:pPr>
        <w:pStyle w:val="glowny"/>
        <w:numPr>
          <w:ilvl w:val="1"/>
          <w:numId w:val="21"/>
        </w:numPr>
        <w:tabs>
          <w:tab w:val="left" w:pos="0"/>
        </w:tabs>
        <w:spacing w:line="240" w:lineRule="auto"/>
        <w:ind w:left="0" w:firstLine="0"/>
        <w:rPr>
          <w:rFonts w:ascii="Sylfaen" w:hAnsi="Sylfaen" w:cs="Calibri"/>
          <w:color w:val="auto"/>
          <w:sz w:val="18"/>
          <w:szCs w:val="18"/>
        </w:rPr>
      </w:pPr>
      <w:r w:rsidRPr="005F59D1">
        <w:rPr>
          <w:rFonts w:ascii="Sylfaen" w:hAnsi="Sylfaen" w:cs="Arial"/>
          <w:sz w:val="18"/>
          <w:szCs w:val="18"/>
        </w:rPr>
        <w:t>Ofertę</w:t>
      </w:r>
      <w:r w:rsidRPr="005F59D1">
        <w:rPr>
          <w:rFonts w:ascii="Sylfaen" w:hAnsi="Sylfaen" w:cs="Tahoma"/>
          <w:sz w:val="18"/>
          <w:szCs w:val="18"/>
        </w:rPr>
        <w:t xml:space="preserve"> </w:t>
      </w:r>
      <w:r w:rsidRPr="005F59D1">
        <w:rPr>
          <w:rFonts w:ascii="Sylfaen" w:hAnsi="Sylfaen" w:cs="Arial"/>
          <w:bCs/>
          <w:sz w:val="18"/>
          <w:szCs w:val="18"/>
        </w:rPr>
        <w:t>należy</w:t>
      </w:r>
      <w:r w:rsidRPr="005F59D1">
        <w:rPr>
          <w:rFonts w:ascii="Sylfaen" w:hAnsi="Sylfaen" w:cs="Tahoma"/>
          <w:sz w:val="18"/>
          <w:szCs w:val="18"/>
        </w:rPr>
        <w:t xml:space="preserve"> złożyć w postaci elektronicznej za pośrednictwem Formularza do złożenia, zmiany, wycofania oferty lub wniosku”  dostępnego na  </w:t>
      </w:r>
      <w:proofErr w:type="spellStart"/>
      <w:r w:rsidRPr="005F59D1">
        <w:rPr>
          <w:rFonts w:ascii="Sylfaen" w:hAnsi="Sylfaen" w:cs="Tahoma"/>
          <w:sz w:val="18"/>
          <w:szCs w:val="18"/>
        </w:rPr>
        <w:t>ePuaP</w:t>
      </w:r>
      <w:proofErr w:type="spellEnd"/>
      <w:r w:rsidRPr="005F59D1">
        <w:rPr>
          <w:rFonts w:ascii="Sylfaen" w:hAnsi="Sylfaen" w:cs="Tahoma"/>
          <w:sz w:val="18"/>
          <w:szCs w:val="18"/>
        </w:rPr>
        <w:t xml:space="preserve"> </w:t>
      </w:r>
      <w:hyperlink r:id="rId24" w:history="1">
        <w:r w:rsidRPr="005F59D1">
          <w:rPr>
            <w:rStyle w:val="Nagwek9Znak"/>
            <w:rFonts w:ascii="Sylfaen" w:hAnsi="Sylfaen" w:cs="Tahoma"/>
            <w:color w:val="auto"/>
            <w:sz w:val="18"/>
            <w:szCs w:val="18"/>
          </w:rPr>
          <w:t>http://epuap.gov.pl/wps/portal</w:t>
        </w:r>
      </w:hyperlink>
      <w:r w:rsidRPr="005F59D1">
        <w:rPr>
          <w:rFonts w:ascii="Sylfaen" w:hAnsi="Sylfaen" w:cs="Tahoma"/>
          <w:color w:val="auto"/>
          <w:sz w:val="18"/>
          <w:szCs w:val="18"/>
        </w:rPr>
        <w:t xml:space="preserve"> </w:t>
      </w:r>
      <w:r w:rsidRPr="005F59D1">
        <w:rPr>
          <w:rFonts w:ascii="Sylfaen" w:hAnsi="Sylfaen" w:cs="Tahoma"/>
          <w:sz w:val="18"/>
          <w:szCs w:val="18"/>
        </w:rPr>
        <w:t xml:space="preserve">i udostępnionego na </w:t>
      </w:r>
      <w:proofErr w:type="spellStart"/>
      <w:r w:rsidRPr="005F59D1">
        <w:rPr>
          <w:rFonts w:ascii="Sylfaen" w:hAnsi="Sylfaen" w:cs="Tahoma"/>
          <w:sz w:val="18"/>
          <w:szCs w:val="18"/>
        </w:rPr>
        <w:t>mimiPortalu</w:t>
      </w:r>
      <w:proofErr w:type="spellEnd"/>
      <w:r w:rsidRPr="005F59D1">
        <w:rPr>
          <w:rFonts w:ascii="Sylfaen" w:hAnsi="Sylfaen" w:cs="Tahoma"/>
          <w:sz w:val="18"/>
          <w:szCs w:val="18"/>
        </w:rPr>
        <w:t xml:space="preserve"> wraz z kompletem dokumentów, o których mowa w rozdziale 14 swz. </w:t>
      </w:r>
      <w:r w:rsidRPr="005F59D1">
        <w:rPr>
          <w:rFonts w:ascii="Sylfaen" w:hAnsi="Sylfaen" w:cs="Arial"/>
          <w:sz w:val="18"/>
          <w:szCs w:val="18"/>
        </w:rPr>
        <w:t>Funkcjonalność do zaszyfrowania oferty przez Wykonawcę jest dostępna dla wykonawców na miniPortalu, w szczegółach danego postępowania. Do zaszyfrowania oferty nie jest potrzebna ani aplikacja do  szyfrowania ofert, ani plik z kluczem publicznym. Cały proces szyfrowania ma miejsce na stronie miniPortal.uzp.gov.pl. Aby zaszyfrować ofertę Wykonawca musi na stronie miniPortalu wybrać w górnym menu opcję „Postępowania”, następnie na liście wszystkich postępowań wybrać to, do którego chce złożyć ofertę i wejść w jego szczegóły. Sposób złożenia oferty, w tym zaszyfrowania oferty opisany został w „Instrukcji użytkownika”, dostępnej na stronie: https://miniportal.uzp.gov.pl.</w:t>
      </w:r>
    </w:p>
    <w:p w14:paraId="231BC8A6" w14:textId="77777777" w:rsidR="00E53EE6" w:rsidRPr="005F59D1" w:rsidRDefault="00E53EE6" w:rsidP="00702F53">
      <w:pPr>
        <w:pStyle w:val="glowny"/>
        <w:numPr>
          <w:ilvl w:val="1"/>
          <w:numId w:val="21"/>
        </w:numPr>
        <w:tabs>
          <w:tab w:val="clear" w:pos="720"/>
          <w:tab w:val="num" w:pos="0"/>
          <w:tab w:val="left" w:pos="142"/>
        </w:tabs>
        <w:spacing w:line="240" w:lineRule="auto"/>
        <w:ind w:left="0" w:firstLine="0"/>
        <w:rPr>
          <w:rFonts w:ascii="Sylfaen" w:hAnsi="Sylfaen" w:cs="Tahoma"/>
          <w:sz w:val="18"/>
          <w:szCs w:val="18"/>
        </w:rPr>
      </w:pPr>
      <w:r w:rsidRPr="005F59D1">
        <w:rPr>
          <w:rFonts w:ascii="Sylfaen" w:hAnsi="Sylfaen" w:cs="Tahoma"/>
          <w:sz w:val="18"/>
          <w:szCs w:val="18"/>
        </w:rPr>
        <w:t>Oferta powinna być sporządzona w języku polskim, z zachowaniem sporządzenia jej w postaci elektronicznej w formacie danych (np. .pdf, .</w:t>
      </w:r>
      <w:proofErr w:type="spellStart"/>
      <w:r w:rsidRPr="005F59D1">
        <w:rPr>
          <w:rFonts w:ascii="Sylfaen" w:hAnsi="Sylfaen" w:cs="Tahoma"/>
          <w:sz w:val="18"/>
          <w:szCs w:val="18"/>
        </w:rPr>
        <w:t>doc</w:t>
      </w:r>
      <w:proofErr w:type="spellEnd"/>
      <w:r w:rsidRPr="005F59D1">
        <w:rPr>
          <w:rFonts w:ascii="Sylfaen" w:hAnsi="Sylfaen" w:cs="Tahoma"/>
          <w:sz w:val="18"/>
          <w:szCs w:val="18"/>
        </w:rPr>
        <w:t>, .</w:t>
      </w:r>
      <w:proofErr w:type="spellStart"/>
      <w:r w:rsidRPr="005F59D1">
        <w:rPr>
          <w:rFonts w:ascii="Sylfaen" w:hAnsi="Sylfaen" w:cs="Tahoma"/>
          <w:sz w:val="18"/>
          <w:szCs w:val="18"/>
        </w:rPr>
        <w:t>docx</w:t>
      </w:r>
      <w:proofErr w:type="spellEnd"/>
      <w:r w:rsidRPr="005F59D1">
        <w:rPr>
          <w:rFonts w:ascii="Sylfaen" w:hAnsi="Sylfaen" w:cs="Tahoma"/>
          <w:sz w:val="18"/>
          <w:szCs w:val="18"/>
        </w:rPr>
        <w:t>, .rtf, .</w:t>
      </w:r>
      <w:proofErr w:type="spellStart"/>
      <w:r w:rsidRPr="005F59D1">
        <w:rPr>
          <w:rFonts w:ascii="Sylfaen" w:hAnsi="Sylfaen" w:cs="Tahoma"/>
          <w:sz w:val="18"/>
          <w:szCs w:val="18"/>
        </w:rPr>
        <w:t>odt</w:t>
      </w:r>
      <w:proofErr w:type="spellEnd"/>
      <w:r w:rsidRPr="005F59D1">
        <w:rPr>
          <w:rFonts w:ascii="Sylfaen" w:hAnsi="Sylfaen" w:cs="Tahoma"/>
          <w:sz w:val="18"/>
          <w:szCs w:val="18"/>
        </w:rPr>
        <w:t xml:space="preserve">.) podpisana kwalifikowanym podpisem elektronicznym. Ofertę należy złożyć w oryginale. </w:t>
      </w:r>
    </w:p>
    <w:p w14:paraId="7BED5866" w14:textId="77777777" w:rsidR="00E53EE6" w:rsidRPr="005F59D1" w:rsidRDefault="00E53EE6" w:rsidP="00702F53">
      <w:pPr>
        <w:pStyle w:val="glowny"/>
        <w:numPr>
          <w:ilvl w:val="1"/>
          <w:numId w:val="21"/>
        </w:numPr>
        <w:tabs>
          <w:tab w:val="clear" w:pos="720"/>
          <w:tab w:val="num" w:pos="0"/>
        </w:tabs>
        <w:spacing w:line="240" w:lineRule="auto"/>
        <w:ind w:left="0" w:firstLine="0"/>
        <w:rPr>
          <w:rFonts w:ascii="Sylfaen" w:hAnsi="Sylfaen" w:cs="Tahoma"/>
          <w:sz w:val="18"/>
          <w:szCs w:val="18"/>
        </w:rPr>
      </w:pPr>
      <w:r w:rsidRPr="005F59D1">
        <w:rPr>
          <w:rFonts w:ascii="Sylfaen" w:hAnsi="Sylfaen" w:cs="Tahoma"/>
          <w:sz w:val="18"/>
          <w:szCs w:val="18"/>
        </w:rPr>
        <w:t xml:space="preserve">Wszelkie informacje stanowiące tajemnicę przedsiębiorstwa w rozumieniu ustawy z dnia 16 kwietnia 1993 r. o zwalczaniu nieuczciwej konkurencji, które Wykonawca zastrzeże jako tajemnicę przedsiębiorstwa, przekazuje w wydzielonym i odpowiednio oznaczonym pliku, wraz z jednoczesnym zaznaczeniem polecenia „Załącznik stanowiący tajemnicę przedsiębiorstwa”, a następnie wraz z plikami stanowiącymi jawną cześć należy ten plik zaszyfrować. Wraz z zastrzeżeniem tajemnicy przedsiębiorstwa Wykonawca powinien równocześnie przekazać Zamawiającemu stosowane uzasadnienie potwierdzające, iż zastrzeżone informację stanowią tajemnicę przedsiębiorstwa. </w:t>
      </w:r>
    </w:p>
    <w:p w14:paraId="5B6547ED" w14:textId="4444E509" w:rsidR="00E53EE6" w:rsidRPr="005F59D1" w:rsidRDefault="00E53EE6" w:rsidP="00702F53">
      <w:pPr>
        <w:numPr>
          <w:ilvl w:val="1"/>
          <w:numId w:val="21"/>
        </w:numPr>
        <w:tabs>
          <w:tab w:val="clear" w:pos="720"/>
          <w:tab w:val="num" w:pos="0"/>
          <w:tab w:val="num" w:pos="400"/>
        </w:tabs>
        <w:ind w:left="0" w:firstLine="0"/>
        <w:jc w:val="both"/>
        <w:rPr>
          <w:rFonts w:ascii="Sylfaen" w:hAnsi="Sylfaen" w:cs="Tahoma"/>
          <w:color w:val="000000"/>
          <w:sz w:val="18"/>
          <w:szCs w:val="18"/>
        </w:rPr>
      </w:pPr>
      <w:r w:rsidRPr="005F59D1">
        <w:rPr>
          <w:rFonts w:ascii="Sylfaen" w:hAnsi="Sylfaen" w:cs="Tahoma"/>
          <w:color w:val="000000"/>
          <w:sz w:val="18"/>
          <w:szCs w:val="18"/>
        </w:rPr>
        <w:t xml:space="preserve">Wykonawca może przed upływem terminu do składania ofert zmienić lub wycofać ofertę za pośrednictwem </w:t>
      </w:r>
      <w:r w:rsidRPr="005F59D1">
        <w:rPr>
          <w:rFonts w:ascii="Sylfaen" w:hAnsi="Sylfaen" w:cs="Tahoma"/>
          <w:b/>
          <w:color w:val="000000"/>
          <w:sz w:val="18"/>
          <w:szCs w:val="18"/>
        </w:rPr>
        <w:t>Formularza złożenia, zmiany, wycofania  oferty lub wniosku</w:t>
      </w:r>
      <w:r w:rsidRPr="005F59D1">
        <w:rPr>
          <w:rFonts w:ascii="Sylfaen" w:hAnsi="Sylfaen" w:cs="Tahoma"/>
          <w:color w:val="000000"/>
          <w:sz w:val="18"/>
          <w:szCs w:val="18"/>
        </w:rPr>
        <w:t xml:space="preserve"> dostępnego na </w:t>
      </w:r>
      <w:proofErr w:type="spellStart"/>
      <w:r w:rsidRPr="005F59D1">
        <w:rPr>
          <w:rFonts w:ascii="Sylfaen" w:hAnsi="Sylfaen" w:cs="Tahoma"/>
          <w:color w:val="000000"/>
          <w:sz w:val="18"/>
          <w:szCs w:val="18"/>
        </w:rPr>
        <w:t>ePuaP</w:t>
      </w:r>
      <w:proofErr w:type="spellEnd"/>
      <w:r w:rsidRPr="005F59D1">
        <w:rPr>
          <w:rFonts w:ascii="Sylfaen" w:hAnsi="Sylfaen" w:cs="Tahoma"/>
          <w:color w:val="000000"/>
          <w:sz w:val="18"/>
          <w:szCs w:val="18"/>
        </w:rPr>
        <w:t xml:space="preserve"> i udostępnionego na miniPortalu. Sposób wycofania oferty został opisany w</w:t>
      </w:r>
      <w:r w:rsidR="005B2D79" w:rsidRPr="005F59D1">
        <w:rPr>
          <w:rFonts w:ascii="Sylfaen" w:hAnsi="Sylfaen" w:cs="Tahoma"/>
          <w:color w:val="000000"/>
          <w:sz w:val="18"/>
          <w:szCs w:val="18"/>
        </w:rPr>
        <w:t>:</w:t>
      </w:r>
      <w:r w:rsidRPr="005F59D1">
        <w:rPr>
          <w:rFonts w:ascii="Sylfaen" w:hAnsi="Sylfaen" w:cs="Tahoma"/>
          <w:color w:val="000000"/>
          <w:sz w:val="18"/>
          <w:szCs w:val="18"/>
        </w:rPr>
        <w:t xml:space="preserve"> „Instrukcji użytkowania” dostępnej na miniPortalu.</w:t>
      </w:r>
    </w:p>
    <w:p w14:paraId="57852723" w14:textId="77777777" w:rsidR="00E53EE6" w:rsidRPr="005F59D1" w:rsidRDefault="00E53EE6" w:rsidP="00702F53">
      <w:pPr>
        <w:numPr>
          <w:ilvl w:val="1"/>
          <w:numId w:val="21"/>
        </w:numPr>
        <w:tabs>
          <w:tab w:val="clear" w:pos="720"/>
          <w:tab w:val="num" w:pos="0"/>
          <w:tab w:val="num" w:pos="400"/>
        </w:tabs>
        <w:ind w:left="0" w:firstLine="0"/>
        <w:jc w:val="both"/>
        <w:rPr>
          <w:rFonts w:ascii="Sylfaen" w:hAnsi="Sylfaen" w:cs="Tahoma"/>
          <w:color w:val="000000"/>
          <w:sz w:val="18"/>
          <w:szCs w:val="18"/>
        </w:rPr>
      </w:pPr>
      <w:r w:rsidRPr="005F59D1">
        <w:rPr>
          <w:rFonts w:ascii="Sylfaen" w:hAnsi="Sylfaen" w:cs="Tahoma"/>
          <w:color w:val="000000"/>
          <w:sz w:val="18"/>
          <w:szCs w:val="18"/>
        </w:rPr>
        <w:lastRenderedPageBreak/>
        <w:t>Wykonawca po upływie terminu do składania ofert nie może skutecznie dokonać zmiany ani wycofać złożonej oferty.</w:t>
      </w:r>
    </w:p>
    <w:p w14:paraId="2A3B53F7" w14:textId="77777777" w:rsidR="00E53EE6" w:rsidRPr="005F59D1" w:rsidRDefault="00E53EE6" w:rsidP="00702F53">
      <w:pPr>
        <w:numPr>
          <w:ilvl w:val="1"/>
          <w:numId w:val="21"/>
        </w:numPr>
        <w:tabs>
          <w:tab w:val="clear" w:pos="720"/>
          <w:tab w:val="num" w:pos="0"/>
          <w:tab w:val="num" w:pos="400"/>
        </w:tabs>
        <w:ind w:left="0" w:firstLine="0"/>
        <w:jc w:val="both"/>
        <w:rPr>
          <w:rFonts w:ascii="Sylfaen" w:hAnsi="Sylfaen" w:cs="Tahoma"/>
          <w:color w:val="000000"/>
          <w:sz w:val="18"/>
          <w:szCs w:val="18"/>
        </w:rPr>
      </w:pPr>
      <w:r w:rsidRPr="005F59D1">
        <w:rPr>
          <w:rFonts w:ascii="Sylfaen" w:hAnsi="Sylfaen" w:cs="Tahoma"/>
          <w:color w:val="000000"/>
          <w:sz w:val="18"/>
          <w:szCs w:val="18"/>
        </w:rPr>
        <w:t xml:space="preserve">Formularz ofertowy i załączniki winny być podpisane przez osobę/osoby upoważnione do składania oświadczeń woli w imieniu Wykonawcy i  składa się, pod rygorem nieważności, w formie elektronicznej lub w postaci elektronicznej opatrzonej podpisem zaufanym lub podpisem osobistym. </w:t>
      </w:r>
    </w:p>
    <w:p w14:paraId="4110F3F0" w14:textId="77777777" w:rsidR="00E53EE6" w:rsidRPr="005F59D1" w:rsidRDefault="00E53EE6" w:rsidP="00702F53">
      <w:pPr>
        <w:numPr>
          <w:ilvl w:val="1"/>
          <w:numId w:val="21"/>
        </w:numPr>
        <w:tabs>
          <w:tab w:val="clear" w:pos="720"/>
          <w:tab w:val="num" w:pos="0"/>
          <w:tab w:val="num" w:pos="400"/>
        </w:tabs>
        <w:ind w:left="0" w:firstLine="0"/>
        <w:jc w:val="both"/>
        <w:rPr>
          <w:rFonts w:ascii="Sylfaen" w:hAnsi="Sylfaen" w:cs="Tahoma"/>
          <w:color w:val="000000"/>
          <w:sz w:val="18"/>
          <w:szCs w:val="18"/>
        </w:rPr>
      </w:pPr>
      <w:r w:rsidRPr="005F59D1">
        <w:rPr>
          <w:rFonts w:ascii="Sylfaen" w:hAnsi="Sylfaen" w:cs="Tahoma"/>
          <w:color w:val="000000"/>
          <w:sz w:val="18"/>
          <w:szCs w:val="18"/>
        </w:rPr>
        <w:t xml:space="preserve">W przypadku podpisywania ww. dokumentów przez pełnomocnika, do oferty należy </w:t>
      </w:r>
      <w:r w:rsidRPr="005F59D1">
        <w:rPr>
          <w:rFonts w:ascii="Sylfaen" w:hAnsi="Sylfaen" w:cs="Tahoma"/>
          <w:b/>
          <w:color w:val="000000"/>
          <w:sz w:val="18"/>
          <w:szCs w:val="18"/>
        </w:rPr>
        <w:t>dołączyć pełnomocnictwo.</w:t>
      </w:r>
      <w:r w:rsidRPr="005F59D1">
        <w:rPr>
          <w:rFonts w:ascii="Sylfaen" w:hAnsi="Sylfaen" w:cs="Tahoma"/>
          <w:color w:val="000000"/>
          <w:sz w:val="18"/>
          <w:szCs w:val="18"/>
        </w:rPr>
        <w:t xml:space="preserve"> </w:t>
      </w:r>
    </w:p>
    <w:p w14:paraId="426B036C" w14:textId="77777777" w:rsidR="00E53EE6" w:rsidRPr="005F59D1" w:rsidRDefault="00E53EE6" w:rsidP="00702F53">
      <w:pPr>
        <w:numPr>
          <w:ilvl w:val="1"/>
          <w:numId w:val="21"/>
        </w:numPr>
        <w:tabs>
          <w:tab w:val="clear" w:pos="720"/>
          <w:tab w:val="num" w:pos="0"/>
          <w:tab w:val="num" w:pos="400"/>
        </w:tabs>
        <w:ind w:left="0" w:firstLine="0"/>
        <w:jc w:val="both"/>
        <w:rPr>
          <w:rFonts w:ascii="Sylfaen" w:hAnsi="Sylfaen" w:cs="Tahoma"/>
          <w:color w:val="000000"/>
          <w:sz w:val="18"/>
          <w:szCs w:val="18"/>
        </w:rPr>
      </w:pPr>
      <w:r w:rsidRPr="005F59D1">
        <w:rPr>
          <w:rFonts w:ascii="Sylfaen" w:hAnsi="Sylfaen" w:cs="Tahoma"/>
          <w:color w:val="000000"/>
          <w:sz w:val="18"/>
          <w:szCs w:val="18"/>
        </w:rPr>
        <w:t>Wykonawcy winni przedstawić wyłącznie oferty zgodnie z wymaganiami określonymi w niniejszej SWZ.</w:t>
      </w:r>
    </w:p>
    <w:p w14:paraId="1E6F19C8" w14:textId="77777777" w:rsidR="00E53EE6" w:rsidRPr="005F59D1" w:rsidRDefault="00E53EE6" w:rsidP="00702F53">
      <w:pPr>
        <w:numPr>
          <w:ilvl w:val="1"/>
          <w:numId w:val="21"/>
        </w:numPr>
        <w:tabs>
          <w:tab w:val="clear" w:pos="720"/>
          <w:tab w:val="num" w:pos="0"/>
          <w:tab w:val="num" w:pos="400"/>
        </w:tabs>
        <w:ind w:left="0" w:firstLine="0"/>
        <w:jc w:val="both"/>
        <w:rPr>
          <w:rFonts w:ascii="Sylfaen" w:hAnsi="Sylfaen" w:cs="Tahoma"/>
          <w:color w:val="000000"/>
          <w:sz w:val="18"/>
          <w:szCs w:val="18"/>
        </w:rPr>
      </w:pPr>
      <w:r w:rsidRPr="005F59D1">
        <w:rPr>
          <w:rFonts w:ascii="Sylfaen" w:hAnsi="Sylfaen" w:cs="Tahoma"/>
          <w:color w:val="000000"/>
          <w:sz w:val="18"/>
          <w:szCs w:val="18"/>
        </w:rPr>
        <w:t>Wykonawca ponosi wszystkie koszty związane z przygotowaniem i złożeniem oferty.</w:t>
      </w:r>
    </w:p>
    <w:p w14:paraId="5A0A091E" w14:textId="77777777" w:rsidR="003035FB" w:rsidRPr="005F59D1" w:rsidRDefault="00E53EE6" w:rsidP="00702F53">
      <w:pPr>
        <w:numPr>
          <w:ilvl w:val="1"/>
          <w:numId w:val="21"/>
        </w:numPr>
        <w:tabs>
          <w:tab w:val="clear" w:pos="720"/>
          <w:tab w:val="num" w:pos="0"/>
          <w:tab w:val="num" w:pos="400"/>
        </w:tabs>
        <w:ind w:left="0" w:firstLine="0"/>
        <w:jc w:val="both"/>
        <w:rPr>
          <w:rFonts w:ascii="Sylfaen" w:hAnsi="Sylfaen" w:cs="Tahoma"/>
          <w:color w:val="000000"/>
          <w:sz w:val="18"/>
          <w:szCs w:val="18"/>
        </w:rPr>
      </w:pPr>
      <w:r w:rsidRPr="005F59D1">
        <w:rPr>
          <w:rFonts w:ascii="Sylfaen" w:hAnsi="Sylfaen" w:cs="Tahoma"/>
          <w:color w:val="000000"/>
          <w:sz w:val="18"/>
          <w:szCs w:val="18"/>
        </w:rPr>
        <w:t>Wykonawca może złożyć tylko jedną ofertę, z wyjątkiem przypadków określonych w ustawie.</w:t>
      </w:r>
    </w:p>
    <w:p w14:paraId="0028D1CE" w14:textId="77777777" w:rsidR="003035FB" w:rsidRPr="005F59D1" w:rsidRDefault="00E53EE6" w:rsidP="00702F53">
      <w:pPr>
        <w:numPr>
          <w:ilvl w:val="1"/>
          <w:numId w:val="21"/>
        </w:numPr>
        <w:tabs>
          <w:tab w:val="clear" w:pos="720"/>
          <w:tab w:val="num" w:pos="0"/>
          <w:tab w:val="num" w:pos="400"/>
        </w:tabs>
        <w:ind w:left="0" w:firstLine="0"/>
        <w:jc w:val="both"/>
        <w:rPr>
          <w:rFonts w:ascii="Sylfaen" w:hAnsi="Sylfaen" w:cs="Tahoma"/>
          <w:color w:val="000000"/>
          <w:sz w:val="18"/>
          <w:szCs w:val="18"/>
        </w:rPr>
      </w:pPr>
      <w:r w:rsidRPr="005F59D1">
        <w:rPr>
          <w:rFonts w:ascii="Sylfaen" w:hAnsi="Sylfaen" w:cs="Arial"/>
          <w:sz w:val="18"/>
          <w:szCs w:val="18"/>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t>
      </w:r>
    </w:p>
    <w:p w14:paraId="52FBF28A" w14:textId="77777777" w:rsidR="003035FB" w:rsidRPr="005F59D1" w:rsidRDefault="00E53EE6" w:rsidP="00702F53">
      <w:pPr>
        <w:numPr>
          <w:ilvl w:val="1"/>
          <w:numId w:val="21"/>
        </w:numPr>
        <w:tabs>
          <w:tab w:val="clear" w:pos="720"/>
          <w:tab w:val="num" w:pos="0"/>
          <w:tab w:val="num" w:pos="400"/>
        </w:tabs>
        <w:ind w:left="0" w:firstLine="0"/>
        <w:jc w:val="both"/>
        <w:rPr>
          <w:rFonts w:ascii="Sylfaen" w:hAnsi="Sylfaen" w:cs="Tahoma"/>
          <w:color w:val="000000"/>
          <w:sz w:val="18"/>
          <w:szCs w:val="18"/>
        </w:rPr>
      </w:pPr>
      <w:r w:rsidRPr="005F59D1">
        <w:rPr>
          <w:rFonts w:ascii="Sylfaen" w:hAnsi="Sylfaen" w:cs="Arial"/>
          <w:sz w:val="18"/>
          <w:szCs w:val="18"/>
        </w:rPr>
        <w:t>Wykonawca nie może zastrzec informacji, o których mowa w art. 222 ust. 5 uPzp w zw. z art. 266 uPzp.</w:t>
      </w:r>
    </w:p>
    <w:p w14:paraId="0B9A8988" w14:textId="77777777" w:rsidR="003035FB" w:rsidRPr="005F59D1" w:rsidRDefault="00E53EE6" w:rsidP="00702F53">
      <w:pPr>
        <w:numPr>
          <w:ilvl w:val="1"/>
          <w:numId w:val="21"/>
        </w:numPr>
        <w:tabs>
          <w:tab w:val="clear" w:pos="720"/>
          <w:tab w:val="num" w:pos="0"/>
          <w:tab w:val="num" w:pos="400"/>
        </w:tabs>
        <w:ind w:left="0" w:firstLine="0"/>
        <w:jc w:val="both"/>
        <w:rPr>
          <w:rFonts w:ascii="Sylfaen" w:hAnsi="Sylfaen" w:cs="Tahoma"/>
          <w:color w:val="000000"/>
          <w:sz w:val="18"/>
          <w:szCs w:val="18"/>
        </w:rPr>
      </w:pPr>
      <w:r w:rsidRPr="005F59D1">
        <w:rPr>
          <w:rFonts w:ascii="Sylfaen" w:hAnsi="Sylfaen" w:cs="Arial"/>
          <w:sz w:val="18"/>
          <w:szCs w:val="18"/>
        </w:rPr>
        <w:t>Wykonawca zobowiązany jest do jednoznacznego oznaczenia tej części oferty, która stanowi tajemnicę przedsiębiorstwa wraz z dokumentem potwierdzającym, że zastrzeżone informacje stanowią tajemnicę przedsiębiorstwa. Brak stosownego zastrzeżenia będzie traktowany jako wyrażenie zgody na ujawnienie całości dokumentów na zasadach określonych w ustawie.</w:t>
      </w:r>
    </w:p>
    <w:p w14:paraId="1AD8E789" w14:textId="77777777" w:rsidR="003035FB" w:rsidRPr="005F59D1" w:rsidRDefault="00E53EE6" w:rsidP="00702F53">
      <w:pPr>
        <w:numPr>
          <w:ilvl w:val="1"/>
          <w:numId w:val="21"/>
        </w:numPr>
        <w:tabs>
          <w:tab w:val="clear" w:pos="720"/>
          <w:tab w:val="num" w:pos="0"/>
          <w:tab w:val="num" w:pos="400"/>
        </w:tabs>
        <w:ind w:left="0" w:firstLine="0"/>
        <w:jc w:val="both"/>
        <w:rPr>
          <w:rFonts w:ascii="Sylfaen" w:hAnsi="Sylfaen" w:cs="Tahoma"/>
          <w:color w:val="000000"/>
          <w:sz w:val="18"/>
          <w:szCs w:val="18"/>
        </w:rPr>
      </w:pPr>
      <w:r w:rsidRPr="005F59D1">
        <w:rPr>
          <w:rFonts w:ascii="Sylfaen" w:hAnsi="Sylfaen" w:cs="Arial"/>
          <w:sz w:val="18"/>
          <w:szCs w:val="18"/>
        </w:rPr>
        <w:t xml:space="preserve">Wszelkie dokumenty stanowiące tajemnicę przedsiębiorstwa Wykonawcy muszą być odpowiednio oznakowane. </w:t>
      </w:r>
    </w:p>
    <w:p w14:paraId="61F0837A" w14:textId="5AC5808E" w:rsidR="00FD79F5" w:rsidRPr="005F59D1" w:rsidRDefault="00E53EE6" w:rsidP="00702F53">
      <w:pPr>
        <w:numPr>
          <w:ilvl w:val="1"/>
          <w:numId w:val="21"/>
        </w:numPr>
        <w:tabs>
          <w:tab w:val="clear" w:pos="720"/>
          <w:tab w:val="num" w:pos="0"/>
          <w:tab w:val="num" w:pos="400"/>
        </w:tabs>
        <w:ind w:left="0" w:firstLine="0"/>
        <w:jc w:val="both"/>
        <w:rPr>
          <w:rFonts w:ascii="Sylfaen" w:hAnsi="Sylfaen" w:cs="Tahoma"/>
          <w:color w:val="000000"/>
          <w:sz w:val="18"/>
          <w:szCs w:val="18"/>
        </w:rPr>
      </w:pPr>
      <w:r w:rsidRPr="005F59D1">
        <w:rPr>
          <w:rFonts w:ascii="Sylfaen" w:hAnsi="Sylfaen" w:cs="Arial"/>
          <w:sz w:val="18"/>
          <w:szCs w:val="18"/>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65E19D9A" w14:textId="77777777" w:rsidR="0031372D" w:rsidRPr="005F59D1" w:rsidRDefault="0031372D" w:rsidP="0031372D">
      <w:pPr>
        <w:tabs>
          <w:tab w:val="num" w:pos="400"/>
        </w:tabs>
        <w:jc w:val="both"/>
        <w:rPr>
          <w:rFonts w:ascii="Sylfaen" w:hAnsi="Sylfaen" w:cs="Tahoma"/>
          <w:color w:val="000000"/>
          <w:sz w:val="18"/>
          <w:szCs w:val="18"/>
        </w:rPr>
      </w:pPr>
    </w:p>
    <w:p w14:paraId="27FB0708" w14:textId="77777777" w:rsidR="0031372D" w:rsidRPr="005F59D1" w:rsidRDefault="0031372D" w:rsidP="0031372D">
      <w:pPr>
        <w:numPr>
          <w:ilvl w:val="1"/>
          <w:numId w:val="21"/>
        </w:numPr>
        <w:tabs>
          <w:tab w:val="clear" w:pos="720"/>
          <w:tab w:val="num" w:pos="0"/>
          <w:tab w:val="num" w:pos="400"/>
        </w:tabs>
        <w:ind w:left="0" w:firstLine="0"/>
        <w:jc w:val="both"/>
        <w:rPr>
          <w:rFonts w:ascii="Sylfaen" w:hAnsi="Sylfaen" w:cs="Tahoma"/>
          <w:b/>
          <w:bCs/>
          <w:color w:val="0070C0"/>
          <w:sz w:val="18"/>
          <w:szCs w:val="18"/>
        </w:rPr>
      </w:pPr>
      <w:r w:rsidRPr="005F59D1">
        <w:rPr>
          <w:rFonts w:ascii="Sylfaen" w:hAnsi="Sylfaen" w:cs="Arial"/>
          <w:b/>
          <w:bCs/>
          <w:color w:val="0070C0"/>
          <w:sz w:val="18"/>
          <w:szCs w:val="18"/>
          <w:u w:val="single"/>
        </w:rPr>
        <w:t>PRZEDMIOTOWE ŚRODKI DOWODOWE:</w:t>
      </w:r>
      <w:r w:rsidRPr="005F59D1">
        <w:rPr>
          <w:rFonts w:ascii="Sylfaen" w:hAnsi="Sylfaen" w:cs="Arial"/>
          <w:b/>
          <w:bCs/>
          <w:color w:val="0070C0"/>
          <w:sz w:val="18"/>
          <w:szCs w:val="18"/>
        </w:rPr>
        <w:t xml:space="preserve">    </w:t>
      </w:r>
    </w:p>
    <w:p w14:paraId="644982EA" w14:textId="77777777" w:rsidR="0031372D" w:rsidRPr="005F59D1" w:rsidRDefault="0031372D" w:rsidP="0031372D">
      <w:pPr>
        <w:pStyle w:val="awciety"/>
        <w:tabs>
          <w:tab w:val="clear" w:pos="454"/>
        </w:tabs>
        <w:spacing w:after="120" w:line="276" w:lineRule="auto"/>
        <w:ind w:left="0" w:hanging="28"/>
        <w:rPr>
          <w:rFonts w:ascii="Sylfaen" w:hAnsi="Sylfaen" w:cs="Calibri"/>
          <w:b/>
          <w:bCs/>
          <w:color w:val="0070C0"/>
          <w:sz w:val="18"/>
          <w:szCs w:val="18"/>
        </w:rPr>
      </w:pPr>
      <w:r w:rsidRPr="005F59D1">
        <w:rPr>
          <w:rFonts w:ascii="Sylfaen" w:hAnsi="Sylfaen" w:cs="Calibri"/>
          <w:b/>
          <w:bCs/>
          <w:color w:val="0070C0"/>
          <w:sz w:val="18"/>
          <w:szCs w:val="18"/>
        </w:rPr>
        <w:t>1.W celu potwierdzenia zgodności oferowanych dostaw z wymaganymi cechami opisanymi w SWZ i załącznikach do SWZ Zamawiający wymaga złożenia wraz z ofertą:</w:t>
      </w:r>
    </w:p>
    <w:p w14:paraId="73303002" w14:textId="77777777" w:rsidR="0031372D" w:rsidRPr="005F59D1" w:rsidRDefault="0031372D" w:rsidP="00CB2FD9">
      <w:pPr>
        <w:pStyle w:val="awciety"/>
        <w:numPr>
          <w:ilvl w:val="0"/>
          <w:numId w:val="29"/>
        </w:numPr>
        <w:tabs>
          <w:tab w:val="clear" w:pos="454"/>
        </w:tabs>
        <w:spacing w:after="120" w:line="276" w:lineRule="auto"/>
        <w:rPr>
          <w:rFonts w:ascii="Sylfaen" w:hAnsi="Sylfaen" w:cs="Calibri"/>
          <w:b/>
          <w:bCs/>
          <w:color w:val="0070C0"/>
          <w:sz w:val="18"/>
          <w:szCs w:val="18"/>
        </w:rPr>
      </w:pPr>
      <w:r w:rsidRPr="005F59D1">
        <w:rPr>
          <w:rFonts w:ascii="Sylfaen" w:hAnsi="Sylfaen" w:cs="Calibri"/>
          <w:b/>
          <w:bCs/>
          <w:color w:val="0070C0"/>
          <w:sz w:val="18"/>
          <w:szCs w:val="18"/>
        </w:rPr>
        <w:t xml:space="preserve">opisów bądź folderów, bądź ulotek, bądź kart katalogowych z opisem produktu oraz wyszczególnieniem numerów katalogowych, a także danych technicznych zgodnie z wymogami, zgodnie z załącznikiem nr 1 do SWZ. </w:t>
      </w:r>
    </w:p>
    <w:p w14:paraId="759A3582" w14:textId="4274FA56" w:rsidR="00B520F4" w:rsidRPr="00DF3D32" w:rsidRDefault="0031372D" w:rsidP="00CB2FD9">
      <w:pPr>
        <w:pStyle w:val="awciety"/>
        <w:numPr>
          <w:ilvl w:val="0"/>
          <w:numId w:val="29"/>
        </w:numPr>
        <w:tabs>
          <w:tab w:val="clear" w:pos="454"/>
        </w:tabs>
        <w:spacing w:line="240" w:lineRule="auto"/>
        <w:ind w:left="227" w:firstLine="0"/>
        <w:rPr>
          <w:rFonts w:ascii="Sylfaen" w:hAnsi="Sylfaen" w:cs="Calibri"/>
          <w:b/>
          <w:bCs/>
          <w:i/>
          <w:color w:val="0070C0"/>
          <w:sz w:val="18"/>
          <w:szCs w:val="18"/>
          <w:u w:val="single"/>
        </w:rPr>
      </w:pPr>
      <w:r w:rsidRPr="005F59D1">
        <w:rPr>
          <w:rFonts w:ascii="Sylfaen" w:hAnsi="Sylfaen" w:cs="Calibri"/>
          <w:b/>
          <w:bCs/>
          <w:color w:val="0070C0"/>
          <w:sz w:val="18"/>
          <w:szCs w:val="18"/>
        </w:rPr>
        <w:t xml:space="preserve">próbka odpowiednio do oznaczonej pozycji wyszczególnionej w załączniku nr 1, w celu potwierdzenia zgodności złożonej oferty z wymogami SWZ, zgodnie z załącznikiem nr 1 do SWZ. </w:t>
      </w:r>
      <w:r w:rsidR="002D6D7D">
        <w:rPr>
          <w:rFonts w:ascii="Sylfaen" w:hAnsi="Sylfaen" w:cs="Calibri"/>
          <w:b/>
          <w:bCs/>
          <w:color w:val="0070C0"/>
          <w:sz w:val="18"/>
          <w:szCs w:val="18"/>
        </w:rPr>
        <w:t xml:space="preserve">Próbka musi potwierdzać również nadrukowany fabrycznie na opakowaniu numer katalogowy zaoferowany w formularzu cenowym. </w:t>
      </w:r>
    </w:p>
    <w:p w14:paraId="4D650012" w14:textId="77777777" w:rsidR="00DF3D32" w:rsidRPr="005F59D1" w:rsidRDefault="00DF3D32" w:rsidP="00DF3D32">
      <w:pPr>
        <w:pStyle w:val="awciety"/>
        <w:tabs>
          <w:tab w:val="clear" w:pos="454"/>
        </w:tabs>
        <w:spacing w:line="240" w:lineRule="auto"/>
        <w:ind w:left="227" w:firstLine="0"/>
        <w:rPr>
          <w:rFonts w:ascii="Sylfaen" w:hAnsi="Sylfaen" w:cs="Calibri"/>
          <w:b/>
          <w:bCs/>
          <w:i/>
          <w:color w:val="0070C0"/>
          <w:sz w:val="18"/>
          <w:szCs w:val="18"/>
          <w:u w:val="single"/>
        </w:rPr>
      </w:pPr>
    </w:p>
    <w:p w14:paraId="567ABB5C" w14:textId="77777777" w:rsidR="00DF3D32" w:rsidRPr="00DF3D32" w:rsidRDefault="00B520F4" w:rsidP="00DF3D32">
      <w:pPr>
        <w:pStyle w:val="awciety"/>
        <w:numPr>
          <w:ilvl w:val="0"/>
          <w:numId w:val="29"/>
        </w:numPr>
        <w:tabs>
          <w:tab w:val="clear" w:pos="454"/>
        </w:tabs>
        <w:spacing w:line="276" w:lineRule="auto"/>
        <w:ind w:left="227" w:firstLine="0"/>
        <w:rPr>
          <w:rFonts w:ascii="Sylfaen" w:hAnsi="Sylfaen"/>
          <w:sz w:val="18"/>
          <w:szCs w:val="18"/>
        </w:rPr>
      </w:pPr>
      <w:r w:rsidRPr="00DF3D32">
        <w:rPr>
          <w:rFonts w:ascii="Sylfaen" w:hAnsi="Sylfaen" w:cs="Calibri"/>
          <w:b/>
          <w:bCs/>
          <w:iCs/>
          <w:color w:val="0070C0"/>
          <w:sz w:val="18"/>
          <w:szCs w:val="18"/>
        </w:rPr>
        <w:t>Oświadczenia Wykonawcy</w:t>
      </w:r>
      <w:r w:rsidR="00C839C6" w:rsidRPr="00DF3D32">
        <w:rPr>
          <w:rFonts w:ascii="Sylfaen" w:hAnsi="Sylfaen" w:cs="Calibri"/>
          <w:b/>
          <w:bCs/>
          <w:iCs/>
          <w:color w:val="0070C0"/>
          <w:sz w:val="18"/>
          <w:szCs w:val="18"/>
        </w:rPr>
        <w:t xml:space="preserve"> (załączyć do oferty!)</w:t>
      </w:r>
      <w:r w:rsidRPr="00DF3D32">
        <w:rPr>
          <w:rFonts w:ascii="Sylfaen" w:hAnsi="Sylfaen" w:cs="Calibri"/>
          <w:b/>
          <w:bCs/>
          <w:iCs/>
          <w:color w:val="0070C0"/>
          <w:sz w:val="18"/>
          <w:szCs w:val="18"/>
        </w:rPr>
        <w:t xml:space="preserve">, że oferowane wyroby medyczne są zgodne z wymaganiami rozporządzenia nr 2017/745 z dnia 5.04.2017 r. </w:t>
      </w:r>
      <w:r w:rsidR="00DF3D32" w:rsidRPr="00DF3D32">
        <w:rPr>
          <w:rFonts w:ascii="Sylfaen" w:hAnsi="Sylfaen" w:cs="Calibri"/>
          <w:b/>
          <w:bCs/>
          <w:iCs/>
          <w:color w:val="0070C0"/>
          <w:sz w:val="18"/>
          <w:szCs w:val="18"/>
        </w:rPr>
        <w:t xml:space="preserve">(jeśli dotyczy) </w:t>
      </w:r>
    </w:p>
    <w:p w14:paraId="6F70455D" w14:textId="77777777" w:rsidR="00DF3D32" w:rsidRPr="00DF3D32" w:rsidRDefault="00DF3D32" w:rsidP="00DF3D32">
      <w:pPr>
        <w:pStyle w:val="awciety"/>
        <w:tabs>
          <w:tab w:val="clear" w:pos="454"/>
        </w:tabs>
        <w:spacing w:line="276" w:lineRule="auto"/>
        <w:ind w:left="227" w:firstLine="0"/>
        <w:rPr>
          <w:rFonts w:ascii="Sylfaen" w:hAnsi="Sylfaen"/>
          <w:sz w:val="18"/>
          <w:szCs w:val="18"/>
        </w:rPr>
      </w:pPr>
    </w:p>
    <w:p w14:paraId="5C70248E" w14:textId="1F58F646" w:rsidR="00B520F4" w:rsidRDefault="00B520F4" w:rsidP="00DF3D32">
      <w:pPr>
        <w:pStyle w:val="awciety"/>
        <w:tabs>
          <w:tab w:val="clear" w:pos="454"/>
        </w:tabs>
        <w:spacing w:line="276" w:lineRule="auto"/>
        <w:ind w:left="227" w:firstLine="0"/>
        <w:rPr>
          <w:rFonts w:ascii="Sylfaen" w:hAnsi="Sylfaen"/>
          <w:i/>
          <w:sz w:val="18"/>
          <w:szCs w:val="18"/>
          <w:u w:val="single"/>
        </w:rPr>
      </w:pPr>
      <w:r w:rsidRPr="005F59D1">
        <w:rPr>
          <w:rFonts w:ascii="Sylfaen" w:hAnsi="Sylfaen"/>
          <w:i/>
          <w:sz w:val="18"/>
          <w:szCs w:val="18"/>
          <w:u w:val="single"/>
        </w:rPr>
        <w:t xml:space="preserve">W załączonych dokumentach należy dokładnie </w:t>
      </w:r>
      <w:r w:rsidR="001E66E4" w:rsidRPr="005F59D1">
        <w:rPr>
          <w:rFonts w:ascii="Sylfaen" w:hAnsi="Sylfaen"/>
          <w:i/>
          <w:sz w:val="18"/>
          <w:szCs w:val="18"/>
          <w:u w:val="single"/>
        </w:rPr>
        <w:t>zaznaczyć wszystkie</w:t>
      </w:r>
      <w:r w:rsidRPr="005F59D1">
        <w:rPr>
          <w:rFonts w:ascii="Sylfaen" w:hAnsi="Sylfaen"/>
          <w:i/>
          <w:sz w:val="18"/>
          <w:szCs w:val="18"/>
          <w:u w:val="single"/>
        </w:rPr>
        <w:t xml:space="preserve"> parametry wymagane w SWZ z zaznaczeniem stron, których dokumenty dotyczą.</w:t>
      </w:r>
    </w:p>
    <w:p w14:paraId="32ECA47D" w14:textId="77777777" w:rsidR="00694770" w:rsidRPr="005F59D1" w:rsidRDefault="00694770" w:rsidP="00DF3D32">
      <w:pPr>
        <w:pStyle w:val="awciety"/>
        <w:tabs>
          <w:tab w:val="clear" w:pos="454"/>
        </w:tabs>
        <w:spacing w:line="276" w:lineRule="auto"/>
        <w:ind w:left="227" w:firstLine="0"/>
        <w:rPr>
          <w:rFonts w:ascii="Sylfaen" w:hAnsi="Sylfaen"/>
          <w:sz w:val="18"/>
          <w:szCs w:val="18"/>
        </w:rPr>
      </w:pPr>
    </w:p>
    <w:p w14:paraId="274CAF2A" w14:textId="37C562AA" w:rsidR="0031372D" w:rsidRPr="005F59D1" w:rsidRDefault="0031372D" w:rsidP="0031372D">
      <w:pPr>
        <w:jc w:val="both"/>
        <w:rPr>
          <w:rFonts w:ascii="Sylfaen" w:hAnsi="Sylfaen" w:cs="Tahoma"/>
          <w:bCs/>
          <w:color w:val="000000"/>
          <w:sz w:val="18"/>
          <w:szCs w:val="18"/>
        </w:rPr>
      </w:pPr>
      <w:r w:rsidRPr="005F59D1">
        <w:rPr>
          <w:rFonts w:ascii="Sylfaen" w:hAnsi="Sylfaen" w:cs="Tahoma"/>
          <w:bCs/>
          <w:color w:val="000000"/>
          <w:sz w:val="18"/>
          <w:szCs w:val="18"/>
        </w:rPr>
        <w:t>2. Zamawiający informuje, iż w przypadku nie złożenia wraz z ofertą przedmiotowych środków dowodowych lub w sytuacji w której złożone przedmiotowe środki dowodowe będą niekompletne, zamawiający wezwie do ich złożenia lub uzupełnienia w wyznaczonym terminie.</w:t>
      </w:r>
    </w:p>
    <w:p w14:paraId="4E4812A8" w14:textId="77777777" w:rsidR="0031372D" w:rsidRPr="005F59D1" w:rsidRDefault="0031372D" w:rsidP="0031372D">
      <w:pPr>
        <w:pBdr>
          <w:top w:val="none" w:sz="0" w:space="0" w:color="000000"/>
          <w:left w:val="none" w:sz="0" w:space="0" w:color="000000"/>
          <w:bottom w:val="none" w:sz="0" w:space="0" w:color="000000"/>
          <w:right w:val="none" w:sz="0" w:space="0" w:color="000000"/>
        </w:pBdr>
        <w:tabs>
          <w:tab w:val="left" w:pos="342"/>
        </w:tabs>
        <w:suppressAutoHyphens/>
        <w:spacing w:after="200"/>
        <w:contextualSpacing/>
        <w:jc w:val="both"/>
        <w:rPr>
          <w:rFonts w:ascii="Sylfaen" w:hAnsi="Sylfaen"/>
          <w:color w:val="000000"/>
          <w:sz w:val="18"/>
          <w:szCs w:val="18"/>
          <w:lang w:val="x-none" w:eastAsia="zh-CN"/>
        </w:rPr>
      </w:pPr>
      <w:r w:rsidRPr="005F59D1">
        <w:rPr>
          <w:rFonts w:ascii="Sylfaen" w:hAnsi="Sylfaen" w:cs="Tahoma"/>
          <w:bCs/>
          <w:color w:val="000000"/>
          <w:sz w:val="18"/>
          <w:szCs w:val="18"/>
          <w:lang w:eastAsia="zh-CN"/>
        </w:rPr>
        <w:t>3. Zapisów pkt.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A014831" w14:textId="77777777" w:rsidR="00DE3387" w:rsidRPr="005F59D1" w:rsidRDefault="0031372D" w:rsidP="00DE3387">
      <w:pPr>
        <w:pBdr>
          <w:top w:val="none" w:sz="0" w:space="0" w:color="000000"/>
          <w:left w:val="none" w:sz="0" w:space="0" w:color="000000"/>
          <w:bottom w:val="none" w:sz="0" w:space="0" w:color="000000"/>
          <w:right w:val="none" w:sz="0" w:space="0" w:color="000000"/>
        </w:pBdr>
        <w:suppressAutoHyphens/>
        <w:spacing w:after="200"/>
        <w:contextualSpacing/>
        <w:jc w:val="both"/>
        <w:rPr>
          <w:rFonts w:ascii="Sylfaen" w:hAnsi="Sylfaen" w:cs="Tahoma"/>
          <w:color w:val="000000"/>
          <w:sz w:val="18"/>
          <w:szCs w:val="18"/>
          <w:lang w:val="x-none" w:eastAsia="zh-CN"/>
        </w:rPr>
      </w:pPr>
      <w:r w:rsidRPr="005F59D1">
        <w:rPr>
          <w:rFonts w:ascii="Sylfaen" w:hAnsi="Sylfaen" w:cs="Tahoma"/>
          <w:color w:val="000000"/>
          <w:sz w:val="18"/>
          <w:szCs w:val="18"/>
          <w:lang w:eastAsia="zh-CN"/>
        </w:rPr>
        <w:t xml:space="preserve">4. </w:t>
      </w:r>
      <w:r w:rsidRPr="005F59D1">
        <w:rPr>
          <w:rFonts w:ascii="Sylfaen" w:hAnsi="Sylfaen" w:cs="Tahoma"/>
          <w:color w:val="000000"/>
          <w:sz w:val="18"/>
          <w:szCs w:val="18"/>
          <w:lang w:val="x-none" w:eastAsia="zh-CN"/>
        </w:rPr>
        <w:t>Zamawiający może żądać od Wykonawców wyjaśnień dotyczących treści przedmiotowych środków dowodowych.</w:t>
      </w:r>
    </w:p>
    <w:p w14:paraId="4C4C8D62" w14:textId="7139C046" w:rsidR="0031372D" w:rsidRPr="005F59D1" w:rsidRDefault="00DE3387" w:rsidP="00DE3387">
      <w:pPr>
        <w:pBdr>
          <w:top w:val="none" w:sz="0" w:space="0" w:color="000000"/>
          <w:left w:val="none" w:sz="0" w:space="0" w:color="000000"/>
          <w:bottom w:val="none" w:sz="0" w:space="0" w:color="000000"/>
          <w:right w:val="none" w:sz="0" w:space="0" w:color="000000"/>
        </w:pBdr>
        <w:suppressAutoHyphens/>
        <w:spacing w:after="200"/>
        <w:contextualSpacing/>
        <w:jc w:val="both"/>
        <w:rPr>
          <w:rFonts w:ascii="Sylfaen" w:hAnsi="Sylfaen" w:cs="Tahoma"/>
          <w:sz w:val="18"/>
          <w:szCs w:val="18"/>
        </w:rPr>
      </w:pPr>
      <w:r w:rsidRPr="005F59D1">
        <w:rPr>
          <w:rFonts w:ascii="Sylfaen" w:hAnsi="Sylfaen" w:cs="Tahoma"/>
          <w:color w:val="000000"/>
          <w:sz w:val="18"/>
          <w:szCs w:val="18"/>
          <w:lang w:eastAsia="zh-CN"/>
        </w:rPr>
        <w:t xml:space="preserve">5. </w:t>
      </w:r>
      <w:r w:rsidR="0031372D" w:rsidRPr="005F59D1">
        <w:rPr>
          <w:rFonts w:ascii="Sylfaen" w:hAnsi="Sylfaen"/>
          <w:sz w:val="18"/>
          <w:szCs w:val="18"/>
        </w:rPr>
        <w:t xml:space="preserve">W przypadku przedmiotowego środka dowodowego określonego w </w:t>
      </w:r>
      <w:r w:rsidRPr="005F59D1">
        <w:rPr>
          <w:rFonts w:ascii="Sylfaen" w:hAnsi="Sylfaen"/>
          <w:sz w:val="18"/>
          <w:szCs w:val="18"/>
        </w:rPr>
        <w:t>niniejszym ro</w:t>
      </w:r>
      <w:r w:rsidR="0031372D" w:rsidRPr="005F59D1">
        <w:rPr>
          <w:rFonts w:ascii="Sylfaen" w:hAnsi="Sylfaen"/>
          <w:sz w:val="18"/>
          <w:szCs w:val="18"/>
        </w:rPr>
        <w:t xml:space="preserve">zdziale oraz załączniku nr 1 do SWZ (próbki) przekazuje się je Zamawiającemu za pośrednictwem operatora pocztowego w rozumieniu ustawy z dnia 23 listopada 2012 r. – Prawo pocztowe, osobiście lub za pośrednictwem posłańca. </w:t>
      </w:r>
      <w:r w:rsidR="0031372D" w:rsidRPr="005F59D1">
        <w:rPr>
          <w:rFonts w:ascii="Sylfaen" w:hAnsi="Sylfaen"/>
          <w:b/>
          <w:bCs/>
          <w:sz w:val="18"/>
          <w:szCs w:val="18"/>
        </w:rPr>
        <w:t>Przedmiotowy środek dowodowy musi zostać przekazany Zamawiającemu do terminu upływu składania ofert</w:t>
      </w:r>
      <w:r w:rsidR="0031372D" w:rsidRPr="005F59D1">
        <w:rPr>
          <w:rFonts w:ascii="Sylfaen" w:hAnsi="Sylfaen"/>
          <w:sz w:val="18"/>
          <w:szCs w:val="18"/>
        </w:rPr>
        <w:t>.</w:t>
      </w:r>
    </w:p>
    <w:p w14:paraId="2FD8C0F1" w14:textId="1D90AD49" w:rsidR="0031372D" w:rsidRPr="005F59D1" w:rsidRDefault="00DE3387" w:rsidP="00DE3387">
      <w:pPr>
        <w:tabs>
          <w:tab w:val="left" w:pos="-1560"/>
          <w:tab w:val="left" w:leader="dot" w:pos="4422"/>
          <w:tab w:val="left" w:leader="dot" w:pos="4535"/>
        </w:tabs>
        <w:ind w:right="-2"/>
        <w:jc w:val="both"/>
        <w:rPr>
          <w:rFonts w:ascii="Sylfaen" w:hAnsi="Sylfaen" w:cs="Tahoma"/>
          <w:sz w:val="18"/>
          <w:szCs w:val="18"/>
        </w:rPr>
      </w:pPr>
      <w:r w:rsidRPr="005F59D1">
        <w:rPr>
          <w:rFonts w:ascii="Sylfaen" w:hAnsi="Sylfaen"/>
          <w:sz w:val="18"/>
          <w:szCs w:val="18"/>
        </w:rPr>
        <w:t xml:space="preserve">6. </w:t>
      </w:r>
      <w:r w:rsidR="0031372D" w:rsidRPr="005F59D1">
        <w:rPr>
          <w:rFonts w:ascii="Sylfaen" w:hAnsi="Sylfaen"/>
          <w:sz w:val="18"/>
          <w:szCs w:val="18"/>
        </w:rPr>
        <w:t>Przedmiotowe środki dowodowe tj. próbki należy składać w kancelarii Specjalistycznego Szpitala Miejskiego im. M. Kopernika w Toruniu, ul. Batorego 17/19, 87-100 Toruń, pok. nr 009 – kancelaria szpitala.</w:t>
      </w:r>
    </w:p>
    <w:p w14:paraId="296EBD50" w14:textId="1B29B6F4" w:rsidR="0031372D" w:rsidRPr="005F59D1" w:rsidRDefault="00DE3387" w:rsidP="00DE3387">
      <w:pPr>
        <w:pStyle w:val="Standard"/>
        <w:widowControl w:val="0"/>
        <w:autoSpaceDN/>
        <w:spacing w:line="200" w:lineRule="atLeast"/>
        <w:jc w:val="both"/>
        <w:rPr>
          <w:rStyle w:val="Odwoaniedokomentarza1"/>
          <w:rFonts w:ascii="Sylfaen" w:hAnsi="Sylfaen" w:cs="Calibri"/>
          <w:sz w:val="18"/>
          <w:szCs w:val="18"/>
        </w:rPr>
      </w:pPr>
      <w:r w:rsidRPr="005F59D1">
        <w:rPr>
          <w:rFonts w:ascii="Sylfaen" w:hAnsi="Sylfaen" w:cs="Calibri"/>
          <w:sz w:val="18"/>
          <w:szCs w:val="18"/>
        </w:rPr>
        <w:t xml:space="preserve">7. </w:t>
      </w:r>
      <w:r w:rsidR="0031372D" w:rsidRPr="005F59D1">
        <w:rPr>
          <w:rFonts w:ascii="Sylfaen" w:hAnsi="Sylfaen" w:cs="Calibri"/>
          <w:sz w:val="18"/>
          <w:szCs w:val="18"/>
        </w:rPr>
        <w:t xml:space="preserve">Przedmiotowe środki dowodowe tj. próbki powinny posiadać następujące oznaczenie: </w:t>
      </w:r>
      <w:r w:rsidR="0031372D" w:rsidRPr="005F59D1">
        <w:rPr>
          <w:rFonts w:ascii="Sylfaen" w:hAnsi="Sylfaen" w:cs="Calibri"/>
          <w:b/>
          <w:bCs/>
          <w:i/>
          <w:iCs/>
          <w:sz w:val="18"/>
          <w:szCs w:val="18"/>
        </w:rPr>
        <w:t xml:space="preserve">Dostawa </w:t>
      </w:r>
      <w:r w:rsidR="00DE05CE">
        <w:rPr>
          <w:rFonts w:ascii="Sylfaen" w:hAnsi="Sylfaen"/>
          <w:b/>
          <w:bCs/>
          <w:i/>
          <w:iCs/>
          <w:sz w:val="18"/>
          <w:szCs w:val="18"/>
        </w:rPr>
        <w:t>sprzętu anestezjologicznego</w:t>
      </w:r>
      <w:r w:rsidR="003E13D2">
        <w:rPr>
          <w:rFonts w:ascii="Sylfaen" w:hAnsi="Sylfaen"/>
          <w:b/>
          <w:bCs/>
          <w:i/>
          <w:iCs/>
          <w:sz w:val="18"/>
          <w:szCs w:val="18"/>
        </w:rPr>
        <w:t>, zadanie nr …..</w:t>
      </w:r>
      <w:r w:rsidR="003E13D2" w:rsidRPr="005F59D1">
        <w:rPr>
          <w:rFonts w:ascii="Sylfaen" w:hAnsi="Sylfaen"/>
          <w:b/>
          <w:bCs/>
          <w:i/>
          <w:iCs/>
          <w:sz w:val="18"/>
          <w:szCs w:val="18"/>
        </w:rPr>
        <w:t>.</w:t>
      </w:r>
      <w:r w:rsidR="003E13D2" w:rsidRPr="005F59D1">
        <w:rPr>
          <w:rFonts w:ascii="Sylfaen" w:hAnsi="Sylfaen" w:cs="Calibri"/>
          <w:iCs/>
          <w:sz w:val="18"/>
          <w:szCs w:val="18"/>
        </w:rPr>
        <w:t xml:space="preserve"> </w:t>
      </w:r>
      <w:r w:rsidR="0031372D" w:rsidRPr="005F59D1">
        <w:rPr>
          <w:rFonts w:ascii="Sylfaen" w:hAnsi="Sylfaen" w:cs="Calibri"/>
          <w:b/>
          <w:bCs/>
          <w:i/>
          <w:iCs/>
          <w:sz w:val="18"/>
          <w:szCs w:val="18"/>
        </w:rPr>
        <w:t xml:space="preserve">- próbka, nr sprawy </w:t>
      </w:r>
      <w:r w:rsidR="00DE05CE">
        <w:rPr>
          <w:rFonts w:ascii="Sylfaen" w:hAnsi="Sylfaen" w:cs="Calibri"/>
          <w:b/>
          <w:bCs/>
          <w:i/>
          <w:iCs/>
          <w:sz w:val="18"/>
          <w:szCs w:val="18"/>
        </w:rPr>
        <w:t>SSM.DZP.200.184.2022</w:t>
      </w:r>
      <w:r w:rsidR="0031372D" w:rsidRPr="005F59D1">
        <w:rPr>
          <w:rFonts w:ascii="Sylfaen" w:hAnsi="Sylfaen" w:cs="Calibri"/>
          <w:b/>
          <w:bCs/>
          <w:i/>
          <w:iCs/>
          <w:sz w:val="18"/>
          <w:szCs w:val="18"/>
        </w:rPr>
        <w:t>.</w:t>
      </w:r>
    </w:p>
    <w:p w14:paraId="18615EC9" w14:textId="52ECA8D1" w:rsidR="0031372D" w:rsidRPr="005F59D1" w:rsidRDefault="00DE3387" w:rsidP="00DE3387">
      <w:pPr>
        <w:spacing w:line="200" w:lineRule="atLeast"/>
        <w:rPr>
          <w:rFonts w:ascii="Sylfaen" w:hAnsi="Sylfaen" w:cs="Calibri"/>
          <w:b/>
          <w:bCs/>
          <w:sz w:val="18"/>
          <w:szCs w:val="18"/>
        </w:rPr>
      </w:pPr>
      <w:r w:rsidRPr="005F59D1">
        <w:rPr>
          <w:rStyle w:val="Odwoaniedokomentarza1"/>
          <w:rFonts w:ascii="Sylfaen" w:hAnsi="Sylfaen" w:cs="Calibri"/>
          <w:sz w:val="18"/>
          <w:szCs w:val="18"/>
        </w:rPr>
        <w:t>8.</w:t>
      </w:r>
      <w:r w:rsidR="0031372D" w:rsidRPr="005F59D1">
        <w:rPr>
          <w:rStyle w:val="Odwoaniedokomentarza1"/>
          <w:rFonts w:ascii="Sylfaen" w:hAnsi="Sylfaen" w:cs="Calibri"/>
          <w:sz w:val="18"/>
          <w:szCs w:val="18"/>
        </w:rPr>
        <w:t>Wykonawca ponosi pełną odpowiedzialność za właściwe oznakowanie i dostarczenie przedmiotowego środka dowodowego (próbki) do Zamawiającego do upływu terminu składania ofert.</w:t>
      </w:r>
    </w:p>
    <w:p w14:paraId="61557F21" w14:textId="77777777" w:rsidR="0031372D" w:rsidRPr="005F59D1" w:rsidRDefault="0031372D" w:rsidP="00DE3387">
      <w:pPr>
        <w:tabs>
          <w:tab w:val="num" w:pos="400"/>
        </w:tabs>
        <w:jc w:val="both"/>
        <w:rPr>
          <w:rFonts w:ascii="Sylfaen" w:hAnsi="Sylfaen" w:cs="Tahoma"/>
          <w:color w:val="000000"/>
          <w:sz w:val="18"/>
          <w:szCs w:val="18"/>
        </w:rPr>
      </w:pPr>
    </w:p>
    <w:p w14:paraId="481EAAA0" w14:textId="62F0CB71" w:rsidR="00B521D9" w:rsidRPr="005F59D1" w:rsidRDefault="00B521D9" w:rsidP="00FD79F5">
      <w:pPr>
        <w:tabs>
          <w:tab w:val="num" w:pos="400"/>
        </w:tabs>
        <w:jc w:val="both"/>
        <w:rPr>
          <w:rFonts w:ascii="Sylfaen" w:hAnsi="Sylfaen" w:cs="Tahoma"/>
          <w:color w:val="000000"/>
          <w:sz w:val="18"/>
          <w:szCs w:val="18"/>
        </w:rPr>
      </w:pPr>
      <w:r w:rsidRPr="005F59D1">
        <w:rPr>
          <w:rFonts w:ascii="Sylfaen" w:hAnsi="Sylfaen"/>
          <w:b/>
          <w:sz w:val="18"/>
          <w:szCs w:val="18"/>
        </w:rPr>
        <w:t>19. Opis sposobu obliczenia ceny oferty</w:t>
      </w:r>
    </w:p>
    <w:p w14:paraId="00A4F5E2" w14:textId="34B9026A" w:rsidR="00B521D9" w:rsidRPr="005F59D1" w:rsidRDefault="00B521D9" w:rsidP="00B521D9">
      <w:pPr>
        <w:tabs>
          <w:tab w:val="left" w:pos="0"/>
        </w:tabs>
        <w:suppressAutoHyphens/>
        <w:rPr>
          <w:rFonts w:ascii="Sylfaen" w:eastAsiaTheme="majorEastAsia" w:hAnsi="Sylfaen"/>
          <w:sz w:val="18"/>
          <w:szCs w:val="18"/>
          <w:lang w:eastAsia="en-US"/>
        </w:rPr>
      </w:pPr>
      <w:r w:rsidRPr="005F59D1">
        <w:rPr>
          <w:rFonts w:ascii="Sylfaen" w:eastAsiaTheme="majorEastAsia" w:hAnsi="Sylfaen"/>
          <w:sz w:val="18"/>
          <w:szCs w:val="18"/>
          <w:lang w:eastAsia="en-US"/>
        </w:rPr>
        <w:lastRenderedPageBreak/>
        <w:t>19.</w:t>
      </w:r>
      <w:r w:rsidR="00575608" w:rsidRPr="005F59D1">
        <w:rPr>
          <w:rFonts w:ascii="Sylfaen" w:eastAsiaTheme="majorEastAsia" w:hAnsi="Sylfaen"/>
          <w:sz w:val="18"/>
          <w:szCs w:val="18"/>
          <w:lang w:eastAsia="en-US"/>
        </w:rPr>
        <w:t>1</w:t>
      </w:r>
      <w:r w:rsidRPr="005F59D1">
        <w:rPr>
          <w:rFonts w:ascii="Sylfaen" w:eastAsiaTheme="majorEastAsia" w:hAnsi="Sylfaen"/>
          <w:sz w:val="18"/>
          <w:szCs w:val="18"/>
          <w:lang w:eastAsia="en-US"/>
        </w:rPr>
        <w:t>.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3798FA7" w14:textId="77777777" w:rsidR="00B521D9" w:rsidRPr="005F59D1" w:rsidRDefault="00B521D9" w:rsidP="00B521D9">
      <w:pPr>
        <w:contextualSpacing/>
        <w:jc w:val="both"/>
        <w:rPr>
          <w:rFonts w:ascii="Sylfaen" w:eastAsiaTheme="majorEastAsia" w:hAnsi="Sylfaen"/>
          <w:sz w:val="18"/>
          <w:szCs w:val="18"/>
          <w:lang w:eastAsia="en-US"/>
        </w:rPr>
      </w:pPr>
      <w:r w:rsidRPr="005F59D1">
        <w:rPr>
          <w:rFonts w:ascii="Sylfaen" w:eastAsiaTheme="majorEastAsia" w:hAnsi="Sylfaen"/>
          <w:sz w:val="18"/>
          <w:szCs w:val="18"/>
          <w:lang w:eastAsia="en-US"/>
        </w:rPr>
        <w:t>1) poinformowania zamawiającego, że wybór jego oferty będzie prowadził do powstania u zamawiającego obowiązku podatkowego;</w:t>
      </w:r>
    </w:p>
    <w:p w14:paraId="7988EE7B" w14:textId="77777777" w:rsidR="00B521D9" w:rsidRPr="005F59D1" w:rsidRDefault="00B521D9" w:rsidP="00B521D9">
      <w:pPr>
        <w:contextualSpacing/>
        <w:jc w:val="both"/>
        <w:rPr>
          <w:rFonts w:ascii="Sylfaen" w:eastAsiaTheme="majorEastAsia" w:hAnsi="Sylfaen"/>
          <w:sz w:val="18"/>
          <w:szCs w:val="18"/>
          <w:lang w:eastAsia="en-US"/>
        </w:rPr>
      </w:pPr>
      <w:r w:rsidRPr="005F59D1">
        <w:rPr>
          <w:rFonts w:ascii="Sylfaen" w:eastAsiaTheme="majorEastAsia" w:hAnsi="Sylfaen"/>
          <w:sz w:val="18"/>
          <w:szCs w:val="18"/>
          <w:lang w:eastAsia="en-US"/>
        </w:rPr>
        <w:t>2) wskazania nazwy (rodzaju) towaru lub usługi, których dostawa lub świadczenie będą prowadziły do powstania obowiązku podatkowego;</w:t>
      </w:r>
    </w:p>
    <w:p w14:paraId="1531D0CF" w14:textId="77777777" w:rsidR="00B521D9" w:rsidRPr="005F59D1" w:rsidRDefault="00B521D9" w:rsidP="00B521D9">
      <w:pPr>
        <w:contextualSpacing/>
        <w:jc w:val="both"/>
        <w:rPr>
          <w:rFonts w:ascii="Sylfaen" w:eastAsiaTheme="majorEastAsia" w:hAnsi="Sylfaen"/>
          <w:sz w:val="18"/>
          <w:szCs w:val="18"/>
          <w:lang w:eastAsia="en-US"/>
        </w:rPr>
      </w:pPr>
      <w:r w:rsidRPr="005F59D1">
        <w:rPr>
          <w:rFonts w:ascii="Sylfaen" w:eastAsiaTheme="majorEastAsia" w:hAnsi="Sylfaen"/>
          <w:sz w:val="18"/>
          <w:szCs w:val="18"/>
          <w:lang w:eastAsia="en-US"/>
        </w:rPr>
        <w:t>3) wskazania wartości towaru lub usługi objętego obowiązkiem podatkowym zamawiającego, bez kwoty podatku;</w:t>
      </w:r>
    </w:p>
    <w:p w14:paraId="33244CDF" w14:textId="77777777" w:rsidR="00B521D9" w:rsidRPr="005F59D1" w:rsidRDefault="00B521D9" w:rsidP="00B521D9">
      <w:pPr>
        <w:contextualSpacing/>
        <w:jc w:val="both"/>
        <w:rPr>
          <w:rFonts w:ascii="Sylfaen" w:eastAsiaTheme="majorEastAsia" w:hAnsi="Sylfaen"/>
          <w:sz w:val="18"/>
          <w:szCs w:val="18"/>
          <w:lang w:eastAsia="en-US"/>
        </w:rPr>
      </w:pPr>
      <w:r w:rsidRPr="005F59D1">
        <w:rPr>
          <w:rFonts w:ascii="Sylfaen" w:eastAsiaTheme="majorEastAsia" w:hAnsi="Sylfaen"/>
          <w:sz w:val="18"/>
          <w:szCs w:val="18"/>
          <w:lang w:eastAsia="en-US"/>
        </w:rPr>
        <w:t>4) wskazania stawki podatku od towarów i usług, która zgodnie z wiedzą wykonawcy, będzie miała zastosowanie.</w:t>
      </w:r>
    </w:p>
    <w:p w14:paraId="12A5DF48" w14:textId="0F0395B8" w:rsidR="00B521D9" w:rsidRPr="005F59D1" w:rsidRDefault="00B521D9" w:rsidP="00B521D9">
      <w:pPr>
        <w:contextualSpacing/>
        <w:jc w:val="both"/>
        <w:rPr>
          <w:rFonts w:ascii="Sylfaen" w:eastAsiaTheme="majorEastAsia" w:hAnsi="Sylfaen"/>
          <w:sz w:val="18"/>
          <w:szCs w:val="18"/>
          <w:lang w:eastAsia="en-US"/>
        </w:rPr>
      </w:pPr>
      <w:r w:rsidRPr="005F59D1">
        <w:rPr>
          <w:rFonts w:ascii="Sylfaen" w:eastAsiaTheme="majorEastAsia" w:hAnsi="Sylfaen"/>
          <w:sz w:val="18"/>
          <w:szCs w:val="18"/>
          <w:lang w:eastAsia="en-US"/>
        </w:rPr>
        <w:t>19.</w:t>
      </w:r>
      <w:r w:rsidR="00575608" w:rsidRPr="005F59D1">
        <w:rPr>
          <w:rFonts w:ascii="Sylfaen" w:eastAsiaTheme="majorEastAsia" w:hAnsi="Sylfaen"/>
          <w:sz w:val="18"/>
          <w:szCs w:val="18"/>
          <w:lang w:eastAsia="en-US"/>
        </w:rPr>
        <w:t>2</w:t>
      </w:r>
      <w:r w:rsidRPr="005F59D1">
        <w:rPr>
          <w:rFonts w:ascii="Sylfaen" w:eastAsiaTheme="majorEastAsia" w:hAnsi="Sylfaen"/>
          <w:sz w:val="18"/>
          <w:szCs w:val="18"/>
          <w:lang w:eastAsia="en-US"/>
        </w:rPr>
        <w:t>. Brak złożenia ww. informacji będzie postrzegany jako brak powstania obowiązku podatkowego u zamawiającego.</w:t>
      </w:r>
      <w:bookmarkStart w:id="0" w:name="bookmark28"/>
    </w:p>
    <w:bookmarkEnd w:id="0"/>
    <w:p w14:paraId="0FE4D296" w14:textId="77777777" w:rsidR="00575608" w:rsidRPr="005F59D1" w:rsidRDefault="00575608" w:rsidP="00575608">
      <w:pPr>
        <w:jc w:val="both"/>
        <w:rPr>
          <w:rFonts w:ascii="Sylfaen" w:hAnsi="Sylfaen" w:cs="Arial"/>
          <w:sz w:val="18"/>
          <w:szCs w:val="18"/>
        </w:rPr>
      </w:pPr>
      <w:r w:rsidRPr="005F59D1">
        <w:rPr>
          <w:rFonts w:ascii="Sylfaen" w:eastAsiaTheme="majorEastAsia" w:hAnsi="Sylfaen"/>
          <w:sz w:val="18"/>
          <w:szCs w:val="18"/>
          <w:lang w:eastAsia="en-US"/>
        </w:rPr>
        <w:t>19.3</w:t>
      </w:r>
      <w:r w:rsidRPr="005F59D1">
        <w:rPr>
          <w:rFonts w:ascii="Sylfaen" w:eastAsiaTheme="majorEastAsia" w:hAnsi="Sylfaen"/>
          <w:color w:val="002060"/>
          <w:sz w:val="18"/>
          <w:szCs w:val="18"/>
          <w:lang w:eastAsia="en-US"/>
        </w:rPr>
        <w:t xml:space="preserve">. </w:t>
      </w:r>
      <w:r w:rsidRPr="005F59D1">
        <w:rPr>
          <w:rFonts w:ascii="Sylfaen" w:hAnsi="Sylfaen" w:cs="Arial"/>
          <w:sz w:val="18"/>
          <w:szCs w:val="18"/>
        </w:rPr>
        <w:t>Przy ustalaniu ceny należy stosować zaokrąglenia liczb do dwóch miejsc po przecinku na każdym etapie przeliczania, jeżeli cena jest wynikiem dokonanych wyliczeń to powinna być zaokrąglona do dwóch miejsc po przecinku zgodnie z zasadą: jeżeli trzecia liczba po przecinku jest równa pięć lub więcej to zaokrąglenie „w górę”, jeżeli trzecia cyfra po przecinku jest mniejsza niż 5 to cena będzie zaokrąglona „w dół”.</w:t>
      </w:r>
    </w:p>
    <w:p w14:paraId="279B1FC7" w14:textId="3A7FF314" w:rsidR="00575608" w:rsidRPr="005F59D1" w:rsidRDefault="00575608" w:rsidP="00575608">
      <w:pPr>
        <w:jc w:val="both"/>
        <w:rPr>
          <w:rFonts w:ascii="Sylfaen" w:hAnsi="Sylfaen" w:cs="Arial"/>
          <w:sz w:val="18"/>
          <w:szCs w:val="18"/>
        </w:rPr>
      </w:pPr>
      <w:r w:rsidRPr="005F59D1">
        <w:rPr>
          <w:rFonts w:ascii="Sylfaen" w:eastAsiaTheme="majorEastAsia" w:hAnsi="Sylfaen"/>
          <w:sz w:val="18"/>
          <w:szCs w:val="18"/>
          <w:lang w:eastAsia="en-US"/>
        </w:rPr>
        <w:t>19.4.</w:t>
      </w:r>
      <w:r w:rsidRPr="005F59D1">
        <w:rPr>
          <w:rFonts w:ascii="Sylfaen" w:hAnsi="Sylfaen" w:cs="Arial"/>
          <w:sz w:val="18"/>
          <w:szCs w:val="18"/>
        </w:rPr>
        <w:t xml:space="preserve"> Cena oferty musi być obliczona w złotych polskich podana cyfrowo i słownie. Cenę oferty należy określić w wysokości netto i brutto  (z podatkiem od towarów i usług VAT).  Kwota ta musi zawierać wszystkie koszty związane z realizacją dostawy niezbędne do wykonania przedmiotu zamówienia.</w:t>
      </w:r>
    </w:p>
    <w:p w14:paraId="0F765BB6" w14:textId="56B04F0A" w:rsidR="00B033EA" w:rsidRDefault="00575608" w:rsidP="00575608">
      <w:pPr>
        <w:jc w:val="both"/>
        <w:rPr>
          <w:rFonts w:ascii="Sylfaen" w:hAnsi="Sylfaen" w:cs="Arial"/>
          <w:color w:val="0070C0"/>
          <w:sz w:val="18"/>
          <w:szCs w:val="18"/>
        </w:rPr>
      </w:pPr>
      <w:r w:rsidRPr="005F59D1">
        <w:rPr>
          <w:rFonts w:ascii="Sylfaen" w:hAnsi="Sylfaen" w:cs="Arial"/>
          <w:color w:val="0070C0"/>
          <w:sz w:val="18"/>
          <w:szCs w:val="18"/>
        </w:rPr>
        <w:t xml:space="preserve">19.5. </w:t>
      </w:r>
      <w:r w:rsidR="00B033EA">
        <w:rPr>
          <w:rFonts w:ascii="Sylfaen" w:hAnsi="Sylfaen" w:cs="Arial"/>
          <w:color w:val="0070C0"/>
          <w:sz w:val="18"/>
          <w:szCs w:val="18"/>
        </w:rPr>
        <w:t>Zadania nr: 1,2,3,4,9</w:t>
      </w:r>
    </w:p>
    <w:p w14:paraId="10799EE7" w14:textId="3AD81A51" w:rsidR="00236BB9" w:rsidRPr="005F59D1" w:rsidRDefault="00575608" w:rsidP="00575608">
      <w:pPr>
        <w:jc w:val="both"/>
        <w:rPr>
          <w:rFonts w:ascii="Sylfaen" w:hAnsi="Sylfaen"/>
          <w:color w:val="0070C0"/>
          <w:sz w:val="18"/>
          <w:szCs w:val="18"/>
        </w:rPr>
      </w:pPr>
      <w:r w:rsidRPr="005F59D1">
        <w:rPr>
          <w:rFonts w:ascii="Sylfaen" w:hAnsi="Sylfaen"/>
          <w:color w:val="0070C0"/>
          <w:sz w:val="18"/>
          <w:szCs w:val="18"/>
        </w:rPr>
        <w:t>Sposób obliczenia ceny ofertowej (ogólna wartość brutto)</w:t>
      </w:r>
      <w:r w:rsidR="00236BB9" w:rsidRPr="005F59D1">
        <w:rPr>
          <w:rFonts w:ascii="Sylfaen" w:hAnsi="Sylfaen"/>
          <w:color w:val="0070C0"/>
          <w:sz w:val="18"/>
          <w:szCs w:val="18"/>
        </w:rPr>
        <w:t>:</w:t>
      </w:r>
    </w:p>
    <w:p w14:paraId="52614417" w14:textId="35314390" w:rsidR="00575608" w:rsidRPr="005F59D1" w:rsidRDefault="00575608" w:rsidP="00575608">
      <w:pPr>
        <w:jc w:val="both"/>
        <w:rPr>
          <w:rFonts w:ascii="Sylfaen" w:hAnsi="Sylfaen" w:cs="Arial"/>
          <w:sz w:val="18"/>
          <w:szCs w:val="18"/>
        </w:rPr>
      </w:pPr>
      <w:r w:rsidRPr="005F59D1">
        <w:rPr>
          <w:rFonts w:ascii="Sylfaen" w:hAnsi="Sylfaen"/>
          <w:sz w:val="18"/>
          <w:szCs w:val="18"/>
        </w:rPr>
        <w:t xml:space="preserve">a) cena jedn. netto </w:t>
      </w:r>
      <w:r w:rsidR="00236BB9" w:rsidRPr="005F59D1">
        <w:rPr>
          <w:rFonts w:ascii="Sylfaen" w:hAnsi="Sylfaen"/>
          <w:sz w:val="18"/>
          <w:szCs w:val="18"/>
        </w:rPr>
        <w:t>szt</w:t>
      </w:r>
      <w:r w:rsidRPr="005F59D1">
        <w:rPr>
          <w:rFonts w:ascii="Sylfaen" w:hAnsi="Sylfaen"/>
          <w:sz w:val="18"/>
          <w:szCs w:val="18"/>
        </w:rPr>
        <w:t xml:space="preserve">. x ilość </w:t>
      </w:r>
      <w:r w:rsidR="00182C83">
        <w:rPr>
          <w:rFonts w:ascii="Sylfaen" w:hAnsi="Sylfaen"/>
          <w:sz w:val="18"/>
          <w:szCs w:val="18"/>
        </w:rPr>
        <w:t>szt.</w:t>
      </w:r>
      <w:r w:rsidR="002D6D7D">
        <w:rPr>
          <w:rFonts w:ascii="Sylfaen" w:hAnsi="Sylfaen"/>
          <w:sz w:val="18"/>
          <w:szCs w:val="18"/>
        </w:rPr>
        <w:t>/zestawów</w:t>
      </w:r>
      <w:r w:rsidR="00B033EA">
        <w:rPr>
          <w:rFonts w:ascii="Sylfaen" w:hAnsi="Sylfaen"/>
          <w:sz w:val="18"/>
          <w:szCs w:val="18"/>
        </w:rPr>
        <w:t>/</w:t>
      </w:r>
      <w:proofErr w:type="spellStart"/>
      <w:r w:rsidR="00B033EA">
        <w:rPr>
          <w:rFonts w:ascii="Sylfaen" w:hAnsi="Sylfaen"/>
          <w:sz w:val="18"/>
          <w:szCs w:val="18"/>
        </w:rPr>
        <w:t>kpl</w:t>
      </w:r>
      <w:proofErr w:type="spellEnd"/>
      <w:r w:rsidR="00B033EA">
        <w:rPr>
          <w:rFonts w:ascii="Sylfaen" w:hAnsi="Sylfaen"/>
          <w:sz w:val="18"/>
          <w:szCs w:val="18"/>
        </w:rPr>
        <w:t>.</w:t>
      </w:r>
      <w:r w:rsidR="00182C83">
        <w:rPr>
          <w:rFonts w:ascii="Sylfaen" w:hAnsi="Sylfaen"/>
          <w:sz w:val="18"/>
          <w:szCs w:val="18"/>
        </w:rPr>
        <w:t xml:space="preserve"> </w:t>
      </w:r>
      <w:r w:rsidRPr="005F59D1">
        <w:rPr>
          <w:rFonts w:ascii="Sylfaen" w:hAnsi="Sylfaen"/>
          <w:sz w:val="18"/>
          <w:szCs w:val="18"/>
        </w:rPr>
        <w:t>= wartość netto + należny podatek VAT</w:t>
      </w:r>
    </w:p>
    <w:p w14:paraId="787E02E4" w14:textId="77777777" w:rsidR="00575608" w:rsidRPr="005F59D1" w:rsidRDefault="00575608" w:rsidP="00575608">
      <w:pPr>
        <w:jc w:val="both"/>
        <w:rPr>
          <w:rFonts w:ascii="Sylfaen" w:hAnsi="Sylfaen" w:cs="Arial"/>
          <w:sz w:val="18"/>
          <w:szCs w:val="18"/>
        </w:rPr>
      </w:pPr>
      <w:r w:rsidRPr="005F59D1">
        <w:rPr>
          <w:rFonts w:ascii="Sylfaen" w:hAnsi="Sylfaen"/>
          <w:sz w:val="18"/>
          <w:szCs w:val="18"/>
        </w:rPr>
        <w:t>b) Wartość ogólną brutto zamówienia stanowi suma wartości brutto poszczególnych pozycji asortymentowych.</w:t>
      </w:r>
    </w:p>
    <w:p w14:paraId="3C80F8DD" w14:textId="77777777" w:rsidR="00B033EA" w:rsidRDefault="00B033EA" w:rsidP="00B033EA">
      <w:pPr>
        <w:jc w:val="both"/>
        <w:rPr>
          <w:rFonts w:ascii="Sylfaen" w:hAnsi="Sylfaen"/>
          <w:color w:val="0070C0"/>
          <w:sz w:val="18"/>
          <w:szCs w:val="18"/>
        </w:rPr>
      </w:pPr>
      <w:r>
        <w:rPr>
          <w:rFonts w:ascii="Sylfaen" w:hAnsi="Sylfaen"/>
          <w:color w:val="0070C0"/>
          <w:sz w:val="18"/>
          <w:szCs w:val="18"/>
        </w:rPr>
        <w:t>Zadania nr: 5,6,7,8,10,11</w:t>
      </w:r>
    </w:p>
    <w:p w14:paraId="2CE51092" w14:textId="20537374" w:rsidR="00B033EA" w:rsidRPr="005F59D1" w:rsidRDefault="00B033EA" w:rsidP="00B033EA">
      <w:pPr>
        <w:jc w:val="both"/>
        <w:rPr>
          <w:rFonts w:ascii="Sylfaen" w:hAnsi="Sylfaen"/>
          <w:color w:val="0070C0"/>
          <w:sz w:val="18"/>
          <w:szCs w:val="18"/>
        </w:rPr>
      </w:pPr>
      <w:r w:rsidRPr="005F59D1">
        <w:rPr>
          <w:rFonts w:ascii="Sylfaen" w:hAnsi="Sylfaen"/>
          <w:color w:val="0070C0"/>
          <w:sz w:val="18"/>
          <w:szCs w:val="18"/>
        </w:rPr>
        <w:t>Sposób obliczenia ceny ofertowej (ogólna wartość brutto):</w:t>
      </w:r>
    </w:p>
    <w:p w14:paraId="6AB97E23" w14:textId="77777777" w:rsidR="00B033EA" w:rsidRPr="005F59D1" w:rsidRDefault="00B033EA" w:rsidP="00B033EA">
      <w:pPr>
        <w:jc w:val="both"/>
        <w:rPr>
          <w:rFonts w:ascii="Sylfaen" w:hAnsi="Sylfaen" w:cs="Arial"/>
          <w:sz w:val="18"/>
          <w:szCs w:val="18"/>
        </w:rPr>
      </w:pPr>
      <w:r w:rsidRPr="005F59D1">
        <w:rPr>
          <w:rFonts w:ascii="Sylfaen" w:hAnsi="Sylfaen"/>
          <w:sz w:val="18"/>
          <w:szCs w:val="18"/>
        </w:rPr>
        <w:t xml:space="preserve">a) cena jedn. netto szt. x ilość </w:t>
      </w:r>
      <w:r>
        <w:rPr>
          <w:rFonts w:ascii="Sylfaen" w:hAnsi="Sylfaen"/>
          <w:sz w:val="18"/>
          <w:szCs w:val="18"/>
        </w:rPr>
        <w:t>szt./zestawów/</w:t>
      </w:r>
      <w:proofErr w:type="spellStart"/>
      <w:r>
        <w:rPr>
          <w:rFonts w:ascii="Sylfaen" w:hAnsi="Sylfaen"/>
          <w:sz w:val="18"/>
          <w:szCs w:val="18"/>
        </w:rPr>
        <w:t>kpl</w:t>
      </w:r>
      <w:proofErr w:type="spellEnd"/>
      <w:r>
        <w:rPr>
          <w:rFonts w:ascii="Sylfaen" w:hAnsi="Sylfaen"/>
          <w:sz w:val="18"/>
          <w:szCs w:val="18"/>
        </w:rPr>
        <w:t xml:space="preserve">. </w:t>
      </w:r>
      <w:r w:rsidRPr="005F59D1">
        <w:rPr>
          <w:rFonts w:ascii="Sylfaen" w:hAnsi="Sylfaen"/>
          <w:sz w:val="18"/>
          <w:szCs w:val="18"/>
        </w:rPr>
        <w:t>= wartość netto + należny podatek VAT</w:t>
      </w:r>
    </w:p>
    <w:p w14:paraId="7B8F39DB" w14:textId="77777777" w:rsidR="00575608" w:rsidRPr="005F59D1" w:rsidRDefault="00575608" w:rsidP="00B521D9">
      <w:pPr>
        <w:tabs>
          <w:tab w:val="left" w:pos="284"/>
        </w:tabs>
        <w:jc w:val="both"/>
        <w:rPr>
          <w:rFonts w:ascii="Sylfaen" w:hAnsi="Sylfaen"/>
          <w:b/>
          <w:sz w:val="18"/>
          <w:szCs w:val="18"/>
        </w:rPr>
      </w:pPr>
    </w:p>
    <w:p w14:paraId="69F25A55" w14:textId="5EB0B96D" w:rsidR="00B521D9" w:rsidRPr="005F59D1" w:rsidRDefault="00B521D9" w:rsidP="00B521D9">
      <w:pPr>
        <w:tabs>
          <w:tab w:val="left" w:pos="284"/>
        </w:tabs>
        <w:jc w:val="both"/>
        <w:rPr>
          <w:rFonts w:ascii="Sylfaen" w:hAnsi="Sylfaen"/>
          <w:b/>
          <w:sz w:val="18"/>
          <w:szCs w:val="18"/>
        </w:rPr>
      </w:pPr>
      <w:r w:rsidRPr="005F59D1">
        <w:rPr>
          <w:rFonts w:ascii="Sylfaen" w:hAnsi="Sylfaen"/>
          <w:b/>
          <w:sz w:val="18"/>
          <w:szCs w:val="18"/>
        </w:rPr>
        <w:t>20.  Termin składania ofert</w:t>
      </w:r>
      <w:r w:rsidR="00C61226" w:rsidRPr="005F59D1">
        <w:rPr>
          <w:rFonts w:ascii="Sylfaen" w:hAnsi="Sylfaen"/>
          <w:b/>
          <w:sz w:val="18"/>
          <w:szCs w:val="18"/>
        </w:rPr>
        <w:t>, termin otwarcia ofert</w:t>
      </w:r>
    </w:p>
    <w:p w14:paraId="11805B9B" w14:textId="3E8855E5" w:rsidR="00B521D9" w:rsidRPr="005F59D1" w:rsidRDefault="00B521D9" w:rsidP="00B521D9">
      <w:pPr>
        <w:ind w:right="-108"/>
        <w:jc w:val="both"/>
        <w:rPr>
          <w:rFonts w:ascii="Sylfaen" w:hAnsi="Sylfaen"/>
          <w:b/>
          <w:color w:val="0070C0"/>
          <w:sz w:val="18"/>
          <w:szCs w:val="18"/>
        </w:rPr>
      </w:pPr>
      <w:r w:rsidRPr="005F59D1">
        <w:rPr>
          <w:rFonts w:ascii="Sylfaen" w:hAnsi="Sylfaen"/>
          <w:color w:val="0070C0"/>
          <w:sz w:val="18"/>
          <w:szCs w:val="18"/>
        </w:rPr>
        <w:t xml:space="preserve">20.1.  Ofertę należy złożyć w terminie </w:t>
      </w:r>
      <w:r w:rsidRPr="005F59D1">
        <w:rPr>
          <w:rFonts w:ascii="Sylfaen" w:hAnsi="Sylfaen"/>
          <w:b/>
          <w:bCs/>
          <w:color w:val="0070C0"/>
          <w:sz w:val="18"/>
          <w:szCs w:val="18"/>
        </w:rPr>
        <w:t>do dnia</w:t>
      </w:r>
      <w:r w:rsidR="001D3AA2" w:rsidRPr="005F59D1">
        <w:rPr>
          <w:rFonts w:ascii="Sylfaen" w:hAnsi="Sylfaen"/>
          <w:b/>
          <w:bCs/>
          <w:color w:val="0070C0"/>
          <w:sz w:val="18"/>
          <w:szCs w:val="18"/>
        </w:rPr>
        <w:t xml:space="preserve"> </w:t>
      </w:r>
      <w:r w:rsidR="002D6D7D">
        <w:rPr>
          <w:rFonts w:ascii="Sylfaen" w:hAnsi="Sylfaen"/>
          <w:b/>
          <w:bCs/>
          <w:color w:val="0070C0"/>
          <w:sz w:val="18"/>
          <w:szCs w:val="18"/>
        </w:rPr>
        <w:t>2</w:t>
      </w:r>
      <w:r w:rsidR="00B033EA">
        <w:rPr>
          <w:rFonts w:ascii="Sylfaen" w:hAnsi="Sylfaen"/>
          <w:b/>
          <w:bCs/>
          <w:color w:val="0070C0"/>
          <w:sz w:val="18"/>
          <w:szCs w:val="18"/>
        </w:rPr>
        <w:t>1</w:t>
      </w:r>
      <w:r w:rsidR="002D6D7D">
        <w:rPr>
          <w:rFonts w:ascii="Sylfaen" w:hAnsi="Sylfaen"/>
          <w:b/>
          <w:bCs/>
          <w:color w:val="0070C0"/>
          <w:sz w:val="18"/>
          <w:szCs w:val="18"/>
        </w:rPr>
        <w:t xml:space="preserve"> października </w:t>
      </w:r>
      <w:r w:rsidRPr="005F59D1">
        <w:rPr>
          <w:rFonts w:ascii="Sylfaen" w:hAnsi="Sylfaen"/>
          <w:b/>
          <w:color w:val="0070C0"/>
          <w:sz w:val="18"/>
          <w:szCs w:val="18"/>
        </w:rPr>
        <w:t>202</w:t>
      </w:r>
      <w:r w:rsidR="009E5223" w:rsidRPr="005F59D1">
        <w:rPr>
          <w:rFonts w:ascii="Sylfaen" w:hAnsi="Sylfaen"/>
          <w:b/>
          <w:color w:val="0070C0"/>
          <w:sz w:val="18"/>
          <w:szCs w:val="18"/>
        </w:rPr>
        <w:t>2</w:t>
      </w:r>
      <w:r w:rsidRPr="005F59D1">
        <w:rPr>
          <w:rFonts w:ascii="Sylfaen" w:hAnsi="Sylfaen"/>
          <w:b/>
          <w:color w:val="0070C0"/>
          <w:sz w:val="18"/>
          <w:szCs w:val="18"/>
        </w:rPr>
        <w:t xml:space="preserve"> r. do godz. </w:t>
      </w:r>
      <w:r w:rsidR="0030373A" w:rsidRPr="005F59D1">
        <w:rPr>
          <w:rFonts w:ascii="Sylfaen" w:hAnsi="Sylfaen"/>
          <w:b/>
          <w:color w:val="0070C0"/>
          <w:sz w:val="18"/>
          <w:szCs w:val="18"/>
        </w:rPr>
        <w:t>0</w:t>
      </w:r>
      <w:r w:rsidR="003673A7" w:rsidRPr="005F59D1">
        <w:rPr>
          <w:rFonts w:ascii="Sylfaen" w:hAnsi="Sylfaen"/>
          <w:b/>
          <w:color w:val="0070C0"/>
          <w:sz w:val="18"/>
          <w:szCs w:val="18"/>
        </w:rPr>
        <w:t>8</w:t>
      </w:r>
      <w:r w:rsidRPr="005F59D1">
        <w:rPr>
          <w:rFonts w:ascii="Sylfaen" w:hAnsi="Sylfaen"/>
          <w:b/>
          <w:color w:val="0070C0"/>
          <w:sz w:val="18"/>
          <w:szCs w:val="18"/>
        </w:rPr>
        <w:t>:00.</w:t>
      </w:r>
    </w:p>
    <w:p w14:paraId="0446F765" w14:textId="24225A51" w:rsidR="00B521D9" w:rsidRPr="005F59D1" w:rsidRDefault="00B521D9" w:rsidP="00B521D9">
      <w:pPr>
        <w:tabs>
          <w:tab w:val="left" w:pos="567"/>
        </w:tabs>
        <w:ind w:right="-108"/>
        <w:jc w:val="both"/>
        <w:rPr>
          <w:rFonts w:ascii="Sylfaen" w:hAnsi="Sylfaen"/>
          <w:sz w:val="18"/>
          <w:szCs w:val="18"/>
        </w:rPr>
      </w:pPr>
      <w:r w:rsidRPr="005F59D1">
        <w:rPr>
          <w:rFonts w:ascii="Sylfaen" w:hAnsi="Sylfaen"/>
          <w:color w:val="0070C0"/>
          <w:sz w:val="18"/>
          <w:szCs w:val="18"/>
        </w:rPr>
        <w:t xml:space="preserve">20.2. Otwarcie ofert nastąpi </w:t>
      </w:r>
      <w:r w:rsidRPr="005F59D1">
        <w:rPr>
          <w:rFonts w:ascii="Sylfaen" w:hAnsi="Sylfaen"/>
          <w:b/>
          <w:bCs/>
          <w:color w:val="0070C0"/>
          <w:sz w:val="18"/>
          <w:szCs w:val="18"/>
        </w:rPr>
        <w:t>w dniu</w:t>
      </w:r>
      <w:r w:rsidR="002D6D7D">
        <w:rPr>
          <w:rFonts w:ascii="Sylfaen" w:hAnsi="Sylfaen"/>
          <w:b/>
          <w:bCs/>
          <w:color w:val="0070C0"/>
          <w:sz w:val="18"/>
          <w:szCs w:val="18"/>
        </w:rPr>
        <w:t xml:space="preserve"> 2</w:t>
      </w:r>
      <w:r w:rsidR="00B033EA">
        <w:rPr>
          <w:rFonts w:ascii="Sylfaen" w:hAnsi="Sylfaen"/>
          <w:b/>
          <w:bCs/>
          <w:color w:val="0070C0"/>
          <w:sz w:val="18"/>
          <w:szCs w:val="18"/>
        </w:rPr>
        <w:t>1</w:t>
      </w:r>
      <w:r w:rsidR="002D6D7D">
        <w:rPr>
          <w:rFonts w:ascii="Sylfaen" w:hAnsi="Sylfaen"/>
          <w:b/>
          <w:bCs/>
          <w:color w:val="0070C0"/>
          <w:sz w:val="18"/>
          <w:szCs w:val="18"/>
        </w:rPr>
        <w:t xml:space="preserve"> października 2022 r</w:t>
      </w:r>
      <w:r w:rsidRPr="005F59D1">
        <w:rPr>
          <w:rFonts w:ascii="Sylfaen" w:hAnsi="Sylfaen"/>
          <w:b/>
          <w:color w:val="0070C0"/>
          <w:sz w:val="18"/>
          <w:szCs w:val="18"/>
        </w:rPr>
        <w:t>. o godz.</w:t>
      </w:r>
      <w:r w:rsidR="003673A7" w:rsidRPr="005F59D1">
        <w:rPr>
          <w:rFonts w:ascii="Sylfaen" w:hAnsi="Sylfaen"/>
          <w:b/>
          <w:color w:val="0070C0"/>
          <w:sz w:val="18"/>
          <w:szCs w:val="18"/>
        </w:rPr>
        <w:t>0</w:t>
      </w:r>
      <w:r w:rsidR="00D253FD" w:rsidRPr="005F59D1">
        <w:rPr>
          <w:rFonts w:ascii="Sylfaen" w:hAnsi="Sylfaen"/>
          <w:b/>
          <w:color w:val="0070C0"/>
          <w:sz w:val="18"/>
          <w:szCs w:val="18"/>
        </w:rPr>
        <w:t>8</w:t>
      </w:r>
      <w:r w:rsidRPr="005F59D1">
        <w:rPr>
          <w:rFonts w:ascii="Sylfaen" w:hAnsi="Sylfaen"/>
          <w:b/>
          <w:color w:val="0070C0"/>
          <w:sz w:val="18"/>
          <w:szCs w:val="18"/>
        </w:rPr>
        <w:t>:</w:t>
      </w:r>
      <w:r w:rsidR="003F1946">
        <w:rPr>
          <w:rFonts w:ascii="Sylfaen" w:hAnsi="Sylfaen"/>
          <w:b/>
          <w:color w:val="0070C0"/>
          <w:sz w:val="18"/>
          <w:szCs w:val="18"/>
        </w:rPr>
        <w:t>30</w:t>
      </w:r>
      <w:r w:rsidRPr="005F59D1">
        <w:rPr>
          <w:rFonts w:ascii="Sylfaen" w:hAnsi="Sylfaen"/>
          <w:color w:val="0070C0"/>
          <w:sz w:val="18"/>
          <w:szCs w:val="18"/>
        </w:rPr>
        <w:t>.</w:t>
      </w:r>
      <w:r w:rsidR="0030373A" w:rsidRPr="005F59D1">
        <w:rPr>
          <w:rFonts w:ascii="Sylfaen" w:hAnsi="Sylfaen"/>
          <w:color w:val="0070C0"/>
          <w:sz w:val="18"/>
          <w:szCs w:val="18"/>
        </w:rPr>
        <w:t xml:space="preserve"> </w:t>
      </w:r>
      <w:r w:rsidR="0030373A" w:rsidRPr="005F59D1">
        <w:rPr>
          <w:rFonts w:ascii="Sylfaen" w:hAnsi="Sylfaen"/>
          <w:sz w:val="18"/>
          <w:szCs w:val="18"/>
        </w:rPr>
        <w:t>Otwarcie ofert następuje poprzez użycie mechanizmu do odszyfrowania ofert dostępnego po zalogowaniu w zakładce Deszyfrowanie na miniPortalu i następuje poprzez wskazanie pliku do odszyfrowania.</w:t>
      </w:r>
    </w:p>
    <w:p w14:paraId="318D8601" w14:textId="77777777" w:rsidR="00B521D9" w:rsidRPr="005F59D1" w:rsidRDefault="00B521D9" w:rsidP="00B521D9">
      <w:pPr>
        <w:tabs>
          <w:tab w:val="left" w:pos="567"/>
        </w:tabs>
        <w:ind w:right="-108"/>
        <w:jc w:val="both"/>
        <w:rPr>
          <w:rFonts w:ascii="Sylfaen" w:hAnsi="Sylfaen"/>
          <w:sz w:val="18"/>
          <w:szCs w:val="18"/>
        </w:rPr>
      </w:pPr>
      <w:r w:rsidRPr="005F59D1">
        <w:rPr>
          <w:rFonts w:ascii="Sylfaen" w:hAnsi="Sylfaen"/>
          <w:sz w:val="18"/>
          <w:szCs w:val="18"/>
        </w:rPr>
        <w:t>20.3.  Zamawiający, najpóźniej przed otwarciem ofert, udostępni na stronie internetowej prowadzonego postępowania informację o kwocie, jaką zamierza przeznaczyć na sfinansowanie zamówienia.</w:t>
      </w:r>
    </w:p>
    <w:p w14:paraId="1D5AA391" w14:textId="77777777" w:rsidR="00B521D9" w:rsidRPr="005F59D1" w:rsidRDefault="00B521D9" w:rsidP="00B521D9">
      <w:pPr>
        <w:tabs>
          <w:tab w:val="left" w:pos="567"/>
        </w:tabs>
        <w:ind w:right="-108"/>
        <w:jc w:val="both"/>
        <w:rPr>
          <w:rFonts w:ascii="Sylfaen" w:hAnsi="Sylfaen"/>
          <w:sz w:val="18"/>
          <w:szCs w:val="18"/>
        </w:rPr>
      </w:pPr>
      <w:r w:rsidRPr="005F59D1">
        <w:rPr>
          <w:rFonts w:ascii="Sylfaen" w:hAnsi="Sylfaen"/>
          <w:sz w:val="18"/>
          <w:szCs w:val="18"/>
        </w:rPr>
        <w:t>20.4. Zamawiający, niezwłocznie po otwarciu ofert, udostępnia na stronie internetowej prowadzonego postępowania informacje o:</w:t>
      </w:r>
    </w:p>
    <w:p w14:paraId="3941A4ED" w14:textId="77777777" w:rsidR="00B521D9" w:rsidRPr="005F59D1" w:rsidRDefault="00B521D9" w:rsidP="00B521D9">
      <w:pPr>
        <w:tabs>
          <w:tab w:val="left" w:pos="284"/>
        </w:tabs>
        <w:ind w:right="-108"/>
        <w:jc w:val="both"/>
        <w:rPr>
          <w:rFonts w:ascii="Sylfaen" w:hAnsi="Sylfaen"/>
          <w:sz w:val="18"/>
          <w:szCs w:val="18"/>
        </w:rPr>
      </w:pPr>
      <w:r w:rsidRPr="005F59D1">
        <w:rPr>
          <w:rFonts w:ascii="Sylfaen" w:hAnsi="Sylfaen"/>
          <w:sz w:val="18"/>
          <w:szCs w:val="18"/>
        </w:rPr>
        <w:t>1)</w:t>
      </w:r>
      <w:r w:rsidRPr="005F59D1">
        <w:rPr>
          <w:rFonts w:ascii="Sylfaen" w:hAnsi="Sylfaen"/>
          <w:sz w:val="18"/>
          <w:szCs w:val="18"/>
        </w:rPr>
        <w:tab/>
        <w:t>nazwach albo imionach i nazwiskach oraz siedzibach lub miejscach prowadzonej działalności gospodarczej bądź miejscach zamieszkania wykonawców, których oferty zostały otwarte;</w:t>
      </w:r>
    </w:p>
    <w:p w14:paraId="2660FB3B" w14:textId="77777777" w:rsidR="00B521D9" w:rsidRPr="005F59D1" w:rsidRDefault="00B521D9" w:rsidP="00B521D9">
      <w:pPr>
        <w:tabs>
          <w:tab w:val="left" w:pos="284"/>
        </w:tabs>
        <w:ind w:right="-108"/>
        <w:jc w:val="both"/>
        <w:rPr>
          <w:rFonts w:ascii="Sylfaen" w:hAnsi="Sylfaen"/>
          <w:sz w:val="18"/>
          <w:szCs w:val="18"/>
        </w:rPr>
      </w:pPr>
      <w:r w:rsidRPr="005F59D1">
        <w:rPr>
          <w:rFonts w:ascii="Sylfaen" w:hAnsi="Sylfaen"/>
          <w:sz w:val="18"/>
          <w:szCs w:val="18"/>
        </w:rPr>
        <w:t>2)</w:t>
      </w:r>
      <w:r w:rsidRPr="005F59D1">
        <w:rPr>
          <w:rFonts w:ascii="Sylfaen" w:hAnsi="Sylfaen"/>
          <w:sz w:val="18"/>
          <w:szCs w:val="18"/>
        </w:rPr>
        <w:tab/>
        <w:t>cenach lub kosztach zawartych w ofertach.</w:t>
      </w:r>
    </w:p>
    <w:p w14:paraId="26BBFCC1" w14:textId="77777777" w:rsidR="00B521D9" w:rsidRPr="005F59D1" w:rsidRDefault="00B521D9" w:rsidP="00B521D9">
      <w:pPr>
        <w:ind w:right="-108"/>
        <w:jc w:val="both"/>
        <w:rPr>
          <w:rFonts w:ascii="Sylfaen" w:hAnsi="Sylfaen"/>
          <w:b/>
          <w:sz w:val="18"/>
          <w:szCs w:val="18"/>
        </w:rPr>
      </w:pPr>
    </w:p>
    <w:p w14:paraId="14DC4E82" w14:textId="77777777" w:rsidR="00B521D9" w:rsidRPr="005F59D1" w:rsidRDefault="00B521D9" w:rsidP="00B521D9">
      <w:pPr>
        <w:ind w:right="-108"/>
        <w:jc w:val="both"/>
        <w:rPr>
          <w:rFonts w:ascii="Sylfaen" w:hAnsi="Sylfaen"/>
          <w:b/>
          <w:sz w:val="18"/>
          <w:szCs w:val="18"/>
        </w:rPr>
      </w:pPr>
      <w:r w:rsidRPr="005F59D1">
        <w:rPr>
          <w:rFonts w:ascii="Sylfaen" w:hAnsi="Sylfaen"/>
          <w:b/>
          <w:sz w:val="18"/>
          <w:szCs w:val="18"/>
        </w:rPr>
        <w:t xml:space="preserve">21. Termin związania ofertą </w:t>
      </w:r>
    </w:p>
    <w:p w14:paraId="62BC9542" w14:textId="067D5F69" w:rsidR="00B521D9" w:rsidRPr="005F59D1" w:rsidRDefault="00B521D9" w:rsidP="00B521D9">
      <w:pPr>
        <w:ind w:right="-108"/>
        <w:jc w:val="both"/>
        <w:rPr>
          <w:rFonts w:ascii="Sylfaen" w:hAnsi="Sylfaen"/>
          <w:b/>
          <w:bCs/>
          <w:color w:val="0070C0"/>
          <w:sz w:val="18"/>
          <w:szCs w:val="18"/>
        </w:rPr>
      </w:pPr>
      <w:r w:rsidRPr="005F59D1">
        <w:rPr>
          <w:rFonts w:ascii="Sylfaen" w:hAnsi="Sylfaen"/>
          <w:color w:val="0070C0"/>
          <w:sz w:val="18"/>
          <w:szCs w:val="18"/>
        </w:rPr>
        <w:t xml:space="preserve">Wykonawca pozostaje związany ofertą </w:t>
      </w:r>
      <w:r w:rsidRPr="005F59D1">
        <w:rPr>
          <w:rFonts w:ascii="Sylfaen" w:hAnsi="Sylfaen"/>
          <w:b/>
          <w:bCs/>
          <w:color w:val="0070C0"/>
          <w:sz w:val="18"/>
          <w:szCs w:val="18"/>
        </w:rPr>
        <w:t>do dni</w:t>
      </w:r>
      <w:r w:rsidR="00E36C9C" w:rsidRPr="005F59D1">
        <w:rPr>
          <w:rFonts w:ascii="Sylfaen" w:hAnsi="Sylfaen"/>
          <w:b/>
          <w:bCs/>
          <w:color w:val="0070C0"/>
          <w:sz w:val="18"/>
          <w:szCs w:val="18"/>
        </w:rPr>
        <w:t xml:space="preserve">a </w:t>
      </w:r>
      <w:r w:rsidR="002D6D7D">
        <w:rPr>
          <w:rFonts w:ascii="Sylfaen" w:hAnsi="Sylfaen"/>
          <w:b/>
          <w:bCs/>
          <w:color w:val="0070C0"/>
          <w:sz w:val="18"/>
          <w:szCs w:val="18"/>
        </w:rPr>
        <w:t>1</w:t>
      </w:r>
      <w:r w:rsidR="00B033EA">
        <w:rPr>
          <w:rFonts w:ascii="Sylfaen" w:hAnsi="Sylfaen"/>
          <w:b/>
          <w:bCs/>
          <w:color w:val="0070C0"/>
          <w:sz w:val="18"/>
          <w:szCs w:val="18"/>
        </w:rPr>
        <w:t>9</w:t>
      </w:r>
      <w:r w:rsidR="002D6D7D">
        <w:rPr>
          <w:rFonts w:ascii="Sylfaen" w:hAnsi="Sylfaen"/>
          <w:b/>
          <w:bCs/>
          <w:color w:val="0070C0"/>
          <w:sz w:val="18"/>
          <w:szCs w:val="18"/>
        </w:rPr>
        <w:t xml:space="preserve"> listopada </w:t>
      </w:r>
      <w:r w:rsidRPr="005F59D1">
        <w:rPr>
          <w:rFonts w:ascii="Sylfaen" w:hAnsi="Sylfaen"/>
          <w:b/>
          <w:bCs/>
          <w:color w:val="0070C0"/>
          <w:sz w:val="18"/>
          <w:szCs w:val="18"/>
        </w:rPr>
        <w:t>202</w:t>
      </w:r>
      <w:r w:rsidR="005B2D79" w:rsidRPr="005F59D1">
        <w:rPr>
          <w:rFonts w:ascii="Sylfaen" w:hAnsi="Sylfaen"/>
          <w:b/>
          <w:bCs/>
          <w:color w:val="0070C0"/>
          <w:sz w:val="18"/>
          <w:szCs w:val="18"/>
        </w:rPr>
        <w:t>2</w:t>
      </w:r>
      <w:r w:rsidRPr="005F59D1">
        <w:rPr>
          <w:rFonts w:ascii="Sylfaen" w:hAnsi="Sylfaen"/>
          <w:b/>
          <w:bCs/>
          <w:color w:val="0070C0"/>
          <w:sz w:val="18"/>
          <w:szCs w:val="18"/>
        </w:rPr>
        <w:t xml:space="preserve"> r</w:t>
      </w:r>
      <w:r w:rsidRPr="005F59D1">
        <w:rPr>
          <w:rFonts w:ascii="Sylfaen" w:hAnsi="Sylfaen"/>
          <w:i/>
          <w:iCs/>
          <w:color w:val="0070C0"/>
          <w:sz w:val="18"/>
          <w:szCs w:val="18"/>
        </w:rPr>
        <w:t>.</w:t>
      </w:r>
    </w:p>
    <w:p w14:paraId="77B7027A" w14:textId="0040C5D9" w:rsidR="00B521D9" w:rsidRPr="005F59D1" w:rsidRDefault="00B521D9" w:rsidP="00B521D9">
      <w:pPr>
        <w:ind w:right="-108"/>
        <w:jc w:val="both"/>
        <w:rPr>
          <w:rFonts w:ascii="Sylfaen" w:hAnsi="Sylfaen"/>
          <w:bCs/>
          <w:sz w:val="18"/>
          <w:szCs w:val="18"/>
        </w:rPr>
      </w:pPr>
      <w:r w:rsidRPr="005F59D1">
        <w:rPr>
          <w:rFonts w:ascii="Sylfaen" w:hAnsi="Sylfaen"/>
          <w:bCs/>
          <w:sz w:val="18"/>
          <w:szCs w:val="18"/>
        </w:rPr>
        <w:t xml:space="preserve">Bieg terminu związania ofertą rozpoczyna się </w:t>
      </w:r>
      <w:r w:rsidR="00C61226" w:rsidRPr="005F59D1">
        <w:rPr>
          <w:rFonts w:ascii="Sylfaen" w:hAnsi="Sylfaen"/>
          <w:bCs/>
          <w:sz w:val="18"/>
          <w:szCs w:val="18"/>
        </w:rPr>
        <w:t>od dnia</w:t>
      </w:r>
      <w:r w:rsidRPr="005F59D1">
        <w:rPr>
          <w:rFonts w:ascii="Sylfaen" w:hAnsi="Sylfaen"/>
          <w:bCs/>
          <w:sz w:val="18"/>
          <w:szCs w:val="18"/>
        </w:rPr>
        <w:t> upływ</w:t>
      </w:r>
      <w:r w:rsidR="00C61226" w:rsidRPr="005F59D1">
        <w:rPr>
          <w:rFonts w:ascii="Sylfaen" w:hAnsi="Sylfaen"/>
          <w:bCs/>
          <w:sz w:val="18"/>
          <w:szCs w:val="18"/>
        </w:rPr>
        <w:t>u</w:t>
      </w:r>
      <w:r w:rsidRPr="005F59D1">
        <w:rPr>
          <w:rFonts w:ascii="Sylfaen" w:hAnsi="Sylfaen"/>
          <w:bCs/>
          <w:sz w:val="18"/>
          <w:szCs w:val="18"/>
        </w:rPr>
        <w:t xml:space="preserve"> terminu składania ofert</w:t>
      </w:r>
      <w:r w:rsidR="00C61226" w:rsidRPr="005F59D1">
        <w:rPr>
          <w:rFonts w:ascii="Sylfaen" w:hAnsi="Sylfaen"/>
          <w:bCs/>
          <w:sz w:val="18"/>
          <w:szCs w:val="18"/>
        </w:rPr>
        <w:t xml:space="preserve">, </w:t>
      </w:r>
      <w:r w:rsidR="00C61226" w:rsidRPr="005F59D1">
        <w:rPr>
          <w:rFonts w:ascii="Sylfaen" w:hAnsi="Sylfaen"/>
          <w:sz w:val="18"/>
          <w:szCs w:val="18"/>
        </w:rPr>
        <w:t>przy czym pierwszym dniem terminu związania ofertą jest dzień, w którym upływa termin składania ofert.</w:t>
      </w:r>
    </w:p>
    <w:p w14:paraId="42E70C0A" w14:textId="77777777" w:rsidR="00B521D9" w:rsidRPr="005F59D1" w:rsidRDefault="00B521D9" w:rsidP="00B521D9">
      <w:pPr>
        <w:jc w:val="both"/>
        <w:outlineLvl w:val="0"/>
        <w:rPr>
          <w:rFonts w:ascii="Sylfaen" w:eastAsiaTheme="minorHAnsi" w:hAnsi="Sylfaen"/>
          <w:b/>
          <w:bCs/>
          <w:color w:val="C00000"/>
          <w:sz w:val="18"/>
          <w:szCs w:val="18"/>
          <w:lang w:eastAsia="en-US"/>
        </w:rPr>
      </w:pPr>
    </w:p>
    <w:p w14:paraId="34C5B014" w14:textId="77777777" w:rsidR="00B521D9" w:rsidRPr="005F59D1" w:rsidRDefault="00B521D9" w:rsidP="008B3374">
      <w:pPr>
        <w:numPr>
          <w:ilvl w:val="0"/>
          <w:numId w:val="16"/>
        </w:numPr>
        <w:ind w:left="284" w:hanging="284"/>
        <w:jc w:val="both"/>
        <w:outlineLvl w:val="0"/>
        <w:rPr>
          <w:rFonts w:ascii="Sylfaen" w:eastAsiaTheme="minorHAnsi" w:hAnsi="Sylfaen"/>
          <w:b/>
          <w:bCs/>
          <w:sz w:val="18"/>
          <w:szCs w:val="18"/>
          <w:lang w:eastAsia="en-US"/>
        </w:rPr>
      </w:pPr>
      <w:r w:rsidRPr="005F59D1">
        <w:rPr>
          <w:rFonts w:ascii="Sylfaen" w:eastAsiaTheme="minorHAnsi" w:hAnsi="Sylfaen"/>
          <w:b/>
          <w:bCs/>
          <w:sz w:val="18"/>
          <w:szCs w:val="18"/>
          <w:lang w:eastAsia="en-US"/>
        </w:rPr>
        <w:t>Opis kryteriów oceny ofert i sposób oceny</w:t>
      </w:r>
    </w:p>
    <w:p w14:paraId="68F014CF" w14:textId="29042706" w:rsidR="004C01ED" w:rsidRPr="005F59D1" w:rsidRDefault="004C01ED" w:rsidP="004C01ED">
      <w:pPr>
        <w:rPr>
          <w:rFonts w:ascii="Sylfaen" w:hAnsi="Sylfaen"/>
          <w:sz w:val="18"/>
          <w:szCs w:val="18"/>
        </w:rPr>
      </w:pPr>
      <w:r w:rsidRPr="005F59D1">
        <w:rPr>
          <w:rFonts w:ascii="Sylfaen" w:hAnsi="Sylfaen"/>
          <w:sz w:val="18"/>
          <w:szCs w:val="18"/>
        </w:rPr>
        <w:t xml:space="preserve">22.1. Oferty będą oceniane metodą punktową w skali 100-punktowej.  </w:t>
      </w:r>
    </w:p>
    <w:p w14:paraId="5D5B383E" w14:textId="553E4BA5" w:rsidR="004C01ED" w:rsidRPr="005F59D1" w:rsidRDefault="004C01ED" w:rsidP="004C01ED">
      <w:pPr>
        <w:tabs>
          <w:tab w:val="left" w:pos="284"/>
        </w:tabs>
        <w:jc w:val="both"/>
        <w:rPr>
          <w:rFonts w:ascii="Sylfaen" w:hAnsi="Sylfaen"/>
          <w:sz w:val="18"/>
          <w:szCs w:val="18"/>
        </w:rPr>
      </w:pPr>
      <w:r w:rsidRPr="005F59D1">
        <w:rPr>
          <w:rFonts w:ascii="Sylfaen" w:hAnsi="Sylfaen"/>
          <w:sz w:val="18"/>
          <w:szCs w:val="18"/>
        </w:rPr>
        <w:t>22.2. Zamawiający przystąpi do oceny złożonych ofert przy zastosowaniu podanych kryteriów wyłącznie w stosunku do ofert złożonych przez Wykonawców niepodlegających wykluczeniu oraz ofert niepodlegających odrzuceniu.</w:t>
      </w:r>
    </w:p>
    <w:p w14:paraId="0B287BC6" w14:textId="5AF45571" w:rsidR="00641A8F" w:rsidRPr="005F59D1" w:rsidRDefault="004C01ED" w:rsidP="00236BB9">
      <w:pPr>
        <w:jc w:val="both"/>
        <w:rPr>
          <w:rFonts w:ascii="Sylfaen" w:hAnsi="Sylfaen"/>
          <w:sz w:val="18"/>
          <w:szCs w:val="18"/>
        </w:rPr>
      </w:pPr>
      <w:r w:rsidRPr="005F59D1">
        <w:rPr>
          <w:rFonts w:ascii="Sylfaen" w:hAnsi="Sylfaen"/>
          <w:sz w:val="18"/>
          <w:szCs w:val="18"/>
        </w:rPr>
        <w:t>22.3. W trakcie oceny ofert kolejno ocenianym ofertom przyznawane będą punkty w następujący sposób:</w:t>
      </w:r>
    </w:p>
    <w:p w14:paraId="0812BEF2" w14:textId="77777777" w:rsidR="00AE5E14" w:rsidRPr="005F59D1" w:rsidRDefault="00AE5E14" w:rsidP="00702F53">
      <w:pPr>
        <w:numPr>
          <w:ilvl w:val="5"/>
          <w:numId w:val="24"/>
        </w:numPr>
        <w:tabs>
          <w:tab w:val="clear" w:pos="2520"/>
          <w:tab w:val="num" w:pos="426"/>
        </w:tabs>
        <w:ind w:left="426" w:hanging="426"/>
        <w:jc w:val="both"/>
        <w:rPr>
          <w:rFonts w:ascii="Sylfaen" w:hAnsi="Sylfaen" w:cs="Arial"/>
          <w:b/>
          <w:sz w:val="18"/>
          <w:szCs w:val="18"/>
          <w:u w:val="single"/>
        </w:rPr>
      </w:pPr>
    </w:p>
    <w:tbl>
      <w:tblPr>
        <w:tblW w:w="0" w:type="auto"/>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859"/>
        <w:gridCol w:w="2671"/>
      </w:tblGrid>
      <w:tr w:rsidR="00AE5E14" w:rsidRPr="005F59D1" w14:paraId="58AAE438" w14:textId="77777777" w:rsidTr="00E13BB9">
        <w:trPr>
          <w:trHeight w:val="280"/>
        </w:trPr>
        <w:tc>
          <w:tcPr>
            <w:tcW w:w="546" w:type="dxa"/>
            <w:shd w:val="clear" w:color="auto" w:fill="E0E0E0"/>
          </w:tcPr>
          <w:p w14:paraId="325876CD" w14:textId="77777777" w:rsidR="00AE5E14" w:rsidRPr="005F59D1" w:rsidRDefault="00AE5E14" w:rsidP="004A2946">
            <w:pPr>
              <w:pStyle w:val="awciety"/>
              <w:tabs>
                <w:tab w:val="clear" w:pos="454"/>
              </w:tabs>
              <w:ind w:left="0" w:firstLine="0"/>
              <w:rPr>
                <w:rFonts w:ascii="Sylfaen" w:hAnsi="Sylfaen" w:cs="Arial"/>
                <w:b/>
                <w:color w:val="auto"/>
                <w:sz w:val="18"/>
                <w:szCs w:val="18"/>
              </w:rPr>
            </w:pPr>
            <w:r w:rsidRPr="005F59D1">
              <w:rPr>
                <w:rFonts w:ascii="Sylfaen" w:hAnsi="Sylfaen" w:cs="Arial"/>
                <w:b/>
                <w:color w:val="auto"/>
                <w:sz w:val="18"/>
                <w:szCs w:val="18"/>
              </w:rPr>
              <w:t>Lp.</w:t>
            </w:r>
          </w:p>
        </w:tc>
        <w:tc>
          <w:tcPr>
            <w:tcW w:w="4859" w:type="dxa"/>
            <w:shd w:val="clear" w:color="auto" w:fill="E0E0E0"/>
            <w:vAlign w:val="center"/>
          </w:tcPr>
          <w:p w14:paraId="06D2532B" w14:textId="77777777" w:rsidR="00AE5E14" w:rsidRPr="005F59D1" w:rsidRDefault="00AE5E14" w:rsidP="004A2946">
            <w:pPr>
              <w:pStyle w:val="awciety"/>
              <w:tabs>
                <w:tab w:val="clear" w:pos="454"/>
              </w:tabs>
              <w:ind w:left="0" w:firstLine="0"/>
              <w:jc w:val="center"/>
              <w:rPr>
                <w:rFonts w:ascii="Sylfaen" w:hAnsi="Sylfaen" w:cs="Arial"/>
                <w:b/>
                <w:color w:val="auto"/>
                <w:sz w:val="18"/>
                <w:szCs w:val="18"/>
              </w:rPr>
            </w:pPr>
            <w:r w:rsidRPr="005F59D1">
              <w:rPr>
                <w:rFonts w:ascii="Sylfaen" w:hAnsi="Sylfaen" w:cs="Arial"/>
                <w:b/>
                <w:color w:val="auto"/>
                <w:sz w:val="18"/>
                <w:szCs w:val="18"/>
              </w:rPr>
              <w:t>KRYTERIUM  OCENY OFERT</w:t>
            </w:r>
          </w:p>
        </w:tc>
        <w:tc>
          <w:tcPr>
            <w:tcW w:w="2671" w:type="dxa"/>
            <w:shd w:val="clear" w:color="auto" w:fill="E0E0E0"/>
            <w:vAlign w:val="center"/>
          </w:tcPr>
          <w:p w14:paraId="4DCD510B" w14:textId="77777777" w:rsidR="00AE5E14" w:rsidRPr="005F59D1" w:rsidRDefault="00AE5E14" w:rsidP="004A2946">
            <w:pPr>
              <w:pStyle w:val="awciety"/>
              <w:tabs>
                <w:tab w:val="clear" w:pos="454"/>
              </w:tabs>
              <w:ind w:left="0" w:firstLine="0"/>
              <w:jc w:val="center"/>
              <w:rPr>
                <w:rFonts w:ascii="Sylfaen" w:hAnsi="Sylfaen" w:cs="Arial"/>
                <w:b/>
                <w:color w:val="auto"/>
                <w:sz w:val="18"/>
                <w:szCs w:val="18"/>
              </w:rPr>
            </w:pPr>
            <w:r w:rsidRPr="005F59D1">
              <w:rPr>
                <w:rFonts w:ascii="Sylfaen" w:hAnsi="Sylfaen" w:cs="Arial"/>
                <w:b/>
                <w:color w:val="auto"/>
                <w:sz w:val="18"/>
                <w:szCs w:val="18"/>
              </w:rPr>
              <w:t>WAGA KRYTERIUM</w:t>
            </w:r>
          </w:p>
        </w:tc>
      </w:tr>
      <w:tr w:rsidR="00AE5E14" w:rsidRPr="005F59D1" w14:paraId="64A9040C" w14:textId="77777777" w:rsidTr="00E13BB9">
        <w:trPr>
          <w:trHeight w:val="280"/>
        </w:trPr>
        <w:tc>
          <w:tcPr>
            <w:tcW w:w="546" w:type="dxa"/>
            <w:vAlign w:val="center"/>
          </w:tcPr>
          <w:p w14:paraId="2F020E4A" w14:textId="77777777" w:rsidR="00AE5E14" w:rsidRPr="005F59D1" w:rsidRDefault="00AE5E14" w:rsidP="004A2946">
            <w:pPr>
              <w:pStyle w:val="awciety"/>
              <w:tabs>
                <w:tab w:val="clear" w:pos="454"/>
              </w:tabs>
              <w:ind w:left="0" w:firstLine="0"/>
              <w:jc w:val="center"/>
              <w:rPr>
                <w:rFonts w:ascii="Sylfaen" w:hAnsi="Sylfaen" w:cs="Arial"/>
                <w:color w:val="auto"/>
                <w:sz w:val="18"/>
                <w:szCs w:val="18"/>
              </w:rPr>
            </w:pPr>
            <w:r w:rsidRPr="005F59D1">
              <w:rPr>
                <w:rFonts w:ascii="Sylfaen" w:hAnsi="Sylfaen" w:cs="Arial"/>
                <w:color w:val="auto"/>
                <w:sz w:val="18"/>
                <w:szCs w:val="18"/>
              </w:rPr>
              <w:t>1.</w:t>
            </w:r>
          </w:p>
        </w:tc>
        <w:tc>
          <w:tcPr>
            <w:tcW w:w="4859" w:type="dxa"/>
          </w:tcPr>
          <w:p w14:paraId="7CEAED78" w14:textId="77777777" w:rsidR="00AE5E14" w:rsidRPr="005F59D1" w:rsidRDefault="00AE5E14" w:rsidP="004A2946">
            <w:pPr>
              <w:pStyle w:val="awciety"/>
              <w:tabs>
                <w:tab w:val="clear" w:pos="454"/>
              </w:tabs>
              <w:ind w:left="0" w:firstLine="0"/>
              <w:rPr>
                <w:rFonts w:ascii="Sylfaen" w:hAnsi="Sylfaen" w:cs="Arial"/>
                <w:color w:val="auto"/>
                <w:sz w:val="18"/>
                <w:szCs w:val="18"/>
              </w:rPr>
            </w:pPr>
            <w:r w:rsidRPr="005F59D1">
              <w:rPr>
                <w:rFonts w:ascii="Sylfaen" w:hAnsi="Sylfaen" w:cs="Arial"/>
                <w:color w:val="auto"/>
                <w:sz w:val="18"/>
                <w:szCs w:val="18"/>
              </w:rPr>
              <w:t xml:space="preserve">Cena </w:t>
            </w:r>
          </w:p>
        </w:tc>
        <w:tc>
          <w:tcPr>
            <w:tcW w:w="2671" w:type="dxa"/>
            <w:shd w:val="clear" w:color="auto" w:fill="FFFFFF"/>
          </w:tcPr>
          <w:p w14:paraId="5BA50476" w14:textId="77777777" w:rsidR="00AE5E14" w:rsidRPr="005F59D1" w:rsidRDefault="00AE5E14" w:rsidP="004A2946">
            <w:pPr>
              <w:pStyle w:val="awciety"/>
              <w:tabs>
                <w:tab w:val="clear" w:pos="454"/>
              </w:tabs>
              <w:ind w:left="0" w:firstLine="0"/>
              <w:rPr>
                <w:rFonts w:ascii="Sylfaen" w:hAnsi="Sylfaen" w:cs="Arial"/>
                <w:color w:val="auto"/>
                <w:sz w:val="18"/>
                <w:szCs w:val="18"/>
                <w:highlight w:val="yellow"/>
              </w:rPr>
            </w:pPr>
            <w:r w:rsidRPr="005F59D1">
              <w:rPr>
                <w:rFonts w:ascii="Sylfaen" w:hAnsi="Sylfaen" w:cs="Arial"/>
                <w:color w:val="auto"/>
                <w:sz w:val="18"/>
                <w:szCs w:val="18"/>
              </w:rPr>
              <w:t>95%</w:t>
            </w:r>
          </w:p>
        </w:tc>
      </w:tr>
      <w:tr w:rsidR="00AE5E14" w:rsidRPr="005F59D1" w14:paraId="3EA9E3C7" w14:textId="77777777" w:rsidTr="00E13BB9">
        <w:trPr>
          <w:trHeight w:val="263"/>
        </w:trPr>
        <w:tc>
          <w:tcPr>
            <w:tcW w:w="546" w:type="dxa"/>
            <w:vAlign w:val="center"/>
          </w:tcPr>
          <w:p w14:paraId="430D30C0" w14:textId="77777777" w:rsidR="00AE5E14" w:rsidRPr="005F59D1" w:rsidRDefault="00AE5E14" w:rsidP="004A2946">
            <w:pPr>
              <w:pStyle w:val="awciety"/>
              <w:tabs>
                <w:tab w:val="clear" w:pos="454"/>
              </w:tabs>
              <w:ind w:left="0" w:firstLine="0"/>
              <w:jc w:val="center"/>
              <w:rPr>
                <w:rFonts w:ascii="Sylfaen" w:hAnsi="Sylfaen" w:cs="Arial"/>
                <w:color w:val="auto"/>
                <w:sz w:val="18"/>
                <w:szCs w:val="18"/>
              </w:rPr>
            </w:pPr>
            <w:r w:rsidRPr="005F59D1">
              <w:rPr>
                <w:rFonts w:ascii="Sylfaen" w:hAnsi="Sylfaen" w:cs="Arial"/>
                <w:color w:val="auto"/>
                <w:sz w:val="18"/>
                <w:szCs w:val="18"/>
              </w:rPr>
              <w:t>2.</w:t>
            </w:r>
          </w:p>
        </w:tc>
        <w:tc>
          <w:tcPr>
            <w:tcW w:w="4859" w:type="dxa"/>
          </w:tcPr>
          <w:p w14:paraId="6C142145" w14:textId="77777777" w:rsidR="00AE5E14" w:rsidRPr="005F59D1" w:rsidRDefault="00AE5E14" w:rsidP="004A2946">
            <w:pPr>
              <w:pStyle w:val="awciety"/>
              <w:tabs>
                <w:tab w:val="clear" w:pos="454"/>
              </w:tabs>
              <w:ind w:left="0" w:firstLine="0"/>
              <w:rPr>
                <w:rFonts w:ascii="Sylfaen" w:hAnsi="Sylfaen" w:cs="Arial"/>
                <w:color w:val="auto"/>
                <w:sz w:val="18"/>
                <w:szCs w:val="18"/>
              </w:rPr>
            </w:pPr>
            <w:r w:rsidRPr="005F59D1">
              <w:rPr>
                <w:rFonts w:ascii="Sylfaen" w:hAnsi="Sylfaen" w:cs="Arial"/>
                <w:color w:val="auto"/>
                <w:sz w:val="18"/>
                <w:szCs w:val="18"/>
              </w:rPr>
              <w:t>Termin dostawy</w:t>
            </w:r>
          </w:p>
        </w:tc>
        <w:tc>
          <w:tcPr>
            <w:tcW w:w="2671" w:type="dxa"/>
            <w:shd w:val="clear" w:color="auto" w:fill="auto"/>
          </w:tcPr>
          <w:p w14:paraId="5B4D4701" w14:textId="77777777" w:rsidR="00AE5E14" w:rsidRPr="005F59D1" w:rsidRDefault="00AE5E14" w:rsidP="004A2946">
            <w:pPr>
              <w:pStyle w:val="awciety"/>
              <w:tabs>
                <w:tab w:val="clear" w:pos="454"/>
              </w:tabs>
              <w:ind w:left="0" w:firstLine="0"/>
              <w:rPr>
                <w:rFonts w:ascii="Sylfaen" w:hAnsi="Sylfaen" w:cs="Arial"/>
                <w:color w:val="auto"/>
                <w:sz w:val="18"/>
                <w:szCs w:val="18"/>
                <w:highlight w:val="yellow"/>
              </w:rPr>
            </w:pPr>
            <w:r w:rsidRPr="005F59D1">
              <w:rPr>
                <w:rFonts w:ascii="Sylfaen" w:hAnsi="Sylfaen" w:cs="Arial"/>
                <w:color w:val="auto"/>
                <w:sz w:val="18"/>
                <w:szCs w:val="18"/>
              </w:rPr>
              <w:t>5%</w:t>
            </w:r>
          </w:p>
        </w:tc>
      </w:tr>
    </w:tbl>
    <w:p w14:paraId="16943125" w14:textId="77777777" w:rsidR="00AE5E14" w:rsidRPr="005F59D1" w:rsidRDefault="00AE5E14" w:rsidP="00AE5E14">
      <w:pPr>
        <w:pStyle w:val="awciety"/>
        <w:tabs>
          <w:tab w:val="clear" w:pos="454"/>
        </w:tabs>
        <w:ind w:left="0" w:firstLine="0"/>
        <w:rPr>
          <w:rFonts w:ascii="Sylfaen" w:hAnsi="Sylfaen" w:cs="Arial"/>
          <w:color w:val="auto"/>
          <w:sz w:val="18"/>
          <w:szCs w:val="18"/>
        </w:rPr>
      </w:pPr>
    </w:p>
    <w:p w14:paraId="4E2E28D7" w14:textId="77777777" w:rsidR="00AE5E14" w:rsidRPr="005F59D1" w:rsidRDefault="00AE5E14" w:rsidP="00AE5E14">
      <w:pPr>
        <w:pStyle w:val="awciety"/>
        <w:tabs>
          <w:tab w:val="clear" w:pos="454"/>
        </w:tabs>
        <w:ind w:left="0" w:firstLine="0"/>
        <w:rPr>
          <w:rFonts w:ascii="Sylfaen" w:hAnsi="Sylfaen" w:cs="Arial"/>
          <w:color w:val="auto"/>
          <w:sz w:val="18"/>
          <w:szCs w:val="18"/>
        </w:rPr>
      </w:pPr>
      <w:r w:rsidRPr="005F59D1">
        <w:rPr>
          <w:rFonts w:ascii="Sylfaen" w:hAnsi="Sylfaen" w:cs="Arial"/>
          <w:color w:val="auto"/>
          <w:sz w:val="18"/>
          <w:szCs w:val="18"/>
        </w:rPr>
        <w:t>2.    Objaśnienia i wzory obliczeń do kryteriów oceny ofert:</w:t>
      </w:r>
    </w:p>
    <w:p w14:paraId="5BE1961F" w14:textId="77777777" w:rsidR="00AE5E14" w:rsidRPr="005F59D1" w:rsidRDefault="00AE5E14" w:rsidP="00AE5E14">
      <w:pPr>
        <w:pStyle w:val="Standard"/>
        <w:jc w:val="both"/>
        <w:rPr>
          <w:rFonts w:ascii="Sylfaen" w:hAnsi="Sylfaen"/>
          <w:b/>
          <w:bCs/>
          <w:i/>
          <w:iCs/>
          <w:sz w:val="18"/>
          <w:szCs w:val="18"/>
        </w:rPr>
      </w:pPr>
      <w:r w:rsidRPr="005F59D1">
        <w:rPr>
          <w:rFonts w:ascii="Sylfaen" w:hAnsi="Sylfaen"/>
          <w:b/>
          <w:sz w:val="18"/>
          <w:szCs w:val="18"/>
          <w:u w:val="single"/>
        </w:rPr>
        <w:t>Cena (</w:t>
      </w:r>
      <w:r w:rsidRPr="005F59D1">
        <w:rPr>
          <w:rFonts w:ascii="Sylfaen" w:hAnsi="Sylfaen" w:cs="Arial"/>
          <w:b/>
          <w:sz w:val="18"/>
          <w:szCs w:val="18"/>
          <w:u w:val="single"/>
        </w:rPr>
        <w:t>K</w:t>
      </w:r>
      <w:r w:rsidRPr="005F59D1">
        <w:rPr>
          <w:rFonts w:ascii="Sylfaen" w:hAnsi="Sylfaen" w:cs="Arial"/>
          <w:b/>
          <w:sz w:val="18"/>
          <w:szCs w:val="18"/>
          <w:u w:val="single"/>
          <w:vertAlign w:val="subscript"/>
        </w:rPr>
        <w:t>1)</w:t>
      </w:r>
      <w:r w:rsidRPr="005F59D1">
        <w:rPr>
          <w:rFonts w:ascii="Sylfaen" w:hAnsi="Sylfaen"/>
          <w:b/>
          <w:sz w:val="18"/>
          <w:szCs w:val="18"/>
          <w:u w:val="single"/>
        </w:rPr>
        <w:t>:</w:t>
      </w:r>
    </w:p>
    <w:p w14:paraId="7849112E" w14:textId="77777777" w:rsidR="00AE5E14" w:rsidRPr="005F59D1" w:rsidRDefault="00AE5E14" w:rsidP="00AE5E14">
      <w:pPr>
        <w:rPr>
          <w:rFonts w:ascii="Sylfaen" w:hAnsi="Sylfaen"/>
          <w:sz w:val="18"/>
          <w:szCs w:val="18"/>
        </w:rPr>
      </w:pPr>
      <w:r w:rsidRPr="005F59D1">
        <w:rPr>
          <w:rFonts w:ascii="Sylfaen" w:hAnsi="Sylfaen"/>
          <w:sz w:val="18"/>
          <w:szCs w:val="18"/>
        </w:rPr>
        <w:t xml:space="preserve">                                            cena minimalna (najniższa z cen)</w:t>
      </w:r>
    </w:p>
    <w:p w14:paraId="2624FD76" w14:textId="77777777" w:rsidR="00AE5E14" w:rsidRPr="005F59D1" w:rsidRDefault="00AE5E14" w:rsidP="00AE5E14">
      <w:pPr>
        <w:rPr>
          <w:rFonts w:ascii="Sylfaen" w:hAnsi="Sylfaen"/>
          <w:sz w:val="18"/>
          <w:szCs w:val="18"/>
        </w:rPr>
      </w:pPr>
      <w:r w:rsidRPr="005F59D1">
        <w:rPr>
          <w:rFonts w:ascii="Sylfaen" w:hAnsi="Sylfaen"/>
          <w:sz w:val="18"/>
          <w:szCs w:val="18"/>
        </w:rPr>
        <w:t>oferta  oceniana =   -----------------------------------------------------  x  ranga</w:t>
      </w:r>
      <w:r w:rsidRPr="005F59D1">
        <w:rPr>
          <w:rFonts w:ascii="Sylfaen" w:hAnsi="Sylfaen"/>
          <w:i/>
          <w:sz w:val="18"/>
          <w:szCs w:val="18"/>
        </w:rPr>
        <w:t xml:space="preserve">  </w:t>
      </w:r>
    </w:p>
    <w:p w14:paraId="741C5322" w14:textId="77777777" w:rsidR="00AE5E14" w:rsidRPr="005F59D1" w:rsidRDefault="00AE5E14" w:rsidP="00AE5E14">
      <w:pPr>
        <w:jc w:val="both"/>
        <w:rPr>
          <w:rFonts w:ascii="Sylfaen" w:hAnsi="Sylfaen"/>
          <w:sz w:val="18"/>
          <w:szCs w:val="18"/>
        </w:rPr>
      </w:pPr>
      <w:r w:rsidRPr="005F59D1">
        <w:rPr>
          <w:rFonts w:ascii="Sylfaen" w:hAnsi="Sylfaen"/>
          <w:i/>
          <w:sz w:val="18"/>
          <w:szCs w:val="18"/>
        </w:rPr>
        <w:t xml:space="preserve">                                 </w:t>
      </w:r>
      <w:r w:rsidRPr="005F59D1">
        <w:rPr>
          <w:rFonts w:ascii="Sylfaen" w:hAnsi="Sylfaen"/>
          <w:sz w:val="18"/>
          <w:szCs w:val="18"/>
        </w:rPr>
        <w:t xml:space="preserve">           cena oferty ocenianej</w:t>
      </w:r>
    </w:p>
    <w:p w14:paraId="7DAE3330" w14:textId="77777777" w:rsidR="00AE5E14" w:rsidRPr="005F59D1" w:rsidRDefault="00AE5E14" w:rsidP="00AE5E14">
      <w:pPr>
        <w:pStyle w:val="Akapitzlist"/>
        <w:tabs>
          <w:tab w:val="left" w:pos="12"/>
        </w:tabs>
        <w:autoSpaceDE w:val="0"/>
        <w:autoSpaceDN w:val="0"/>
        <w:adjustRightInd w:val="0"/>
        <w:ind w:left="0"/>
        <w:jc w:val="both"/>
        <w:rPr>
          <w:rFonts w:ascii="Sylfaen" w:hAnsi="Sylfaen"/>
          <w:sz w:val="18"/>
          <w:szCs w:val="18"/>
        </w:rPr>
      </w:pPr>
      <w:r w:rsidRPr="005F59D1">
        <w:rPr>
          <w:rFonts w:ascii="Sylfaen" w:hAnsi="Sylfaen"/>
          <w:sz w:val="18"/>
          <w:szCs w:val="18"/>
        </w:rPr>
        <w:t>Maksymalną ilość 95 pkt. otrzyma Wykonawca przedkładający ofertę o najniższej cenie.</w:t>
      </w:r>
    </w:p>
    <w:p w14:paraId="1EEEB1C0" w14:textId="77777777" w:rsidR="00AE5E14" w:rsidRPr="005F59D1" w:rsidRDefault="00AE5E14" w:rsidP="00AE5E14">
      <w:pPr>
        <w:rPr>
          <w:rFonts w:ascii="Sylfaen" w:hAnsi="Sylfaen"/>
          <w:b/>
          <w:sz w:val="18"/>
          <w:szCs w:val="18"/>
          <w:u w:val="single"/>
        </w:rPr>
      </w:pPr>
      <w:r w:rsidRPr="005F59D1">
        <w:rPr>
          <w:rFonts w:ascii="Sylfaen" w:hAnsi="Sylfaen"/>
          <w:b/>
          <w:sz w:val="18"/>
          <w:szCs w:val="18"/>
          <w:u w:val="single"/>
        </w:rPr>
        <w:t>Termin dostawy (K</w:t>
      </w:r>
      <w:r w:rsidRPr="005F59D1">
        <w:rPr>
          <w:rFonts w:ascii="Sylfaen" w:hAnsi="Sylfaen"/>
          <w:b/>
          <w:sz w:val="18"/>
          <w:szCs w:val="18"/>
          <w:u w:val="single"/>
          <w:vertAlign w:val="subscript"/>
        </w:rPr>
        <w:t>2</w:t>
      </w:r>
      <w:r w:rsidRPr="005F59D1">
        <w:rPr>
          <w:rFonts w:ascii="Sylfaen" w:hAnsi="Sylfaen"/>
          <w:b/>
          <w:sz w:val="18"/>
          <w:szCs w:val="18"/>
          <w:u w:val="single"/>
        </w:rPr>
        <w:t>):</w:t>
      </w:r>
    </w:p>
    <w:p w14:paraId="4625C939" w14:textId="77777777" w:rsidR="00AE5E14" w:rsidRPr="005F59D1" w:rsidRDefault="00AE5E14" w:rsidP="00AE5E14">
      <w:pPr>
        <w:spacing w:line="200" w:lineRule="atLeast"/>
        <w:jc w:val="center"/>
        <w:rPr>
          <w:rFonts w:ascii="Sylfaen" w:hAnsi="Sylfaen"/>
          <w:sz w:val="18"/>
          <w:szCs w:val="18"/>
        </w:rPr>
      </w:pPr>
      <w:r w:rsidRPr="005F59D1">
        <w:rPr>
          <w:rFonts w:ascii="Sylfaen" w:hAnsi="Sylfaen"/>
          <w:sz w:val="18"/>
          <w:szCs w:val="18"/>
        </w:rPr>
        <w:t xml:space="preserve">          termin najkrótszy</w:t>
      </w:r>
    </w:p>
    <w:p w14:paraId="32A56B92" w14:textId="77777777" w:rsidR="00AE5E14" w:rsidRPr="005F59D1" w:rsidRDefault="00AE5E14" w:rsidP="00AE5E14">
      <w:pPr>
        <w:spacing w:line="200" w:lineRule="atLeast"/>
        <w:jc w:val="center"/>
        <w:rPr>
          <w:rFonts w:ascii="Sylfaen" w:hAnsi="Sylfaen"/>
          <w:sz w:val="18"/>
          <w:szCs w:val="18"/>
        </w:rPr>
      </w:pPr>
      <w:r w:rsidRPr="005F59D1">
        <w:rPr>
          <w:rFonts w:ascii="Sylfaen" w:hAnsi="Sylfaen"/>
          <w:sz w:val="18"/>
          <w:szCs w:val="18"/>
        </w:rPr>
        <w:t>oferta  oceniana =     -------------------------------------------------------------------------   x ranga</w:t>
      </w:r>
    </w:p>
    <w:p w14:paraId="0F1C8E0B" w14:textId="77777777" w:rsidR="00AE5E14" w:rsidRPr="005F59D1" w:rsidRDefault="00AE5E14" w:rsidP="00AE5E14">
      <w:pPr>
        <w:spacing w:line="200" w:lineRule="atLeast"/>
        <w:jc w:val="center"/>
        <w:rPr>
          <w:rFonts w:ascii="Sylfaen" w:hAnsi="Sylfaen"/>
          <w:b/>
          <w:bCs/>
          <w:sz w:val="18"/>
          <w:szCs w:val="18"/>
          <w:u w:val="single"/>
        </w:rPr>
      </w:pPr>
      <w:r w:rsidRPr="005F59D1">
        <w:rPr>
          <w:rFonts w:ascii="Sylfaen" w:hAnsi="Sylfaen"/>
          <w:sz w:val="18"/>
          <w:szCs w:val="18"/>
        </w:rPr>
        <w:lastRenderedPageBreak/>
        <w:t xml:space="preserve">            termin oferty ocenianej</w:t>
      </w:r>
    </w:p>
    <w:p w14:paraId="31D9D919" w14:textId="51BD5CD3" w:rsidR="00B42103" w:rsidRPr="005F59D1" w:rsidRDefault="00AE5E14" w:rsidP="00DC524B">
      <w:pPr>
        <w:jc w:val="both"/>
        <w:rPr>
          <w:rFonts w:ascii="Sylfaen" w:hAnsi="Sylfaen" w:cs="Arial"/>
          <w:b/>
          <w:sz w:val="18"/>
          <w:szCs w:val="18"/>
        </w:rPr>
      </w:pPr>
      <w:r w:rsidRPr="005F59D1">
        <w:rPr>
          <w:rFonts w:ascii="Sylfaen" w:hAnsi="Sylfaen"/>
          <w:sz w:val="18"/>
          <w:szCs w:val="18"/>
        </w:rPr>
        <w:t>UWAGA: Zgodnie z warunkami siwz Zamawiający określił termin dostawy na maksymalnie 3 dni robocze od dnia złożenia zamówienia przez Zamawiającego. Wykonawca może zatem zaoferować termin krótszy niż 3 dni robocze. W formularzu oferty – załącznik nr 3 należy podać w pełnych dniach (1,2,3 dni) termin dostawy. Maksymalną ilość 5 pkt. otrzyma Wykonawca oferujący najkrótszy termin dostawy.</w:t>
      </w:r>
    </w:p>
    <w:p w14:paraId="754E20CE" w14:textId="3126A021" w:rsidR="00AE5E14" w:rsidRPr="005F59D1" w:rsidRDefault="00AE5E14" w:rsidP="00B42103">
      <w:pPr>
        <w:pStyle w:val="awciety"/>
        <w:tabs>
          <w:tab w:val="clear" w:pos="454"/>
        </w:tabs>
        <w:ind w:left="1080" w:firstLine="0"/>
        <w:rPr>
          <w:rFonts w:ascii="Sylfaen" w:hAnsi="Sylfaen" w:cs="Arial"/>
          <w:b/>
          <w:color w:val="auto"/>
          <w:sz w:val="18"/>
          <w:szCs w:val="18"/>
        </w:rPr>
      </w:pPr>
      <w:r w:rsidRPr="005F59D1">
        <w:rPr>
          <w:rFonts w:ascii="Sylfaen" w:hAnsi="Sylfaen" w:cs="Arial"/>
          <w:b/>
          <w:color w:val="auto"/>
          <w:sz w:val="18"/>
          <w:szCs w:val="18"/>
        </w:rPr>
        <w:t>Wzór końcowy do obliczenia całkowitej ilości punktów przyznanych ofercie:</w:t>
      </w:r>
    </w:p>
    <w:p w14:paraId="514D84F5" w14:textId="77777777" w:rsidR="00AE5E14" w:rsidRPr="005F59D1" w:rsidRDefault="00AE5E14" w:rsidP="00AE5E14">
      <w:pPr>
        <w:pStyle w:val="awciety"/>
        <w:tabs>
          <w:tab w:val="clear" w:pos="454"/>
        </w:tabs>
        <w:ind w:left="0" w:firstLine="0"/>
        <w:jc w:val="center"/>
        <w:rPr>
          <w:rFonts w:ascii="Sylfaen" w:hAnsi="Sylfaen" w:cs="Arial"/>
          <w:b/>
          <w:color w:val="auto"/>
          <w:sz w:val="18"/>
          <w:szCs w:val="18"/>
          <w:vertAlign w:val="subscript"/>
        </w:rPr>
      </w:pPr>
      <w:r w:rsidRPr="005F59D1">
        <w:rPr>
          <w:rFonts w:ascii="Sylfaen" w:hAnsi="Sylfaen" w:cs="Arial"/>
          <w:b/>
          <w:color w:val="auto"/>
          <w:sz w:val="18"/>
          <w:szCs w:val="18"/>
        </w:rPr>
        <w:t>P</w:t>
      </w:r>
      <w:r w:rsidRPr="005F59D1">
        <w:rPr>
          <w:rFonts w:ascii="Sylfaen" w:hAnsi="Sylfaen" w:cs="Arial"/>
          <w:b/>
          <w:color w:val="auto"/>
          <w:sz w:val="18"/>
          <w:szCs w:val="18"/>
          <w:vertAlign w:val="subscript"/>
        </w:rPr>
        <w:t xml:space="preserve">C </w:t>
      </w:r>
      <w:r w:rsidRPr="005F59D1">
        <w:rPr>
          <w:rFonts w:ascii="Sylfaen" w:hAnsi="Sylfaen" w:cs="Arial"/>
          <w:b/>
          <w:color w:val="auto"/>
          <w:sz w:val="18"/>
          <w:szCs w:val="18"/>
        </w:rPr>
        <w:t>= K</w:t>
      </w:r>
      <w:r w:rsidRPr="005F59D1">
        <w:rPr>
          <w:rFonts w:ascii="Sylfaen" w:hAnsi="Sylfaen" w:cs="Arial"/>
          <w:b/>
          <w:color w:val="auto"/>
          <w:sz w:val="18"/>
          <w:szCs w:val="18"/>
          <w:vertAlign w:val="subscript"/>
        </w:rPr>
        <w:t xml:space="preserve">1 </w:t>
      </w:r>
      <w:r w:rsidRPr="005F59D1">
        <w:rPr>
          <w:rFonts w:ascii="Sylfaen" w:hAnsi="Sylfaen" w:cs="Arial"/>
          <w:b/>
          <w:color w:val="auto"/>
          <w:sz w:val="18"/>
          <w:szCs w:val="18"/>
        </w:rPr>
        <w:t>+ K</w:t>
      </w:r>
      <w:r w:rsidRPr="005F59D1">
        <w:rPr>
          <w:rFonts w:ascii="Sylfaen" w:hAnsi="Sylfaen" w:cs="Arial"/>
          <w:b/>
          <w:color w:val="auto"/>
          <w:sz w:val="18"/>
          <w:szCs w:val="18"/>
          <w:vertAlign w:val="subscript"/>
        </w:rPr>
        <w:t>2</w:t>
      </w:r>
      <w:r w:rsidRPr="005F59D1">
        <w:rPr>
          <w:rFonts w:ascii="Sylfaen" w:hAnsi="Sylfaen" w:cs="Arial"/>
          <w:b/>
          <w:color w:val="auto"/>
          <w:sz w:val="18"/>
          <w:szCs w:val="18"/>
        </w:rPr>
        <w:t xml:space="preserve"> </w:t>
      </w:r>
    </w:p>
    <w:p w14:paraId="25F28A3D" w14:textId="77777777" w:rsidR="00AE5E14" w:rsidRPr="005F59D1" w:rsidRDefault="00AE5E14" w:rsidP="00AE5E14">
      <w:pPr>
        <w:pStyle w:val="awciety"/>
        <w:tabs>
          <w:tab w:val="clear" w:pos="454"/>
        </w:tabs>
        <w:ind w:left="0" w:firstLine="0"/>
        <w:rPr>
          <w:rFonts w:ascii="Sylfaen" w:hAnsi="Sylfaen" w:cs="Arial"/>
          <w:color w:val="auto"/>
          <w:sz w:val="18"/>
          <w:szCs w:val="18"/>
          <w:u w:val="single"/>
        </w:rPr>
      </w:pPr>
      <w:r w:rsidRPr="005F59D1">
        <w:rPr>
          <w:rFonts w:ascii="Sylfaen" w:hAnsi="Sylfaen" w:cs="Arial"/>
          <w:b/>
          <w:color w:val="auto"/>
          <w:sz w:val="18"/>
          <w:szCs w:val="18"/>
        </w:rPr>
        <w:t>P</w:t>
      </w:r>
      <w:r w:rsidRPr="005F59D1">
        <w:rPr>
          <w:rFonts w:ascii="Sylfaen" w:hAnsi="Sylfaen" w:cs="Arial"/>
          <w:b/>
          <w:color w:val="auto"/>
          <w:sz w:val="18"/>
          <w:szCs w:val="18"/>
          <w:vertAlign w:val="subscript"/>
        </w:rPr>
        <w:t>C</w:t>
      </w:r>
      <w:r w:rsidRPr="005F59D1">
        <w:rPr>
          <w:rFonts w:ascii="Sylfaen" w:hAnsi="Sylfaen" w:cs="Arial"/>
          <w:b/>
          <w:color w:val="auto"/>
          <w:sz w:val="18"/>
          <w:szCs w:val="18"/>
        </w:rPr>
        <w:t xml:space="preserve"> </w:t>
      </w:r>
      <w:r w:rsidRPr="005F59D1">
        <w:rPr>
          <w:rFonts w:ascii="Sylfaen" w:hAnsi="Sylfaen" w:cs="Arial"/>
          <w:color w:val="auto"/>
          <w:sz w:val="18"/>
          <w:szCs w:val="18"/>
        </w:rPr>
        <w:t>– całkowita ilość punktów dla oferty badanej</w:t>
      </w:r>
    </w:p>
    <w:p w14:paraId="64AE1AD4" w14:textId="77777777" w:rsidR="00AE5E14" w:rsidRPr="005F59D1" w:rsidRDefault="00AE5E14" w:rsidP="00AE5E14">
      <w:pPr>
        <w:pStyle w:val="awciety"/>
        <w:tabs>
          <w:tab w:val="clear" w:pos="454"/>
        </w:tabs>
        <w:ind w:left="0" w:firstLine="0"/>
        <w:rPr>
          <w:rFonts w:ascii="Sylfaen" w:hAnsi="Sylfaen" w:cs="Arial"/>
          <w:color w:val="auto"/>
          <w:sz w:val="18"/>
          <w:szCs w:val="18"/>
        </w:rPr>
      </w:pPr>
      <w:r w:rsidRPr="005F59D1">
        <w:rPr>
          <w:rFonts w:ascii="Sylfaen" w:hAnsi="Sylfaen" w:cs="Arial"/>
          <w:b/>
          <w:color w:val="auto"/>
          <w:sz w:val="18"/>
          <w:szCs w:val="18"/>
        </w:rPr>
        <w:t>K</w:t>
      </w:r>
      <w:r w:rsidRPr="005F59D1">
        <w:rPr>
          <w:rFonts w:ascii="Sylfaen" w:hAnsi="Sylfaen" w:cs="Arial"/>
          <w:b/>
          <w:color w:val="auto"/>
          <w:sz w:val="18"/>
          <w:szCs w:val="18"/>
          <w:vertAlign w:val="subscript"/>
        </w:rPr>
        <w:t xml:space="preserve">1 </w:t>
      </w:r>
      <w:r w:rsidRPr="005F59D1">
        <w:rPr>
          <w:rFonts w:ascii="Sylfaen" w:hAnsi="Sylfaen" w:cs="Arial"/>
          <w:color w:val="auto"/>
          <w:sz w:val="18"/>
          <w:szCs w:val="18"/>
        </w:rPr>
        <w:t>– punkty otrzymane przez ofertę w kryterium „ Cena”</w:t>
      </w:r>
    </w:p>
    <w:p w14:paraId="06481A99" w14:textId="77777777" w:rsidR="00AE5E14" w:rsidRPr="005F59D1" w:rsidRDefault="00AE5E14" w:rsidP="00AE5E14">
      <w:pPr>
        <w:pStyle w:val="awciety"/>
        <w:tabs>
          <w:tab w:val="clear" w:pos="454"/>
        </w:tabs>
        <w:ind w:left="0" w:firstLine="0"/>
        <w:rPr>
          <w:rFonts w:ascii="Sylfaen" w:hAnsi="Sylfaen" w:cs="Arial"/>
          <w:color w:val="auto"/>
          <w:sz w:val="18"/>
          <w:szCs w:val="18"/>
        </w:rPr>
      </w:pPr>
      <w:r w:rsidRPr="005F59D1">
        <w:rPr>
          <w:rFonts w:ascii="Sylfaen" w:hAnsi="Sylfaen" w:cs="Arial"/>
          <w:b/>
          <w:color w:val="auto"/>
          <w:sz w:val="18"/>
          <w:szCs w:val="18"/>
        </w:rPr>
        <w:t>K</w:t>
      </w:r>
      <w:r w:rsidRPr="005F59D1">
        <w:rPr>
          <w:rFonts w:ascii="Sylfaen" w:hAnsi="Sylfaen" w:cs="Arial"/>
          <w:b/>
          <w:color w:val="auto"/>
          <w:sz w:val="18"/>
          <w:szCs w:val="18"/>
          <w:vertAlign w:val="subscript"/>
        </w:rPr>
        <w:t>2</w:t>
      </w:r>
      <w:r w:rsidRPr="005F59D1">
        <w:rPr>
          <w:rFonts w:ascii="Sylfaen" w:hAnsi="Sylfaen" w:cs="Arial"/>
          <w:color w:val="auto"/>
          <w:sz w:val="18"/>
          <w:szCs w:val="18"/>
        </w:rPr>
        <w:t xml:space="preserve"> - punkty otrzymane przez ofertę w kryterium „Termin dostawy”</w:t>
      </w:r>
    </w:p>
    <w:p w14:paraId="1731226C" w14:textId="77777777" w:rsidR="00AE5E14" w:rsidRPr="005F59D1" w:rsidRDefault="00AE5E14" w:rsidP="00AE5E14">
      <w:pPr>
        <w:widowControl w:val="0"/>
        <w:tabs>
          <w:tab w:val="left" w:pos="0"/>
        </w:tabs>
        <w:suppressAutoHyphens/>
        <w:jc w:val="both"/>
        <w:rPr>
          <w:rFonts w:ascii="Sylfaen" w:eastAsia="TimesNewRomanPSMT" w:hAnsi="Sylfaen" w:cs="Calibri"/>
          <w:bCs/>
          <w:color w:val="000000"/>
          <w:spacing w:val="-1"/>
          <w:sz w:val="18"/>
          <w:szCs w:val="18"/>
        </w:rPr>
      </w:pPr>
    </w:p>
    <w:p w14:paraId="1F5EFB61" w14:textId="798A4A09" w:rsidR="00B521D9" w:rsidRPr="005F59D1" w:rsidRDefault="00B521D9" w:rsidP="00B521D9">
      <w:pPr>
        <w:tabs>
          <w:tab w:val="left" w:pos="284"/>
        </w:tabs>
        <w:ind w:right="-108"/>
        <w:rPr>
          <w:rFonts w:ascii="Sylfaen" w:hAnsi="Sylfaen"/>
          <w:b/>
          <w:sz w:val="18"/>
          <w:szCs w:val="18"/>
          <w:u w:val="single"/>
        </w:rPr>
      </w:pPr>
      <w:r w:rsidRPr="005F59D1">
        <w:rPr>
          <w:rFonts w:ascii="Sylfaen" w:hAnsi="Sylfaen"/>
          <w:b/>
          <w:sz w:val="18"/>
          <w:szCs w:val="18"/>
        </w:rPr>
        <w:t xml:space="preserve">23. Projektowane postanowienia umowy w sprawie zamówienia publicznego, które zostaną wprowadzone do umowy – </w:t>
      </w:r>
      <w:r w:rsidRPr="005F59D1">
        <w:rPr>
          <w:rFonts w:ascii="Sylfaen" w:hAnsi="Sylfaen"/>
          <w:b/>
          <w:sz w:val="18"/>
          <w:szCs w:val="18"/>
          <w:u w:val="single"/>
        </w:rPr>
        <w:t xml:space="preserve">załącznik nr  </w:t>
      </w:r>
      <w:r w:rsidR="00B776DA" w:rsidRPr="005F59D1">
        <w:rPr>
          <w:rFonts w:ascii="Sylfaen" w:hAnsi="Sylfaen"/>
          <w:b/>
          <w:sz w:val="18"/>
          <w:szCs w:val="18"/>
          <w:u w:val="single"/>
        </w:rPr>
        <w:t>2</w:t>
      </w:r>
      <w:r w:rsidRPr="005F59D1">
        <w:rPr>
          <w:rFonts w:ascii="Sylfaen" w:hAnsi="Sylfaen"/>
          <w:b/>
          <w:sz w:val="18"/>
          <w:szCs w:val="18"/>
          <w:u w:val="single"/>
        </w:rPr>
        <w:t xml:space="preserve">  do SWZ (</w:t>
      </w:r>
      <w:r w:rsidR="00B776DA" w:rsidRPr="005F59D1">
        <w:rPr>
          <w:rFonts w:ascii="Sylfaen" w:hAnsi="Sylfaen"/>
          <w:b/>
          <w:sz w:val="18"/>
          <w:szCs w:val="18"/>
          <w:u w:val="single"/>
        </w:rPr>
        <w:t>projektowane postanowienia umowy</w:t>
      </w:r>
      <w:r w:rsidRPr="005F59D1">
        <w:rPr>
          <w:rFonts w:ascii="Sylfaen" w:hAnsi="Sylfaen"/>
          <w:b/>
          <w:sz w:val="18"/>
          <w:szCs w:val="18"/>
          <w:u w:val="single"/>
        </w:rPr>
        <w:t xml:space="preserve">). </w:t>
      </w:r>
    </w:p>
    <w:p w14:paraId="19DE86D7" w14:textId="77777777" w:rsidR="00B521D9" w:rsidRPr="005F59D1" w:rsidRDefault="00B521D9" w:rsidP="00B521D9">
      <w:pPr>
        <w:jc w:val="both"/>
        <w:rPr>
          <w:rFonts w:ascii="Sylfaen" w:hAnsi="Sylfaen"/>
          <w:sz w:val="18"/>
          <w:szCs w:val="18"/>
          <w:u w:val="single"/>
        </w:rPr>
      </w:pPr>
    </w:p>
    <w:p w14:paraId="08E7AE57" w14:textId="77777777" w:rsidR="00B521D9" w:rsidRPr="005F59D1" w:rsidRDefault="00B521D9" w:rsidP="00B521D9">
      <w:pPr>
        <w:jc w:val="both"/>
        <w:rPr>
          <w:rFonts w:ascii="Sylfaen" w:hAnsi="Sylfaen"/>
          <w:b/>
          <w:bCs/>
          <w:color w:val="000000"/>
          <w:sz w:val="18"/>
          <w:szCs w:val="18"/>
        </w:rPr>
      </w:pPr>
      <w:r w:rsidRPr="005F59D1">
        <w:rPr>
          <w:rFonts w:ascii="Sylfaen" w:hAnsi="Sylfaen"/>
          <w:b/>
          <w:bCs/>
          <w:color w:val="000000"/>
          <w:sz w:val="18"/>
          <w:szCs w:val="18"/>
        </w:rPr>
        <w:t>24. Wybór oferty</w:t>
      </w:r>
    </w:p>
    <w:p w14:paraId="3B17F6FA" w14:textId="77777777" w:rsidR="00B521D9" w:rsidRPr="005F59D1" w:rsidRDefault="00B521D9" w:rsidP="00B521D9">
      <w:pPr>
        <w:jc w:val="both"/>
        <w:rPr>
          <w:rFonts w:ascii="Sylfaen" w:hAnsi="Sylfaen"/>
          <w:color w:val="000000"/>
          <w:sz w:val="18"/>
          <w:szCs w:val="18"/>
        </w:rPr>
      </w:pPr>
      <w:r w:rsidRPr="005F59D1">
        <w:rPr>
          <w:rFonts w:ascii="Sylfaen" w:hAnsi="Sylfaen"/>
          <w:color w:val="000000"/>
          <w:sz w:val="18"/>
          <w:szCs w:val="18"/>
        </w:rPr>
        <w:t xml:space="preserve">24.1. Zamawiający podpisze umowę w terminie nie krótszym niż 5 dni od dnia przekazania </w:t>
      </w:r>
      <w:r w:rsidRPr="005F59D1">
        <w:rPr>
          <w:rFonts w:ascii="Sylfaen" w:hAnsi="Sylfaen"/>
          <w:sz w:val="18"/>
          <w:szCs w:val="18"/>
        </w:rPr>
        <w:t xml:space="preserve">drogą elektroniczną </w:t>
      </w:r>
      <w:r w:rsidRPr="005F59D1">
        <w:rPr>
          <w:rFonts w:ascii="Sylfaen" w:hAnsi="Sylfaen"/>
          <w:color w:val="000000"/>
          <w:sz w:val="18"/>
          <w:szCs w:val="18"/>
        </w:rPr>
        <w:t>zawiadomienia o wyborze oferty.</w:t>
      </w:r>
    </w:p>
    <w:p w14:paraId="216AB794" w14:textId="77777777" w:rsidR="00B521D9" w:rsidRPr="005F59D1" w:rsidRDefault="00B521D9" w:rsidP="00B521D9">
      <w:pPr>
        <w:jc w:val="both"/>
        <w:rPr>
          <w:rFonts w:ascii="Sylfaen" w:hAnsi="Sylfaen"/>
          <w:color w:val="000000"/>
          <w:sz w:val="18"/>
          <w:szCs w:val="18"/>
        </w:rPr>
      </w:pPr>
      <w:r w:rsidRPr="005F59D1">
        <w:rPr>
          <w:rFonts w:ascii="Sylfaen" w:hAnsi="Sylfaen"/>
          <w:color w:val="000000"/>
          <w:sz w:val="18"/>
          <w:szCs w:val="18"/>
        </w:rPr>
        <w:t>24.2. Zamawiający może zawrzeć umowę w sprawie zamówienia publicznego przed upływem terminów, o których mowa w ust. 1,  jeżeli w postępowaniu o udzielenie zamówienia została złożona tylko jedna oferta.</w:t>
      </w:r>
    </w:p>
    <w:p w14:paraId="16116BAE" w14:textId="77777777" w:rsidR="00B521D9" w:rsidRPr="005F59D1" w:rsidRDefault="00B521D9" w:rsidP="00B521D9">
      <w:pPr>
        <w:jc w:val="both"/>
        <w:rPr>
          <w:rFonts w:ascii="Sylfaen" w:hAnsi="Sylfaen"/>
          <w:color w:val="000000"/>
          <w:sz w:val="18"/>
          <w:szCs w:val="18"/>
        </w:rPr>
      </w:pPr>
    </w:p>
    <w:p w14:paraId="355CAD8E" w14:textId="77777777" w:rsidR="00B521D9" w:rsidRPr="005F59D1" w:rsidRDefault="00B521D9" w:rsidP="00B521D9">
      <w:pPr>
        <w:tabs>
          <w:tab w:val="left" w:pos="0"/>
        </w:tabs>
        <w:jc w:val="both"/>
        <w:rPr>
          <w:rFonts w:ascii="Sylfaen" w:hAnsi="Sylfaen"/>
          <w:sz w:val="18"/>
          <w:szCs w:val="18"/>
        </w:rPr>
      </w:pPr>
      <w:r w:rsidRPr="005F59D1">
        <w:rPr>
          <w:rFonts w:ascii="Sylfaen" w:hAnsi="Sylfaen"/>
          <w:b/>
          <w:sz w:val="18"/>
          <w:szCs w:val="18"/>
        </w:rPr>
        <w:t xml:space="preserve">25.   Informacje o formalnościach, jakie muszą być dopełnione po wyborze oferty w celu zawarcia umowy w sprawie zamówienia publicznego </w:t>
      </w:r>
    </w:p>
    <w:p w14:paraId="3F7AF508" w14:textId="77777777" w:rsidR="00B521D9" w:rsidRPr="005F59D1" w:rsidRDefault="00B521D9" w:rsidP="00B521D9">
      <w:pPr>
        <w:numPr>
          <w:ilvl w:val="0"/>
          <w:numId w:val="7"/>
        </w:numPr>
        <w:tabs>
          <w:tab w:val="left" w:pos="426"/>
        </w:tabs>
        <w:ind w:left="0" w:right="-108" w:firstLine="0"/>
        <w:jc w:val="both"/>
        <w:rPr>
          <w:rFonts w:ascii="Sylfaen" w:hAnsi="Sylfaen"/>
          <w:sz w:val="18"/>
          <w:szCs w:val="18"/>
        </w:rPr>
      </w:pPr>
      <w:r w:rsidRPr="005F59D1">
        <w:rPr>
          <w:rFonts w:ascii="Sylfaen" w:hAnsi="Sylfaen"/>
          <w:sz w:val="18"/>
          <w:szCs w:val="18"/>
        </w:rPr>
        <w:t xml:space="preserve">Zamawiający poinformuje wykonawcę, któremu zostanie udzielone zamówienie, o miejscu </w:t>
      </w:r>
      <w:r w:rsidRPr="005F59D1">
        <w:rPr>
          <w:rFonts w:ascii="Sylfaen" w:hAnsi="Sylfaen"/>
          <w:sz w:val="18"/>
          <w:szCs w:val="18"/>
        </w:rPr>
        <w:br/>
        <w:t>i terminie zawarcia umowy.</w:t>
      </w:r>
      <w:bookmarkStart w:id="1" w:name="_Toc42045493"/>
    </w:p>
    <w:p w14:paraId="6B170294" w14:textId="77777777" w:rsidR="00B521D9" w:rsidRPr="005F59D1" w:rsidRDefault="00B521D9" w:rsidP="00B521D9">
      <w:pPr>
        <w:numPr>
          <w:ilvl w:val="0"/>
          <w:numId w:val="7"/>
        </w:numPr>
        <w:ind w:right="-108"/>
        <w:jc w:val="both"/>
        <w:rPr>
          <w:rFonts w:ascii="Sylfaen" w:hAnsi="Sylfaen"/>
          <w:sz w:val="18"/>
          <w:szCs w:val="18"/>
        </w:rPr>
      </w:pPr>
      <w:r w:rsidRPr="005F59D1">
        <w:rPr>
          <w:rFonts w:ascii="Sylfaen" w:hAnsi="Sylfaen"/>
          <w:sz w:val="18"/>
          <w:szCs w:val="18"/>
        </w:rPr>
        <w:t>Wykonawca przed zawarciem umowy:</w:t>
      </w:r>
    </w:p>
    <w:p w14:paraId="6CCADD53" w14:textId="77777777" w:rsidR="00B521D9" w:rsidRPr="005F59D1" w:rsidRDefault="00B521D9" w:rsidP="00B521D9">
      <w:pPr>
        <w:numPr>
          <w:ilvl w:val="1"/>
          <w:numId w:val="6"/>
        </w:numPr>
        <w:ind w:right="-108"/>
        <w:jc w:val="both"/>
        <w:rPr>
          <w:rFonts w:ascii="Sylfaen" w:hAnsi="Sylfaen"/>
          <w:sz w:val="18"/>
          <w:szCs w:val="18"/>
        </w:rPr>
      </w:pPr>
      <w:r w:rsidRPr="005F59D1">
        <w:rPr>
          <w:rFonts w:ascii="Sylfaen" w:hAnsi="Sylfaen"/>
          <w:sz w:val="18"/>
          <w:szCs w:val="18"/>
        </w:rPr>
        <w:t>poda wszelkie informacje niezbędne do wypełnienia treści umowy na wezwanie zamawiającego,</w:t>
      </w:r>
    </w:p>
    <w:p w14:paraId="3D99B935" w14:textId="77777777" w:rsidR="00B521D9" w:rsidRPr="005F59D1" w:rsidRDefault="00B521D9" w:rsidP="00B521D9">
      <w:pPr>
        <w:ind w:right="-108"/>
        <w:jc w:val="both"/>
        <w:rPr>
          <w:rFonts w:ascii="Sylfaen" w:hAnsi="Sylfaen"/>
          <w:sz w:val="18"/>
          <w:szCs w:val="18"/>
        </w:rPr>
      </w:pPr>
      <w:r w:rsidRPr="005F59D1">
        <w:rPr>
          <w:rFonts w:ascii="Sylfaen" w:hAnsi="Sylfaen"/>
          <w:sz w:val="18"/>
          <w:szCs w:val="18"/>
        </w:rPr>
        <w:t xml:space="preserve">wniesie zabezpieczenie należytego wykonania umowy, o ile było wymagane. </w:t>
      </w:r>
    </w:p>
    <w:p w14:paraId="66BA5069" w14:textId="77777777" w:rsidR="00B521D9" w:rsidRPr="005F59D1" w:rsidRDefault="00B521D9" w:rsidP="00B521D9">
      <w:pPr>
        <w:ind w:right="-108"/>
        <w:jc w:val="both"/>
        <w:rPr>
          <w:rFonts w:ascii="Sylfaen" w:hAnsi="Sylfaen"/>
          <w:sz w:val="18"/>
          <w:szCs w:val="18"/>
        </w:rPr>
      </w:pPr>
      <w:r w:rsidRPr="005F59D1">
        <w:rPr>
          <w:rFonts w:ascii="Sylfaen" w:hAnsi="Sylfaen"/>
          <w:sz w:val="18"/>
          <w:szCs w:val="18"/>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1"/>
    </w:p>
    <w:p w14:paraId="14ABBBDE" w14:textId="45AC787C" w:rsidR="00B521D9" w:rsidRPr="005F59D1" w:rsidRDefault="00B521D9" w:rsidP="00B521D9">
      <w:pPr>
        <w:ind w:right="-108"/>
        <w:jc w:val="both"/>
        <w:rPr>
          <w:rFonts w:ascii="Sylfaen" w:hAnsi="Sylfaen"/>
          <w:sz w:val="18"/>
          <w:szCs w:val="18"/>
        </w:rPr>
      </w:pPr>
      <w:r w:rsidRPr="005F59D1">
        <w:rPr>
          <w:rFonts w:ascii="Sylfaen" w:hAnsi="Sylfaen"/>
          <w:sz w:val="18"/>
          <w:szCs w:val="18"/>
        </w:rPr>
        <w:t>Niedopełnienie powyższych formalności przez wybranego wykonawcę będzie potraktowane przez zamawiającego jako niemożność zawarcia umowy w sprawie zamówienia publicznego z przyczyn leżących po stronie wykonawcy i zgodnie z art. 98 ust. 6 pkt 3</w:t>
      </w:r>
      <w:r w:rsidR="001A36AE" w:rsidRPr="005F59D1">
        <w:rPr>
          <w:rFonts w:ascii="Sylfaen" w:hAnsi="Sylfaen"/>
          <w:sz w:val="18"/>
          <w:szCs w:val="18"/>
        </w:rPr>
        <w:t xml:space="preserve"> </w:t>
      </w:r>
      <w:r w:rsidRPr="005F59D1">
        <w:rPr>
          <w:rFonts w:ascii="Sylfaen" w:hAnsi="Sylfaen"/>
          <w:sz w:val="18"/>
          <w:szCs w:val="18"/>
        </w:rPr>
        <w:t xml:space="preserve">ustawy Pzp, będzie skutkowało zatrzymaniem przez zamawiającego wadium wraz z odsetkami, o ile wybyło wymagane. </w:t>
      </w:r>
    </w:p>
    <w:p w14:paraId="5579B3CE" w14:textId="77777777" w:rsidR="00B521D9" w:rsidRPr="005F59D1" w:rsidRDefault="00B521D9" w:rsidP="00B521D9">
      <w:pPr>
        <w:jc w:val="both"/>
        <w:rPr>
          <w:rFonts w:ascii="Sylfaen" w:hAnsi="Sylfaen"/>
          <w:b/>
          <w:bCs/>
          <w:color w:val="000000"/>
          <w:sz w:val="18"/>
          <w:szCs w:val="18"/>
        </w:rPr>
      </w:pPr>
      <w:r w:rsidRPr="005F59D1">
        <w:rPr>
          <w:rFonts w:ascii="Sylfaen" w:hAnsi="Sylfaen"/>
          <w:b/>
          <w:bCs/>
          <w:color w:val="000000"/>
          <w:sz w:val="18"/>
          <w:szCs w:val="18"/>
        </w:rPr>
        <w:t>26. Informacja o miejscu i sposobie wniesienia zabezpieczenia</w:t>
      </w:r>
    </w:p>
    <w:p w14:paraId="170A2B1C" w14:textId="2ECAD480" w:rsidR="00B521D9" w:rsidRPr="005F59D1" w:rsidRDefault="006445A3" w:rsidP="006445A3">
      <w:pPr>
        <w:jc w:val="both"/>
        <w:rPr>
          <w:rFonts w:ascii="Sylfaen" w:hAnsi="Sylfaen"/>
          <w:color w:val="000000"/>
          <w:sz w:val="18"/>
          <w:szCs w:val="18"/>
        </w:rPr>
      </w:pPr>
      <w:r w:rsidRPr="005F59D1">
        <w:rPr>
          <w:rFonts w:ascii="Sylfaen" w:hAnsi="Sylfaen"/>
          <w:color w:val="000000"/>
          <w:sz w:val="18"/>
          <w:szCs w:val="18"/>
        </w:rPr>
        <w:t>Zamawiający nie wymaga</w:t>
      </w:r>
      <w:r w:rsidR="00B521D9" w:rsidRPr="005F59D1">
        <w:rPr>
          <w:rFonts w:ascii="Sylfaen" w:hAnsi="Sylfaen"/>
          <w:color w:val="000000"/>
          <w:sz w:val="18"/>
          <w:szCs w:val="18"/>
        </w:rPr>
        <w:t xml:space="preserve"> zabezpieczenia należytego wykonania </w:t>
      </w:r>
      <w:r w:rsidRPr="005F59D1">
        <w:rPr>
          <w:rFonts w:ascii="Sylfaen" w:hAnsi="Sylfaen"/>
          <w:color w:val="000000"/>
          <w:sz w:val="18"/>
          <w:szCs w:val="18"/>
        </w:rPr>
        <w:t>umowy.</w:t>
      </w:r>
    </w:p>
    <w:p w14:paraId="212C9887" w14:textId="063A7BEF" w:rsidR="00B521D9" w:rsidRPr="005F59D1" w:rsidRDefault="00B521D9" w:rsidP="00B521D9">
      <w:pPr>
        <w:ind w:left="-142" w:firstLine="142"/>
        <w:jc w:val="both"/>
        <w:rPr>
          <w:rFonts w:ascii="Sylfaen" w:hAnsi="Sylfaen"/>
          <w:b/>
          <w:bCs/>
          <w:color w:val="000000"/>
          <w:sz w:val="18"/>
          <w:szCs w:val="18"/>
        </w:rPr>
      </w:pPr>
      <w:r w:rsidRPr="005F59D1">
        <w:rPr>
          <w:rFonts w:ascii="Sylfaen" w:hAnsi="Sylfaen"/>
          <w:b/>
          <w:sz w:val="18"/>
          <w:szCs w:val="18"/>
        </w:rPr>
        <w:t xml:space="preserve">27.  </w:t>
      </w:r>
      <w:r w:rsidRPr="005F59D1">
        <w:rPr>
          <w:rFonts w:ascii="Sylfaen" w:hAnsi="Sylfaen"/>
          <w:b/>
          <w:bCs/>
          <w:color w:val="000000"/>
          <w:sz w:val="18"/>
          <w:szCs w:val="18"/>
        </w:rPr>
        <w:t>Pouczenie o środkach ochrony prawnej</w:t>
      </w:r>
    </w:p>
    <w:p w14:paraId="46E445FD" w14:textId="60E782FB" w:rsidR="00B521D9" w:rsidRPr="005F59D1" w:rsidRDefault="00B521D9" w:rsidP="00B521D9">
      <w:pPr>
        <w:suppressAutoHyphens/>
        <w:jc w:val="both"/>
        <w:rPr>
          <w:rFonts w:ascii="Sylfaen" w:hAnsi="Sylfaen"/>
          <w:sz w:val="18"/>
          <w:szCs w:val="18"/>
        </w:rPr>
      </w:pPr>
      <w:r w:rsidRPr="005F59D1">
        <w:rPr>
          <w:rFonts w:ascii="Sylfaen" w:hAnsi="Sylfaen"/>
          <w:sz w:val="18"/>
          <w:szCs w:val="18"/>
        </w:rPr>
        <w:t xml:space="preserve">27.1.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F94F92" w:rsidRPr="005F59D1">
        <w:rPr>
          <w:rFonts w:ascii="Sylfaen" w:hAnsi="Sylfaen"/>
          <w:sz w:val="18"/>
          <w:szCs w:val="18"/>
        </w:rPr>
        <w:t>Pzp</w:t>
      </w:r>
      <w:r w:rsidRPr="005F59D1">
        <w:rPr>
          <w:rFonts w:ascii="Sylfaen" w:hAnsi="Sylfaen"/>
          <w:sz w:val="18"/>
          <w:szCs w:val="18"/>
        </w:rPr>
        <w:t xml:space="preserve">. </w:t>
      </w:r>
    </w:p>
    <w:p w14:paraId="3E5DD7AC" w14:textId="777F7932" w:rsidR="00B521D9" w:rsidRPr="005F59D1" w:rsidRDefault="00B521D9" w:rsidP="00B521D9">
      <w:pPr>
        <w:tabs>
          <w:tab w:val="left" w:pos="567"/>
        </w:tabs>
        <w:suppressAutoHyphens/>
        <w:jc w:val="both"/>
        <w:rPr>
          <w:rFonts w:ascii="Sylfaen" w:hAnsi="Sylfaen"/>
          <w:sz w:val="18"/>
          <w:szCs w:val="18"/>
        </w:rPr>
      </w:pPr>
      <w:r w:rsidRPr="005F59D1">
        <w:rPr>
          <w:rFonts w:ascii="Sylfaen" w:hAnsi="Sylfaen"/>
          <w:sz w:val="18"/>
          <w:szCs w:val="18"/>
        </w:rPr>
        <w:t xml:space="preserve">27.2. Środki ochrony prawnej wobec ogłoszenia wszczynającego postępowanie o udzielenie zamówienia lub ogłoszenia o konkursie oraz dokumentów zamówienia przysługują również organizacjom wpisanym na listę, o której mowa w art. 469 pkt 15 </w:t>
      </w:r>
      <w:r w:rsidR="00F94F92" w:rsidRPr="005F59D1">
        <w:rPr>
          <w:rFonts w:ascii="Sylfaen" w:hAnsi="Sylfaen"/>
          <w:sz w:val="18"/>
          <w:szCs w:val="18"/>
        </w:rPr>
        <w:t>Pzp</w:t>
      </w:r>
      <w:r w:rsidRPr="005F59D1">
        <w:rPr>
          <w:rFonts w:ascii="Sylfaen" w:hAnsi="Sylfaen"/>
          <w:sz w:val="18"/>
          <w:szCs w:val="18"/>
        </w:rPr>
        <w:t>. oraz Rzecznikowi Małych i Średnich Przedsiębiorców.</w:t>
      </w:r>
    </w:p>
    <w:p w14:paraId="3127B661" w14:textId="77777777" w:rsidR="00B521D9" w:rsidRPr="005F59D1" w:rsidRDefault="00B521D9" w:rsidP="008B3374">
      <w:pPr>
        <w:numPr>
          <w:ilvl w:val="1"/>
          <w:numId w:val="17"/>
        </w:numPr>
        <w:tabs>
          <w:tab w:val="left" w:pos="567"/>
        </w:tabs>
        <w:suppressAutoHyphens/>
        <w:jc w:val="both"/>
        <w:rPr>
          <w:rFonts w:ascii="Sylfaen" w:hAnsi="Sylfaen"/>
          <w:sz w:val="18"/>
          <w:szCs w:val="18"/>
        </w:rPr>
      </w:pPr>
      <w:r w:rsidRPr="005F59D1">
        <w:rPr>
          <w:rFonts w:ascii="Sylfaen" w:hAnsi="Sylfaen"/>
          <w:sz w:val="18"/>
          <w:szCs w:val="18"/>
        </w:rPr>
        <w:t>Odwołanie przysługuje na:</w:t>
      </w:r>
    </w:p>
    <w:p w14:paraId="5B8C795C" w14:textId="77777777" w:rsidR="00B521D9" w:rsidRPr="005F59D1" w:rsidRDefault="00B521D9" w:rsidP="00B521D9">
      <w:pPr>
        <w:tabs>
          <w:tab w:val="left" w:pos="284"/>
        </w:tabs>
        <w:suppressAutoHyphens/>
        <w:jc w:val="both"/>
        <w:rPr>
          <w:rFonts w:ascii="Sylfaen" w:hAnsi="Sylfaen"/>
          <w:sz w:val="18"/>
          <w:szCs w:val="18"/>
        </w:rPr>
      </w:pPr>
      <w:r w:rsidRPr="005F59D1">
        <w:rPr>
          <w:rFonts w:ascii="Sylfaen" w:hAnsi="Sylfaen"/>
          <w:sz w:val="18"/>
          <w:szCs w:val="18"/>
        </w:rPr>
        <w:t>1)</w:t>
      </w:r>
      <w:r w:rsidRPr="005F59D1">
        <w:rPr>
          <w:rFonts w:ascii="Sylfaen" w:hAnsi="Sylfaen"/>
          <w:sz w:val="18"/>
          <w:szCs w:val="18"/>
        </w:rPr>
        <w:tab/>
        <w:t>niezgodną z przepisami ustawy czynność Zamawiającego, podjętą w postępowaniu o udzielenie zamówienia, w tym na projektowane postanowienie umowy;</w:t>
      </w:r>
    </w:p>
    <w:p w14:paraId="37189B42" w14:textId="77777777" w:rsidR="00B521D9" w:rsidRPr="005F59D1" w:rsidRDefault="00B521D9" w:rsidP="00B521D9">
      <w:pPr>
        <w:tabs>
          <w:tab w:val="left" w:pos="284"/>
        </w:tabs>
        <w:suppressAutoHyphens/>
        <w:jc w:val="both"/>
        <w:rPr>
          <w:rFonts w:ascii="Sylfaen" w:hAnsi="Sylfaen"/>
          <w:sz w:val="18"/>
          <w:szCs w:val="18"/>
        </w:rPr>
      </w:pPr>
      <w:r w:rsidRPr="005F59D1">
        <w:rPr>
          <w:rFonts w:ascii="Sylfaen" w:hAnsi="Sylfaen"/>
          <w:sz w:val="18"/>
          <w:szCs w:val="18"/>
        </w:rPr>
        <w:t>2)</w:t>
      </w:r>
      <w:r w:rsidRPr="005F59D1">
        <w:rPr>
          <w:rFonts w:ascii="Sylfaen" w:hAnsi="Sylfaen"/>
          <w:sz w:val="18"/>
          <w:szCs w:val="18"/>
        </w:rPr>
        <w:tab/>
        <w:t>zaniechanie czynności w postępowaniu o udzielenie zamówienia do której zamawiający był obowiązany na podstawie ustawy;</w:t>
      </w:r>
    </w:p>
    <w:p w14:paraId="46090ED7" w14:textId="77777777" w:rsidR="00B521D9" w:rsidRPr="005F59D1" w:rsidRDefault="00B521D9" w:rsidP="00B521D9">
      <w:pPr>
        <w:suppressAutoHyphens/>
        <w:jc w:val="both"/>
        <w:rPr>
          <w:rFonts w:ascii="Sylfaen" w:hAnsi="Sylfaen"/>
          <w:sz w:val="18"/>
          <w:szCs w:val="18"/>
        </w:rPr>
      </w:pPr>
      <w:r w:rsidRPr="005F59D1">
        <w:rPr>
          <w:rFonts w:ascii="Sylfaen" w:hAnsi="Sylfaen"/>
          <w:sz w:val="18"/>
          <w:szCs w:val="18"/>
        </w:rPr>
        <w:t>27.4.  Odwołanie wnosi się do Prezesa Izby. Odwołujący przekazuje kopię odwołania zamawiającemu przed upływem terminu do wniesienia odwołania w taki sposób, aby mógł on zapoznać się z jego treścią przed upływem tego terminu.</w:t>
      </w:r>
    </w:p>
    <w:p w14:paraId="648B1C1B" w14:textId="77777777" w:rsidR="00B521D9" w:rsidRPr="005F59D1" w:rsidRDefault="00B521D9" w:rsidP="00B521D9">
      <w:pPr>
        <w:suppressAutoHyphens/>
        <w:jc w:val="both"/>
        <w:rPr>
          <w:rFonts w:ascii="Sylfaen" w:hAnsi="Sylfaen"/>
          <w:sz w:val="18"/>
          <w:szCs w:val="18"/>
        </w:rPr>
      </w:pPr>
      <w:r w:rsidRPr="005F59D1">
        <w:rPr>
          <w:rFonts w:ascii="Sylfaen" w:hAnsi="Sylfaen"/>
          <w:bCs/>
          <w:sz w:val="18"/>
          <w:szCs w:val="18"/>
        </w:rPr>
        <w:t xml:space="preserve">27.5. </w:t>
      </w:r>
      <w:r w:rsidRPr="005F59D1">
        <w:rPr>
          <w:rFonts w:ascii="Sylfaen" w:hAnsi="Sylfaen"/>
          <w:sz w:val="18"/>
          <w:szCs w:val="18"/>
        </w:rPr>
        <w:t>Odwołanie wobec treści ogłoszenia lub treści SWZ wnosi się w terminie 5 dni od dnia zamieszczenia ogłoszenia w Biuletynie Zamówień Publicznych lub treści SWZ na stronie internetowej.</w:t>
      </w:r>
    </w:p>
    <w:p w14:paraId="47C21505" w14:textId="77777777" w:rsidR="00B521D9" w:rsidRPr="005F59D1" w:rsidRDefault="00B521D9" w:rsidP="00B521D9">
      <w:pPr>
        <w:suppressAutoHyphens/>
        <w:jc w:val="both"/>
        <w:rPr>
          <w:rFonts w:ascii="Sylfaen" w:hAnsi="Sylfaen"/>
          <w:sz w:val="18"/>
          <w:szCs w:val="18"/>
        </w:rPr>
      </w:pPr>
      <w:r w:rsidRPr="005F59D1">
        <w:rPr>
          <w:rFonts w:ascii="Sylfaen" w:hAnsi="Sylfaen"/>
          <w:bCs/>
          <w:sz w:val="18"/>
          <w:szCs w:val="18"/>
        </w:rPr>
        <w:t xml:space="preserve">27.6. </w:t>
      </w:r>
      <w:r w:rsidRPr="005F59D1">
        <w:rPr>
          <w:rFonts w:ascii="Sylfaen" w:hAnsi="Sylfaen"/>
          <w:sz w:val="18"/>
          <w:szCs w:val="18"/>
        </w:rPr>
        <w:t>Odwołanie wnosi się w terminie:</w:t>
      </w:r>
    </w:p>
    <w:p w14:paraId="7BAD3927" w14:textId="77777777" w:rsidR="00B521D9" w:rsidRPr="005F59D1" w:rsidRDefault="00B521D9" w:rsidP="00B521D9">
      <w:pPr>
        <w:tabs>
          <w:tab w:val="left" w:pos="284"/>
        </w:tabs>
        <w:suppressAutoHyphens/>
        <w:jc w:val="both"/>
        <w:rPr>
          <w:rFonts w:ascii="Sylfaen" w:hAnsi="Sylfaen"/>
          <w:sz w:val="18"/>
          <w:szCs w:val="18"/>
        </w:rPr>
      </w:pPr>
      <w:r w:rsidRPr="005F59D1">
        <w:rPr>
          <w:rFonts w:ascii="Sylfaen" w:hAnsi="Sylfaen"/>
          <w:sz w:val="18"/>
          <w:szCs w:val="18"/>
        </w:rPr>
        <w:t>1)</w:t>
      </w:r>
      <w:r w:rsidRPr="005F59D1">
        <w:rPr>
          <w:rFonts w:ascii="Sylfaen" w:hAnsi="Sylfaen"/>
          <w:sz w:val="18"/>
          <w:szCs w:val="18"/>
        </w:rPr>
        <w:tab/>
        <w:t>5 dni od dnia przekazania informacji o czynności zamawiającego stanowiącej podstawę jego wniesienia, jeżeli informacja została przekazana przy użyciu środków komunikacji elektronicznej,</w:t>
      </w:r>
    </w:p>
    <w:p w14:paraId="3F76934A" w14:textId="77777777" w:rsidR="00B521D9" w:rsidRPr="005F59D1" w:rsidRDefault="00B521D9" w:rsidP="00B521D9">
      <w:pPr>
        <w:tabs>
          <w:tab w:val="left" w:pos="284"/>
        </w:tabs>
        <w:suppressAutoHyphens/>
        <w:jc w:val="both"/>
        <w:rPr>
          <w:rFonts w:ascii="Sylfaen" w:hAnsi="Sylfaen"/>
          <w:sz w:val="18"/>
          <w:szCs w:val="18"/>
        </w:rPr>
      </w:pPr>
      <w:r w:rsidRPr="005F59D1">
        <w:rPr>
          <w:rFonts w:ascii="Sylfaen" w:hAnsi="Sylfaen"/>
          <w:sz w:val="18"/>
          <w:szCs w:val="18"/>
        </w:rPr>
        <w:t>2)</w:t>
      </w:r>
      <w:r w:rsidRPr="005F59D1">
        <w:rPr>
          <w:rFonts w:ascii="Sylfaen" w:hAnsi="Sylfaen"/>
          <w:sz w:val="18"/>
          <w:szCs w:val="18"/>
        </w:rPr>
        <w:tab/>
        <w:t>10 dni od dnia przekazania informacji o czynności zamawiającego stanowiącej podstawę jego wniesienia, jeżeli informacja została przekazana w sposób inny niż określony w pkt 1).</w:t>
      </w:r>
    </w:p>
    <w:p w14:paraId="42FD5D1E" w14:textId="77777777" w:rsidR="00B521D9" w:rsidRPr="005F59D1" w:rsidRDefault="00B521D9" w:rsidP="00B521D9">
      <w:pPr>
        <w:suppressAutoHyphens/>
        <w:jc w:val="both"/>
        <w:rPr>
          <w:rFonts w:ascii="Sylfaen" w:hAnsi="Sylfaen"/>
          <w:sz w:val="18"/>
          <w:szCs w:val="18"/>
        </w:rPr>
      </w:pPr>
      <w:r w:rsidRPr="005F59D1">
        <w:rPr>
          <w:rFonts w:ascii="Sylfaen" w:hAnsi="Sylfaen"/>
          <w:bCs/>
          <w:sz w:val="18"/>
          <w:szCs w:val="18"/>
        </w:rPr>
        <w:t xml:space="preserve">27.7. </w:t>
      </w:r>
      <w:r w:rsidRPr="005F59D1">
        <w:rPr>
          <w:rFonts w:ascii="Sylfaen" w:hAnsi="Sylfaen"/>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CEA1C92" w14:textId="77777777" w:rsidR="00B521D9" w:rsidRPr="005F59D1" w:rsidRDefault="00B521D9" w:rsidP="00B521D9">
      <w:pPr>
        <w:suppressAutoHyphens/>
        <w:jc w:val="both"/>
        <w:rPr>
          <w:rFonts w:ascii="Sylfaen" w:hAnsi="Sylfaen"/>
          <w:sz w:val="18"/>
          <w:szCs w:val="18"/>
        </w:rPr>
      </w:pPr>
      <w:r w:rsidRPr="005F59D1">
        <w:rPr>
          <w:rFonts w:ascii="Sylfaen" w:hAnsi="Sylfaen"/>
          <w:sz w:val="18"/>
          <w:szCs w:val="18"/>
        </w:rPr>
        <w:lastRenderedPageBreak/>
        <w:t xml:space="preserve">27.8.  Na orzeczenie Izby oraz postanowienie Prezesa Izby, o którym mowa w art. 519 ust. 1 ustawy </w:t>
      </w:r>
      <w:proofErr w:type="spellStart"/>
      <w:r w:rsidRPr="005F59D1">
        <w:rPr>
          <w:rFonts w:ascii="Sylfaen" w:hAnsi="Sylfaen"/>
          <w:sz w:val="18"/>
          <w:szCs w:val="18"/>
        </w:rPr>
        <w:t>p.z.p</w:t>
      </w:r>
      <w:proofErr w:type="spellEnd"/>
      <w:r w:rsidRPr="005F59D1">
        <w:rPr>
          <w:rFonts w:ascii="Sylfaen" w:hAnsi="Sylfaen"/>
          <w:sz w:val="18"/>
          <w:szCs w:val="18"/>
        </w:rPr>
        <w:t>., stronom oraz uczestnikom postępowania odwoławczego przysługuje skarga do sądu.</w:t>
      </w:r>
    </w:p>
    <w:p w14:paraId="0C56CA42" w14:textId="77777777" w:rsidR="00B521D9" w:rsidRPr="005F59D1" w:rsidRDefault="00B521D9" w:rsidP="008B3374">
      <w:pPr>
        <w:numPr>
          <w:ilvl w:val="1"/>
          <w:numId w:val="18"/>
        </w:numPr>
        <w:suppressAutoHyphens/>
        <w:ind w:left="0" w:firstLine="0"/>
        <w:jc w:val="both"/>
        <w:rPr>
          <w:rFonts w:ascii="Sylfaen" w:hAnsi="Sylfaen"/>
          <w:sz w:val="18"/>
          <w:szCs w:val="18"/>
        </w:rPr>
      </w:pPr>
      <w:r w:rsidRPr="005F59D1">
        <w:rPr>
          <w:rFonts w:ascii="Sylfaen" w:hAnsi="Sylfaen"/>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789A08CF" w14:textId="77777777" w:rsidR="00B521D9" w:rsidRPr="005F59D1" w:rsidRDefault="00B521D9" w:rsidP="00B521D9">
      <w:pPr>
        <w:suppressAutoHyphens/>
        <w:jc w:val="both"/>
        <w:rPr>
          <w:rFonts w:ascii="Sylfaen" w:hAnsi="Sylfaen"/>
          <w:sz w:val="18"/>
          <w:szCs w:val="18"/>
        </w:rPr>
      </w:pPr>
      <w:r w:rsidRPr="005F59D1">
        <w:rPr>
          <w:rFonts w:ascii="Sylfaen" w:hAnsi="Sylfaen"/>
          <w:sz w:val="18"/>
          <w:szCs w:val="18"/>
        </w:rPr>
        <w:t>27.10.  Skargę wnosi się do Sądu Okręgowego w Warszawie - sądu zamówień publicznych, zwanego dalej "sądem zamówień publicznych".</w:t>
      </w:r>
    </w:p>
    <w:p w14:paraId="4850EE4D" w14:textId="2531378E" w:rsidR="00B521D9" w:rsidRPr="005F59D1" w:rsidRDefault="00B521D9" w:rsidP="00B521D9">
      <w:pPr>
        <w:suppressAutoHyphens/>
        <w:jc w:val="both"/>
        <w:rPr>
          <w:rFonts w:ascii="Sylfaen" w:hAnsi="Sylfaen"/>
          <w:sz w:val="18"/>
          <w:szCs w:val="18"/>
        </w:rPr>
      </w:pPr>
      <w:r w:rsidRPr="005F59D1">
        <w:rPr>
          <w:rFonts w:ascii="Sylfaen" w:hAnsi="Sylfaen"/>
          <w:sz w:val="18"/>
          <w:szCs w:val="18"/>
        </w:rPr>
        <w:t xml:space="preserve">27.11.  Skargę wnosi się za pośrednictwem Prezesa Izby, w terminie 14 dni od dnia doręczenia orzeczenia Izby lub postanowienia Prezesa Izby, o którym mowa w art. 519 ust. 1 ustawy </w:t>
      </w:r>
      <w:r w:rsidR="00F94F92" w:rsidRPr="005F59D1">
        <w:rPr>
          <w:rFonts w:ascii="Sylfaen" w:hAnsi="Sylfaen"/>
          <w:sz w:val="18"/>
          <w:szCs w:val="18"/>
        </w:rPr>
        <w:t>Pzp</w:t>
      </w:r>
      <w:r w:rsidRPr="005F59D1">
        <w:rPr>
          <w:rFonts w:ascii="Sylfaen" w:hAnsi="Sylfaen"/>
          <w:sz w:val="18"/>
          <w:szCs w:val="18"/>
        </w:rPr>
        <w:t>., przesyłając jednocześnie jej odpis przeciwnikowi skargi. Złożenie skargi w placówce pocztowej operatora wyznaczonego w rozumieniu ustawy z dnia 23 listopada 2012 r. - Prawo pocztowe jest równoznaczne z jej wniesieniem.</w:t>
      </w:r>
    </w:p>
    <w:p w14:paraId="63D2D89C" w14:textId="77777777" w:rsidR="00B521D9" w:rsidRPr="005F59D1" w:rsidRDefault="00B521D9" w:rsidP="00B521D9">
      <w:pPr>
        <w:suppressAutoHyphens/>
        <w:jc w:val="both"/>
        <w:rPr>
          <w:rFonts w:ascii="Sylfaen" w:hAnsi="Sylfaen"/>
          <w:sz w:val="18"/>
          <w:szCs w:val="18"/>
        </w:rPr>
      </w:pPr>
      <w:r w:rsidRPr="005F59D1">
        <w:rPr>
          <w:rFonts w:ascii="Sylfaen" w:hAnsi="Sylfaen"/>
          <w:sz w:val="18"/>
          <w:szCs w:val="18"/>
        </w:rPr>
        <w:t>27.12.  Prezes Izby przekazuje skargę wraz z aktami postępowania odwoławczego do sądu zamówień publicznych w terminie 7 dni od dnia jej otrzymania.</w:t>
      </w:r>
    </w:p>
    <w:p w14:paraId="2ACCD44E" w14:textId="198277AB" w:rsidR="00B521D9" w:rsidRPr="005F59D1" w:rsidRDefault="00B521D9" w:rsidP="00B521D9">
      <w:pPr>
        <w:suppressAutoHyphens/>
        <w:jc w:val="both"/>
        <w:rPr>
          <w:rFonts w:ascii="Sylfaen" w:hAnsi="Sylfaen"/>
          <w:sz w:val="18"/>
          <w:szCs w:val="18"/>
        </w:rPr>
      </w:pPr>
      <w:r w:rsidRPr="005F59D1">
        <w:rPr>
          <w:rFonts w:ascii="Sylfaen" w:hAnsi="Sylfaen"/>
          <w:sz w:val="18"/>
          <w:szCs w:val="18"/>
        </w:rPr>
        <w:t>27.13.Szczegółowe zasady wnoszenia środków ochrony prawnej zawiera dział IX ustawy</w:t>
      </w:r>
      <w:r w:rsidR="00F94F92" w:rsidRPr="005F59D1">
        <w:rPr>
          <w:rFonts w:ascii="Sylfaen" w:hAnsi="Sylfaen"/>
          <w:sz w:val="18"/>
          <w:szCs w:val="18"/>
        </w:rPr>
        <w:t xml:space="preserve"> Pzp</w:t>
      </w:r>
      <w:r w:rsidRPr="005F59D1">
        <w:rPr>
          <w:rFonts w:ascii="Sylfaen" w:hAnsi="Sylfaen"/>
          <w:sz w:val="18"/>
          <w:szCs w:val="18"/>
        </w:rPr>
        <w:t xml:space="preserve">. </w:t>
      </w:r>
    </w:p>
    <w:p w14:paraId="1520F96C" w14:textId="77777777" w:rsidR="00B521D9" w:rsidRPr="005F59D1" w:rsidRDefault="00B521D9" w:rsidP="00B521D9">
      <w:pPr>
        <w:rPr>
          <w:rFonts w:ascii="Sylfaen" w:hAnsi="Sylfaen"/>
          <w:b/>
          <w:color w:val="000000"/>
          <w:sz w:val="18"/>
          <w:szCs w:val="18"/>
        </w:rPr>
      </w:pPr>
      <w:r w:rsidRPr="005F59D1">
        <w:rPr>
          <w:rFonts w:ascii="Sylfaen" w:eastAsiaTheme="majorEastAsia" w:hAnsi="Sylfaen" w:cstheme="majorBidi"/>
          <w:b/>
          <w:sz w:val="18"/>
          <w:szCs w:val="18"/>
          <w:lang w:eastAsia="en-US"/>
        </w:rPr>
        <w:t xml:space="preserve">28. </w:t>
      </w:r>
      <w:r w:rsidRPr="005F59D1">
        <w:rPr>
          <w:rFonts w:ascii="Sylfaen" w:hAnsi="Sylfaen"/>
          <w:b/>
          <w:color w:val="000000"/>
          <w:sz w:val="18"/>
          <w:szCs w:val="18"/>
        </w:rPr>
        <w:t xml:space="preserve">Ochrona danych osobowych zebranych przez zamawiającego w toku postępowania </w:t>
      </w:r>
    </w:p>
    <w:p w14:paraId="2D0D5B9C" w14:textId="77777777" w:rsidR="00B521D9" w:rsidRPr="005F59D1" w:rsidRDefault="00B521D9" w:rsidP="00B521D9">
      <w:pPr>
        <w:rPr>
          <w:rFonts w:ascii="Sylfaen" w:hAnsi="Sylfaen"/>
          <w:sz w:val="18"/>
          <w:szCs w:val="18"/>
        </w:rPr>
      </w:pPr>
      <w:r w:rsidRPr="005F59D1">
        <w:rPr>
          <w:rFonts w:ascii="Sylfaen" w:hAnsi="Sylfaen"/>
          <w:sz w:val="18"/>
          <w:szCs w:val="18"/>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14:paraId="74802C10" w14:textId="594359DB" w:rsidR="00B521D9" w:rsidRPr="005F59D1" w:rsidRDefault="00B521D9" w:rsidP="004E43F3">
      <w:pPr>
        <w:numPr>
          <w:ilvl w:val="0"/>
          <w:numId w:val="12"/>
        </w:numPr>
        <w:jc w:val="both"/>
        <w:rPr>
          <w:rFonts w:ascii="Sylfaen" w:hAnsi="Sylfaen"/>
          <w:i/>
          <w:sz w:val="18"/>
          <w:szCs w:val="18"/>
        </w:rPr>
      </w:pPr>
      <w:r w:rsidRPr="005F59D1">
        <w:rPr>
          <w:rFonts w:ascii="Sylfaen" w:hAnsi="Sylfaen"/>
          <w:sz w:val="18"/>
          <w:szCs w:val="18"/>
        </w:rPr>
        <w:t>administratorem Pani/Pana danych osobowych jest</w:t>
      </w:r>
      <w:r w:rsidR="00C61226" w:rsidRPr="005F59D1">
        <w:rPr>
          <w:rFonts w:ascii="Sylfaen" w:hAnsi="Sylfaen"/>
          <w:sz w:val="18"/>
          <w:szCs w:val="18"/>
        </w:rPr>
        <w:t xml:space="preserve"> </w:t>
      </w:r>
      <w:r w:rsidR="00236BB9" w:rsidRPr="005F59D1">
        <w:rPr>
          <w:rFonts w:ascii="Sylfaen" w:hAnsi="Sylfaen"/>
          <w:sz w:val="18"/>
          <w:szCs w:val="18"/>
        </w:rPr>
        <w:t xml:space="preserve">Specjalistyczny Szpital Miejski </w:t>
      </w:r>
      <w:proofErr w:type="spellStart"/>
      <w:r w:rsidR="00236BB9" w:rsidRPr="005F59D1">
        <w:rPr>
          <w:rFonts w:ascii="Sylfaen" w:hAnsi="Sylfaen"/>
          <w:sz w:val="18"/>
          <w:szCs w:val="18"/>
        </w:rPr>
        <w:t>im.M.Kopernika</w:t>
      </w:r>
      <w:proofErr w:type="spellEnd"/>
      <w:r w:rsidR="00236BB9" w:rsidRPr="005F59D1">
        <w:rPr>
          <w:rFonts w:ascii="Sylfaen" w:hAnsi="Sylfaen"/>
          <w:sz w:val="18"/>
          <w:szCs w:val="18"/>
        </w:rPr>
        <w:t xml:space="preserve"> w Toruniu, ul. Batorego 17/19, 87-100 Toruń</w:t>
      </w:r>
      <w:r w:rsidR="00E55F82" w:rsidRPr="005F59D1">
        <w:rPr>
          <w:rFonts w:ascii="Sylfaen" w:hAnsi="Sylfaen"/>
          <w:sz w:val="18"/>
          <w:szCs w:val="18"/>
        </w:rPr>
        <w:t>.</w:t>
      </w:r>
    </w:p>
    <w:p w14:paraId="74274B15" w14:textId="57C77DB8" w:rsidR="00B521D9" w:rsidRPr="005F59D1" w:rsidRDefault="00B521D9" w:rsidP="004E43F3">
      <w:pPr>
        <w:numPr>
          <w:ilvl w:val="0"/>
          <w:numId w:val="12"/>
        </w:numPr>
        <w:jc w:val="both"/>
        <w:rPr>
          <w:rFonts w:ascii="Sylfaen" w:hAnsi="Sylfaen"/>
          <w:color w:val="0070C0"/>
          <w:sz w:val="18"/>
          <w:szCs w:val="18"/>
        </w:rPr>
      </w:pPr>
      <w:r w:rsidRPr="005F59D1">
        <w:rPr>
          <w:rFonts w:ascii="Sylfaen" w:hAnsi="Sylfaen"/>
          <w:sz w:val="18"/>
          <w:szCs w:val="18"/>
        </w:rPr>
        <w:t xml:space="preserve">inspektorem ochrony danych osobowych </w:t>
      </w:r>
      <w:r w:rsidR="00236BB9" w:rsidRPr="005F59D1">
        <w:rPr>
          <w:rFonts w:ascii="Sylfaen" w:hAnsi="Sylfaen"/>
          <w:sz w:val="18"/>
          <w:szCs w:val="18"/>
        </w:rPr>
        <w:t xml:space="preserve">w Specjalistycznym Szpitalu Miejskim </w:t>
      </w:r>
      <w:proofErr w:type="spellStart"/>
      <w:r w:rsidR="00236BB9" w:rsidRPr="005F59D1">
        <w:rPr>
          <w:rFonts w:ascii="Sylfaen" w:hAnsi="Sylfaen"/>
          <w:sz w:val="18"/>
          <w:szCs w:val="18"/>
        </w:rPr>
        <w:t>im.M.Kopernika</w:t>
      </w:r>
      <w:proofErr w:type="spellEnd"/>
      <w:r w:rsidR="00236BB9" w:rsidRPr="005F59D1">
        <w:rPr>
          <w:rFonts w:ascii="Sylfaen" w:hAnsi="Sylfaen"/>
          <w:sz w:val="18"/>
          <w:szCs w:val="18"/>
        </w:rPr>
        <w:t xml:space="preserve"> w Toruniu jest Pani/Pani Ewa Kacprzak, iod@med.torun.pl</w:t>
      </w:r>
      <w:r w:rsidRPr="005F59D1">
        <w:rPr>
          <w:rFonts w:ascii="Sylfaen" w:hAnsi="Sylfaen"/>
          <w:color w:val="0070C0"/>
          <w:sz w:val="18"/>
          <w:szCs w:val="18"/>
        </w:rPr>
        <w:t>;</w:t>
      </w:r>
    </w:p>
    <w:p w14:paraId="22786CC7" w14:textId="77777777" w:rsidR="00B521D9" w:rsidRPr="005F59D1" w:rsidRDefault="00B521D9" w:rsidP="004E43F3">
      <w:pPr>
        <w:numPr>
          <w:ilvl w:val="0"/>
          <w:numId w:val="12"/>
        </w:numPr>
        <w:jc w:val="both"/>
        <w:rPr>
          <w:rFonts w:ascii="Sylfaen" w:hAnsi="Sylfaen"/>
          <w:sz w:val="18"/>
          <w:szCs w:val="18"/>
        </w:rPr>
      </w:pPr>
      <w:r w:rsidRPr="005F59D1">
        <w:rPr>
          <w:rFonts w:ascii="Sylfaen" w:hAnsi="Sylfaen"/>
          <w:sz w:val="18"/>
          <w:szCs w:val="18"/>
        </w:rPr>
        <w:t>Pani/Pana dane osobowe przetwarzane będą na podstawie art. 6 ust. 1 lit. c RODO w celu związanym z niniejszego postępowaniem o udzielenie zamówienia publicznego prowadzonym w trybie podstawowym;</w:t>
      </w:r>
    </w:p>
    <w:p w14:paraId="00F1C36C" w14:textId="523CDD5E" w:rsidR="00B521D9" w:rsidRPr="005F59D1" w:rsidRDefault="00B521D9" w:rsidP="004E43F3">
      <w:pPr>
        <w:numPr>
          <w:ilvl w:val="0"/>
          <w:numId w:val="12"/>
        </w:numPr>
        <w:jc w:val="both"/>
        <w:rPr>
          <w:rFonts w:ascii="Sylfaen" w:hAnsi="Sylfaen"/>
          <w:sz w:val="18"/>
          <w:szCs w:val="18"/>
        </w:rPr>
      </w:pPr>
      <w:r w:rsidRPr="005F59D1">
        <w:rPr>
          <w:rFonts w:ascii="Sylfaen" w:hAnsi="Sylfaen"/>
          <w:sz w:val="18"/>
          <w:szCs w:val="18"/>
        </w:rPr>
        <w:t>odbiorcami Pani/Pana danych osobowych będą osoby lub podmioty, którym udostępniona zostanie dokumentacja postępowania w oparciu o art. 18 oraz art. 74 ustawy z dnia 11 września 20219 r. – Prawo zamówień publicznych (tj. Dz. U. z 2021 r. poz. 1129), dalej „ustawa Pzp”;</w:t>
      </w:r>
    </w:p>
    <w:p w14:paraId="55E2B164" w14:textId="77777777" w:rsidR="00B521D9" w:rsidRPr="005F59D1" w:rsidRDefault="00B521D9" w:rsidP="004E43F3">
      <w:pPr>
        <w:numPr>
          <w:ilvl w:val="0"/>
          <w:numId w:val="12"/>
        </w:numPr>
        <w:jc w:val="both"/>
        <w:rPr>
          <w:rFonts w:ascii="Sylfaen" w:hAnsi="Sylfaen"/>
          <w:sz w:val="18"/>
          <w:szCs w:val="18"/>
        </w:rPr>
      </w:pPr>
      <w:r w:rsidRPr="005F59D1">
        <w:rPr>
          <w:rFonts w:ascii="Sylfaen" w:hAnsi="Sylfaen"/>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4BC3B24" w14:textId="77777777" w:rsidR="00B521D9" w:rsidRPr="005F59D1" w:rsidRDefault="00B521D9" w:rsidP="004E43F3">
      <w:pPr>
        <w:numPr>
          <w:ilvl w:val="0"/>
          <w:numId w:val="12"/>
        </w:numPr>
        <w:jc w:val="both"/>
        <w:rPr>
          <w:rFonts w:ascii="Sylfaen" w:hAnsi="Sylfaen"/>
          <w:i/>
          <w:sz w:val="18"/>
          <w:szCs w:val="18"/>
        </w:rPr>
      </w:pPr>
      <w:r w:rsidRPr="005F59D1">
        <w:rPr>
          <w:rFonts w:ascii="Sylfaen" w:hAnsi="Sylfaen"/>
          <w:sz w:val="18"/>
          <w:szCs w:val="18"/>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435DC5F" w14:textId="77777777" w:rsidR="00B521D9" w:rsidRPr="005F59D1" w:rsidRDefault="00B521D9" w:rsidP="004E43F3">
      <w:pPr>
        <w:numPr>
          <w:ilvl w:val="0"/>
          <w:numId w:val="12"/>
        </w:numPr>
        <w:jc w:val="both"/>
        <w:rPr>
          <w:rFonts w:ascii="Sylfaen" w:hAnsi="Sylfaen"/>
          <w:sz w:val="18"/>
          <w:szCs w:val="18"/>
        </w:rPr>
      </w:pPr>
      <w:r w:rsidRPr="005F59D1">
        <w:rPr>
          <w:rFonts w:ascii="Sylfaen" w:hAnsi="Sylfaen"/>
          <w:sz w:val="18"/>
          <w:szCs w:val="18"/>
        </w:rPr>
        <w:t>w odniesieniu do Pani/Pana danych osobowych decyzje nie będą podejmowane w sposób zautomatyzowany, stosowanie do art. 22 RODO;</w:t>
      </w:r>
    </w:p>
    <w:p w14:paraId="515411EF" w14:textId="77777777" w:rsidR="00B521D9" w:rsidRPr="005F59D1" w:rsidRDefault="00B521D9" w:rsidP="004E43F3">
      <w:pPr>
        <w:numPr>
          <w:ilvl w:val="0"/>
          <w:numId w:val="12"/>
        </w:numPr>
        <w:jc w:val="both"/>
        <w:rPr>
          <w:rFonts w:ascii="Sylfaen" w:hAnsi="Sylfaen"/>
          <w:sz w:val="18"/>
          <w:szCs w:val="18"/>
        </w:rPr>
      </w:pPr>
      <w:r w:rsidRPr="005F59D1">
        <w:rPr>
          <w:rFonts w:ascii="Sylfaen" w:hAnsi="Sylfaen"/>
          <w:sz w:val="18"/>
          <w:szCs w:val="18"/>
        </w:rPr>
        <w:t>posiada Pani/Pan:</w:t>
      </w:r>
    </w:p>
    <w:p w14:paraId="2140ED8B" w14:textId="77777777" w:rsidR="00B521D9" w:rsidRPr="005F59D1" w:rsidRDefault="00B521D9" w:rsidP="004E43F3">
      <w:pPr>
        <w:ind w:left="720"/>
        <w:jc w:val="both"/>
        <w:rPr>
          <w:rFonts w:ascii="Sylfaen" w:hAnsi="Sylfaen"/>
          <w:sz w:val="18"/>
          <w:szCs w:val="18"/>
        </w:rPr>
      </w:pPr>
      <w:r w:rsidRPr="005F59D1">
        <w:rPr>
          <w:rFonts w:ascii="Sylfaen" w:hAnsi="Sylfaen"/>
          <w:sz w:val="18"/>
          <w:szCs w:val="18"/>
        </w:rPr>
        <w:t>- na podstawie art. 15 RODO prawo dostępu do danych osobowych Pani/Pana dotyczących;</w:t>
      </w:r>
    </w:p>
    <w:p w14:paraId="52E5C0AA" w14:textId="77777777" w:rsidR="00B521D9" w:rsidRPr="005F59D1" w:rsidRDefault="00B521D9" w:rsidP="004E43F3">
      <w:pPr>
        <w:ind w:left="720"/>
        <w:jc w:val="both"/>
        <w:rPr>
          <w:rFonts w:ascii="Sylfaen" w:hAnsi="Sylfaen"/>
          <w:sz w:val="18"/>
          <w:szCs w:val="18"/>
        </w:rPr>
      </w:pPr>
      <w:r w:rsidRPr="005F59D1">
        <w:rPr>
          <w:rFonts w:ascii="Sylfaen" w:hAnsi="Sylfaen"/>
          <w:sz w:val="18"/>
          <w:szCs w:val="18"/>
        </w:rPr>
        <w:t>- na podstawie art. 16 RODO prawo do sprostowania Pani/Pana danych osobowych;</w:t>
      </w:r>
    </w:p>
    <w:p w14:paraId="531D2B6C" w14:textId="77777777" w:rsidR="00B521D9" w:rsidRPr="005F59D1" w:rsidRDefault="00B521D9" w:rsidP="004E43F3">
      <w:pPr>
        <w:ind w:left="720"/>
        <w:jc w:val="both"/>
        <w:rPr>
          <w:rFonts w:ascii="Sylfaen" w:hAnsi="Sylfaen"/>
          <w:sz w:val="18"/>
          <w:szCs w:val="18"/>
        </w:rPr>
      </w:pPr>
      <w:r w:rsidRPr="005F59D1">
        <w:rPr>
          <w:rFonts w:ascii="Sylfaen" w:hAnsi="Sylfaen"/>
          <w:sz w:val="18"/>
          <w:szCs w:val="18"/>
        </w:rPr>
        <w:t>- na podstawie art. 18 RODO prawo żądania od administratora ograniczenia przetwarzania danych osobowych z zastrzeżeniem przypadków, o których mowa w art. 18 ust. 2 RODO;</w:t>
      </w:r>
    </w:p>
    <w:p w14:paraId="2117BD21" w14:textId="77777777" w:rsidR="00B521D9" w:rsidRPr="005F59D1" w:rsidRDefault="00B521D9" w:rsidP="004E43F3">
      <w:pPr>
        <w:ind w:left="720"/>
        <w:jc w:val="both"/>
        <w:rPr>
          <w:rFonts w:ascii="Sylfaen" w:hAnsi="Sylfaen"/>
          <w:i/>
          <w:sz w:val="18"/>
          <w:szCs w:val="18"/>
        </w:rPr>
      </w:pPr>
      <w:r w:rsidRPr="005F59D1">
        <w:rPr>
          <w:rFonts w:ascii="Sylfaen" w:hAnsi="Sylfaen"/>
          <w:sz w:val="18"/>
          <w:szCs w:val="18"/>
        </w:rPr>
        <w:t>- prawo do wniesienia skargi do Prezesa Urzędu Ochrony Danych Osobowych, gdy uzna Pani/Pan, że przetwarzanie danych osobowych Pani/Pana dotyczących narusza przepisy RODO;</w:t>
      </w:r>
    </w:p>
    <w:p w14:paraId="26BF6E3C" w14:textId="77777777" w:rsidR="00B521D9" w:rsidRPr="005F59D1" w:rsidRDefault="00B521D9" w:rsidP="004E43F3">
      <w:pPr>
        <w:numPr>
          <w:ilvl w:val="0"/>
          <w:numId w:val="12"/>
        </w:numPr>
        <w:jc w:val="both"/>
        <w:rPr>
          <w:rFonts w:ascii="Sylfaen" w:hAnsi="Sylfaen"/>
          <w:i/>
          <w:sz w:val="18"/>
          <w:szCs w:val="18"/>
        </w:rPr>
      </w:pPr>
      <w:r w:rsidRPr="005F59D1">
        <w:rPr>
          <w:rFonts w:ascii="Sylfaen" w:hAnsi="Sylfaen"/>
          <w:sz w:val="18"/>
          <w:szCs w:val="18"/>
        </w:rPr>
        <w:t>nie przysługuje Pani/Panu:</w:t>
      </w:r>
    </w:p>
    <w:p w14:paraId="18F4C612" w14:textId="77777777" w:rsidR="00B521D9" w:rsidRPr="005F59D1" w:rsidRDefault="00B521D9" w:rsidP="004E43F3">
      <w:pPr>
        <w:ind w:left="720"/>
        <w:jc w:val="both"/>
        <w:rPr>
          <w:rFonts w:ascii="Sylfaen" w:hAnsi="Sylfaen"/>
          <w:i/>
          <w:sz w:val="18"/>
          <w:szCs w:val="18"/>
        </w:rPr>
      </w:pPr>
      <w:r w:rsidRPr="005F59D1">
        <w:rPr>
          <w:rFonts w:ascii="Sylfaen" w:hAnsi="Sylfaen"/>
          <w:sz w:val="18"/>
          <w:szCs w:val="18"/>
        </w:rPr>
        <w:t>-  związku z art. 17 ust. 3 lit. b, d lub e RODO prawo do usunięcia danych osobowych;</w:t>
      </w:r>
    </w:p>
    <w:p w14:paraId="015F64F4" w14:textId="77777777" w:rsidR="00B521D9" w:rsidRPr="005F59D1" w:rsidRDefault="00B521D9" w:rsidP="004E43F3">
      <w:pPr>
        <w:ind w:left="720"/>
        <w:jc w:val="both"/>
        <w:rPr>
          <w:rFonts w:ascii="Sylfaen" w:hAnsi="Sylfaen"/>
          <w:i/>
          <w:sz w:val="18"/>
          <w:szCs w:val="18"/>
        </w:rPr>
      </w:pPr>
      <w:r w:rsidRPr="005F59D1">
        <w:rPr>
          <w:rFonts w:ascii="Sylfaen" w:hAnsi="Sylfaen"/>
          <w:sz w:val="18"/>
          <w:szCs w:val="18"/>
        </w:rPr>
        <w:t>- prawo do przenoszenia danych osobowych, o którym mowa w art. 20 RODO;</w:t>
      </w:r>
    </w:p>
    <w:p w14:paraId="43B091E6" w14:textId="77777777" w:rsidR="00B521D9" w:rsidRPr="005F59D1" w:rsidRDefault="00B521D9" w:rsidP="004E43F3">
      <w:pPr>
        <w:ind w:left="709"/>
        <w:jc w:val="both"/>
        <w:rPr>
          <w:rFonts w:ascii="Sylfaen" w:hAnsi="Sylfaen"/>
          <w:sz w:val="18"/>
          <w:szCs w:val="18"/>
        </w:rPr>
      </w:pPr>
      <w:r w:rsidRPr="005F59D1">
        <w:rPr>
          <w:rFonts w:ascii="Sylfaen" w:hAnsi="Sylfaen"/>
          <w:sz w:val="18"/>
          <w:szCs w:val="18"/>
        </w:rPr>
        <w:t>- na podstawie art. 21 RODO prawo sprzeciwu, wobec przetwarzania danych osobowych, gdyż podstawą prawną przetwarzania Pani/Pana danych osobowych jest art. 6 ust. 1 lit. c RODO.”</w:t>
      </w:r>
    </w:p>
    <w:p w14:paraId="582B6F92" w14:textId="0656F2F7" w:rsidR="00B521D9" w:rsidRPr="005F59D1" w:rsidRDefault="00B521D9" w:rsidP="00FD79F5">
      <w:pPr>
        <w:shd w:val="clear" w:color="auto" w:fill="FFFFFF" w:themeFill="background1"/>
        <w:spacing w:after="200" w:line="252" w:lineRule="auto"/>
        <w:contextualSpacing/>
        <w:jc w:val="both"/>
        <w:rPr>
          <w:rFonts w:ascii="Sylfaen" w:hAnsi="Sylfaen"/>
          <w:b/>
          <w:sz w:val="18"/>
          <w:szCs w:val="18"/>
          <w:lang w:eastAsia="en-US"/>
        </w:rPr>
      </w:pPr>
      <w:r w:rsidRPr="005F59D1">
        <w:rPr>
          <w:rFonts w:ascii="Sylfaen" w:hAnsi="Sylfaen"/>
          <w:b/>
          <w:sz w:val="18"/>
          <w:szCs w:val="18"/>
          <w:lang w:eastAsia="en-US"/>
        </w:rPr>
        <w:t xml:space="preserve">29.  Do spraw nieuregulowanych w SWZ mają zastosowanie przepisy ustawy z 11 września </w:t>
      </w:r>
      <w:r w:rsidRPr="005F59D1">
        <w:rPr>
          <w:rFonts w:ascii="Sylfaen" w:hAnsi="Sylfaen"/>
          <w:b/>
          <w:sz w:val="18"/>
          <w:szCs w:val="18"/>
          <w:lang w:eastAsia="en-US"/>
        </w:rPr>
        <w:br/>
        <w:t>2019 r. – Prawo zamówień publicznych (tj. Dz.U. z 2019 r., poz. 1129).</w:t>
      </w:r>
    </w:p>
    <w:p w14:paraId="43B08EC0" w14:textId="77777777" w:rsidR="00E13BB9" w:rsidRPr="005F59D1" w:rsidRDefault="00E13BB9" w:rsidP="00B521D9">
      <w:pPr>
        <w:rPr>
          <w:rFonts w:ascii="Sylfaen" w:hAnsi="Sylfaen"/>
          <w:color w:val="000000"/>
          <w:sz w:val="18"/>
          <w:szCs w:val="18"/>
          <w:u w:val="single"/>
        </w:rPr>
      </w:pPr>
    </w:p>
    <w:p w14:paraId="156406D6" w14:textId="680FDD7A" w:rsidR="00B521D9" w:rsidRPr="005F59D1" w:rsidRDefault="00B521D9" w:rsidP="00B521D9">
      <w:pPr>
        <w:rPr>
          <w:rFonts w:ascii="Sylfaen" w:hAnsi="Sylfaen"/>
          <w:color w:val="000000"/>
          <w:sz w:val="18"/>
          <w:szCs w:val="18"/>
          <w:u w:val="single"/>
        </w:rPr>
      </w:pPr>
      <w:r w:rsidRPr="005F59D1">
        <w:rPr>
          <w:rFonts w:ascii="Sylfaen" w:hAnsi="Sylfaen"/>
          <w:color w:val="000000"/>
          <w:sz w:val="18"/>
          <w:szCs w:val="18"/>
          <w:u w:val="single"/>
        </w:rPr>
        <w:t xml:space="preserve">Załączniki: </w:t>
      </w:r>
    </w:p>
    <w:p w14:paraId="39670E91" w14:textId="11E9C54F" w:rsidR="00B521D9" w:rsidRPr="005F59D1" w:rsidRDefault="001212AB" w:rsidP="00B521D9">
      <w:pPr>
        <w:numPr>
          <w:ilvl w:val="0"/>
          <w:numId w:val="11"/>
        </w:numPr>
        <w:rPr>
          <w:rFonts w:ascii="Sylfaen" w:hAnsi="Sylfaen"/>
          <w:color w:val="000000"/>
          <w:sz w:val="18"/>
          <w:szCs w:val="18"/>
        </w:rPr>
      </w:pPr>
      <w:r w:rsidRPr="005F59D1">
        <w:rPr>
          <w:rFonts w:ascii="Sylfaen" w:hAnsi="Sylfaen"/>
          <w:color w:val="000000"/>
          <w:sz w:val="18"/>
          <w:szCs w:val="18"/>
        </w:rPr>
        <w:t xml:space="preserve">Formularz asortymentowo-cenowy </w:t>
      </w:r>
    </w:p>
    <w:p w14:paraId="3AC0F026" w14:textId="368AFEAD" w:rsidR="001212AB" w:rsidRPr="005F59D1" w:rsidRDefault="001212AB" w:rsidP="00B521D9">
      <w:pPr>
        <w:numPr>
          <w:ilvl w:val="0"/>
          <w:numId w:val="11"/>
        </w:numPr>
        <w:tabs>
          <w:tab w:val="left" w:pos="600"/>
        </w:tabs>
        <w:suppressAutoHyphens/>
        <w:jc w:val="both"/>
        <w:rPr>
          <w:rFonts w:ascii="Sylfaen" w:hAnsi="Sylfaen"/>
          <w:sz w:val="18"/>
          <w:szCs w:val="18"/>
        </w:rPr>
      </w:pPr>
      <w:r w:rsidRPr="005F59D1">
        <w:rPr>
          <w:rFonts w:ascii="Sylfaen" w:hAnsi="Sylfaen"/>
          <w:sz w:val="18"/>
          <w:szCs w:val="18"/>
        </w:rPr>
        <w:t>Projektowane postanowienia umowy</w:t>
      </w:r>
    </w:p>
    <w:p w14:paraId="0D58F11E" w14:textId="76ADB38F" w:rsidR="001212AB" w:rsidRPr="005F59D1" w:rsidRDefault="001212AB" w:rsidP="00B521D9">
      <w:pPr>
        <w:numPr>
          <w:ilvl w:val="0"/>
          <w:numId w:val="11"/>
        </w:numPr>
        <w:tabs>
          <w:tab w:val="left" w:pos="600"/>
        </w:tabs>
        <w:suppressAutoHyphens/>
        <w:jc w:val="both"/>
        <w:rPr>
          <w:rFonts w:ascii="Sylfaen" w:hAnsi="Sylfaen"/>
          <w:sz w:val="18"/>
          <w:szCs w:val="18"/>
        </w:rPr>
      </w:pPr>
      <w:r w:rsidRPr="005F59D1">
        <w:rPr>
          <w:rFonts w:ascii="Sylfaen" w:hAnsi="Sylfaen"/>
          <w:sz w:val="18"/>
          <w:szCs w:val="18"/>
        </w:rPr>
        <w:t>Formularz oferty</w:t>
      </w:r>
    </w:p>
    <w:p w14:paraId="3266D5F0" w14:textId="1017D20E" w:rsidR="00B521D9" w:rsidRPr="005F59D1" w:rsidRDefault="00B521D9" w:rsidP="001212AB">
      <w:pPr>
        <w:numPr>
          <w:ilvl w:val="0"/>
          <w:numId w:val="11"/>
        </w:numPr>
        <w:tabs>
          <w:tab w:val="left" w:pos="600"/>
        </w:tabs>
        <w:suppressAutoHyphens/>
        <w:jc w:val="both"/>
        <w:rPr>
          <w:rFonts w:ascii="Sylfaen" w:hAnsi="Sylfaen"/>
          <w:sz w:val="18"/>
          <w:szCs w:val="18"/>
        </w:rPr>
      </w:pPr>
      <w:r w:rsidRPr="005F59D1">
        <w:rPr>
          <w:rFonts w:ascii="Sylfaen" w:hAnsi="Sylfaen"/>
          <w:sz w:val="18"/>
          <w:szCs w:val="18"/>
        </w:rPr>
        <w:t>Oświadczenie wykonawcy, ze nie podlega wykluczenia z postępowania na podstawie art. 108 ust. 1 ustawy i o spełnianiu warunków udziału w postępowaniu</w:t>
      </w:r>
    </w:p>
    <w:p w14:paraId="010D3CBD" w14:textId="5656F79E" w:rsidR="00B521D9" w:rsidRPr="005F59D1" w:rsidRDefault="00B521D9" w:rsidP="00E55F82">
      <w:pPr>
        <w:numPr>
          <w:ilvl w:val="0"/>
          <w:numId w:val="11"/>
        </w:numPr>
        <w:tabs>
          <w:tab w:val="left" w:pos="600"/>
        </w:tabs>
        <w:suppressAutoHyphens/>
        <w:jc w:val="both"/>
        <w:rPr>
          <w:rFonts w:ascii="Sylfaen" w:hAnsi="Sylfaen"/>
          <w:sz w:val="18"/>
          <w:szCs w:val="18"/>
        </w:rPr>
      </w:pPr>
      <w:r w:rsidRPr="005F59D1">
        <w:rPr>
          <w:rFonts w:ascii="Sylfaen" w:hAnsi="Sylfaen"/>
          <w:color w:val="000000"/>
          <w:sz w:val="18"/>
          <w:szCs w:val="18"/>
        </w:rPr>
        <w:t xml:space="preserve">Oświadczenie o aktualności informacji zawartych w oświadczeniu o którym mowa w art. 125 ust. 1 ustawy  - </w:t>
      </w:r>
      <w:r w:rsidRPr="005F59D1">
        <w:rPr>
          <w:rFonts w:ascii="Sylfaen" w:hAnsi="Sylfaen"/>
          <w:i/>
          <w:iCs/>
          <w:color w:val="000000"/>
          <w:sz w:val="18"/>
          <w:szCs w:val="18"/>
        </w:rPr>
        <w:t>załącznik składany na wezwanie zamawiającego</w:t>
      </w:r>
      <w:r w:rsidR="003035FB" w:rsidRPr="005F59D1">
        <w:rPr>
          <w:rFonts w:ascii="Sylfaen" w:hAnsi="Sylfaen"/>
          <w:i/>
          <w:iCs/>
          <w:color w:val="000000"/>
          <w:sz w:val="18"/>
          <w:szCs w:val="18"/>
        </w:rPr>
        <w:t>.</w:t>
      </w:r>
    </w:p>
    <w:p w14:paraId="6C2C307E" w14:textId="63FDE36B" w:rsidR="00236BB9" w:rsidRPr="005F59D1" w:rsidRDefault="00236BB9" w:rsidP="00C953A9">
      <w:pPr>
        <w:spacing w:line="200" w:lineRule="exact"/>
        <w:rPr>
          <w:rFonts w:ascii="Sylfaen" w:hAnsi="Sylfaen"/>
          <w:color w:val="000000"/>
          <w:sz w:val="18"/>
          <w:szCs w:val="18"/>
        </w:rPr>
      </w:pPr>
    </w:p>
    <w:p w14:paraId="69A7554C" w14:textId="77777777" w:rsidR="00C953A9" w:rsidRPr="008E62FB" w:rsidRDefault="00C953A9" w:rsidP="00C953A9">
      <w:pPr>
        <w:spacing w:line="200" w:lineRule="exact"/>
        <w:rPr>
          <w:rFonts w:ascii="Sylfaen" w:hAnsi="Sylfaen"/>
          <w:color w:val="000000"/>
          <w:sz w:val="18"/>
          <w:szCs w:val="18"/>
        </w:rPr>
      </w:pPr>
    </w:p>
    <w:p w14:paraId="0D2F6E17" w14:textId="6F9F0EA4" w:rsidR="00236BB9" w:rsidRPr="008E62FB" w:rsidRDefault="00236BB9" w:rsidP="00F5517B">
      <w:pPr>
        <w:spacing w:line="200" w:lineRule="exact"/>
        <w:ind w:left="40"/>
        <w:jc w:val="right"/>
        <w:rPr>
          <w:rFonts w:ascii="Sylfaen" w:hAnsi="Sylfaen"/>
          <w:color w:val="000000"/>
          <w:sz w:val="18"/>
          <w:szCs w:val="18"/>
        </w:rPr>
      </w:pPr>
    </w:p>
    <w:p w14:paraId="4401A2D0" w14:textId="0DCFDB82" w:rsidR="00236BB9" w:rsidRDefault="00236BB9" w:rsidP="00F5517B">
      <w:pPr>
        <w:spacing w:line="200" w:lineRule="exact"/>
        <w:ind w:left="40"/>
        <w:jc w:val="right"/>
        <w:rPr>
          <w:rFonts w:ascii="Sylfaen" w:hAnsi="Sylfaen"/>
          <w:color w:val="000000"/>
        </w:rPr>
      </w:pPr>
    </w:p>
    <w:p w14:paraId="71911B49" w14:textId="66D0ABF0" w:rsidR="009E5223" w:rsidRDefault="009E5223" w:rsidP="00F5517B">
      <w:pPr>
        <w:spacing w:line="200" w:lineRule="exact"/>
        <w:ind w:left="40"/>
        <w:jc w:val="right"/>
        <w:rPr>
          <w:rFonts w:ascii="Sylfaen" w:hAnsi="Sylfaen"/>
          <w:color w:val="000000"/>
        </w:rPr>
      </w:pPr>
    </w:p>
    <w:p w14:paraId="6E611018" w14:textId="08D78409" w:rsidR="009E5223" w:rsidRDefault="009E5223" w:rsidP="00F5517B">
      <w:pPr>
        <w:spacing w:line="200" w:lineRule="exact"/>
        <w:ind w:left="40"/>
        <w:jc w:val="right"/>
        <w:rPr>
          <w:rFonts w:ascii="Sylfaen" w:hAnsi="Sylfaen"/>
          <w:color w:val="000000"/>
        </w:rPr>
      </w:pPr>
    </w:p>
    <w:p w14:paraId="4EF11546" w14:textId="11CA0DA0" w:rsidR="00E13BB9" w:rsidRDefault="00E13BB9" w:rsidP="00F5517B">
      <w:pPr>
        <w:spacing w:line="200" w:lineRule="exact"/>
        <w:ind w:left="40"/>
        <w:jc w:val="right"/>
        <w:rPr>
          <w:rFonts w:ascii="Sylfaen" w:hAnsi="Sylfaen"/>
          <w:color w:val="000000"/>
        </w:rPr>
      </w:pPr>
    </w:p>
    <w:p w14:paraId="6DA9ED95" w14:textId="7CF393F5" w:rsidR="00B521D9" w:rsidRDefault="00132C25" w:rsidP="00F5517B">
      <w:pPr>
        <w:spacing w:line="200" w:lineRule="exact"/>
        <w:ind w:left="40"/>
        <w:jc w:val="right"/>
        <w:rPr>
          <w:rFonts w:ascii="Sylfaen" w:hAnsi="Sylfaen"/>
          <w:color w:val="000000"/>
        </w:rPr>
      </w:pPr>
      <w:r w:rsidRPr="00F5517B">
        <w:rPr>
          <w:rFonts w:ascii="Sylfaen" w:hAnsi="Sylfaen"/>
          <w:color w:val="000000"/>
        </w:rPr>
        <w:lastRenderedPageBreak/>
        <w:t>Załącznik nr 1</w:t>
      </w:r>
    </w:p>
    <w:p w14:paraId="31A03E63" w14:textId="77777777" w:rsidR="003F1946" w:rsidRDefault="003F1946" w:rsidP="003F1946">
      <w:pPr>
        <w:ind w:left="360"/>
        <w:jc w:val="right"/>
        <w:rPr>
          <w:iCs/>
          <w:sz w:val="22"/>
        </w:rPr>
      </w:pPr>
    </w:p>
    <w:p w14:paraId="6B863B32" w14:textId="3D49CA20" w:rsidR="003F1946" w:rsidRDefault="00B033EA" w:rsidP="00B033EA">
      <w:pPr>
        <w:ind w:left="360"/>
        <w:rPr>
          <w:iCs/>
          <w:sz w:val="22"/>
        </w:rPr>
      </w:pPr>
      <w:r>
        <w:rPr>
          <w:iCs/>
          <w:sz w:val="22"/>
        </w:rPr>
        <w:t>Zadanie nr 1 – Zadanie I</w:t>
      </w:r>
    </w:p>
    <w:tbl>
      <w:tblPr>
        <w:tblW w:w="104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2836"/>
        <w:gridCol w:w="709"/>
        <w:gridCol w:w="567"/>
        <w:gridCol w:w="566"/>
        <w:gridCol w:w="708"/>
        <w:gridCol w:w="305"/>
        <w:gridCol w:w="708"/>
        <w:gridCol w:w="1098"/>
        <w:gridCol w:w="956"/>
        <w:gridCol w:w="1470"/>
      </w:tblGrid>
      <w:tr w:rsidR="003F1946" w:rsidRPr="00A973BB" w14:paraId="55268D6D" w14:textId="77777777" w:rsidTr="00F50692">
        <w:tc>
          <w:tcPr>
            <w:tcW w:w="492" w:type="dxa"/>
            <w:shd w:val="clear" w:color="auto" w:fill="auto"/>
            <w:vAlign w:val="center"/>
          </w:tcPr>
          <w:p w14:paraId="1799E833" w14:textId="77777777" w:rsidR="003F1946" w:rsidRPr="00A973BB" w:rsidRDefault="003F1946" w:rsidP="00F50692">
            <w:pPr>
              <w:snapToGrid w:val="0"/>
              <w:jc w:val="center"/>
              <w:rPr>
                <w:rFonts w:ascii="Calibri" w:hAnsi="Calibri" w:cs="Calibri"/>
                <w:color w:val="000000"/>
                <w:sz w:val="16"/>
                <w:szCs w:val="16"/>
              </w:rPr>
            </w:pPr>
            <w:r w:rsidRPr="00A973BB">
              <w:rPr>
                <w:rFonts w:ascii="Calibri" w:hAnsi="Calibri" w:cs="Calibri"/>
                <w:color w:val="000000"/>
                <w:sz w:val="16"/>
                <w:szCs w:val="16"/>
              </w:rPr>
              <w:t>Lp.</w:t>
            </w:r>
          </w:p>
        </w:tc>
        <w:tc>
          <w:tcPr>
            <w:tcW w:w="2836" w:type="dxa"/>
            <w:shd w:val="clear" w:color="auto" w:fill="auto"/>
            <w:vAlign w:val="center"/>
          </w:tcPr>
          <w:p w14:paraId="066DA9E6" w14:textId="77777777" w:rsidR="003F1946" w:rsidRPr="00A973BB" w:rsidRDefault="003F1946" w:rsidP="00F50692">
            <w:pPr>
              <w:snapToGrid w:val="0"/>
              <w:jc w:val="center"/>
              <w:rPr>
                <w:rFonts w:ascii="Calibri" w:hAnsi="Calibri" w:cs="Calibri"/>
                <w:sz w:val="16"/>
                <w:szCs w:val="16"/>
              </w:rPr>
            </w:pPr>
            <w:r w:rsidRPr="00A973BB">
              <w:rPr>
                <w:rFonts w:ascii="Calibri" w:hAnsi="Calibri" w:cs="Calibri"/>
                <w:sz w:val="16"/>
                <w:szCs w:val="16"/>
              </w:rPr>
              <w:t>Nazwa</w:t>
            </w:r>
          </w:p>
        </w:tc>
        <w:tc>
          <w:tcPr>
            <w:tcW w:w="709" w:type="dxa"/>
            <w:shd w:val="clear" w:color="auto" w:fill="auto"/>
            <w:vAlign w:val="center"/>
          </w:tcPr>
          <w:p w14:paraId="381B86F7" w14:textId="77777777" w:rsidR="003F1946" w:rsidRPr="00A973BB" w:rsidRDefault="003F1946" w:rsidP="00F50692">
            <w:pPr>
              <w:snapToGrid w:val="0"/>
              <w:jc w:val="center"/>
              <w:rPr>
                <w:rFonts w:ascii="Calibri" w:hAnsi="Calibri" w:cs="Calibri"/>
                <w:color w:val="000000"/>
                <w:sz w:val="16"/>
                <w:szCs w:val="16"/>
              </w:rPr>
            </w:pPr>
            <w:r w:rsidRPr="00A973BB">
              <w:rPr>
                <w:rFonts w:ascii="Calibri" w:hAnsi="Calibri" w:cs="Calibri"/>
                <w:color w:val="000000"/>
                <w:sz w:val="16"/>
                <w:szCs w:val="16"/>
              </w:rPr>
              <w:t>j.m.</w:t>
            </w:r>
          </w:p>
        </w:tc>
        <w:tc>
          <w:tcPr>
            <w:tcW w:w="567" w:type="dxa"/>
            <w:shd w:val="clear" w:color="auto" w:fill="auto"/>
            <w:vAlign w:val="center"/>
          </w:tcPr>
          <w:p w14:paraId="1315843B" w14:textId="77777777" w:rsidR="003F1946" w:rsidRPr="00A973BB" w:rsidRDefault="003F1946" w:rsidP="00F50692">
            <w:pPr>
              <w:snapToGrid w:val="0"/>
              <w:jc w:val="center"/>
              <w:rPr>
                <w:rFonts w:ascii="Calibri" w:hAnsi="Calibri" w:cs="Calibri"/>
                <w:color w:val="000000"/>
                <w:sz w:val="16"/>
                <w:szCs w:val="16"/>
              </w:rPr>
            </w:pPr>
            <w:r w:rsidRPr="00A973BB">
              <w:rPr>
                <w:rFonts w:ascii="Calibri" w:hAnsi="Calibri" w:cs="Calibri"/>
                <w:color w:val="000000"/>
                <w:sz w:val="16"/>
                <w:szCs w:val="16"/>
              </w:rPr>
              <w:t>Ilość</w:t>
            </w:r>
          </w:p>
        </w:tc>
        <w:tc>
          <w:tcPr>
            <w:tcW w:w="566" w:type="dxa"/>
            <w:shd w:val="clear" w:color="auto" w:fill="auto"/>
            <w:vAlign w:val="center"/>
          </w:tcPr>
          <w:p w14:paraId="3B7E7E63" w14:textId="77777777" w:rsidR="003F1946" w:rsidRPr="00A973BB" w:rsidRDefault="003F1946" w:rsidP="00F50692">
            <w:pPr>
              <w:snapToGrid w:val="0"/>
              <w:jc w:val="center"/>
              <w:rPr>
                <w:rFonts w:ascii="Calibri" w:hAnsi="Calibri" w:cs="Calibri"/>
                <w:color w:val="000000"/>
                <w:sz w:val="16"/>
                <w:szCs w:val="16"/>
              </w:rPr>
            </w:pPr>
            <w:r w:rsidRPr="00A973BB">
              <w:rPr>
                <w:rFonts w:ascii="Calibri" w:hAnsi="Calibri" w:cs="Calibri"/>
                <w:color w:val="000000"/>
                <w:sz w:val="16"/>
                <w:szCs w:val="16"/>
              </w:rPr>
              <w:t>Cena jedn. netto</w:t>
            </w:r>
          </w:p>
        </w:tc>
        <w:tc>
          <w:tcPr>
            <w:tcW w:w="708" w:type="dxa"/>
            <w:shd w:val="clear" w:color="auto" w:fill="auto"/>
            <w:vAlign w:val="center"/>
          </w:tcPr>
          <w:p w14:paraId="7EC36338" w14:textId="77777777" w:rsidR="003F1946" w:rsidRPr="00A973BB" w:rsidRDefault="003F1946" w:rsidP="00F50692">
            <w:pPr>
              <w:snapToGrid w:val="0"/>
              <w:jc w:val="center"/>
              <w:rPr>
                <w:rFonts w:ascii="Calibri" w:hAnsi="Calibri" w:cs="Calibri"/>
                <w:color w:val="000000"/>
                <w:sz w:val="16"/>
                <w:szCs w:val="16"/>
              </w:rPr>
            </w:pPr>
            <w:r w:rsidRPr="00A973BB">
              <w:rPr>
                <w:rFonts w:ascii="Calibri" w:hAnsi="Calibri" w:cs="Calibri"/>
                <w:color w:val="000000"/>
                <w:sz w:val="16"/>
                <w:szCs w:val="16"/>
              </w:rPr>
              <w:t>Wartość netto</w:t>
            </w:r>
          </w:p>
        </w:tc>
        <w:tc>
          <w:tcPr>
            <w:tcW w:w="305" w:type="dxa"/>
            <w:shd w:val="clear" w:color="auto" w:fill="auto"/>
            <w:vAlign w:val="center"/>
          </w:tcPr>
          <w:p w14:paraId="28C25195" w14:textId="77777777" w:rsidR="003F1946" w:rsidRPr="00A973BB" w:rsidRDefault="003F1946" w:rsidP="00F50692">
            <w:pPr>
              <w:snapToGrid w:val="0"/>
              <w:jc w:val="center"/>
              <w:rPr>
                <w:rFonts w:ascii="Calibri" w:hAnsi="Calibri" w:cs="Calibri"/>
                <w:color w:val="000000"/>
                <w:sz w:val="16"/>
                <w:szCs w:val="16"/>
              </w:rPr>
            </w:pPr>
            <w:proofErr w:type="spellStart"/>
            <w:r w:rsidRPr="00A973BB">
              <w:rPr>
                <w:rFonts w:ascii="Calibri" w:hAnsi="Calibri" w:cs="Calibri"/>
                <w:color w:val="000000"/>
                <w:sz w:val="16"/>
                <w:szCs w:val="16"/>
              </w:rPr>
              <w:t>Va</w:t>
            </w:r>
            <w:proofErr w:type="spellEnd"/>
          </w:p>
          <w:p w14:paraId="41C08CE2" w14:textId="77777777" w:rsidR="003F1946" w:rsidRPr="00A973BB" w:rsidRDefault="003F1946" w:rsidP="00F50692">
            <w:pPr>
              <w:snapToGrid w:val="0"/>
              <w:jc w:val="center"/>
              <w:rPr>
                <w:rFonts w:ascii="Calibri" w:hAnsi="Calibri" w:cs="Calibri"/>
                <w:color w:val="000000"/>
                <w:sz w:val="16"/>
                <w:szCs w:val="16"/>
              </w:rPr>
            </w:pPr>
            <w:r w:rsidRPr="00A973BB">
              <w:rPr>
                <w:rFonts w:ascii="Calibri" w:hAnsi="Calibri" w:cs="Calibri"/>
                <w:color w:val="000000"/>
                <w:sz w:val="16"/>
                <w:szCs w:val="16"/>
              </w:rPr>
              <w:t>t %</w:t>
            </w:r>
          </w:p>
        </w:tc>
        <w:tc>
          <w:tcPr>
            <w:tcW w:w="708" w:type="dxa"/>
            <w:shd w:val="clear" w:color="auto" w:fill="auto"/>
            <w:vAlign w:val="center"/>
          </w:tcPr>
          <w:p w14:paraId="12E98615" w14:textId="77777777" w:rsidR="003F1946" w:rsidRPr="00A973BB" w:rsidRDefault="003F1946" w:rsidP="00F50692">
            <w:pPr>
              <w:snapToGrid w:val="0"/>
              <w:jc w:val="center"/>
              <w:rPr>
                <w:rFonts w:ascii="Calibri" w:hAnsi="Calibri" w:cs="Calibri"/>
                <w:color w:val="000000"/>
                <w:sz w:val="16"/>
                <w:szCs w:val="16"/>
              </w:rPr>
            </w:pPr>
            <w:r w:rsidRPr="00A973BB">
              <w:rPr>
                <w:rFonts w:ascii="Calibri" w:hAnsi="Calibri" w:cs="Calibri"/>
                <w:color w:val="000000"/>
                <w:sz w:val="16"/>
                <w:szCs w:val="16"/>
              </w:rPr>
              <w:t>Wartość brutto</w:t>
            </w:r>
          </w:p>
        </w:tc>
        <w:tc>
          <w:tcPr>
            <w:tcW w:w="1098" w:type="dxa"/>
            <w:shd w:val="clear" w:color="auto" w:fill="auto"/>
            <w:vAlign w:val="center"/>
          </w:tcPr>
          <w:p w14:paraId="23C98E26" w14:textId="77777777" w:rsidR="003F1946" w:rsidRPr="00A973BB" w:rsidRDefault="003F1946" w:rsidP="00F50692">
            <w:pPr>
              <w:snapToGrid w:val="0"/>
              <w:jc w:val="center"/>
              <w:rPr>
                <w:rFonts w:ascii="Calibri" w:hAnsi="Calibri" w:cs="Calibri"/>
                <w:color w:val="000000"/>
                <w:sz w:val="16"/>
                <w:szCs w:val="16"/>
              </w:rPr>
            </w:pPr>
            <w:r w:rsidRPr="00A973BB">
              <w:rPr>
                <w:rFonts w:ascii="Calibri" w:hAnsi="Calibri" w:cs="Calibri"/>
                <w:color w:val="000000"/>
                <w:sz w:val="16"/>
                <w:szCs w:val="16"/>
              </w:rPr>
              <w:t>Podać dane: Producent/ nazwa handlowa/  wszystkie</w:t>
            </w:r>
          </w:p>
          <w:p w14:paraId="065F1C54" w14:textId="77777777" w:rsidR="003F1946" w:rsidRPr="00A973BB" w:rsidRDefault="003F1946" w:rsidP="00F50692">
            <w:pPr>
              <w:snapToGrid w:val="0"/>
              <w:jc w:val="center"/>
              <w:rPr>
                <w:rFonts w:ascii="Calibri" w:hAnsi="Calibri" w:cs="Calibri"/>
                <w:color w:val="000000"/>
                <w:sz w:val="16"/>
                <w:szCs w:val="16"/>
              </w:rPr>
            </w:pPr>
            <w:r w:rsidRPr="00A973BB">
              <w:rPr>
                <w:rFonts w:ascii="Calibri" w:hAnsi="Calibri" w:cs="Calibri"/>
                <w:color w:val="000000"/>
                <w:sz w:val="16"/>
                <w:szCs w:val="16"/>
              </w:rPr>
              <w:t>nr-y katalogowe</w:t>
            </w:r>
          </w:p>
        </w:tc>
        <w:tc>
          <w:tcPr>
            <w:tcW w:w="956" w:type="dxa"/>
            <w:shd w:val="clear" w:color="auto" w:fill="auto"/>
            <w:vAlign w:val="center"/>
          </w:tcPr>
          <w:p w14:paraId="09CE71CD" w14:textId="77777777" w:rsidR="003F1946" w:rsidRPr="00A973BB" w:rsidRDefault="003F1946" w:rsidP="00F50692">
            <w:pPr>
              <w:snapToGrid w:val="0"/>
              <w:jc w:val="center"/>
              <w:rPr>
                <w:rFonts w:ascii="Calibri" w:hAnsi="Calibri" w:cs="Calibri"/>
                <w:color w:val="000000"/>
                <w:sz w:val="16"/>
                <w:szCs w:val="16"/>
              </w:rPr>
            </w:pPr>
            <w:r w:rsidRPr="00A973BB">
              <w:rPr>
                <w:rFonts w:ascii="Calibri" w:hAnsi="Calibri" w:cs="Calibri"/>
                <w:color w:val="000000"/>
                <w:sz w:val="16"/>
                <w:szCs w:val="16"/>
              </w:rPr>
              <w:t>Podać wielkość najmniejszego opakowania zbiorczego</w:t>
            </w:r>
          </w:p>
        </w:tc>
        <w:tc>
          <w:tcPr>
            <w:tcW w:w="1470" w:type="dxa"/>
            <w:vAlign w:val="center"/>
          </w:tcPr>
          <w:p w14:paraId="4FF06A30" w14:textId="42C9854F" w:rsidR="003F1946" w:rsidRPr="009362AE" w:rsidRDefault="003F1946" w:rsidP="00F50692">
            <w:pPr>
              <w:snapToGrid w:val="0"/>
              <w:jc w:val="center"/>
              <w:rPr>
                <w:rFonts w:asciiTheme="minorHAnsi" w:hAnsiTheme="minorHAnsi" w:cstheme="minorHAnsi"/>
                <w:color w:val="000000"/>
                <w:sz w:val="16"/>
                <w:szCs w:val="16"/>
              </w:rPr>
            </w:pPr>
            <w:r w:rsidRPr="009362AE">
              <w:rPr>
                <w:rFonts w:asciiTheme="minorHAnsi" w:hAnsiTheme="minorHAnsi" w:cstheme="minorHAnsi"/>
                <w:color w:val="000000"/>
                <w:sz w:val="16"/>
                <w:szCs w:val="16"/>
              </w:rPr>
              <w:t>KLASA OFEROWANEGO WYROBU ZGODNIE  Z REGUŁAMI KLASYFIKACJI WYROBÓW ZAWARTYMI W ROZPORZĄDZENIU PARLAMENTU EUROPEJSKIEGO I RADY (UE) 2017/745 – PROSZĘ WPISAĆ</w:t>
            </w:r>
            <w:r w:rsidR="002D6D7D">
              <w:rPr>
                <w:rFonts w:asciiTheme="minorHAnsi" w:hAnsiTheme="minorHAnsi" w:cstheme="minorHAnsi"/>
                <w:color w:val="000000"/>
                <w:sz w:val="16"/>
                <w:szCs w:val="16"/>
              </w:rPr>
              <w:t xml:space="preserve"> JEŚLI DOTYCZY</w:t>
            </w:r>
          </w:p>
        </w:tc>
      </w:tr>
      <w:tr w:rsidR="003F1946" w:rsidRPr="006C6E64" w14:paraId="0203F0F9" w14:textId="77777777" w:rsidTr="00F50692">
        <w:tc>
          <w:tcPr>
            <w:tcW w:w="492" w:type="dxa"/>
            <w:shd w:val="clear" w:color="auto" w:fill="auto"/>
            <w:vAlign w:val="center"/>
          </w:tcPr>
          <w:p w14:paraId="430C6E35" w14:textId="77777777" w:rsidR="003F1946" w:rsidRPr="006C6E64" w:rsidRDefault="003F1946" w:rsidP="00F50692">
            <w:pPr>
              <w:snapToGrid w:val="0"/>
              <w:rPr>
                <w:rFonts w:ascii="Calibri" w:hAnsi="Calibri" w:cs="Calibri"/>
                <w:color w:val="000000"/>
                <w:sz w:val="18"/>
                <w:szCs w:val="18"/>
              </w:rPr>
            </w:pPr>
            <w:r>
              <w:rPr>
                <w:rFonts w:ascii="Calibri" w:hAnsi="Calibri" w:cs="Calibri"/>
                <w:color w:val="000000"/>
                <w:sz w:val="18"/>
                <w:szCs w:val="18"/>
              </w:rPr>
              <w:t>1</w:t>
            </w:r>
          </w:p>
        </w:tc>
        <w:tc>
          <w:tcPr>
            <w:tcW w:w="2836" w:type="dxa"/>
            <w:shd w:val="clear" w:color="auto" w:fill="auto"/>
            <w:vAlign w:val="center"/>
          </w:tcPr>
          <w:p w14:paraId="5C02D1C0" w14:textId="77777777" w:rsidR="00B3353A" w:rsidRPr="00B3353A" w:rsidRDefault="00B3353A" w:rsidP="00B3353A">
            <w:pPr>
              <w:rPr>
                <w:rStyle w:val="Pogrubienie"/>
                <w:rFonts w:asciiTheme="minorHAnsi" w:hAnsiTheme="minorHAnsi" w:cstheme="minorHAnsi"/>
                <w:b w:val="0"/>
                <w:bCs w:val="0"/>
                <w:sz w:val="18"/>
                <w:szCs w:val="18"/>
              </w:rPr>
            </w:pPr>
            <w:r w:rsidRPr="00B3353A">
              <w:rPr>
                <w:rStyle w:val="Pogrubienie"/>
                <w:rFonts w:asciiTheme="minorHAnsi" w:hAnsiTheme="minorHAnsi" w:cstheme="minorHAnsi"/>
                <w:b w:val="0"/>
                <w:bCs w:val="0"/>
                <w:sz w:val="18"/>
                <w:szCs w:val="18"/>
              </w:rPr>
              <w:t>Cewnik do odsysania dróg oddechowych jałowy, jednorazowego użytku. Posiadający jeden otwór centralny i dwa otwory boczne naprzeciwlegle, zewnętrzna faktura umożliwiająca łatwe wprowadzanie i wyjście (z poślizgiem),</w:t>
            </w:r>
          </w:p>
          <w:p w14:paraId="7335A3AA" w14:textId="77777777" w:rsidR="00B3353A" w:rsidRPr="00B3353A" w:rsidRDefault="00B3353A" w:rsidP="00B3353A">
            <w:pPr>
              <w:rPr>
                <w:rStyle w:val="Pogrubienie"/>
                <w:rFonts w:asciiTheme="minorHAnsi" w:hAnsiTheme="minorHAnsi" w:cstheme="minorHAnsi"/>
                <w:b w:val="0"/>
                <w:bCs w:val="0"/>
                <w:sz w:val="18"/>
                <w:szCs w:val="18"/>
              </w:rPr>
            </w:pPr>
            <w:r w:rsidRPr="00B3353A">
              <w:rPr>
                <w:rStyle w:val="Pogrubienie"/>
                <w:rFonts w:asciiTheme="minorHAnsi" w:hAnsiTheme="minorHAnsi" w:cstheme="minorHAnsi"/>
                <w:b w:val="0"/>
                <w:bCs w:val="0"/>
                <w:sz w:val="18"/>
                <w:szCs w:val="18"/>
              </w:rPr>
              <w:t>długość 56-60cm. Barwne oznaczenie rozmiaru cewnika tub</w:t>
            </w:r>
          </w:p>
          <w:p w14:paraId="6BD4A6B1" w14:textId="77777777" w:rsidR="00B3353A" w:rsidRPr="00B3353A" w:rsidRDefault="00B3353A" w:rsidP="00B3353A">
            <w:pPr>
              <w:rPr>
                <w:rStyle w:val="Pogrubienie"/>
                <w:rFonts w:asciiTheme="minorHAnsi" w:hAnsiTheme="minorHAnsi" w:cstheme="minorHAnsi"/>
                <w:b w:val="0"/>
                <w:bCs w:val="0"/>
                <w:sz w:val="18"/>
                <w:szCs w:val="18"/>
              </w:rPr>
            </w:pPr>
            <w:r w:rsidRPr="00B3353A">
              <w:rPr>
                <w:rStyle w:val="Pogrubienie"/>
                <w:rFonts w:asciiTheme="minorHAnsi" w:hAnsiTheme="minorHAnsi" w:cstheme="minorHAnsi"/>
                <w:b w:val="0"/>
                <w:bCs w:val="0"/>
                <w:sz w:val="18"/>
                <w:szCs w:val="18"/>
              </w:rPr>
              <w:t>barwne i numer11czne oznaczenie rozmiaru na cewniku. Na</w:t>
            </w:r>
          </w:p>
          <w:p w14:paraId="4EECB867" w14:textId="4EB78A47" w:rsidR="003F1946" w:rsidRPr="00894A65" w:rsidRDefault="00B3353A" w:rsidP="00B3353A">
            <w:pPr>
              <w:rPr>
                <w:rStyle w:val="Pogrubienie"/>
                <w:rFonts w:asciiTheme="minorHAnsi" w:hAnsiTheme="minorHAnsi" w:cstheme="minorHAnsi"/>
                <w:b w:val="0"/>
                <w:bCs w:val="0"/>
                <w:sz w:val="18"/>
                <w:szCs w:val="18"/>
              </w:rPr>
            </w:pPr>
            <w:r w:rsidRPr="00B3353A">
              <w:rPr>
                <w:rStyle w:val="Pogrubienie"/>
                <w:rFonts w:asciiTheme="minorHAnsi" w:hAnsiTheme="minorHAnsi" w:cstheme="minorHAnsi"/>
                <w:b w:val="0"/>
                <w:bCs w:val="0"/>
                <w:sz w:val="18"/>
                <w:szCs w:val="18"/>
              </w:rPr>
              <w:t>opakowaniu jednostkowym cewników musi znajdować się fabrycznie nadrukowany przez producenta numer serii, numer katalogowym, rozmiar oraz datą ważności. Wymagane rozmiary od CH 06, 08, 10, 12, 14, 16, 18, 20 długość 56-60cm. UWAGA - PRÓBKA cewnika o rozmiarze 12/56-60 i cewnika o</w:t>
            </w:r>
            <w:r>
              <w:rPr>
                <w:rStyle w:val="Pogrubienie"/>
                <w:rFonts w:asciiTheme="minorHAnsi" w:hAnsiTheme="minorHAnsi" w:cstheme="minorHAnsi"/>
                <w:b w:val="0"/>
                <w:bCs w:val="0"/>
                <w:sz w:val="18"/>
                <w:szCs w:val="18"/>
              </w:rPr>
              <w:t xml:space="preserve"> </w:t>
            </w:r>
            <w:r w:rsidRPr="00B3353A">
              <w:rPr>
                <w:rStyle w:val="Pogrubienie"/>
                <w:rFonts w:asciiTheme="minorHAnsi" w:hAnsiTheme="minorHAnsi" w:cstheme="minorHAnsi"/>
                <w:b w:val="0"/>
                <w:bCs w:val="0"/>
                <w:sz w:val="18"/>
                <w:szCs w:val="18"/>
              </w:rPr>
              <w:t>rozmiarze 14/56-60</w:t>
            </w:r>
          </w:p>
        </w:tc>
        <w:tc>
          <w:tcPr>
            <w:tcW w:w="709" w:type="dxa"/>
            <w:shd w:val="clear" w:color="auto" w:fill="auto"/>
            <w:vAlign w:val="center"/>
          </w:tcPr>
          <w:p w14:paraId="6A6B1664" w14:textId="7786C2AD" w:rsidR="003F1946" w:rsidRPr="009E276C" w:rsidRDefault="00082944" w:rsidP="00F50692">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2946E567" w14:textId="09E29869" w:rsidR="003F1946" w:rsidRPr="009E276C" w:rsidRDefault="00082944" w:rsidP="00F50692">
            <w:pPr>
              <w:snapToGrid w:val="0"/>
              <w:jc w:val="center"/>
              <w:rPr>
                <w:rFonts w:ascii="Calibri" w:hAnsi="Calibri" w:cs="Calibri"/>
                <w:color w:val="000000"/>
                <w:sz w:val="16"/>
                <w:szCs w:val="16"/>
              </w:rPr>
            </w:pPr>
            <w:r>
              <w:rPr>
                <w:rFonts w:ascii="Calibri" w:hAnsi="Calibri" w:cs="Calibri"/>
                <w:color w:val="000000"/>
                <w:sz w:val="16"/>
                <w:szCs w:val="16"/>
              </w:rPr>
              <w:t>90000</w:t>
            </w:r>
          </w:p>
        </w:tc>
        <w:tc>
          <w:tcPr>
            <w:tcW w:w="566" w:type="dxa"/>
            <w:shd w:val="clear" w:color="auto" w:fill="auto"/>
            <w:vAlign w:val="center"/>
          </w:tcPr>
          <w:p w14:paraId="1FDB698D" w14:textId="77777777" w:rsidR="003F1946" w:rsidRPr="006C6E64" w:rsidRDefault="003F1946" w:rsidP="00F50692">
            <w:pPr>
              <w:snapToGrid w:val="0"/>
              <w:rPr>
                <w:rFonts w:ascii="Calibri" w:hAnsi="Calibri" w:cs="Calibri"/>
                <w:color w:val="000000"/>
                <w:sz w:val="18"/>
                <w:szCs w:val="18"/>
              </w:rPr>
            </w:pPr>
          </w:p>
        </w:tc>
        <w:tc>
          <w:tcPr>
            <w:tcW w:w="708" w:type="dxa"/>
            <w:shd w:val="clear" w:color="auto" w:fill="auto"/>
            <w:vAlign w:val="center"/>
          </w:tcPr>
          <w:p w14:paraId="3F6D047D" w14:textId="77777777" w:rsidR="003F1946" w:rsidRPr="006C6E64" w:rsidRDefault="003F1946" w:rsidP="00F50692">
            <w:pPr>
              <w:snapToGrid w:val="0"/>
              <w:rPr>
                <w:rFonts w:ascii="Calibri" w:hAnsi="Calibri" w:cs="Calibri"/>
                <w:color w:val="000000"/>
                <w:sz w:val="18"/>
                <w:szCs w:val="18"/>
              </w:rPr>
            </w:pPr>
          </w:p>
        </w:tc>
        <w:tc>
          <w:tcPr>
            <w:tcW w:w="305" w:type="dxa"/>
            <w:shd w:val="clear" w:color="auto" w:fill="auto"/>
            <w:vAlign w:val="center"/>
          </w:tcPr>
          <w:p w14:paraId="54520713" w14:textId="77777777" w:rsidR="003F1946" w:rsidRPr="006C6E64" w:rsidRDefault="003F1946" w:rsidP="00F50692">
            <w:pPr>
              <w:snapToGrid w:val="0"/>
              <w:rPr>
                <w:rFonts w:ascii="Calibri" w:hAnsi="Calibri" w:cs="Calibri"/>
                <w:color w:val="000000"/>
                <w:sz w:val="18"/>
                <w:szCs w:val="18"/>
              </w:rPr>
            </w:pPr>
          </w:p>
        </w:tc>
        <w:tc>
          <w:tcPr>
            <w:tcW w:w="708" w:type="dxa"/>
            <w:shd w:val="clear" w:color="auto" w:fill="auto"/>
            <w:vAlign w:val="center"/>
          </w:tcPr>
          <w:p w14:paraId="69E651AC" w14:textId="77777777" w:rsidR="003F1946" w:rsidRPr="006C6E64" w:rsidRDefault="003F1946" w:rsidP="00F50692">
            <w:pPr>
              <w:snapToGrid w:val="0"/>
              <w:jc w:val="right"/>
              <w:rPr>
                <w:rFonts w:ascii="Calibri" w:hAnsi="Calibri" w:cs="Calibri"/>
                <w:bCs/>
                <w:color w:val="000000"/>
                <w:sz w:val="18"/>
                <w:szCs w:val="18"/>
              </w:rPr>
            </w:pPr>
          </w:p>
        </w:tc>
        <w:tc>
          <w:tcPr>
            <w:tcW w:w="1098" w:type="dxa"/>
            <w:shd w:val="clear" w:color="auto" w:fill="auto"/>
            <w:vAlign w:val="center"/>
          </w:tcPr>
          <w:p w14:paraId="43D8114B" w14:textId="77777777" w:rsidR="003F1946" w:rsidRPr="006C6E64" w:rsidRDefault="003F1946" w:rsidP="00F50692">
            <w:pPr>
              <w:snapToGrid w:val="0"/>
              <w:rPr>
                <w:rFonts w:ascii="Calibri" w:hAnsi="Calibri" w:cs="Calibri"/>
                <w:color w:val="000000"/>
                <w:sz w:val="18"/>
                <w:szCs w:val="18"/>
              </w:rPr>
            </w:pPr>
          </w:p>
        </w:tc>
        <w:tc>
          <w:tcPr>
            <w:tcW w:w="956" w:type="dxa"/>
            <w:shd w:val="clear" w:color="auto" w:fill="auto"/>
            <w:vAlign w:val="center"/>
          </w:tcPr>
          <w:p w14:paraId="531C53F8" w14:textId="77777777" w:rsidR="003F1946" w:rsidRPr="006C6E64" w:rsidRDefault="003F1946" w:rsidP="00F50692">
            <w:pPr>
              <w:snapToGrid w:val="0"/>
              <w:jc w:val="center"/>
              <w:rPr>
                <w:rFonts w:ascii="Calibri" w:hAnsi="Calibri" w:cs="Calibri"/>
                <w:color w:val="000000"/>
                <w:sz w:val="18"/>
                <w:szCs w:val="18"/>
              </w:rPr>
            </w:pPr>
          </w:p>
        </w:tc>
        <w:tc>
          <w:tcPr>
            <w:tcW w:w="1470" w:type="dxa"/>
            <w:vAlign w:val="center"/>
          </w:tcPr>
          <w:p w14:paraId="00CE3640" w14:textId="77777777" w:rsidR="003F1946" w:rsidRPr="006C6E64" w:rsidRDefault="003F1946" w:rsidP="00F50692">
            <w:pPr>
              <w:snapToGrid w:val="0"/>
              <w:jc w:val="center"/>
              <w:rPr>
                <w:rFonts w:ascii="Calibri" w:hAnsi="Calibri" w:cs="Calibri"/>
                <w:color w:val="000000"/>
                <w:sz w:val="18"/>
                <w:szCs w:val="18"/>
              </w:rPr>
            </w:pPr>
          </w:p>
        </w:tc>
      </w:tr>
      <w:tr w:rsidR="003F1946" w:rsidRPr="006C6E64" w14:paraId="7B8C09AA" w14:textId="77777777" w:rsidTr="00F50692">
        <w:tc>
          <w:tcPr>
            <w:tcW w:w="492" w:type="dxa"/>
            <w:shd w:val="clear" w:color="auto" w:fill="auto"/>
            <w:vAlign w:val="center"/>
          </w:tcPr>
          <w:p w14:paraId="6C402B04" w14:textId="77777777" w:rsidR="003F1946" w:rsidRPr="006C6E64" w:rsidRDefault="003F1946" w:rsidP="00F50692">
            <w:pPr>
              <w:snapToGrid w:val="0"/>
              <w:rPr>
                <w:rFonts w:ascii="Calibri" w:hAnsi="Calibri" w:cs="Calibri"/>
                <w:color w:val="000000"/>
                <w:sz w:val="18"/>
                <w:szCs w:val="18"/>
              </w:rPr>
            </w:pPr>
            <w:r>
              <w:rPr>
                <w:rFonts w:ascii="Calibri" w:hAnsi="Calibri" w:cs="Calibri"/>
                <w:color w:val="000000"/>
                <w:sz w:val="18"/>
                <w:szCs w:val="18"/>
              </w:rPr>
              <w:t>2</w:t>
            </w:r>
          </w:p>
        </w:tc>
        <w:tc>
          <w:tcPr>
            <w:tcW w:w="2836" w:type="dxa"/>
            <w:shd w:val="clear" w:color="auto" w:fill="auto"/>
            <w:vAlign w:val="center"/>
          </w:tcPr>
          <w:p w14:paraId="74BF2462" w14:textId="4BD976AC" w:rsidR="003F1946" w:rsidRPr="00894A65" w:rsidRDefault="00B3353A" w:rsidP="00404D8E">
            <w:pPr>
              <w:rPr>
                <w:rStyle w:val="Pogrubienie"/>
                <w:rFonts w:asciiTheme="minorHAnsi" w:hAnsiTheme="minorHAnsi" w:cstheme="minorHAnsi"/>
                <w:b w:val="0"/>
                <w:bCs w:val="0"/>
                <w:sz w:val="18"/>
                <w:szCs w:val="18"/>
              </w:rPr>
            </w:pPr>
            <w:r w:rsidRPr="00B3353A">
              <w:rPr>
                <w:rStyle w:val="Pogrubienie"/>
                <w:rFonts w:asciiTheme="minorHAnsi" w:hAnsiTheme="minorHAnsi" w:cstheme="minorHAnsi"/>
                <w:b w:val="0"/>
                <w:bCs w:val="0"/>
                <w:sz w:val="18"/>
                <w:szCs w:val="18"/>
              </w:rPr>
              <w:t>Łącznik z dwiema końcówkami stożkowymi i otworem do kontrolowanego odsysania - budowa schodkowa, ja</w:t>
            </w:r>
            <w:r>
              <w:rPr>
                <w:rStyle w:val="Pogrubienie"/>
                <w:rFonts w:asciiTheme="minorHAnsi" w:hAnsiTheme="minorHAnsi" w:cstheme="minorHAnsi"/>
                <w:b w:val="0"/>
                <w:bCs w:val="0"/>
                <w:sz w:val="18"/>
                <w:szCs w:val="18"/>
              </w:rPr>
              <w:t>ł</w:t>
            </w:r>
            <w:r w:rsidRPr="00B3353A">
              <w:rPr>
                <w:rStyle w:val="Pogrubienie"/>
                <w:rFonts w:asciiTheme="minorHAnsi" w:hAnsiTheme="minorHAnsi" w:cstheme="minorHAnsi"/>
                <w:b w:val="0"/>
                <w:bCs w:val="0"/>
                <w:sz w:val="18"/>
                <w:szCs w:val="18"/>
              </w:rPr>
              <w:t>owy, jednorazowego użytku, pakowana pojedynczo - próbka</w:t>
            </w:r>
          </w:p>
        </w:tc>
        <w:tc>
          <w:tcPr>
            <w:tcW w:w="709" w:type="dxa"/>
            <w:shd w:val="clear" w:color="auto" w:fill="auto"/>
            <w:vAlign w:val="center"/>
          </w:tcPr>
          <w:p w14:paraId="63E3B2B8" w14:textId="5355104D" w:rsidR="003F1946" w:rsidRPr="009E276C" w:rsidRDefault="00082944" w:rsidP="00F50692">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314C2512" w14:textId="5880F271" w:rsidR="003F1946" w:rsidRPr="009E276C" w:rsidRDefault="00082944" w:rsidP="00F50692">
            <w:pPr>
              <w:snapToGrid w:val="0"/>
              <w:jc w:val="center"/>
              <w:rPr>
                <w:rFonts w:ascii="Calibri" w:hAnsi="Calibri" w:cs="Calibri"/>
                <w:color w:val="000000"/>
                <w:sz w:val="16"/>
                <w:szCs w:val="16"/>
              </w:rPr>
            </w:pPr>
            <w:r>
              <w:rPr>
                <w:rFonts w:ascii="Calibri" w:hAnsi="Calibri" w:cs="Calibri"/>
                <w:color w:val="000000"/>
                <w:sz w:val="16"/>
                <w:szCs w:val="16"/>
              </w:rPr>
              <w:t>3200</w:t>
            </w:r>
          </w:p>
        </w:tc>
        <w:tc>
          <w:tcPr>
            <w:tcW w:w="566" w:type="dxa"/>
            <w:shd w:val="clear" w:color="auto" w:fill="auto"/>
            <w:vAlign w:val="center"/>
          </w:tcPr>
          <w:p w14:paraId="5136F06A" w14:textId="77777777" w:rsidR="003F1946" w:rsidRPr="006C6E64" w:rsidRDefault="003F1946" w:rsidP="00F50692">
            <w:pPr>
              <w:snapToGrid w:val="0"/>
              <w:rPr>
                <w:rFonts w:ascii="Calibri" w:hAnsi="Calibri" w:cs="Calibri"/>
                <w:color w:val="000000"/>
                <w:sz w:val="18"/>
                <w:szCs w:val="18"/>
              </w:rPr>
            </w:pPr>
          </w:p>
        </w:tc>
        <w:tc>
          <w:tcPr>
            <w:tcW w:w="708" w:type="dxa"/>
            <w:shd w:val="clear" w:color="auto" w:fill="auto"/>
            <w:vAlign w:val="center"/>
          </w:tcPr>
          <w:p w14:paraId="43B1FA49" w14:textId="77777777" w:rsidR="003F1946" w:rsidRPr="006C6E64" w:rsidRDefault="003F1946" w:rsidP="00F50692">
            <w:pPr>
              <w:snapToGrid w:val="0"/>
              <w:rPr>
                <w:rFonts w:ascii="Calibri" w:hAnsi="Calibri" w:cs="Calibri"/>
                <w:color w:val="000000"/>
                <w:sz w:val="18"/>
                <w:szCs w:val="18"/>
              </w:rPr>
            </w:pPr>
          </w:p>
        </w:tc>
        <w:tc>
          <w:tcPr>
            <w:tcW w:w="305" w:type="dxa"/>
            <w:shd w:val="clear" w:color="auto" w:fill="auto"/>
            <w:vAlign w:val="center"/>
          </w:tcPr>
          <w:p w14:paraId="1DDB8BF4" w14:textId="77777777" w:rsidR="003F1946" w:rsidRPr="006C6E64" w:rsidRDefault="003F1946" w:rsidP="00F50692">
            <w:pPr>
              <w:snapToGrid w:val="0"/>
              <w:rPr>
                <w:rFonts w:ascii="Calibri" w:hAnsi="Calibri" w:cs="Calibri"/>
                <w:color w:val="000000"/>
                <w:sz w:val="18"/>
                <w:szCs w:val="18"/>
              </w:rPr>
            </w:pPr>
          </w:p>
        </w:tc>
        <w:tc>
          <w:tcPr>
            <w:tcW w:w="708" w:type="dxa"/>
            <w:shd w:val="clear" w:color="auto" w:fill="auto"/>
            <w:vAlign w:val="center"/>
          </w:tcPr>
          <w:p w14:paraId="0A94C36B" w14:textId="77777777" w:rsidR="003F1946" w:rsidRPr="006C6E64" w:rsidRDefault="003F1946" w:rsidP="00F50692">
            <w:pPr>
              <w:snapToGrid w:val="0"/>
              <w:jc w:val="right"/>
              <w:rPr>
                <w:rFonts w:ascii="Calibri" w:hAnsi="Calibri" w:cs="Calibri"/>
                <w:bCs/>
                <w:color w:val="000000"/>
                <w:sz w:val="18"/>
                <w:szCs w:val="18"/>
              </w:rPr>
            </w:pPr>
          </w:p>
        </w:tc>
        <w:tc>
          <w:tcPr>
            <w:tcW w:w="1098" w:type="dxa"/>
            <w:shd w:val="clear" w:color="auto" w:fill="auto"/>
            <w:vAlign w:val="center"/>
          </w:tcPr>
          <w:p w14:paraId="0819A70F" w14:textId="77777777" w:rsidR="003F1946" w:rsidRPr="006C6E64" w:rsidRDefault="003F1946" w:rsidP="00F50692">
            <w:pPr>
              <w:snapToGrid w:val="0"/>
              <w:rPr>
                <w:rFonts w:ascii="Calibri" w:hAnsi="Calibri" w:cs="Calibri"/>
                <w:color w:val="000000"/>
                <w:sz w:val="18"/>
                <w:szCs w:val="18"/>
              </w:rPr>
            </w:pPr>
          </w:p>
        </w:tc>
        <w:tc>
          <w:tcPr>
            <w:tcW w:w="956" w:type="dxa"/>
            <w:shd w:val="clear" w:color="auto" w:fill="auto"/>
            <w:vAlign w:val="center"/>
          </w:tcPr>
          <w:p w14:paraId="5B2A8CFD" w14:textId="77777777" w:rsidR="003F1946" w:rsidRPr="006C6E64" w:rsidRDefault="003F1946" w:rsidP="00F50692">
            <w:pPr>
              <w:snapToGrid w:val="0"/>
              <w:jc w:val="center"/>
              <w:rPr>
                <w:rFonts w:ascii="Calibri" w:hAnsi="Calibri" w:cs="Calibri"/>
                <w:color w:val="000000"/>
                <w:sz w:val="18"/>
                <w:szCs w:val="18"/>
              </w:rPr>
            </w:pPr>
          </w:p>
        </w:tc>
        <w:tc>
          <w:tcPr>
            <w:tcW w:w="1470" w:type="dxa"/>
            <w:vAlign w:val="center"/>
          </w:tcPr>
          <w:p w14:paraId="0A6FBC00" w14:textId="77777777" w:rsidR="003F1946" w:rsidRPr="006C6E64" w:rsidRDefault="003F1946" w:rsidP="00F50692">
            <w:pPr>
              <w:snapToGrid w:val="0"/>
              <w:jc w:val="center"/>
              <w:rPr>
                <w:rFonts w:ascii="Calibri" w:hAnsi="Calibri" w:cs="Calibri"/>
                <w:color w:val="000000"/>
                <w:sz w:val="18"/>
                <w:szCs w:val="18"/>
              </w:rPr>
            </w:pPr>
          </w:p>
        </w:tc>
      </w:tr>
      <w:tr w:rsidR="003F1946" w:rsidRPr="006C6E64" w14:paraId="2987D91D" w14:textId="77777777" w:rsidTr="00F50692">
        <w:tc>
          <w:tcPr>
            <w:tcW w:w="492" w:type="dxa"/>
            <w:shd w:val="clear" w:color="auto" w:fill="auto"/>
            <w:vAlign w:val="center"/>
          </w:tcPr>
          <w:p w14:paraId="465BAB67" w14:textId="77777777" w:rsidR="003F1946" w:rsidRPr="006C6E64" w:rsidRDefault="003F1946" w:rsidP="00F50692">
            <w:pPr>
              <w:snapToGrid w:val="0"/>
              <w:rPr>
                <w:rFonts w:ascii="Calibri" w:hAnsi="Calibri" w:cs="Calibri"/>
                <w:color w:val="000000"/>
                <w:sz w:val="18"/>
                <w:szCs w:val="18"/>
              </w:rPr>
            </w:pPr>
            <w:r>
              <w:rPr>
                <w:rFonts w:ascii="Calibri" w:hAnsi="Calibri" w:cs="Calibri"/>
                <w:color w:val="000000"/>
                <w:sz w:val="18"/>
                <w:szCs w:val="18"/>
              </w:rPr>
              <w:t>3</w:t>
            </w:r>
          </w:p>
        </w:tc>
        <w:tc>
          <w:tcPr>
            <w:tcW w:w="2836" w:type="dxa"/>
            <w:shd w:val="clear" w:color="auto" w:fill="auto"/>
            <w:vAlign w:val="center"/>
          </w:tcPr>
          <w:p w14:paraId="5A0E1377" w14:textId="2F9592F1" w:rsidR="00B3353A" w:rsidRPr="00B3353A" w:rsidRDefault="00B3353A" w:rsidP="00B3353A">
            <w:pPr>
              <w:rPr>
                <w:rStyle w:val="Pogrubienie"/>
                <w:rFonts w:asciiTheme="minorHAnsi" w:hAnsiTheme="minorHAnsi" w:cstheme="minorHAnsi"/>
                <w:b w:val="0"/>
                <w:bCs w:val="0"/>
                <w:sz w:val="18"/>
                <w:szCs w:val="18"/>
              </w:rPr>
            </w:pPr>
            <w:r w:rsidRPr="00B3353A">
              <w:rPr>
                <w:rStyle w:val="Pogrubienie"/>
                <w:rFonts w:asciiTheme="minorHAnsi" w:hAnsiTheme="minorHAnsi" w:cstheme="minorHAnsi"/>
                <w:b w:val="0"/>
                <w:bCs w:val="0"/>
                <w:sz w:val="18"/>
                <w:szCs w:val="18"/>
              </w:rPr>
              <w:t>Cewnik do odsysania w systemie zamkniętym na 72 godziny do rurek intubacyjnych o długości 54cm do rurek tracheotomijnych o długości 34-36cm. Skalowany co 1cm, rozmiar kodowany kolorystycznie oraz numerycznie na cewniku, z jednym otworem centralnym i 2 bocznymi naprzeciwległymi, z blokadą próżni wyposażoną w zatyczkę na uwięzi, pozbawiony DEHP w rozmiarach: 10; 12; 14 116 Fr, kompatybilny z adapterem do dróg oddechowych, ja</w:t>
            </w:r>
            <w:r>
              <w:rPr>
                <w:rStyle w:val="Pogrubienie"/>
                <w:rFonts w:asciiTheme="minorHAnsi" w:hAnsiTheme="minorHAnsi" w:cstheme="minorHAnsi"/>
                <w:b w:val="0"/>
                <w:bCs w:val="0"/>
                <w:sz w:val="18"/>
                <w:szCs w:val="18"/>
              </w:rPr>
              <w:t>ł</w:t>
            </w:r>
            <w:r w:rsidRPr="00B3353A">
              <w:rPr>
                <w:rStyle w:val="Pogrubienie"/>
                <w:rFonts w:asciiTheme="minorHAnsi" w:hAnsiTheme="minorHAnsi" w:cstheme="minorHAnsi"/>
                <w:b w:val="0"/>
                <w:bCs w:val="0"/>
                <w:sz w:val="18"/>
                <w:szCs w:val="18"/>
              </w:rPr>
              <w:t>owy,</w:t>
            </w:r>
          </w:p>
          <w:p w14:paraId="45CB76F1" w14:textId="690DAC40" w:rsidR="003F1946" w:rsidRPr="00894A65" w:rsidRDefault="00B3353A" w:rsidP="00B3353A">
            <w:pPr>
              <w:rPr>
                <w:rStyle w:val="Pogrubienie"/>
                <w:rFonts w:asciiTheme="minorHAnsi" w:hAnsiTheme="minorHAnsi" w:cstheme="minorHAnsi"/>
                <w:b w:val="0"/>
                <w:bCs w:val="0"/>
                <w:sz w:val="18"/>
                <w:szCs w:val="18"/>
              </w:rPr>
            </w:pPr>
            <w:r w:rsidRPr="00B3353A">
              <w:rPr>
                <w:rStyle w:val="Pogrubienie"/>
                <w:rFonts w:asciiTheme="minorHAnsi" w:hAnsiTheme="minorHAnsi" w:cstheme="minorHAnsi"/>
                <w:b w:val="0"/>
                <w:bCs w:val="0"/>
                <w:sz w:val="18"/>
                <w:szCs w:val="18"/>
              </w:rPr>
              <w:t>jednorazowego użytku - próbka dowolnego rozmiaru</w:t>
            </w:r>
          </w:p>
        </w:tc>
        <w:tc>
          <w:tcPr>
            <w:tcW w:w="709" w:type="dxa"/>
            <w:shd w:val="clear" w:color="auto" w:fill="auto"/>
            <w:vAlign w:val="center"/>
          </w:tcPr>
          <w:p w14:paraId="299EE44D" w14:textId="72589BB2" w:rsidR="003F1946" w:rsidRPr="009E276C" w:rsidRDefault="00082944" w:rsidP="00F50692">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4FA93543" w14:textId="0248299F" w:rsidR="003F1946" w:rsidRPr="009E276C" w:rsidRDefault="00082944" w:rsidP="00F50692">
            <w:pPr>
              <w:snapToGrid w:val="0"/>
              <w:jc w:val="center"/>
              <w:rPr>
                <w:rFonts w:ascii="Calibri" w:hAnsi="Calibri" w:cs="Calibri"/>
                <w:color w:val="000000"/>
                <w:sz w:val="16"/>
                <w:szCs w:val="16"/>
              </w:rPr>
            </w:pPr>
            <w:r>
              <w:rPr>
                <w:rFonts w:ascii="Calibri" w:hAnsi="Calibri" w:cs="Calibri"/>
                <w:color w:val="000000"/>
                <w:sz w:val="16"/>
                <w:szCs w:val="16"/>
              </w:rPr>
              <w:t>500</w:t>
            </w:r>
          </w:p>
        </w:tc>
        <w:tc>
          <w:tcPr>
            <w:tcW w:w="566" w:type="dxa"/>
            <w:shd w:val="clear" w:color="auto" w:fill="auto"/>
            <w:vAlign w:val="center"/>
          </w:tcPr>
          <w:p w14:paraId="296D3CA2" w14:textId="77777777" w:rsidR="003F1946" w:rsidRPr="006C6E64" w:rsidRDefault="003F1946" w:rsidP="00F50692">
            <w:pPr>
              <w:snapToGrid w:val="0"/>
              <w:rPr>
                <w:rFonts w:ascii="Calibri" w:hAnsi="Calibri" w:cs="Calibri"/>
                <w:color w:val="000000"/>
                <w:sz w:val="18"/>
                <w:szCs w:val="18"/>
              </w:rPr>
            </w:pPr>
          </w:p>
        </w:tc>
        <w:tc>
          <w:tcPr>
            <w:tcW w:w="708" w:type="dxa"/>
            <w:shd w:val="clear" w:color="auto" w:fill="auto"/>
            <w:vAlign w:val="center"/>
          </w:tcPr>
          <w:p w14:paraId="5EBBDEE7" w14:textId="77777777" w:rsidR="003F1946" w:rsidRPr="006C6E64" w:rsidRDefault="003F1946" w:rsidP="00F50692">
            <w:pPr>
              <w:snapToGrid w:val="0"/>
              <w:rPr>
                <w:rFonts w:ascii="Calibri" w:hAnsi="Calibri" w:cs="Calibri"/>
                <w:color w:val="000000"/>
                <w:sz w:val="18"/>
                <w:szCs w:val="18"/>
              </w:rPr>
            </w:pPr>
          </w:p>
        </w:tc>
        <w:tc>
          <w:tcPr>
            <w:tcW w:w="305" w:type="dxa"/>
            <w:shd w:val="clear" w:color="auto" w:fill="auto"/>
            <w:vAlign w:val="center"/>
          </w:tcPr>
          <w:p w14:paraId="68632BC4" w14:textId="77777777" w:rsidR="003F1946" w:rsidRPr="006C6E64" w:rsidRDefault="003F1946" w:rsidP="00F50692">
            <w:pPr>
              <w:snapToGrid w:val="0"/>
              <w:rPr>
                <w:rFonts w:ascii="Calibri" w:hAnsi="Calibri" w:cs="Calibri"/>
                <w:color w:val="000000"/>
                <w:sz w:val="18"/>
                <w:szCs w:val="18"/>
              </w:rPr>
            </w:pPr>
          </w:p>
        </w:tc>
        <w:tc>
          <w:tcPr>
            <w:tcW w:w="708" w:type="dxa"/>
            <w:shd w:val="clear" w:color="auto" w:fill="auto"/>
            <w:vAlign w:val="center"/>
          </w:tcPr>
          <w:p w14:paraId="3F92F4F7" w14:textId="77777777" w:rsidR="003F1946" w:rsidRPr="006C6E64" w:rsidRDefault="003F1946" w:rsidP="00F50692">
            <w:pPr>
              <w:snapToGrid w:val="0"/>
              <w:jc w:val="right"/>
              <w:rPr>
                <w:rFonts w:ascii="Calibri" w:hAnsi="Calibri" w:cs="Calibri"/>
                <w:bCs/>
                <w:color w:val="000000"/>
                <w:sz w:val="18"/>
                <w:szCs w:val="18"/>
              </w:rPr>
            </w:pPr>
          </w:p>
        </w:tc>
        <w:tc>
          <w:tcPr>
            <w:tcW w:w="1098" w:type="dxa"/>
            <w:shd w:val="clear" w:color="auto" w:fill="auto"/>
            <w:vAlign w:val="center"/>
          </w:tcPr>
          <w:p w14:paraId="03CC7DC1" w14:textId="77777777" w:rsidR="003F1946" w:rsidRPr="006C6E64" w:rsidRDefault="003F1946" w:rsidP="00F50692">
            <w:pPr>
              <w:snapToGrid w:val="0"/>
              <w:rPr>
                <w:rFonts w:ascii="Calibri" w:hAnsi="Calibri" w:cs="Calibri"/>
                <w:color w:val="000000"/>
                <w:sz w:val="18"/>
                <w:szCs w:val="18"/>
              </w:rPr>
            </w:pPr>
          </w:p>
        </w:tc>
        <w:tc>
          <w:tcPr>
            <w:tcW w:w="956" w:type="dxa"/>
            <w:shd w:val="clear" w:color="auto" w:fill="auto"/>
            <w:vAlign w:val="center"/>
          </w:tcPr>
          <w:p w14:paraId="5700F64E" w14:textId="77777777" w:rsidR="003F1946" w:rsidRPr="006C6E64" w:rsidRDefault="003F1946" w:rsidP="00F50692">
            <w:pPr>
              <w:snapToGrid w:val="0"/>
              <w:jc w:val="center"/>
              <w:rPr>
                <w:rFonts w:ascii="Calibri" w:hAnsi="Calibri" w:cs="Calibri"/>
                <w:color w:val="000000"/>
                <w:sz w:val="18"/>
                <w:szCs w:val="18"/>
              </w:rPr>
            </w:pPr>
          </w:p>
        </w:tc>
        <w:tc>
          <w:tcPr>
            <w:tcW w:w="1470" w:type="dxa"/>
            <w:vAlign w:val="center"/>
          </w:tcPr>
          <w:p w14:paraId="5AF5FA15" w14:textId="77777777" w:rsidR="003F1946" w:rsidRPr="006C6E64" w:rsidRDefault="003F1946" w:rsidP="00F50692">
            <w:pPr>
              <w:snapToGrid w:val="0"/>
              <w:jc w:val="center"/>
              <w:rPr>
                <w:rFonts w:ascii="Calibri" w:hAnsi="Calibri" w:cs="Calibri"/>
                <w:color w:val="000000"/>
                <w:sz w:val="18"/>
                <w:szCs w:val="18"/>
              </w:rPr>
            </w:pPr>
          </w:p>
        </w:tc>
      </w:tr>
      <w:tr w:rsidR="00B033EA" w:rsidRPr="006C6E64" w14:paraId="7EB838F2" w14:textId="77777777" w:rsidTr="00F50692">
        <w:tc>
          <w:tcPr>
            <w:tcW w:w="492" w:type="dxa"/>
            <w:shd w:val="clear" w:color="auto" w:fill="auto"/>
            <w:vAlign w:val="center"/>
          </w:tcPr>
          <w:p w14:paraId="5A4DBC95" w14:textId="7C6D8F3A" w:rsidR="00B033EA" w:rsidRDefault="00B033EA" w:rsidP="00F50692">
            <w:pPr>
              <w:snapToGrid w:val="0"/>
              <w:rPr>
                <w:rFonts w:ascii="Calibri" w:hAnsi="Calibri" w:cs="Calibri"/>
                <w:color w:val="000000"/>
                <w:sz w:val="18"/>
                <w:szCs w:val="18"/>
              </w:rPr>
            </w:pPr>
            <w:r>
              <w:rPr>
                <w:rFonts w:ascii="Calibri" w:hAnsi="Calibri" w:cs="Calibri"/>
                <w:color w:val="000000"/>
                <w:sz w:val="18"/>
                <w:szCs w:val="18"/>
              </w:rPr>
              <w:t>4</w:t>
            </w:r>
          </w:p>
        </w:tc>
        <w:tc>
          <w:tcPr>
            <w:tcW w:w="2836" w:type="dxa"/>
            <w:shd w:val="clear" w:color="auto" w:fill="auto"/>
            <w:vAlign w:val="center"/>
          </w:tcPr>
          <w:p w14:paraId="31E93267" w14:textId="268FB1E7" w:rsidR="00B3353A" w:rsidRPr="00B3353A" w:rsidRDefault="00B3353A" w:rsidP="00B3353A">
            <w:pPr>
              <w:rPr>
                <w:rStyle w:val="Pogrubienie"/>
                <w:rFonts w:asciiTheme="minorHAnsi" w:hAnsiTheme="minorHAnsi" w:cstheme="minorHAnsi"/>
                <w:b w:val="0"/>
                <w:bCs w:val="0"/>
                <w:sz w:val="18"/>
                <w:szCs w:val="18"/>
              </w:rPr>
            </w:pPr>
            <w:r w:rsidRPr="00B3353A">
              <w:rPr>
                <w:rStyle w:val="Pogrubienie"/>
                <w:rFonts w:asciiTheme="minorHAnsi" w:hAnsiTheme="minorHAnsi" w:cstheme="minorHAnsi"/>
                <w:b w:val="0"/>
                <w:bCs w:val="0"/>
                <w:sz w:val="18"/>
                <w:szCs w:val="18"/>
              </w:rPr>
              <w:t xml:space="preserve">Uniwersalny adapter do dróg oddechowych z obrotowym portem do połączenia z rurką Intubacyjną/ lub tracheotomijną, z potwierdzoną w Instrukcji użycia możliwością stosowania przez 7 dni, z portem dostępu w osi adaptera i rurki, pozwalającym bez rozłączenia </w:t>
            </w:r>
            <w:r w:rsidRPr="00B3353A">
              <w:rPr>
                <w:rStyle w:val="Pogrubienie"/>
                <w:rFonts w:asciiTheme="minorHAnsi" w:hAnsiTheme="minorHAnsi" w:cstheme="minorHAnsi"/>
                <w:b w:val="0"/>
                <w:bCs w:val="0"/>
                <w:sz w:val="18"/>
                <w:szCs w:val="18"/>
              </w:rPr>
              <w:lastRenderedPageBreak/>
              <w:t>obwodu oddechowego oraz bez rozłączania adaptera od rurki intubacyjnej/</w:t>
            </w:r>
            <w:proofErr w:type="spellStart"/>
            <w:r w:rsidRPr="00B3353A">
              <w:rPr>
                <w:rStyle w:val="Pogrubienie"/>
                <w:rFonts w:asciiTheme="minorHAnsi" w:hAnsiTheme="minorHAnsi" w:cstheme="minorHAnsi"/>
                <w:b w:val="0"/>
                <w:bCs w:val="0"/>
                <w:sz w:val="18"/>
                <w:szCs w:val="18"/>
              </w:rPr>
              <w:t>tracheostomijnej</w:t>
            </w:r>
            <w:proofErr w:type="spellEnd"/>
            <w:r w:rsidRPr="00B3353A">
              <w:rPr>
                <w:rStyle w:val="Pogrubienie"/>
                <w:rFonts w:asciiTheme="minorHAnsi" w:hAnsiTheme="minorHAnsi" w:cstheme="minorHAnsi"/>
                <w:b w:val="0"/>
                <w:bCs w:val="0"/>
                <w:sz w:val="18"/>
                <w:szCs w:val="18"/>
              </w:rPr>
              <w:t xml:space="preserve"> na odsysanie w systemie zamkniętym, otwartym, wykonane procedury bronchoskopii, mini-Bal, rozgałęziony pod kątem 45 stopni, z jednokierunkowym portem </w:t>
            </w:r>
            <w:proofErr w:type="spellStart"/>
            <w:r w:rsidRPr="00B3353A">
              <w:rPr>
                <w:rStyle w:val="Pogrubienie"/>
                <w:rFonts w:asciiTheme="minorHAnsi" w:hAnsiTheme="minorHAnsi" w:cstheme="minorHAnsi"/>
                <w:b w:val="0"/>
                <w:bCs w:val="0"/>
                <w:sz w:val="18"/>
                <w:szCs w:val="18"/>
              </w:rPr>
              <w:t>luer</w:t>
            </w:r>
            <w:proofErr w:type="spellEnd"/>
            <w:r w:rsidRPr="00B3353A">
              <w:rPr>
                <w:rStyle w:val="Pogrubienie"/>
                <w:rFonts w:asciiTheme="minorHAnsi" w:hAnsiTheme="minorHAnsi" w:cstheme="minorHAnsi"/>
                <w:b w:val="0"/>
                <w:bCs w:val="0"/>
                <w:sz w:val="18"/>
                <w:szCs w:val="18"/>
              </w:rPr>
              <w:t xml:space="preserve"> do przepłukiwania cewnika umożliwiającym także podanie leku, z silikonową, bezobsługową, samouszczelniającą się dwudzielną zastawką oddzielającą całkowicie komorę płukania od dróg oddechowych pacjenta. Ja</w:t>
            </w:r>
            <w:r>
              <w:rPr>
                <w:rStyle w:val="Pogrubienie"/>
                <w:rFonts w:asciiTheme="minorHAnsi" w:hAnsiTheme="minorHAnsi" w:cstheme="minorHAnsi"/>
                <w:b w:val="0"/>
                <w:bCs w:val="0"/>
                <w:sz w:val="18"/>
                <w:szCs w:val="18"/>
              </w:rPr>
              <w:t>ł</w:t>
            </w:r>
            <w:r w:rsidRPr="00B3353A">
              <w:rPr>
                <w:rStyle w:val="Pogrubienie"/>
                <w:rFonts w:asciiTheme="minorHAnsi" w:hAnsiTheme="minorHAnsi" w:cstheme="minorHAnsi"/>
                <w:b w:val="0"/>
                <w:bCs w:val="0"/>
                <w:sz w:val="18"/>
                <w:szCs w:val="18"/>
              </w:rPr>
              <w:t>owy, jednorazowego użytku -</w:t>
            </w:r>
          </w:p>
          <w:p w14:paraId="73487911" w14:textId="5A3F773A" w:rsidR="00B033EA" w:rsidRPr="00894A65" w:rsidRDefault="00B3353A" w:rsidP="00B3353A">
            <w:pPr>
              <w:rPr>
                <w:rStyle w:val="Pogrubienie"/>
                <w:rFonts w:asciiTheme="minorHAnsi" w:hAnsiTheme="minorHAnsi" w:cstheme="minorHAnsi"/>
                <w:b w:val="0"/>
                <w:bCs w:val="0"/>
                <w:sz w:val="18"/>
                <w:szCs w:val="18"/>
              </w:rPr>
            </w:pPr>
            <w:r w:rsidRPr="00B3353A">
              <w:rPr>
                <w:rStyle w:val="Pogrubienie"/>
                <w:rFonts w:asciiTheme="minorHAnsi" w:hAnsiTheme="minorHAnsi" w:cstheme="minorHAnsi"/>
                <w:b w:val="0"/>
                <w:bCs w:val="0"/>
                <w:sz w:val="18"/>
                <w:szCs w:val="18"/>
              </w:rPr>
              <w:t>próbka dowolnego rozmiaru</w:t>
            </w:r>
          </w:p>
        </w:tc>
        <w:tc>
          <w:tcPr>
            <w:tcW w:w="709" w:type="dxa"/>
            <w:shd w:val="clear" w:color="auto" w:fill="auto"/>
            <w:vAlign w:val="center"/>
          </w:tcPr>
          <w:p w14:paraId="3E597251" w14:textId="3937B89D" w:rsidR="00B033EA" w:rsidRPr="009E276C" w:rsidRDefault="00082944" w:rsidP="00F50692">
            <w:pPr>
              <w:snapToGrid w:val="0"/>
              <w:rPr>
                <w:rFonts w:ascii="Calibri" w:hAnsi="Calibri" w:cs="Calibri"/>
                <w:color w:val="000000"/>
                <w:sz w:val="16"/>
                <w:szCs w:val="16"/>
              </w:rPr>
            </w:pPr>
            <w:r>
              <w:rPr>
                <w:rFonts w:ascii="Calibri" w:hAnsi="Calibri" w:cs="Calibri"/>
                <w:color w:val="000000"/>
                <w:sz w:val="16"/>
                <w:szCs w:val="16"/>
              </w:rPr>
              <w:lastRenderedPageBreak/>
              <w:t>SZT.</w:t>
            </w:r>
          </w:p>
        </w:tc>
        <w:tc>
          <w:tcPr>
            <w:tcW w:w="567" w:type="dxa"/>
            <w:shd w:val="clear" w:color="auto" w:fill="auto"/>
            <w:vAlign w:val="center"/>
          </w:tcPr>
          <w:p w14:paraId="0883720F" w14:textId="32541E51" w:rsidR="00B033EA" w:rsidRPr="009E276C" w:rsidRDefault="00082944" w:rsidP="00F50692">
            <w:pPr>
              <w:snapToGrid w:val="0"/>
              <w:jc w:val="center"/>
              <w:rPr>
                <w:rFonts w:ascii="Calibri" w:hAnsi="Calibri" w:cs="Calibri"/>
                <w:color w:val="000000"/>
                <w:sz w:val="16"/>
                <w:szCs w:val="16"/>
              </w:rPr>
            </w:pPr>
            <w:r>
              <w:rPr>
                <w:rFonts w:ascii="Calibri" w:hAnsi="Calibri" w:cs="Calibri"/>
                <w:color w:val="000000"/>
                <w:sz w:val="16"/>
                <w:szCs w:val="16"/>
              </w:rPr>
              <w:t>500</w:t>
            </w:r>
          </w:p>
        </w:tc>
        <w:tc>
          <w:tcPr>
            <w:tcW w:w="566" w:type="dxa"/>
            <w:shd w:val="clear" w:color="auto" w:fill="auto"/>
            <w:vAlign w:val="center"/>
          </w:tcPr>
          <w:p w14:paraId="35BB5AC1" w14:textId="77777777" w:rsidR="00B033EA" w:rsidRPr="006C6E64" w:rsidRDefault="00B033EA" w:rsidP="00F50692">
            <w:pPr>
              <w:snapToGrid w:val="0"/>
              <w:rPr>
                <w:rFonts w:ascii="Calibri" w:hAnsi="Calibri" w:cs="Calibri"/>
                <w:color w:val="000000"/>
                <w:sz w:val="18"/>
                <w:szCs w:val="18"/>
              </w:rPr>
            </w:pPr>
          </w:p>
        </w:tc>
        <w:tc>
          <w:tcPr>
            <w:tcW w:w="708" w:type="dxa"/>
            <w:shd w:val="clear" w:color="auto" w:fill="auto"/>
            <w:vAlign w:val="center"/>
          </w:tcPr>
          <w:p w14:paraId="6F956584" w14:textId="77777777" w:rsidR="00B033EA" w:rsidRPr="006C6E64" w:rsidRDefault="00B033EA" w:rsidP="00F50692">
            <w:pPr>
              <w:snapToGrid w:val="0"/>
              <w:rPr>
                <w:rFonts w:ascii="Calibri" w:hAnsi="Calibri" w:cs="Calibri"/>
                <w:color w:val="000000"/>
                <w:sz w:val="18"/>
                <w:szCs w:val="18"/>
              </w:rPr>
            </w:pPr>
          </w:p>
        </w:tc>
        <w:tc>
          <w:tcPr>
            <w:tcW w:w="305" w:type="dxa"/>
            <w:shd w:val="clear" w:color="auto" w:fill="auto"/>
            <w:vAlign w:val="center"/>
          </w:tcPr>
          <w:p w14:paraId="51647D20" w14:textId="77777777" w:rsidR="00B033EA" w:rsidRPr="006C6E64" w:rsidRDefault="00B033EA" w:rsidP="00F50692">
            <w:pPr>
              <w:snapToGrid w:val="0"/>
              <w:rPr>
                <w:rFonts w:ascii="Calibri" w:hAnsi="Calibri" w:cs="Calibri"/>
                <w:color w:val="000000"/>
                <w:sz w:val="18"/>
                <w:szCs w:val="18"/>
              </w:rPr>
            </w:pPr>
          </w:p>
        </w:tc>
        <w:tc>
          <w:tcPr>
            <w:tcW w:w="708" w:type="dxa"/>
            <w:shd w:val="clear" w:color="auto" w:fill="auto"/>
            <w:vAlign w:val="center"/>
          </w:tcPr>
          <w:p w14:paraId="17211E5A" w14:textId="77777777" w:rsidR="00B033EA" w:rsidRPr="006C6E64" w:rsidRDefault="00B033EA" w:rsidP="00F50692">
            <w:pPr>
              <w:snapToGrid w:val="0"/>
              <w:jc w:val="right"/>
              <w:rPr>
                <w:rFonts w:ascii="Calibri" w:hAnsi="Calibri" w:cs="Calibri"/>
                <w:bCs/>
                <w:color w:val="000000"/>
                <w:sz w:val="18"/>
                <w:szCs w:val="18"/>
              </w:rPr>
            </w:pPr>
          </w:p>
        </w:tc>
        <w:tc>
          <w:tcPr>
            <w:tcW w:w="1098" w:type="dxa"/>
            <w:shd w:val="clear" w:color="auto" w:fill="auto"/>
            <w:vAlign w:val="center"/>
          </w:tcPr>
          <w:p w14:paraId="6C96217C" w14:textId="77777777" w:rsidR="00B033EA" w:rsidRPr="006C6E64" w:rsidRDefault="00B033EA" w:rsidP="00F50692">
            <w:pPr>
              <w:snapToGrid w:val="0"/>
              <w:rPr>
                <w:rFonts w:ascii="Calibri" w:hAnsi="Calibri" w:cs="Calibri"/>
                <w:color w:val="000000"/>
                <w:sz w:val="18"/>
                <w:szCs w:val="18"/>
              </w:rPr>
            </w:pPr>
          </w:p>
        </w:tc>
        <w:tc>
          <w:tcPr>
            <w:tcW w:w="956" w:type="dxa"/>
            <w:shd w:val="clear" w:color="auto" w:fill="auto"/>
            <w:vAlign w:val="center"/>
          </w:tcPr>
          <w:p w14:paraId="568F7421" w14:textId="77777777" w:rsidR="00B033EA" w:rsidRPr="006C6E64" w:rsidRDefault="00B033EA" w:rsidP="00F50692">
            <w:pPr>
              <w:snapToGrid w:val="0"/>
              <w:jc w:val="center"/>
              <w:rPr>
                <w:rFonts w:ascii="Calibri" w:hAnsi="Calibri" w:cs="Calibri"/>
                <w:color w:val="000000"/>
                <w:sz w:val="18"/>
                <w:szCs w:val="18"/>
              </w:rPr>
            </w:pPr>
          </w:p>
        </w:tc>
        <w:tc>
          <w:tcPr>
            <w:tcW w:w="1470" w:type="dxa"/>
            <w:vAlign w:val="center"/>
          </w:tcPr>
          <w:p w14:paraId="5866E6FC" w14:textId="77777777" w:rsidR="00B033EA" w:rsidRPr="006C6E64" w:rsidRDefault="00B033EA" w:rsidP="00F50692">
            <w:pPr>
              <w:snapToGrid w:val="0"/>
              <w:jc w:val="center"/>
              <w:rPr>
                <w:rFonts w:ascii="Calibri" w:hAnsi="Calibri" w:cs="Calibri"/>
                <w:color w:val="000000"/>
                <w:sz w:val="18"/>
                <w:szCs w:val="18"/>
              </w:rPr>
            </w:pPr>
          </w:p>
        </w:tc>
      </w:tr>
      <w:tr w:rsidR="003F1946" w:rsidRPr="006C6E64" w14:paraId="2DCCC5DE" w14:textId="77777777" w:rsidTr="00F50692">
        <w:tc>
          <w:tcPr>
            <w:tcW w:w="492" w:type="dxa"/>
            <w:shd w:val="clear" w:color="auto" w:fill="auto"/>
            <w:vAlign w:val="center"/>
          </w:tcPr>
          <w:p w14:paraId="5BA0ED13" w14:textId="121C92E4" w:rsidR="003F1946" w:rsidRDefault="00B033EA" w:rsidP="00F50692">
            <w:pPr>
              <w:snapToGrid w:val="0"/>
              <w:rPr>
                <w:rFonts w:ascii="Calibri" w:hAnsi="Calibri" w:cs="Calibri"/>
                <w:color w:val="000000"/>
                <w:sz w:val="18"/>
                <w:szCs w:val="18"/>
              </w:rPr>
            </w:pPr>
            <w:r>
              <w:rPr>
                <w:rFonts w:ascii="Calibri" w:hAnsi="Calibri" w:cs="Calibri"/>
                <w:color w:val="000000"/>
                <w:sz w:val="18"/>
                <w:szCs w:val="18"/>
              </w:rPr>
              <w:t>5</w:t>
            </w:r>
          </w:p>
        </w:tc>
        <w:tc>
          <w:tcPr>
            <w:tcW w:w="2836" w:type="dxa"/>
            <w:shd w:val="clear" w:color="auto" w:fill="auto"/>
            <w:vAlign w:val="center"/>
          </w:tcPr>
          <w:p w14:paraId="47B3CCF1" w14:textId="77777777" w:rsidR="003F1946" w:rsidRPr="00894A65" w:rsidRDefault="003F1946" w:rsidP="00F50692">
            <w:pPr>
              <w:rPr>
                <w:rFonts w:asciiTheme="minorHAnsi" w:hAnsiTheme="minorHAnsi" w:cstheme="minorHAnsi"/>
                <w:sz w:val="18"/>
                <w:szCs w:val="18"/>
              </w:rPr>
            </w:pPr>
            <w:r w:rsidRPr="00894A65">
              <w:rPr>
                <w:rFonts w:asciiTheme="minorHAnsi" w:hAnsiTheme="minorHAnsi" w:cstheme="minorHAnsi"/>
                <w:sz w:val="18"/>
                <w:szCs w:val="18"/>
              </w:rPr>
              <w:t>Ogółem:</w:t>
            </w:r>
          </w:p>
        </w:tc>
        <w:tc>
          <w:tcPr>
            <w:tcW w:w="709" w:type="dxa"/>
            <w:shd w:val="clear" w:color="auto" w:fill="auto"/>
            <w:vAlign w:val="center"/>
          </w:tcPr>
          <w:p w14:paraId="57CA07A0" w14:textId="77777777" w:rsidR="003F1946" w:rsidRPr="006C6E64" w:rsidRDefault="003F1946" w:rsidP="00F50692">
            <w:pPr>
              <w:snapToGrid w:val="0"/>
              <w:rPr>
                <w:rFonts w:ascii="Calibri" w:hAnsi="Calibri" w:cs="Calibri"/>
                <w:color w:val="000000"/>
                <w:sz w:val="18"/>
                <w:szCs w:val="18"/>
              </w:rPr>
            </w:pPr>
          </w:p>
        </w:tc>
        <w:tc>
          <w:tcPr>
            <w:tcW w:w="567" w:type="dxa"/>
            <w:shd w:val="clear" w:color="auto" w:fill="auto"/>
            <w:vAlign w:val="center"/>
          </w:tcPr>
          <w:p w14:paraId="7C93694D" w14:textId="77777777" w:rsidR="003F1946" w:rsidRPr="006C6E64" w:rsidRDefault="003F1946" w:rsidP="00F50692">
            <w:pPr>
              <w:snapToGrid w:val="0"/>
              <w:jc w:val="center"/>
              <w:rPr>
                <w:rFonts w:ascii="Calibri" w:hAnsi="Calibri" w:cs="Calibri"/>
                <w:color w:val="000000"/>
                <w:sz w:val="18"/>
                <w:szCs w:val="18"/>
              </w:rPr>
            </w:pPr>
          </w:p>
        </w:tc>
        <w:tc>
          <w:tcPr>
            <w:tcW w:w="566" w:type="dxa"/>
            <w:shd w:val="clear" w:color="auto" w:fill="auto"/>
            <w:vAlign w:val="center"/>
          </w:tcPr>
          <w:p w14:paraId="3E3BA98E" w14:textId="77777777" w:rsidR="003F1946" w:rsidRPr="006C6E64" w:rsidRDefault="003F1946" w:rsidP="00F50692">
            <w:pPr>
              <w:snapToGrid w:val="0"/>
              <w:rPr>
                <w:rFonts w:ascii="Calibri" w:hAnsi="Calibri" w:cs="Calibri"/>
                <w:color w:val="000000"/>
                <w:sz w:val="18"/>
                <w:szCs w:val="18"/>
              </w:rPr>
            </w:pPr>
          </w:p>
        </w:tc>
        <w:tc>
          <w:tcPr>
            <w:tcW w:w="708" w:type="dxa"/>
            <w:shd w:val="clear" w:color="auto" w:fill="auto"/>
            <w:vAlign w:val="center"/>
          </w:tcPr>
          <w:p w14:paraId="11E48CB9" w14:textId="77777777" w:rsidR="003F1946" w:rsidRPr="006C6E64" w:rsidRDefault="003F1946" w:rsidP="00F50692">
            <w:pPr>
              <w:snapToGrid w:val="0"/>
              <w:rPr>
                <w:rFonts w:ascii="Calibri" w:hAnsi="Calibri" w:cs="Calibri"/>
                <w:color w:val="000000"/>
                <w:sz w:val="18"/>
                <w:szCs w:val="18"/>
              </w:rPr>
            </w:pPr>
          </w:p>
        </w:tc>
        <w:tc>
          <w:tcPr>
            <w:tcW w:w="305" w:type="dxa"/>
            <w:shd w:val="clear" w:color="auto" w:fill="auto"/>
            <w:vAlign w:val="center"/>
          </w:tcPr>
          <w:p w14:paraId="07F74A69" w14:textId="77777777" w:rsidR="003F1946" w:rsidRPr="006C6E64" w:rsidRDefault="003F1946" w:rsidP="00F50692">
            <w:pPr>
              <w:snapToGrid w:val="0"/>
              <w:rPr>
                <w:rFonts w:ascii="Calibri" w:hAnsi="Calibri" w:cs="Calibri"/>
                <w:color w:val="000000"/>
                <w:sz w:val="18"/>
                <w:szCs w:val="18"/>
              </w:rPr>
            </w:pPr>
          </w:p>
        </w:tc>
        <w:tc>
          <w:tcPr>
            <w:tcW w:w="708" w:type="dxa"/>
            <w:shd w:val="clear" w:color="auto" w:fill="auto"/>
            <w:vAlign w:val="center"/>
          </w:tcPr>
          <w:p w14:paraId="34EE5046" w14:textId="77777777" w:rsidR="003F1946" w:rsidRPr="006C6E64" w:rsidRDefault="003F1946" w:rsidP="00F50692">
            <w:pPr>
              <w:snapToGrid w:val="0"/>
              <w:jc w:val="right"/>
              <w:rPr>
                <w:rFonts w:ascii="Calibri" w:hAnsi="Calibri" w:cs="Calibri"/>
                <w:bCs/>
                <w:color w:val="000000"/>
                <w:sz w:val="18"/>
                <w:szCs w:val="18"/>
              </w:rPr>
            </w:pPr>
          </w:p>
        </w:tc>
        <w:tc>
          <w:tcPr>
            <w:tcW w:w="1098" w:type="dxa"/>
            <w:shd w:val="clear" w:color="auto" w:fill="auto"/>
            <w:vAlign w:val="center"/>
          </w:tcPr>
          <w:p w14:paraId="358A54C3" w14:textId="77777777" w:rsidR="003F1946" w:rsidRPr="006C6E64" w:rsidRDefault="003F1946" w:rsidP="00F50692">
            <w:pPr>
              <w:snapToGrid w:val="0"/>
              <w:rPr>
                <w:rFonts w:ascii="Calibri" w:hAnsi="Calibri" w:cs="Calibri"/>
                <w:color w:val="000000"/>
                <w:sz w:val="18"/>
                <w:szCs w:val="18"/>
              </w:rPr>
            </w:pPr>
          </w:p>
        </w:tc>
        <w:tc>
          <w:tcPr>
            <w:tcW w:w="956" w:type="dxa"/>
            <w:shd w:val="clear" w:color="auto" w:fill="auto"/>
            <w:vAlign w:val="center"/>
          </w:tcPr>
          <w:p w14:paraId="16E293AF" w14:textId="77777777" w:rsidR="003F1946" w:rsidRPr="006C6E64" w:rsidRDefault="003F1946" w:rsidP="00F50692">
            <w:pPr>
              <w:snapToGrid w:val="0"/>
              <w:jc w:val="center"/>
              <w:rPr>
                <w:rFonts w:ascii="Calibri" w:hAnsi="Calibri" w:cs="Calibri"/>
                <w:color w:val="000000"/>
                <w:sz w:val="18"/>
                <w:szCs w:val="18"/>
              </w:rPr>
            </w:pPr>
          </w:p>
        </w:tc>
        <w:tc>
          <w:tcPr>
            <w:tcW w:w="1470" w:type="dxa"/>
            <w:vAlign w:val="center"/>
          </w:tcPr>
          <w:p w14:paraId="0D48680F" w14:textId="77777777" w:rsidR="003F1946" w:rsidRPr="006C6E64" w:rsidRDefault="003F1946" w:rsidP="00F50692">
            <w:pPr>
              <w:snapToGrid w:val="0"/>
              <w:jc w:val="center"/>
              <w:rPr>
                <w:rFonts w:ascii="Calibri" w:hAnsi="Calibri" w:cs="Calibri"/>
                <w:color w:val="000000"/>
                <w:sz w:val="18"/>
                <w:szCs w:val="18"/>
              </w:rPr>
            </w:pPr>
          </w:p>
        </w:tc>
      </w:tr>
    </w:tbl>
    <w:p w14:paraId="23CF94E4" w14:textId="77777777" w:rsidR="003F1946" w:rsidRPr="005E4649" w:rsidRDefault="003F1946" w:rsidP="003F1946">
      <w:pPr>
        <w:ind w:left="360"/>
        <w:jc w:val="right"/>
        <w:rPr>
          <w:iCs/>
          <w:sz w:val="22"/>
        </w:rPr>
      </w:pPr>
    </w:p>
    <w:p w14:paraId="27801AC3" w14:textId="77777777" w:rsidR="003F1946" w:rsidRDefault="003F1946" w:rsidP="00F5517B">
      <w:pPr>
        <w:spacing w:line="200" w:lineRule="exact"/>
        <w:ind w:left="40"/>
        <w:jc w:val="right"/>
        <w:rPr>
          <w:rFonts w:ascii="Sylfaen" w:hAnsi="Sylfaen"/>
          <w:color w:val="000000"/>
        </w:rPr>
      </w:pPr>
    </w:p>
    <w:p w14:paraId="458022C1" w14:textId="77777777" w:rsidR="00912B06" w:rsidRPr="005E4649" w:rsidRDefault="00912B06" w:rsidP="008B75B1">
      <w:pPr>
        <w:ind w:left="360"/>
        <w:jc w:val="right"/>
        <w:rPr>
          <w:iCs/>
          <w:sz w:val="22"/>
        </w:rPr>
      </w:pPr>
    </w:p>
    <w:p w14:paraId="07A75C01" w14:textId="77D64CDA" w:rsidR="00B033EA" w:rsidRDefault="00B033EA" w:rsidP="00B033EA">
      <w:pPr>
        <w:ind w:left="360"/>
        <w:rPr>
          <w:iCs/>
          <w:sz w:val="22"/>
        </w:rPr>
      </w:pPr>
      <w:r>
        <w:rPr>
          <w:iCs/>
          <w:sz w:val="22"/>
        </w:rPr>
        <w:t xml:space="preserve">Zadanie nr </w:t>
      </w:r>
      <w:r>
        <w:rPr>
          <w:iCs/>
          <w:sz w:val="22"/>
        </w:rPr>
        <w:t>2</w:t>
      </w:r>
      <w:r>
        <w:rPr>
          <w:iCs/>
          <w:sz w:val="22"/>
        </w:rPr>
        <w:t xml:space="preserve"> – Zadanie I</w:t>
      </w:r>
      <w:r>
        <w:rPr>
          <w:iCs/>
          <w:sz w:val="22"/>
        </w:rPr>
        <w:t>I</w:t>
      </w:r>
    </w:p>
    <w:tbl>
      <w:tblPr>
        <w:tblW w:w="104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2836"/>
        <w:gridCol w:w="709"/>
        <w:gridCol w:w="567"/>
        <w:gridCol w:w="566"/>
        <w:gridCol w:w="708"/>
        <w:gridCol w:w="305"/>
        <w:gridCol w:w="708"/>
        <w:gridCol w:w="1098"/>
        <w:gridCol w:w="956"/>
        <w:gridCol w:w="1470"/>
      </w:tblGrid>
      <w:tr w:rsidR="00B033EA" w:rsidRPr="00A973BB" w14:paraId="59DDBAD8" w14:textId="77777777" w:rsidTr="00DE07E3">
        <w:tc>
          <w:tcPr>
            <w:tcW w:w="492" w:type="dxa"/>
            <w:shd w:val="clear" w:color="auto" w:fill="auto"/>
            <w:vAlign w:val="center"/>
          </w:tcPr>
          <w:p w14:paraId="3A814398"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Lp.</w:t>
            </w:r>
          </w:p>
        </w:tc>
        <w:tc>
          <w:tcPr>
            <w:tcW w:w="2836" w:type="dxa"/>
            <w:shd w:val="clear" w:color="auto" w:fill="auto"/>
            <w:vAlign w:val="center"/>
          </w:tcPr>
          <w:p w14:paraId="0C0ADEA9" w14:textId="77777777" w:rsidR="00B033EA" w:rsidRPr="00A973BB" w:rsidRDefault="00B033EA" w:rsidP="00DE07E3">
            <w:pPr>
              <w:snapToGrid w:val="0"/>
              <w:jc w:val="center"/>
              <w:rPr>
                <w:rFonts w:ascii="Calibri" w:hAnsi="Calibri" w:cs="Calibri"/>
                <w:sz w:val="16"/>
                <w:szCs w:val="16"/>
              </w:rPr>
            </w:pPr>
            <w:r w:rsidRPr="00A973BB">
              <w:rPr>
                <w:rFonts w:ascii="Calibri" w:hAnsi="Calibri" w:cs="Calibri"/>
                <w:sz w:val="16"/>
                <w:szCs w:val="16"/>
              </w:rPr>
              <w:t>Nazwa</w:t>
            </w:r>
          </w:p>
        </w:tc>
        <w:tc>
          <w:tcPr>
            <w:tcW w:w="709" w:type="dxa"/>
            <w:shd w:val="clear" w:color="auto" w:fill="auto"/>
            <w:vAlign w:val="center"/>
          </w:tcPr>
          <w:p w14:paraId="180CB4F7"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j.m.</w:t>
            </w:r>
          </w:p>
        </w:tc>
        <w:tc>
          <w:tcPr>
            <w:tcW w:w="567" w:type="dxa"/>
            <w:shd w:val="clear" w:color="auto" w:fill="auto"/>
            <w:vAlign w:val="center"/>
          </w:tcPr>
          <w:p w14:paraId="3A872AB8"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Ilość</w:t>
            </w:r>
          </w:p>
        </w:tc>
        <w:tc>
          <w:tcPr>
            <w:tcW w:w="566" w:type="dxa"/>
            <w:shd w:val="clear" w:color="auto" w:fill="auto"/>
            <w:vAlign w:val="center"/>
          </w:tcPr>
          <w:p w14:paraId="6E7E9727"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Cena jedn. netto</w:t>
            </w:r>
          </w:p>
        </w:tc>
        <w:tc>
          <w:tcPr>
            <w:tcW w:w="708" w:type="dxa"/>
            <w:shd w:val="clear" w:color="auto" w:fill="auto"/>
            <w:vAlign w:val="center"/>
          </w:tcPr>
          <w:p w14:paraId="0979A9DC"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netto</w:t>
            </w:r>
          </w:p>
        </w:tc>
        <w:tc>
          <w:tcPr>
            <w:tcW w:w="305" w:type="dxa"/>
            <w:shd w:val="clear" w:color="auto" w:fill="auto"/>
            <w:vAlign w:val="center"/>
          </w:tcPr>
          <w:p w14:paraId="1B76059C" w14:textId="77777777" w:rsidR="00B033EA" w:rsidRPr="00A973BB" w:rsidRDefault="00B033EA" w:rsidP="00DE07E3">
            <w:pPr>
              <w:snapToGrid w:val="0"/>
              <w:jc w:val="center"/>
              <w:rPr>
                <w:rFonts w:ascii="Calibri" w:hAnsi="Calibri" w:cs="Calibri"/>
                <w:color w:val="000000"/>
                <w:sz w:val="16"/>
                <w:szCs w:val="16"/>
              </w:rPr>
            </w:pPr>
            <w:proofErr w:type="spellStart"/>
            <w:r w:rsidRPr="00A973BB">
              <w:rPr>
                <w:rFonts w:ascii="Calibri" w:hAnsi="Calibri" w:cs="Calibri"/>
                <w:color w:val="000000"/>
                <w:sz w:val="16"/>
                <w:szCs w:val="16"/>
              </w:rPr>
              <w:t>Va</w:t>
            </w:r>
            <w:proofErr w:type="spellEnd"/>
          </w:p>
          <w:p w14:paraId="19C1FD5A"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t %</w:t>
            </w:r>
          </w:p>
        </w:tc>
        <w:tc>
          <w:tcPr>
            <w:tcW w:w="708" w:type="dxa"/>
            <w:shd w:val="clear" w:color="auto" w:fill="auto"/>
            <w:vAlign w:val="center"/>
          </w:tcPr>
          <w:p w14:paraId="42212AB4"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brutto</w:t>
            </w:r>
          </w:p>
        </w:tc>
        <w:tc>
          <w:tcPr>
            <w:tcW w:w="1098" w:type="dxa"/>
            <w:shd w:val="clear" w:color="auto" w:fill="auto"/>
            <w:vAlign w:val="center"/>
          </w:tcPr>
          <w:p w14:paraId="0D702066"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dane: Producent/ nazwa handlowa/  wszystkie</w:t>
            </w:r>
          </w:p>
          <w:p w14:paraId="219796D7"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nr-y katalogowe</w:t>
            </w:r>
          </w:p>
        </w:tc>
        <w:tc>
          <w:tcPr>
            <w:tcW w:w="956" w:type="dxa"/>
            <w:shd w:val="clear" w:color="auto" w:fill="auto"/>
            <w:vAlign w:val="center"/>
          </w:tcPr>
          <w:p w14:paraId="4F8268E8"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wielkość najmniejszego opakowania zbiorczego</w:t>
            </w:r>
          </w:p>
        </w:tc>
        <w:tc>
          <w:tcPr>
            <w:tcW w:w="1470" w:type="dxa"/>
            <w:vAlign w:val="center"/>
          </w:tcPr>
          <w:p w14:paraId="58FF6BF7" w14:textId="77777777" w:rsidR="00B033EA" w:rsidRPr="009362AE" w:rsidRDefault="00B033EA" w:rsidP="00DE07E3">
            <w:pPr>
              <w:snapToGrid w:val="0"/>
              <w:jc w:val="center"/>
              <w:rPr>
                <w:rFonts w:asciiTheme="minorHAnsi" w:hAnsiTheme="minorHAnsi" w:cstheme="minorHAnsi"/>
                <w:color w:val="000000"/>
                <w:sz w:val="16"/>
                <w:szCs w:val="16"/>
              </w:rPr>
            </w:pPr>
            <w:r w:rsidRPr="009362AE">
              <w:rPr>
                <w:rFonts w:asciiTheme="minorHAnsi" w:hAnsiTheme="minorHAnsi" w:cstheme="minorHAnsi"/>
                <w:color w:val="000000"/>
                <w:sz w:val="16"/>
                <w:szCs w:val="16"/>
              </w:rPr>
              <w:t>KLASA OFEROWANEGO WYROBU ZGODNIE  Z REGUŁAMI KLASYFIKACJI WYROBÓW ZAWARTYMI W ROZPORZĄDZENIU PARLAMENTU EUROPEJSKIEGO I RADY (UE) 2017/745 – PROSZĘ WPISAĆ</w:t>
            </w:r>
            <w:r>
              <w:rPr>
                <w:rFonts w:asciiTheme="minorHAnsi" w:hAnsiTheme="minorHAnsi" w:cstheme="minorHAnsi"/>
                <w:color w:val="000000"/>
                <w:sz w:val="16"/>
                <w:szCs w:val="16"/>
              </w:rPr>
              <w:t xml:space="preserve"> JEŚLI DOTYCZY</w:t>
            </w:r>
          </w:p>
        </w:tc>
      </w:tr>
      <w:tr w:rsidR="00C15361" w:rsidRPr="006C6E64" w14:paraId="723718C1" w14:textId="77777777" w:rsidTr="0089112E">
        <w:tc>
          <w:tcPr>
            <w:tcW w:w="492" w:type="dxa"/>
            <w:shd w:val="clear" w:color="auto" w:fill="auto"/>
            <w:vAlign w:val="center"/>
          </w:tcPr>
          <w:p w14:paraId="2A55E1B0" w14:textId="77777777" w:rsidR="00C15361" w:rsidRPr="006C6E64" w:rsidRDefault="00C15361" w:rsidP="00DE07E3">
            <w:pPr>
              <w:snapToGrid w:val="0"/>
              <w:rPr>
                <w:rFonts w:ascii="Calibri" w:hAnsi="Calibri" w:cs="Calibri"/>
                <w:color w:val="000000"/>
                <w:sz w:val="18"/>
                <w:szCs w:val="18"/>
              </w:rPr>
            </w:pPr>
            <w:r>
              <w:rPr>
                <w:rFonts w:ascii="Calibri" w:hAnsi="Calibri" w:cs="Calibri"/>
                <w:color w:val="000000"/>
                <w:sz w:val="18"/>
                <w:szCs w:val="18"/>
              </w:rPr>
              <w:t>1</w:t>
            </w:r>
          </w:p>
        </w:tc>
        <w:tc>
          <w:tcPr>
            <w:tcW w:w="4678" w:type="dxa"/>
            <w:gridSpan w:val="4"/>
            <w:shd w:val="clear" w:color="auto" w:fill="auto"/>
            <w:vAlign w:val="center"/>
          </w:tcPr>
          <w:p w14:paraId="31D8928F"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CEWNIK DWUŚWIATLOWY DO TUNELIZACJI 7FR, CEWNIK TRÓJŚWIATLOWY DO TUNELIZACJI 7FR. W SKŁAD ZESTAWU</w:t>
            </w:r>
          </w:p>
          <w:p w14:paraId="5C7B5575"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WCHODZI: CEWNIK KONTRASTUJĄCY W PROMIENIACH RTG,</w:t>
            </w:r>
          </w:p>
          <w:p w14:paraId="028A5DB9"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WYKORZYSTUJĄCY SIŁY ELEKTROSTATYCZNE W DZIAŁANIU</w:t>
            </w:r>
          </w:p>
          <w:p w14:paraId="113A2B1F"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ANTYBAKTERYJNYM, - STRZYKAWKA SML (TRZYCZĘŚCIOWA),</w:t>
            </w:r>
          </w:p>
          <w:p w14:paraId="7F94FE7B"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SKALPEL, IGŁA O DŁUGOŚCI 70-80MM, PROWADNICA</w:t>
            </w:r>
          </w:p>
          <w:p w14:paraId="11F3AAB3"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METALOWA Z KOŃCÓWKĄJ, ODPORNA NA ODKSZTAŁCENIA</w:t>
            </w:r>
          </w:p>
          <w:p w14:paraId="4BE84BCD"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W PRZYPADKU ZAGIĘCIA, ROZSZERZADŁO Z TWORZYWA</w:t>
            </w:r>
          </w:p>
          <w:p w14:paraId="29B0C8D9"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SZTUCZNEGO F8 DOPASOWANE DO KAŻDEGO ROZMIARU</w:t>
            </w:r>
          </w:p>
          <w:p w14:paraId="7E15EA58"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CEWNIKA, ZNACZNIKI DO KONTROLI POŁOŻENIA CEWNIKA,</w:t>
            </w:r>
          </w:p>
          <w:p w14:paraId="29CC370B"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ZACISKI DO KRÓTKOTRWAŁYCH PRZERW W INFUZJI, KLIPS</w:t>
            </w:r>
          </w:p>
          <w:p w14:paraId="1A686B41"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MOCUJĄCY, SKRZYDEŁKO MOCUJĄCE PRZESUWNE I STAŁE,</w:t>
            </w:r>
          </w:p>
          <w:p w14:paraId="32E75051"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PRZEZROCZYSTE KOŃCÓWKI LOCK, CEWNIK POWINIEN BYĆ</w:t>
            </w:r>
          </w:p>
          <w:p w14:paraId="6F00F3A3"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WYKONANY Z POLIURETANU (ZAWIERAJĄCEGO SUBSTANCJĘ</w:t>
            </w:r>
          </w:p>
          <w:p w14:paraId="128FA79C"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UMOŻLIWIAJĄCĄ POLARYZACJĘ POWIERZCHNI CEWNIKA</w:t>
            </w:r>
          </w:p>
          <w:p w14:paraId="2C1DB4A9"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ORAZ NADAJĄCA JEJ CHARAKTER HYDROFILNY - NA TRWAŁE</w:t>
            </w:r>
          </w:p>
          <w:p w14:paraId="0AA87896"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WTOPIONA W POLIURETAN - WYKORZYSTANIE SIŁ</w:t>
            </w:r>
          </w:p>
          <w:p w14:paraId="7C26C703"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ELEKTROSTATYCZNYCH W DZIAŁANIU ANTYBAKTERYJNYM),</w:t>
            </w:r>
          </w:p>
          <w:p w14:paraId="76ADCAF4"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DZIAŁANIE ANTYBAKTERYJNE I HYDROFILNE NA CAŁEJ</w:t>
            </w:r>
          </w:p>
          <w:p w14:paraId="044FDF11"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DŁUGOŚCI CEWNIKA, ZARÓWNO WEWNĄTRZ, JAK I NA</w:t>
            </w:r>
          </w:p>
          <w:p w14:paraId="072D3C5D"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ZEWNĄTRZ, ATRAUMATYCZNY KONIEC CEWNIKA, ZAKŁADANIE</w:t>
            </w:r>
          </w:p>
          <w:p w14:paraId="6D715D33"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PROWADNICY BEZ ODŁĄCZANIA STRZYKAWKI ASPIRACYJNEJ</w:t>
            </w:r>
          </w:p>
          <w:p w14:paraId="31116E2E"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POPRZEZ IGŁĘ Y ZE ZINTEGROWANYM BOCZNYM PORTEM,</w:t>
            </w:r>
          </w:p>
          <w:p w14:paraId="04BCAFE9"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BEZ DODATKOWYCH ŁĄCZNIKÓW - ZABEZPIECZENIE PRZED</w:t>
            </w:r>
          </w:p>
          <w:p w14:paraId="55B51EE9"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ZATOROWOŚCIĄ POWIETRZA</w:t>
            </w:r>
          </w:p>
          <w:p w14:paraId="206FC35D"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LUB</w:t>
            </w:r>
          </w:p>
          <w:p w14:paraId="7AA67DC7"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ZESTAW DO CEWNIKOWANIA ŻYŁ CENTRALNYCH, W SKŁAD</w:t>
            </w:r>
          </w:p>
          <w:p w14:paraId="603447EF"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KTÓREGO WCHODZI: - CEWNIK POLIURETANOWY Z</w:t>
            </w:r>
          </w:p>
          <w:p w14:paraId="50B8736A"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ATRAUMATYCZNYM ZAKOŃCZENIEM, ZE ZNACZNIKAMI,</w:t>
            </w:r>
          </w:p>
          <w:p w14:paraId="4F30904F"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PRZEZROCZYSTYMI DRENIKAMI DO KAŻDEGO ŚWIATŁA</w:t>
            </w:r>
          </w:p>
          <w:p w14:paraId="151D08A2"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ZAOPATRZONYMI W ZACISK ŚLIZGOWY. SYSTEM MOCOWANIA</w:t>
            </w:r>
          </w:p>
          <w:p w14:paraId="15E0F1D7"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lastRenderedPageBreak/>
              <w:t>CEWNIKA DO SKÓRY DWUPUNKTOWY: STAŁY I RUCHOMY -</w:t>
            </w:r>
          </w:p>
          <w:p w14:paraId="71AA876A"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NIEGNĄCA PROWADNICA METALOWA Z KOŃCÓWKĄ J 0,89 X</w:t>
            </w:r>
          </w:p>
          <w:p w14:paraId="3619E432"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50, ODPORNA NA TRWAŁE ODKSZTAŁCENIA PODCZAS</w:t>
            </w:r>
          </w:p>
          <w:p w14:paraId="1A542137"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ZAKŁADANIA DO NACZYNIA (STOP TYTANOWO-NIKLOWY) -</w:t>
            </w:r>
          </w:p>
          <w:p w14:paraId="288B06A9"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IGŁA SELDINGERA 1,3G X 70 - ROZSZERZADŁO DOPASOWANE</w:t>
            </w:r>
          </w:p>
          <w:p w14:paraId="788B4666"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DO ROZMIARU CEWNIKA - ELEMENT BLOKUJĄCY MOTYLEK -</w:t>
            </w:r>
          </w:p>
          <w:p w14:paraId="1218C26D"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KORECZKI IN-STOPPER - OPISW JĘZYKU POLSKIM NA</w:t>
            </w:r>
          </w:p>
          <w:p w14:paraId="5AE77D61" w14:textId="77777777" w:rsidR="00C15361" w:rsidRPr="00C15361"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OPAKOWANIU JEDNOSTKOWYM I ZBIORCZYM - STRZYKAWKA</w:t>
            </w:r>
          </w:p>
          <w:p w14:paraId="222ABD53" w14:textId="7DC1CB66" w:rsidR="00C15361" w:rsidRPr="006C6E64" w:rsidRDefault="00C15361" w:rsidP="00C15361">
            <w:pPr>
              <w:snapToGrid w:val="0"/>
              <w:rPr>
                <w:rFonts w:ascii="Calibri" w:hAnsi="Calibri" w:cs="Calibri"/>
                <w:color w:val="000000"/>
                <w:sz w:val="18"/>
                <w:szCs w:val="18"/>
              </w:rPr>
            </w:pPr>
            <w:r w:rsidRPr="00C15361">
              <w:rPr>
                <w:rFonts w:ascii="Calibri" w:hAnsi="Calibri" w:cs="Calibri"/>
                <w:color w:val="000000"/>
                <w:sz w:val="18"/>
                <w:szCs w:val="18"/>
              </w:rPr>
              <w:t>5 ML, PAKOWANA OSOBNO</w:t>
            </w:r>
          </w:p>
        </w:tc>
        <w:tc>
          <w:tcPr>
            <w:tcW w:w="708" w:type="dxa"/>
            <w:shd w:val="clear" w:color="auto" w:fill="auto"/>
            <w:vAlign w:val="center"/>
          </w:tcPr>
          <w:p w14:paraId="5CADCEF3" w14:textId="77777777" w:rsidR="00C15361" w:rsidRPr="006C6E64" w:rsidRDefault="00C15361" w:rsidP="00DE07E3">
            <w:pPr>
              <w:snapToGrid w:val="0"/>
              <w:rPr>
                <w:rFonts w:ascii="Calibri" w:hAnsi="Calibri" w:cs="Calibri"/>
                <w:color w:val="000000"/>
                <w:sz w:val="18"/>
                <w:szCs w:val="18"/>
              </w:rPr>
            </w:pPr>
          </w:p>
        </w:tc>
        <w:tc>
          <w:tcPr>
            <w:tcW w:w="305" w:type="dxa"/>
            <w:shd w:val="clear" w:color="auto" w:fill="auto"/>
            <w:vAlign w:val="center"/>
          </w:tcPr>
          <w:p w14:paraId="12E92A27" w14:textId="77777777" w:rsidR="00C15361" w:rsidRPr="006C6E64" w:rsidRDefault="00C15361" w:rsidP="00DE07E3">
            <w:pPr>
              <w:snapToGrid w:val="0"/>
              <w:rPr>
                <w:rFonts w:ascii="Calibri" w:hAnsi="Calibri" w:cs="Calibri"/>
                <w:color w:val="000000"/>
                <w:sz w:val="18"/>
                <w:szCs w:val="18"/>
              </w:rPr>
            </w:pPr>
          </w:p>
        </w:tc>
        <w:tc>
          <w:tcPr>
            <w:tcW w:w="708" w:type="dxa"/>
            <w:shd w:val="clear" w:color="auto" w:fill="auto"/>
            <w:vAlign w:val="center"/>
          </w:tcPr>
          <w:p w14:paraId="1602E6E6" w14:textId="77777777" w:rsidR="00C15361" w:rsidRPr="006C6E64" w:rsidRDefault="00C15361" w:rsidP="00DE07E3">
            <w:pPr>
              <w:snapToGrid w:val="0"/>
              <w:jc w:val="right"/>
              <w:rPr>
                <w:rFonts w:ascii="Calibri" w:hAnsi="Calibri" w:cs="Calibri"/>
                <w:bCs/>
                <w:color w:val="000000"/>
                <w:sz w:val="18"/>
                <w:szCs w:val="18"/>
              </w:rPr>
            </w:pPr>
          </w:p>
        </w:tc>
        <w:tc>
          <w:tcPr>
            <w:tcW w:w="1098" w:type="dxa"/>
            <w:shd w:val="clear" w:color="auto" w:fill="auto"/>
            <w:vAlign w:val="center"/>
          </w:tcPr>
          <w:p w14:paraId="0860B909" w14:textId="77777777" w:rsidR="00C15361" w:rsidRPr="006C6E64" w:rsidRDefault="00C15361" w:rsidP="00DE07E3">
            <w:pPr>
              <w:snapToGrid w:val="0"/>
              <w:rPr>
                <w:rFonts w:ascii="Calibri" w:hAnsi="Calibri" w:cs="Calibri"/>
                <w:color w:val="000000"/>
                <w:sz w:val="18"/>
                <w:szCs w:val="18"/>
              </w:rPr>
            </w:pPr>
          </w:p>
        </w:tc>
        <w:tc>
          <w:tcPr>
            <w:tcW w:w="956" w:type="dxa"/>
            <w:shd w:val="clear" w:color="auto" w:fill="auto"/>
            <w:vAlign w:val="center"/>
          </w:tcPr>
          <w:p w14:paraId="01A73995" w14:textId="77777777" w:rsidR="00C15361" w:rsidRPr="006C6E64" w:rsidRDefault="00C15361" w:rsidP="00DE07E3">
            <w:pPr>
              <w:snapToGrid w:val="0"/>
              <w:jc w:val="center"/>
              <w:rPr>
                <w:rFonts w:ascii="Calibri" w:hAnsi="Calibri" w:cs="Calibri"/>
                <w:color w:val="000000"/>
                <w:sz w:val="18"/>
                <w:szCs w:val="18"/>
              </w:rPr>
            </w:pPr>
          </w:p>
        </w:tc>
        <w:tc>
          <w:tcPr>
            <w:tcW w:w="1470" w:type="dxa"/>
            <w:vAlign w:val="center"/>
          </w:tcPr>
          <w:p w14:paraId="0758BC29" w14:textId="77777777" w:rsidR="00C15361" w:rsidRPr="006C6E64" w:rsidRDefault="00C15361" w:rsidP="00DE07E3">
            <w:pPr>
              <w:snapToGrid w:val="0"/>
              <w:jc w:val="center"/>
              <w:rPr>
                <w:rFonts w:ascii="Calibri" w:hAnsi="Calibri" w:cs="Calibri"/>
                <w:color w:val="000000"/>
                <w:sz w:val="18"/>
                <w:szCs w:val="18"/>
              </w:rPr>
            </w:pPr>
          </w:p>
        </w:tc>
      </w:tr>
      <w:tr w:rsidR="00B033EA" w:rsidRPr="006C6E64" w14:paraId="231991EC" w14:textId="77777777" w:rsidTr="00DE07E3">
        <w:tc>
          <w:tcPr>
            <w:tcW w:w="492" w:type="dxa"/>
            <w:shd w:val="clear" w:color="auto" w:fill="auto"/>
            <w:vAlign w:val="center"/>
          </w:tcPr>
          <w:p w14:paraId="46BDA1BB" w14:textId="07E1A8FB" w:rsidR="00B033EA" w:rsidRPr="006C6E64" w:rsidRDefault="00C15361" w:rsidP="00DE07E3">
            <w:pPr>
              <w:snapToGrid w:val="0"/>
              <w:rPr>
                <w:rFonts w:ascii="Calibri" w:hAnsi="Calibri" w:cs="Calibri"/>
                <w:color w:val="000000"/>
                <w:sz w:val="18"/>
                <w:szCs w:val="18"/>
              </w:rPr>
            </w:pPr>
            <w:r>
              <w:rPr>
                <w:rFonts w:ascii="Calibri" w:hAnsi="Calibri" w:cs="Calibri"/>
                <w:color w:val="000000"/>
                <w:sz w:val="18"/>
                <w:szCs w:val="18"/>
              </w:rPr>
              <w:t>1A</w:t>
            </w:r>
          </w:p>
        </w:tc>
        <w:tc>
          <w:tcPr>
            <w:tcW w:w="2836" w:type="dxa"/>
            <w:shd w:val="clear" w:color="auto" w:fill="auto"/>
            <w:vAlign w:val="center"/>
          </w:tcPr>
          <w:p w14:paraId="73F25DAB" w14:textId="725E42E8" w:rsidR="00B033EA" w:rsidRPr="00894A65" w:rsidRDefault="00C15361" w:rsidP="00DE07E3">
            <w:pPr>
              <w:rPr>
                <w:rStyle w:val="Pogrubienie"/>
                <w:rFonts w:asciiTheme="minorHAnsi" w:hAnsiTheme="minorHAnsi" w:cstheme="minorHAnsi"/>
                <w:b w:val="0"/>
                <w:bCs w:val="0"/>
                <w:sz w:val="18"/>
                <w:szCs w:val="18"/>
              </w:rPr>
            </w:pPr>
            <w:r w:rsidRPr="00C15361">
              <w:rPr>
                <w:rStyle w:val="Pogrubienie"/>
                <w:rFonts w:asciiTheme="minorHAnsi" w:hAnsiTheme="minorHAnsi" w:cstheme="minorHAnsi"/>
                <w:b w:val="0"/>
                <w:bCs w:val="0"/>
                <w:sz w:val="18"/>
                <w:szCs w:val="18"/>
              </w:rPr>
              <w:t>CEWNIK DWUŚWIATŁOWY DO TUNELIZACJI 7FR- PRÓBKA</w:t>
            </w:r>
          </w:p>
        </w:tc>
        <w:tc>
          <w:tcPr>
            <w:tcW w:w="709" w:type="dxa"/>
            <w:shd w:val="clear" w:color="auto" w:fill="auto"/>
            <w:vAlign w:val="center"/>
          </w:tcPr>
          <w:p w14:paraId="3400680D" w14:textId="2EFF8F4C" w:rsidR="00B033EA" w:rsidRPr="009E276C" w:rsidRDefault="00C15361" w:rsidP="00DE07E3">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0EA4892D" w14:textId="31EFB0C7" w:rsidR="00B033EA" w:rsidRPr="009E276C" w:rsidRDefault="00C15361" w:rsidP="00DE07E3">
            <w:pPr>
              <w:snapToGrid w:val="0"/>
              <w:jc w:val="center"/>
              <w:rPr>
                <w:rFonts w:ascii="Calibri" w:hAnsi="Calibri" w:cs="Calibri"/>
                <w:color w:val="000000"/>
                <w:sz w:val="16"/>
                <w:szCs w:val="16"/>
              </w:rPr>
            </w:pPr>
            <w:r>
              <w:rPr>
                <w:rFonts w:ascii="Calibri" w:hAnsi="Calibri" w:cs="Calibri"/>
                <w:color w:val="000000"/>
                <w:sz w:val="16"/>
                <w:szCs w:val="16"/>
              </w:rPr>
              <w:t>780</w:t>
            </w:r>
          </w:p>
        </w:tc>
        <w:tc>
          <w:tcPr>
            <w:tcW w:w="566" w:type="dxa"/>
            <w:shd w:val="clear" w:color="auto" w:fill="auto"/>
            <w:vAlign w:val="center"/>
          </w:tcPr>
          <w:p w14:paraId="592F3DA4"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045CA28F" w14:textId="77777777" w:rsidR="00B033EA" w:rsidRPr="006C6E64" w:rsidRDefault="00B033EA" w:rsidP="00DE07E3">
            <w:pPr>
              <w:snapToGrid w:val="0"/>
              <w:rPr>
                <w:rFonts w:ascii="Calibri" w:hAnsi="Calibri" w:cs="Calibri"/>
                <w:color w:val="000000"/>
                <w:sz w:val="18"/>
                <w:szCs w:val="18"/>
              </w:rPr>
            </w:pPr>
          </w:p>
        </w:tc>
        <w:tc>
          <w:tcPr>
            <w:tcW w:w="305" w:type="dxa"/>
            <w:shd w:val="clear" w:color="auto" w:fill="auto"/>
            <w:vAlign w:val="center"/>
          </w:tcPr>
          <w:p w14:paraId="70D50397"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36F7A82D" w14:textId="77777777" w:rsidR="00B033EA" w:rsidRPr="006C6E64" w:rsidRDefault="00B033EA" w:rsidP="00DE07E3">
            <w:pPr>
              <w:snapToGrid w:val="0"/>
              <w:jc w:val="right"/>
              <w:rPr>
                <w:rFonts w:ascii="Calibri" w:hAnsi="Calibri" w:cs="Calibri"/>
                <w:bCs/>
                <w:color w:val="000000"/>
                <w:sz w:val="18"/>
                <w:szCs w:val="18"/>
              </w:rPr>
            </w:pPr>
          </w:p>
        </w:tc>
        <w:tc>
          <w:tcPr>
            <w:tcW w:w="1098" w:type="dxa"/>
            <w:shd w:val="clear" w:color="auto" w:fill="auto"/>
            <w:vAlign w:val="center"/>
          </w:tcPr>
          <w:p w14:paraId="55FB849D" w14:textId="77777777" w:rsidR="00B033EA" w:rsidRPr="006C6E64" w:rsidRDefault="00B033EA" w:rsidP="00DE07E3">
            <w:pPr>
              <w:snapToGrid w:val="0"/>
              <w:rPr>
                <w:rFonts w:ascii="Calibri" w:hAnsi="Calibri" w:cs="Calibri"/>
                <w:color w:val="000000"/>
                <w:sz w:val="18"/>
                <w:szCs w:val="18"/>
              </w:rPr>
            </w:pPr>
          </w:p>
        </w:tc>
        <w:tc>
          <w:tcPr>
            <w:tcW w:w="956" w:type="dxa"/>
            <w:shd w:val="clear" w:color="auto" w:fill="auto"/>
            <w:vAlign w:val="center"/>
          </w:tcPr>
          <w:p w14:paraId="2D1B52B4" w14:textId="77777777" w:rsidR="00B033EA" w:rsidRPr="006C6E64" w:rsidRDefault="00B033EA" w:rsidP="00DE07E3">
            <w:pPr>
              <w:snapToGrid w:val="0"/>
              <w:jc w:val="center"/>
              <w:rPr>
                <w:rFonts w:ascii="Calibri" w:hAnsi="Calibri" w:cs="Calibri"/>
                <w:color w:val="000000"/>
                <w:sz w:val="18"/>
                <w:szCs w:val="18"/>
              </w:rPr>
            </w:pPr>
          </w:p>
        </w:tc>
        <w:tc>
          <w:tcPr>
            <w:tcW w:w="1470" w:type="dxa"/>
            <w:vAlign w:val="center"/>
          </w:tcPr>
          <w:p w14:paraId="0C408ACD" w14:textId="77777777" w:rsidR="00B033EA" w:rsidRPr="006C6E64" w:rsidRDefault="00B033EA" w:rsidP="00DE07E3">
            <w:pPr>
              <w:snapToGrid w:val="0"/>
              <w:jc w:val="center"/>
              <w:rPr>
                <w:rFonts w:ascii="Calibri" w:hAnsi="Calibri" w:cs="Calibri"/>
                <w:color w:val="000000"/>
                <w:sz w:val="18"/>
                <w:szCs w:val="18"/>
              </w:rPr>
            </w:pPr>
          </w:p>
        </w:tc>
      </w:tr>
      <w:tr w:rsidR="00B033EA" w:rsidRPr="006C6E64" w14:paraId="49C90A92" w14:textId="77777777" w:rsidTr="00DE07E3">
        <w:tc>
          <w:tcPr>
            <w:tcW w:w="492" w:type="dxa"/>
            <w:shd w:val="clear" w:color="auto" w:fill="auto"/>
            <w:vAlign w:val="center"/>
          </w:tcPr>
          <w:p w14:paraId="26FFCE19" w14:textId="12DA4C2E" w:rsidR="00B033EA" w:rsidRPr="006C6E64" w:rsidRDefault="00C15361" w:rsidP="00DE07E3">
            <w:pPr>
              <w:snapToGrid w:val="0"/>
              <w:rPr>
                <w:rFonts w:ascii="Calibri" w:hAnsi="Calibri" w:cs="Calibri"/>
                <w:color w:val="000000"/>
                <w:sz w:val="18"/>
                <w:szCs w:val="18"/>
              </w:rPr>
            </w:pPr>
            <w:r>
              <w:rPr>
                <w:rFonts w:ascii="Calibri" w:hAnsi="Calibri" w:cs="Calibri"/>
                <w:color w:val="000000"/>
                <w:sz w:val="18"/>
                <w:szCs w:val="18"/>
              </w:rPr>
              <w:t>1B</w:t>
            </w:r>
          </w:p>
        </w:tc>
        <w:tc>
          <w:tcPr>
            <w:tcW w:w="2836" w:type="dxa"/>
            <w:shd w:val="clear" w:color="auto" w:fill="auto"/>
            <w:vAlign w:val="center"/>
          </w:tcPr>
          <w:p w14:paraId="3E9253DF" w14:textId="5924EE11" w:rsidR="00B033EA" w:rsidRPr="00894A65" w:rsidRDefault="00C15361" w:rsidP="00DE07E3">
            <w:pPr>
              <w:rPr>
                <w:rStyle w:val="Pogrubienie"/>
                <w:rFonts w:asciiTheme="minorHAnsi" w:hAnsiTheme="minorHAnsi" w:cstheme="minorHAnsi"/>
                <w:b w:val="0"/>
                <w:bCs w:val="0"/>
                <w:sz w:val="18"/>
                <w:szCs w:val="18"/>
              </w:rPr>
            </w:pPr>
            <w:r w:rsidRPr="00C15361">
              <w:rPr>
                <w:rStyle w:val="Pogrubienie"/>
                <w:rFonts w:asciiTheme="minorHAnsi" w:hAnsiTheme="minorHAnsi" w:cstheme="minorHAnsi"/>
                <w:b w:val="0"/>
                <w:bCs w:val="0"/>
                <w:sz w:val="18"/>
                <w:szCs w:val="18"/>
              </w:rPr>
              <w:t>CEWNIK TRÓJŚWIATŁOWY DO TUNELIZACJI 7FR- PRÓBKA</w:t>
            </w:r>
          </w:p>
        </w:tc>
        <w:tc>
          <w:tcPr>
            <w:tcW w:w="709" w:type="dxa"/>
            <w:shd w:val="clear" w:color="auto" w:fill="auto"/>
            <w:vAlign w:val="center"/>
          </w:tcPr>
          <w:p w14:paraId="0EA87419" w14:textId="5FAFBE79" w:rsidR="00B033EA" w:rsidRPr="009E276C" w:rsidRDefault="00C15361" w:rsidP="00DE07E3">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6F7A8DA4" w14:textId="730851D1" w:rsidR="00B033EA" w:rsidRPr="009E276C" w:rsidRDefault="00C15361" w:rsidP="00DE07E3">
            <w:pPr>
              <w:snapToGrid w:val="0"/>
              <w:jc w:val="center"/>
              <w:rPr>
                <w:rFonts w:ascii="Calibri" w:hAnsi="Calibri" w:cs="Calibri"/>
                <w:color w:val="000000"/>
                <w:sz w:val="16"/>
                <w:szCs w:val="16"/>
              </w:rPr>
            </w:pPr>
            <w:r>
              <w:rPr>
                <w:rFonts w:ascii="Calibri" w:hAnsi="Calibri" w:cs="Calibri"/>
                <w:color w:val="000000"/>
                <w:sz w:val="16"/>
                <w:szCs w:val="16"/>
              </w:rPr>
              <w:t>680</w:t>
            </w:r>
          </w:p>
        </w:tc>
        <w:tc>
          <w:tcPr>
            <w:tcW w:w="566" w:type="dxa"/>
            <w:shd w:val="clear" w:color="auto" w:fill="auto"/>
            <w:vAlign w:val="center"/>
          </w:tcPr>
          <w:p w14:paraId="4B98AD03"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3B321D3D" w14:textId="77777777" w:rsidR="00B033EA" w:rsidRPr="006C6E64" w:rsidRDefault="00B033EA" w:rsidP="00DE07E3">
            <w:pPr>
              <w:snapToGrid w:val="0"/>
              <w:rPr>
                <w:rFonts w:ascii="Calibri" w:hAnsi="Calibri" w:cs="Calibri"/>
                <w:color w:val="000000"/>
                <w:sz w:val="18"/>
                <w:szCs w:val="18"/>
              </w:rPr>
            </w:pPr>
          </w:p>
        </w:tc>
        <w:tc>
          <w:tcPr>
            <w:tcW w:w="305" w:type="dxa"/>
            <w:shd w:val="clear" w:color="auto" w:fill="auto"/>
            <w:vAlign w:val="center"/>
          </w:tcPr>
          <w:p w14:paraId="0C987C23"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50DF0F6C" w14:textId="77777777" w:rsidR="00B033EA" w:rsidRPr="006C6E64" w:rsidRDefault="00B033EA" w:rsidP="00DE07E3">
            <w:pPr>
              <w:snapToGrid w:val="0"/>
              <w:jc w:val="right"/>
              <w:rPr>
                <w:rFonts w:ascii="Calibri" w:hAnsi="Calibri" w:cs="Calibri"/>
                <w:bCs/>
                <w:color w:val="000000"/>
                <w:sz w:val="18"/>
                <w:szCs w:val="18"/>
              </w:rPr>
            </w:pPr>
          </w:p>
        </w:tc>
        <w:tc>
          <w:tcPr>
            <w:tcW w:w="1098" w:type="dxa"/>
            <w:shd w:val="clear" w:color="auto" w:fill="auto"/>
            <w:vAlign w:val="center"/>
          </w:tcPr>
          <w:p w14:paraId="185F91BB" w14:textId="77777777" w:rsidR="00B033EA" w:rsidRPr="006C6E64" w:rsidRDefault="00B033EA" w:rsidP="00DE07E3">
            <w:pPr>
              <w:snapToGrid w:val="0"/>
              <w:rPr>
                <w:rFonts w:ascii="Calibri" w:hAnsi="Calibri" w:cs="Calibri"/>
                <w:color w:val="000000"/>
                <w:sz w:val="18"/>
                <w:szCs w:val="18"/>
              </w:rPr>
            </w:pPr>
          </w:p>
        </w:tc>
        <w:tc>
          <w:tcPr>
            <w:tcW w:w="956" w:type="dxa"/>
            <w:shd w:val="clear" w:color="auto" w:fill="auto"/>
            <w:vAlign w:val="center"/>
          </w:tcPr>
          <w:p w14:paraId="25667133" w14:textId="77777777" w:rsidR="00B033EA" w:rsidRPr="006C6E64" w:rsidRDefault="00B033EA" w:rsidP="00DE07E3">
            <w:pPr>
              <w:snapToGrid w:val="0"/>
              <w:jc w:val="center"/>
              <w:rPr>
                <w:rFonts w:ascii="Calibri" w:hAnsi="Calibri" w:cs="Calibri"/>
                <w:color w:val="000000"/>
                <w:sz w:val="18"/>
                <w:szCs w:val="18"/>
              </w:rPr>
            </w:pPr>
          </w:p>
        </w:tc>
        <w:tc>
          <w:tcPr>
            <w:tcW w:w="1470" w:type="dxa"/>
            <w:vAlign w:val="center"/>
          </w:tcPr>
          <w:p w14:paraId="66118931" w14:textId="77777777" w:rsidR="00B033EA" w:rsidRPr="006C6E64" w:rsidRDefault="00B033EA" w:rsidP="00DE07E3">
            <w:pPr>
              <w:snapToGrid w:val="0"/>
              <w:jc w:val="center"/>
              <w:rPr>
                <w:rFonts w:ascii="Calibri" w:hAnsi="Calibri" w:cs="Calibri"/>
                <w:color w:val="000000"/>
                <w:sz w:val="18"/>
                <w:szCs w:val="18"/>
              </w:rPr>
            </w:pPr>
          </w:p>
        </w:tc>
      </w:tr>
      <w:tr w:rsidR="00B033EA" w:rsidRPr="006C6E64" w14:paraId="72CFA426" w14:textId="77777777" w:rsidTr="00DE07E3">
        <w:tc>
          <w:tcPr>
            <w:tcW w:w="492" w:type="dxa"/>
            <w:shd w:val="clear" w:color="auto" w:fill="auto"/>
            <w:vAlign w:val="center"/>
          </w:tcPr>
          <w:p w14:paraId="40A760D9" w14:textId="1545BFC9" w:rsidR="00B033EA" w:rsidRDefault="00C15361" w:rsidP="00DE07E3">
            <w:pPr>
              <w:snapToGrid w:val="0"/>
              <w:rPr>
                <w:rFonts w:ascii="Calibri" w:hAnsi="Calibri" w:cs="Calibri"/>
                <w:color w:val="000000"/>
                <w:sz w:val="18"/>
                <w:szCs w:val="18"/>
              </w:rPr>
            </w:pPr>
            <w:r>
              <w:rPr>
                <w:rFonts w:ascii="Calibri" w:hAnsi="Calibri" w:cs="Calibri"/>
                <w:color w:val="000000"/>
                <w:sz w:val="18"/>
                <w:szCs w:val="18"/>
              </w:rPr>
              <w:t>2</w:t>
            </w:r>
          </w:p>
        </w:tc>
        <w:tc>
          <w:tcPr>
            <w:tcW w:w="2836" w:type="dxa"/>
            <w:shd w:val="clear" w:color="auto" w:fill="auto"/>
            <w:vAlign w:val="center"/>
          </w:tcPr>
          <w:p w14:paraId="55C0A710" w14:textId="77777777" w:rsidR="00C15361" w:rsidRPr="00C15361" w:rsidRDefault="00C15361" w:rsidP="00C15361">
            <w:pPr>
              <w:rPr>
                <w:rStyle w:val="Pogrubienie"/>
                <w:rFonts w:asciiTheme="minorHAnsi" w:hAnsiTheme="minorHAnsi" w:cstheme="minorHAnsi"/>
                <w:b w:val="0"/>
                <w:bCs w:val="0"/>
                <w:sz w:val="18"/>
                <w:szCs w:val="18"/>
              </w:rPr>
            </w:pPr>
            <w:r w:rsidRPr="00C15361">
              <w:rPr>
                <w:rStyle w:val="Pogrubienie"/>
                <w:rFonts w:asciiTheme="minorHAnsi" w:hAnsiTheme="minorHAnsi" w:cstheme="minorHAnsi"/>
                <w:b w:val="0"/>
                <w:bCs w:val="0"/>
                <w:sz w:val="18"/>
                <w:szCs w:val="18"/>
              </w:rPr>
              <w:t>ZESTAW DO ZNIECZULENIA ZEWNĄTRZOPONOWEGO (ZOP) CIĄGŁY. SKŁAD ZESTAWU: CEWNIK Z ZAMKNIĘTYM KOŃCEM I 3 OTWORAMI BOCZNYMI, IGŁA 18G I CEWNIK 20G, FILTR Z SYSTEMEM MOCOWANIA DO SKÓRY PACJENTA, STRZYKAWKA NISKOOPOROWA, KOREK LUER-LOCK, SYSTEM MOCOWANIA CEWNIKA DO SKÓRY W MIEJSCU WPROWADZENIA CEWNIKA, BEZ WYSTAJĄCYCH ZATRZASKOWYCH ELEMENTÓW, Z</w:t>
            </w:r>
          </w:p>
          <w:p w14:paraId="703B4E8E" w14:textId="5AD5E70E" w:rsidR="00B033EA" w:rsidRPr="00894A65" w:rsidRDefault="00C15361" w:rsidP="00C15361">
            <w:pPr>
              <w:rPr>
                <w:rStyle w:val="Pogrubienie"/>
                <w:rFonts w:asciiTheme="minorHAnsi" w:hAnsiTheme="minorHAnsi" w:cstheme="minorHAnsi"/>
                <w:b w:val="0"/>
                <w:bCs w:val="0"/>
                <w:sz w:val="18"/>
                <w:szCs w:val="18"/>
              </w:rPr>
            </w:pPr>
            <w:r w:rsidRPr="00C15361">
              <w:rPr>
                <w:rStyle w:val="Pogrubienie"/>
                <w:rFonts w:asciiTheme="minorHAnsi" w:hAnsiTheme="minorHAnsi" w:cstheme="minorHAnsi"/>
                <w:b w:val="0"/>
                <w:bCs w:val="0"/>
                <w:sz w:val="18"/>
                <w:szCs w:val="18"/>
              </w:rPr>
              <w:t>DODATKOWYM OPATRUNKIEM. ROZMIAR G18 - PRÓBKA</w:t>
            </w:r>
          </w:p>
        </w:tc>
        <w:tc>
          <w:tcPr>
            <w:tcW w:w="709" w:type="dxa"/>
            <w:shd w:val="clear" w:color="auto" w:fill="auto"/>
            <w:vAlign w:val="center"/>
          </w:tcPr>
          <w:p w14:paraId="2E4182BE" w14:textId="1E8FBDE4" w:rsidR="00B033EA" w:rsidRPr="009E276C" w:rsidRDefault="00C15361" w:rsidP="00DE07E3">
            <w:pPr>
              <w:snapToGrid w:val="0"/>
              <w:rPr>
                <w:rFonts w:ascii="Calibri" w:hAnsi="Calibri" w:cs="Calibri"/>
                <w:color w:val="000000"/>
                <w:sz w:val="16"/>
                <w:szCs w:val="16"/>
              </w:rPr>
            </w:pPr>
            <w:r>
              <w:rPr>
                <w:rFonts w:ascii="Calibri" w:hAnsi="Calibri" w:cs="Calibri"/>
                <w:color w:val="000000"/>
                <w:sz w:val="16"/>
                <w:szCs w:val="16"/>
              </w:rPr>
              <w:t>ZESTAW</w:t>
            </w:r>
          </w:p>
        </w:tc>
        <w:tc>
          <w:tcPr>
            <w:tcW w:w="567" w:type="dxa"/>
            <w:shd w:val="clear" w:color="auto" w:fill="auto"/>
            <w:vAlign w:val="center"/>
          </w:tcPr>
          <w:p w14:paraId="22416EE5" w14:textId="0B749F96" w:rsidR="00B033EA" w:rsidRPr="009E276C" w:rsidRDefault="00C15361" w:rsidP="00DE07E3">
            <w:pPr>
              <w:snapToGrid w:val="0"/>
              <w:jc w:val="center"/>
              <w:rPr>
                <w:rFonts w:ascii="Calibri" w:hAnsi="Calibri" w:cs="Calibri"/>
                <w:color w:val="000000"/>
                <w:sz w:val="16"/>
                <w:szCs w:val="16"/>
              </w:rPr>
            </w:pPr>
            <w:r>
              <w:rPr>
                <w:rFonts w:ascii="Calibri" w:hAnsi="Calibri" w:cs="Calibri"/>
                <w:color w:val="000000"/>
                <w:sz w:val="16"/>
                <w:szCs w:val="16"/>
              </w:rPr>
              <w:t>4</w:t>
            </w:r>
          </w:p>
        </w:tc>
        <w:tc>
          <w:tcPr>
            <w:tcW w:w="566" w:type="dxa"/>
            <w:shd w:val="clear" w:color="auto" w:fill="auto"/>
            <w:vAlign w:val="center"/>
          </w:tcPr>
          <w:p w14:paraId="4347FFB0"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3C28DB21" w14:textId="77777777" w:rsidR="00B033EA" w:rsidRPr="006C6E64" w:rsidRDefault="00B033EA" w:rsidP="00DE07E3">
            <w:pPr>
              <w:snapToGrid w:val="0"/>
              <w:rPr>
                <w:rFonts w:ascii="Calibri" w:hAnsi="Calibri" w:cs="Calibri"/>
                <w:color w:val="000000"/>
                <w:sz w:val="18"/>
                <w:szCs w:val="18"/>
              </w:rPr>
            </w:pPr>
          </w:p>
        </w:tc>
        <w:tc>
          <w:tcPr>
            <w:tcW w:w="305" w:type="dxa"/>
            <w:shd w:val="clear" w:color="auto" w:fill="auto"/>
            <w:vAlign w:val="center"/>
          </w:tcPr>
          <w:p w14:paraId="066B52D0"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5E54B686" w14:textId="77777777" w:rsidR="00B033EA" w:rsidRPr="006C6E64" w:rsidRDefault="00B033EA" w:rsidP="00DE07E3">
            <w:pPr>
              <w:snapToGrid w:val="0"/>
              <w:jc w:val="right"/>
              <w:rPr>
                <w:rFonts w:ascii="Calibri" w:hAnsi="Calibri" w:cs="Calibri"/>
                <w:bCs/>
                <w:color w:val="000000"/>
                <w:sz w:val="18"/>
                <w:szCs w:val="18"/>
              </w:rPr>
            </w:pPr>
          </w:p>
        </w:tc>
        <w:tc>
          <w:tcPr>
            <w:tcW w:w="1098" w:type="dxa"/>
            <w:shd w:val="clear" w:color="auto" w:fill="auto"/>
            <w:vAlign w:val="center"/>
          </w:tcPr>
          <w:p w14:paraId="72EB1F06" w14:textId="77777777" w:rsidR="00B033EA" w:rsidRPr="006C6E64" w:rsidRDefault="00B033EA" w:rsidP="00DE07E3">
            <w:pPr>
              <w:snapToGrid w:val="0"/>
              <w:rPr>
                <w:rFonts w:ascii="Calibri" w:hAnsi="Calibri" w:cs="Calibri"/>
                <w:color w:val="000000"/>
                <w:sz w:val="18"/>
                <w:szCs w:val="18"/>
              </w:rPr>
            </w:pPr>
          </w:p>
        </w:tc>
        <w:tc>
          <w:tcPr>
            <w:tcW w:w="956" w:type="dxa"/>
            <w:shd w:val="clear" w:color="auto" w:fill="auto"/>
            <w:vAlign w:val="center"/>
          </w:tcPr>
          <w:p w14:paraId="41121C0C" w14:textId="77777777" w:rsidR="00B033EA" w:rsidRPr="006C6E64" w:rsidRDefault="00B033EA" w:rsidP="00DE07E3">
            <w:pPr>
              <w:snapToGrid w:val="0"/>
              <w:jc w:val="center"/>
              <w:rPr>
                <w:rFonts w:ascii="Calibri" w:hAnsi="Calibri" w:cs="Calibri"/>
                <w:color w:val="000000"/>
                <w:sz w:val="18"/>
                <w:szCs w:val="18"/>
              </w:rPr>
            </w:pPr>
          </w:p>
        </w:tc>
        <w:tc>
          <w:tcPr>
            <w:tcW w:w="1470" w:type="dxa"/>
            <w:vAlign w:val="center"/>
          </w:tcPr>
          <w:p w14:paraId="6ECABD5E" w14:textId="77777777" w:rsidR="00B033EA" w:rsidRPr="006C6E64" w:rsidRDefault="00B033EA" w:rsidP="00DE07E3">
            <w:pPr>
              <w:snapToGrid w:val="0"/>
              <w:jc w:val="center"/>
              <w:rPr>
                <w:rFonts w:ascii="Calibri" w:hAnsi="Calibri" w:cs="Calibri"/>
                <w:color w:val="000000"/>
                <w:sz w:val="18"/>
                <w:szCs w:val="18"/>
              </w:rPr>
            </w:pPr>
          </w:p>
        </w:tc>
      </w:tr>
      <w:tr w:rsidR="00B033EA" w:rsidRPr="006C6E64" w14:paraId="762668CF" w14:textId="77777777" w:rsidTr="00DE07E3">
        <w:tc>
          <w:tcPr>
            <w:tcW w:w="492" w:type="dxa"/>
            <w:shd w:val="clear" w:color="auto" w:fill="auto"/>
            <w:vAlign w:val="center"/>
          </w:tcPr>
          <w:p w14:paraId="22D94051" w14:textId="090A4A84" w:rsidR="00B033EA" w:rsidRDefault="00C15361" w:rsidP="00DE07E3">
            <w:pPr>
              <w:snapToGrid w:val="0"/>
              <w:rPr>
                <w:rFonts w:ascii="Calibri" w:hAnsi="Calibri" w:cs="Calibri"/>
                <w:color w:val="000000"/>
                <w:sz w:val="18"/>
                <w:szCs w:val="18"/>
              </w:rPr>
            </w:pPr>
            <w:r>
              <w:rPr>
                <w:rFonts w:ascii="Calibri" w:hAnsi="Calibri" w:cs="Calibri"/>
                <w:color w:val="000000"/>
                <w:sz w:val="18"/>
                <w:szCs w:val="18"/>
              </w:rPr>
              <w:t>3</w:t>
            </w:r>
          </w:p>
        </w:tc>
        <w:tc>
          <w:tcPr>
            <w:tcW w:w="2836" w:type="dxa"/>
            <w:shd w:val="clear" w:color="auto" w:fill="auto"/>
            <w:vAlign w:val="center"/>
          </w:tcPr>
          <w:p w14:paraId="0385164E" w14:textId="77777777" w:rsidR="00B033EA" w:rsidRPr="00894A65" w:rsidRDefault="00B033EA" w:rsidP="00DE07E3">
            <w:pPr>
              <w:rPr>
                <w:rFonts w:asciiTheme="minorHAnsi" w:hAnsiTheme="minorHAnsi" w:cstheme="minorHAnsi"/>
                <w:sz w:val="18"/>
                <w:szCs w:val="18"/>
              </w:rPr>
            </w:pPr>
            <w:r w:rsidRPr="00894A65">
              <w:rPr>
                <w:rFonts w:asciiTheme="minorHAnsi" w:hAnsiTheme="minorHAnsi" w:cstheme="minorHAnsi"/>
                <w:sz w:val="18"/>
                <w:szCs w:val="18"/>
              </w:rPr>
              <w:t>Ogółem:</w:t>
            </w:r>
          </w:p>
        </w:tc>
        <w:tc>
          <w:tcPr>
            <w:tcW w:w="709" w:type="dxa"/>
            <w:shd w:val="clear" w:color="auto" w:fill="auto"/>
            <w:vAlign w:val="center"/>
          </w:tcPr>
          <w:p w14:paraId="23B56EA0" w14:textId="77777777" w:rsidR="00B033EA" w:rsidRPr="006C6E64" w:rsidRDefault="00B033EA" w:rsidP="00DE07E3">
            <w:pPr>
              <w:snapToGrid w:val="0"/>
              <w:rPr>
                <w:rFonts w:ascii="Calibri" w:hAnsi="Calibri" w:cs="Calibri"/>
                <w:color w:val="000000"/>
                <w:sz w:val="18"/>
                <w:szCs w:val="18"/>
              </w:rPr>
            </w:pPr>
          </w:p>
        </w:tc>
        <w:tc>
          <w:tcPr>
            <w:tcW w:w="567" w:type="dxa"/>
            <w:shd w:val="clear" w:color="auto" w:fill="auto"/>
            <w:vAlign w:val="center"/>
          </w:tcPr>
          <w:p w14:paraId="0261C420" w14:textId="77777777" w:rsidR="00B033EA" w:rsidRPr="006C6E64" w:rsidRDefault="00B033EA" w:rsidP="00DE07E3">
            <w:pPr>
              <w:snapToGrid w:val="0"/>
              <w:jc w:val="center"/>
              <w:rPr>
                <w:rFonts w:ascii="Calibri" w:hAnsi="Calibri" w:cs="Calibri"/>
                <w:color w:val="000000"/>
                <w:sz w:val="18"/>
                <w:szCs w:val="18"/>
              </w:rPr>
            </w:pPr>
          </w:p>
        </w:tc>
        <w:tc>
          <w:tcPr>
            <w:tcW w:w="566" w:type="dxa"/>
            <w:shd w:val="clear" w:color="auto" w:fill="auto"/>
            <w:vAlign w:val="center"/>
          </w:tcPr>
          <w:p w14:paraId="7BADA47D"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4F8C3756" w14:textId="77777777" w:rsidR="00B033EA" w:rsidRPr="006C6E64" w:rsidRDefault="00B033EA" w:rsidP="00DE07E3">
            <w:pPr>
              <w:snapToGrid w:val="0"/>
              <w:rPr>
                <w:rFonts w:ascii="Calibri" w:hAnsi="Calibri" w:cs="Calibri"/>
                <w:color w:val="000000"/>
                <w:sz w:val="18"/>
                <w:szCs w:val="18"/>
              </w:rPr>
            </w:pPr>
          </w:p>
        </w:tc>
        <w:tc>
          <w:tcPr>
            <w:tcW w:w="305" w:type="dxa"/>
            <w:shd w:val="clear" w:color="auto" w:fill="auto"/>
            <w:vAlign w:val="center"/>
          </w:tcPr>
          <w:p w14:paraId="5133CC9C"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4B3D6BDD" w14:textId="77777777" w:rsidR="00B033EA" w:rsidRPr="006C6E64" w:rsidRDefault="00B033EA" w:rsidP="00DE07E3">
            <w:pPr>
              <w:snapToGrid w:val="0"/>
              <w:jc w:val="right"/>
              <w:rPr>
                <w:rFonts w:ascii="Calibri" w:hAnsi="Calibri" w:cs="Calibri"/>
                <w:bCs/>
                <w:color w:val="000000"/>
                <w:sz w:val="18"/>
                <w:szCs w:val="18"/>
              </w:rPr>
            </w:pPr>
          </w:p>
        </w:tc>
        <w:tc>
          <w:tcPr>
            <w:tcW w:w="1098" w:type="dxa"/>
            <w:shd w:val="clear" w:color="auto" w:fill="auto"/>
            <w:vAlign w:val="center"/>
          </w:tcPr>
          <w:p w14:paraId="0E5FEC68" w14:textId="77777777" w:rsidR="00B033EA" w:rsidRPr="006C6E64" w:rsidRDefault="00B033EA" w:rsidP="00DE07E3">
            <w:pPr>
              <w:snapToGrid w:val="0"/>
              <w:rPr>
                <w:rFonts w:ascii="Calibri" w:hAnsi="Calibri" w:cs="Calibri"/>
                <w:color w:val="000000"/>
                <w:sz w:val="18"/>
                <w:szCs w:val="18"/>
              </w:rPr>
            </w:pPr>
          </w:p>
        </w:tc>
        <w:tc>
          <w:tcPr>
            <w:tcW w:w="956" w:type="dxa"/>
            <w:shd w:val="clear" w:color="auto" w:fill="auto"/>
            <w:vAlign w:val="center"/>
          </w:tcPr>
          <w:p w14:paraId="10FD1392" w14:textId="77777777" w:rsidR="00B033EA" w:rsidRPr="006C6E64" w:rsidRDefault="00B033EA" w:rsidP="00DE07E3">
            <w:pPr>
              <w:snapToGrid w:val="0"/>
              <w:jc w:val="center"/>
              <w:rPr>
                <w:rFonts w:ascii="Calibri" w:hAnsi="Calibri" w:cs="Calibri"/>
                <w:color w:val="000000"/>
                <w:sz w:val="18"/>
                <w:szCs w:val="18"/>
              </w:rPr>
            </w:pPr>
          </w:p>
        </w:tc>
        <w:tc>
          <w:tcPr>
            <w:tcW w:w="1470" w:type="dxa"/>
            <w:vAlign w:val="center"/>
          </w:tcPr>
          <w:p w14:paraId="57E48DF2" w14:textId="77777777" w:rsidR="00B033EA" w:rsidRPr="006C6E64" w:rsidRDefault="00B033EA" w:rsidP="00DE07E3">
            <w:pPr>
              <w:snapToGrid w:val="0"/>
              <w:jc w:val="center"/>
              <w:rPr>
                <w:rFonts w:ascii="Calibri" w:hAnsi="Calibri" w:cs="Calibri"/>
                <w:color w:val="000000"/>
                <w:sz w:val="18"/>
                <w:szCs w:val="18"/>
              </w:rPr>
            </w:pPr>
          </w:p>
        </w:tc>
      </w:tr>
    </w:tbl>
    <w:p w14:paraId="41DD981D" w14:textId="77777777" w:rsidR="00B033EA" w:rsidRDefault="00B033EA" w:rsidP="008B75B1">
      <w:pPr>
        <w:jc w:val="both"/>
        <w:rPr>
          <w:rFonts w:eastAsia="TimesNewRomanPSMT"/>
          <w:b/>
          <w:bCs/>
        </w:rPr>
      </w:pPr>
    </w:p>
    <w:p w14:paraId="27D00E64" w14:textId="4EAE0678" w:rsidR="00B033EA" w:rsidRDefault="00B033EA" w:rsidP="00B033EA">
      <w:pPr>
        <w:ind w:left="360"/>
        <w:rPr>
          <w:iCs/>
          <w:sz w:val="22"/>
        </w:rPr>
      </w:pPr>
      <w:r>
        <w:rPr>
          <w:iCs/>
          <w:sz w:val="22"/>
        </w:rPr>
        <w:t xml:space="preserve">Zadanie nr </w:t>
      </w:r>
      <w:r>
        <w:rPr>
          <w:iCs/>
          <w:sz w:val="22"/>
        </w:rPr>
        <w:t>3</w:t>
      </w:r>
      <w:r>
        <w:rPr>
          <w:iCs/>
          <w:sz w:val="22"/>
        </w:rPr>
        <w:t xml:space="preserve"> – Zadanie I</w:t>
      </w:r>
      <w:r>
        <w:rPr>
          <w:iCs/>
          <w:sz w:val="22"/>
        </w:rPr>
        <w:t>II</w:t>
      </w:r>
    </w:p>
    <w:tbl>
      <w:tblPr>
        <w:tblW w:w="104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2836"/>
        <w:gridCol w:w="709"/>
        <w:gridCol w:w="567"/>
        <w:gridCol w:w="566"/>
        <w:gridCol w:w="708"/>
        <w:gridCol w:w="305"/>
        <w:gridCol w:w="708"/>
        <w:gridCol w:w="1098"/>
        <w:gridCol w:w="956"/>
        <w:gridCol w:w="1470"/>
      </w:tblGrid>
      <w:tr w:rsidR="00B033EA" w:rsidRPr="00A973BB" w14:paraId="6D4710BC" w14:textId="77777777" w:rsidTr="00DE07E3">
        <w:tc>
          <w:tcPr>
            <w:tcW w:w="492" w:type="dxa"/>
            <w:shd w:val="clear" w:color="auto" w:fill="auto"/>
            <w:vAlign w:val="center"/>
          </w:tcPr>
          <w:p w14:paraId="73C4DB4E"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Lp.</w:t>
            </w:r>
          </w:p>
        </w:tc>
        <w:tc>
          <w:tcPr>
            <w:tcW w:w="2836" w:type="dxa"/>
            <w:shd w:val="clear" w:color="auto" w:fill="auto"/>
            <w:vAlign w:val="center"/>
          </w:tcPr>
          <w:p w14:paraId="621E3C64" w14:textId="77777777" w:rsidR="00B033EA" w:rsidRPr="00A973BB" w:rsidRDefault="00B033EA" w:rsidP="00DE07E3">
            <w:pPr>
              <w:snapToGrid w:val="0"/>
              <w:jc w:val="center"/>
              <w:rPr>
                <w:rFonts w:ascii="Calibri" w:hAnsi="Calibri" w:cs="Calibri"/>
                <w:sz w:val="16"/>
                <w:szCs w:val="16"/>
              </w:rPr>
            </w:pPr>
            <w:r w:rsidRPr="00A973BB">
              <w:rPr>
                <w:rFonts w:ascii="Calibri" w:hAnsi="Calibri" w:cs="Calibri"/>
                <w:sz w:val="16"/>
                <w:szCs w:val="16"/>
              </w:rPr>
              <w:t>Nazwa</w:t>
            </w:r>
          </w:p>
        </w:tc>
        <w:tc>
          <w:tcPr>
            <w:tcW w:w="709" w:type="dxa"/>
            <w:shd w:val="clear" w:color="auto" w:fill="auto"/>
            <w:vAlign w:val="center"/>
          </w:tcPr>
          <w:p w14:paraId="3CFFA850"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j.m.</w:t>
            </w:r>
          </w:p>
        </w:tc>
        <w:tc>
          <w:tcPr>
            <w:tcW w:w="567" w:type="dxa"/>
            <w:shd w:val="clear" w:color="auto" w:fill="auto"/>
            <w:vAlign w:val="center"/>
          </w:tcPr>
          <w:p w14:paraId="36E8D2B0" w14:textId="77777777" w:rsidR="00B033EA" w:rsidRPr="00A973BB" w:rsidRDefault="00B033EA" w:rsidP="00200110">
            <w:pPr>
              <w:snapToGrid w:val="0"/>
              <w:jc w:val="center"/>
              <w:rPr>
                <w:rFonts w:ascii="Calibri" w:hAnsi="Calibri" w:cs="Calibri"/>
                <w:color w:val="000000"/>
                <w:sz w:val="16"/>
                <w:szCs w:val="16"/>
              </w:rPr>
            </w:pPr>
            <w:r w:rsidRPr="00A973BB">
              <w:rPr>
                <w:rFonts w:ascii="Calibri" w:hAnsi="Calibri" w:cs="Calibri"/>
                <w:color w:val="000000"/>
                <w:sz w:val="16"/>
                <w:szCs w:val="16"/>
              </w:rPr>
              <w:t>Ilość</w:t>
            </w:r>
          </w:p>
        </w:tc>
        <w:tc>
          <w:tcPr>
            <w:tcW w:w="566" w:type="dxa"/>
            <w:shd w:val="clear" w:color="auto" w:fill="auto"/>
            <w:vAlign w:val="center"/>
          </w:tcPr>
          <w:p w14:paraId="1CE78AAC"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Cena jedn. netto</w:t>
            </w:r>
          </w:p>
        </w:tc>
        <w:tc>
          <w:tcPr>
            <w:tcW w:w="708" w:type="dxa"/>
            <w:shd w:val="clear" w:color="auto" w:fill="auto"/>
            <w:vAlign w:val="center"/>
          </w:tcPr>
          <w:p w14:paraId="79BFAF10"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netto</w:t>
            </w:r>
          </w:p>
        </w:tc>
        <w:tc>
          <w:tcPr>
            <w:tcW w:w="305" w:type="dxa"/>
            <w:shd w:val="clear" w:color="auto" w:fill="auto"/>
            <w:vAlign w:val="center"/>
          </w:tcPr>
          <w:p w14:paraId="49ABFD10" w14:textId="77777777" w:rsidR="00B033EA" w:rsidRPr="00A973BB" w:rsidRDefault="00B033EA" w:rsidP="00DE07E3">
            <w:pPr>
              <w:snapToGrid w:val="0"/>
              <w:jc w:val="center"/>
              <w:rPr>
                <w:rFonts w:ascii="Calibri" w:hAnsi="Calibri" w:cs="Calibri"/>
                <w:color w:val="000000"/>
                <w:sz w:val="16"/>
                <w:szCs w:val="16"/>
              </w:rPr>
            </w:pPr>
            <w:proofErr w:type="spellStart"/>
            <w:r w:rsidRPr="00A973BB">
              <w:rPr>
                <w:rFonts w:ascii="Calibri" w:hAnsi="Calibri" w:cs="Calibri"/>
                <w:color w:val="000000"/>
                <w:sz w:val="16"/>
                <w:szCs w:val="16"/>
              </w:rPr>
              <w:t>Va</w:t>
            </w:r>
            <w:proofErr w:type="spellEnd"/>
          </w:p>
          <w:p w14:paraId="66181937"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t %</w:t>
            </w:r>
          </w:p>
        </w:tc>
        <w:tc>
          <w:tcPr>
            <w:tcW w:w="708" w:type="dxa"/>
            <w:shd w:val="clear" w:color="auto" w:fill="auto"/>
            <w:vAlign w:val="center"/>
          </w:tcPr>
          <w:p w14:paraId="458C3AFB"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brutto</w:t>
            </w:r>
          </w:p>
        </w:tc>
        <w:tc>
          <w:tcPr>
            <w:tcW w:w="1098" w:type="dxa"/>
            <w:shd w:val="clear" w:color="auto" w:fill="auto"/>
            <w:vAlign w:val="center"/>
          </w:tcPr>
          <w:p w14:paraId="2FBF8D85"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dane: Producent/ nazwa handlowa/  wszystkie</w:t>
            </w:r>
          </w:p>
          <w:p w14:paraId="62A4F517"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nr-y katalogowe</w:t>
            </w:r>
          </w:p>
        </w:tc>
        <w:tc>
          <w:tcPr>
            <w:tcW w:w="956" w:type="dxa"/>
            <w:shd w:val="clear" w:color="auto" w:fill="auto"/>
            <w:vAlign w:val="center"/>
          </w:tcPr>
          <w:p w14:paraId="6D5B6206"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wielkość najmniejszego opakowania zbiorczego</w:t>
            </w:r>
          </w:p>
        </w:tc>
        <w:tc>
          <w:tcPr>
            <w:tcW w:w="1470" w:type="dxa"/>
            <w:vAlign w:val="center"/>
          </w:tcPr>
          <w:p w14:paraId="65CC64E2" w14:textId="77777777" w:rsidR="00B033EA" w:rsidRPr="009362AE" w:rsidRDefault="00B033EA" w:rsidP="00DE07E3">
            <w:pPr>
              <w:snapToGrid w:val="0"/>
              <w:jc w:val="center"/>
              <w:rPr>
                <w:rFonts w:asciiTheme="minorHAnsi" w:hAnsiTheme="minorHAnsi" w:cstheme="minorHAnsi"/>
                <w:color w:val="000000"/>
                <w:sz w:val="16"/>
                <w:szCs w:val="16"/>
              </w:rPr>
            </w:pPr>
            <w:r w:rsidRPr="009362AE">
              <w:rPr>
                <w:rFonts w:asciiTheme="minorHAnsi" w:hAnsiTheme="minorHAnsi" w:cstheme="minorHAnsi"/>
                <w:color w:val="000000"/>
                <w:sz w:val="16"/>
                <w:szCs w:val="16"/>
              </w:rPr>
              <w:t>KLASA OFEROWANEGO WYROBU ZGODNIE  Z REGUŁAMI KLASYFIKACJI WYROBÓW ZAWARTYMI W ROZPORZĄDZENIU PARLAMENTU EUROPEJSKIEGO I RADY (UE) 2017/745 – PROSZĘ WPISAĆ</w:t>
            </w:r>
            <w:r>
              <w:rPr>
                <w:rFonts w:asciiTheme="minorHAnsi" w:hAnsiTheme="minorHAnsi" w:cstheme="minorHAnsi"/>
                <w:color w:val="000000"/>
                <w:sz w:val="16"/>
                <w:szCs w:val="16"/>
              </w:rPr>
              <w:t xml:space="preserve"> JEŚLI DOTYCZY</w:t>
            </w:r>
          </w:p>
        </w:tc>
      </w:tr>
      <w:tr w:rsidR="00200110" w:rsidRPr="006C6E64" w14:paraId="03278EC1" w14:textId="77777777" w:rsidTr="00DE07E3">
        <w:tc>
          <w:tcPr>
            <w:tcW w:w="492" w:type="dxa"/>
            <w:shd w:val="clear" w:color="auto" w:fill="auto"/>
            <w:vAlign w:val="center"/>
          </w:tcPr>
          <w:p w14:paraId="5A59E5F2" w14:textId="77777777" w:rsidR="00200110" w:rsidRPr="006C6E64" w:rsidRDefault="00200110" w:rsidP="00200110">
            <w:pPr>
              <w:snapToGrid w:val="0"/>
              <w:rPr>
                <w:rFonts w:ascii="Calibri" w:hAnsi="Calibri" w:cs="Calibri"/>
                <w:color w:val="000000"/>
                <w:sz w:val="18"/>
                <w:szCs w:val="18"/>
              </w:rPr>
            </w:pPr>
            <w:r>
              <w:rPr>
                <w:rFonts w:ascii="Calibri" w:hAnsi="Calibri" w:cs="Calibri"/>
                <w:color w:val="000000"/>
                <w:sz w:val="18"/>
                <w:szCs w:val="18"/>
              </w:rPr>
              <w:t>1</w:t>
            </w:r>
          </w:p>
        </w:tc>
        <w:tc>
          <w:tcPr>
            <w:tcW w:w="2836" w:type="dxa"/>
            <w:shd w:val="clear" w:color="auto" w:fill="auto"/>
            <w:vAlign w:val="center"/>
          </w:tcPr>
          <w:p w14:paraId="0D22E828" w14:textId="714CA264" w:rsidR="00200110" w:rsidRPr="00200110" w:rsidRDefault="00200110" w:rsidP="00200110">
            <w:pPr>
              <w:rPr>
                <w:rStyle w:val="Pogrubienie"/>
                <w:rFonts w:asciiTheme="minorHAnsi" w:hAnsiTheme="minorHAnsi" w:cstheme="minorHAnsi"/>
                <w:b w:val="0"/>
                <w:bCs w:val="0"/>
                <w:sz w:val="18"/>
                <w:szCs w:val="18"/>
              </w:rPr>
            </w:pPr>
            <w:r w:rsidRPr="00200110">
              <w:rPr>
                <w:rStyle w:val="Pogrubienie"/>
                <w:rFonts w:asciiTheme="minorHAnsi" w:hAnsiTheme="minorHAnsi" w:cstheme="minorHAnsi"/>
                <w:b w:val="0"/>
                <w:bCs w:val="0"/>
                <w:sz w:val="18"/>
                <w:szCs w:val="18"/>
              </w:rPr>
              <w:t>Cewnik do podawania tlenu przez nos, wykonany z PCV z miękkimi końcówkami donosowymi, niepowodującymi podrażnień, długość 2,0-2,</w:t>
            </w:r>
            <w:r w:rsidR="00894712">
              <w:rPr>
                <w:rStyle w:val="Pogrubienie"/>
                <w:rFonts w:asciiTheme="minorHAnsi" w:hAnsiTheme="minorHAnsi" w:cstheme="minorHAnsi"/>
                <w:b w:val="0"/>
                <w:bCs w:val="0"/>
                <w:sz w:val="18"/>
                <w:szCs w:val="18"/>
              </w:rPr>
              <w:t>1</w:t>
            </w:r>
            <w:r w:rsidRPr="00200110">
              <w:rPr>
                <w:rStyle w:val="Pogrubienie"/>
                <w:rFonts w:asciiTheme="minorHAnsi" w:hAnsiTheme="minorHAnsi" w:cstheme="minorHAnsi"/>
                <w:b w:val="0"/>
                <w:bCs w:val="0"/>
                <w:sz w:val="18"/>
                <w:szCs w:val="18"/>
              </w:rPr>
              <w:t>m oraz w rozmiarach, cewnik o przekroju gwiazdkowym umożliwiającym przepływ tlenu nawet podczas zagięcia drenu. Cewnik o odpowiedniej giętkości i miękkości, podatny na manipulację ruchową, bez zawartości lateksu, mikrobiologicznie czysty, dostępne rozmiary L, M, S, XS. Zamawiający dopuszcza sterylne cewniki.</w:t>
            </w:r>
          </w:p>
          <w:p w14:paraId="45D75340" w14:textId="0F30F7C3" w:rsidR="00200110" w:rsidRPr="00894A65" w:rsidRDefault="00200110" w:rsidP="00200110">
            <w:pPr>
              <w:rPr>
                <w:rStyle w:val="Pogrubienie"/>
                <w:rFonts w:asciiTheme="minorHAnsi" w:hAnsiTheme="minorHAnsi" w:cstheme="minorHAnsi"/>
                <w:b w:val="0"/>
                <w:bCs w:val="0"/>
                <w:sz w:val="18"/>
                <w:szCs w:val="18"/>
              </w:rPr>
            </w:pPr>
            <w:r w:rsidRPr="00200110">
              <w:rPr>
                <w:rStyle w:val="Pogrubienie"/>
                <w:rFonts w:asciiTheme="minorHAnsi" w:hAnsiTheme="minorHAnsi" w:cstheme="minorHAnsi"/>
                <w:b w:val="0"/>
                <w:bCs w:val="0"/>
                <w:sz w:val="18"/>
                <w:szCs w:val="18"/>
              </w:rPr>
              <w:t>-PRÓBKA DOWOLNEGO ROZMIARU</w:t>
            </w:r>
          </w:p>
        </w:tc>
        <w:tc>
          <w:tcPr>
            <w:tcW w:w="709" w:type="dxa"/>
            <w:shd w:val="clear" w:color="auto" w:fill="auto"/>
            <w:vAlign w:val="center"/>
          </w:tcPr>
          <w:p w14:paraId="70A18C06" w14:textId="6F7A1E32"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0085B0DA" w14:textId="65EBBB0E"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17000</w:t>
            </w:r>
          </w:p>
        </w:tc>
        <w:tc>
          <w:tcPr>
            <w:tcW w:w="566" w:type="dxa"/>
            <w:shd w:val="clear" w:color="auto" w:fill="auto"/>
            <w:vAlign w:val="center"/>
          </w:tcPr>
          <w:p w14:paraId="23DE599D"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24209B47"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11F1BD76"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01FE1EB7"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0CED0F37"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7D6D59B4"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671747BA"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0CA3442C" w14:textId="77777777" w:rsidTr="00DE07E3">
        <w:tc>
          <w:tcPr>
            <w:tcW w:w="492" w:type="dxa"/>
            <w:shd w:val="clear" w:color="auto" w:fill="auto"/>
            <w:vAlign w:val="center"/>
          </w:tcPr>
          <w:p w14:paraId="1F9C2FF9" w14:textId="77777777" w:rsidR="00200110" w:rsidRPr="006C6E64" w:rsidRDefault="00200110" w:rsidP="00200110">
            <w:pPr>
              <w:snapToGrid w:val="0"/>
              <w:rPr>
                <w:rFonts w:ascii="Calibri" w:hAnsi="Calibri" w:cs="Calibri"/>
                <w:color w:val="000000"/>
                <w:sz w:val="18"/>
                <w:szCs w:val="18"/>
              </w:rPr>
            </w:pPr>
            <w:r>
              <w:rPr>
                <w:rFonts w:ascii="Calibri" w:hAnsi="Calibri" w:cs="Calibri"/>
                <w:color w:val="000000"/>
                <w:sz w:val="18"/>
                <w:szCs w:val="18"/>
              </w:rPr>
              <w:t>2</w:t>
            </w:r>
          </w:p>
        </w:tc>
        <w:tc>
          <w:tcPr>
            <w:tcW w:w="2836" w:type="dxa"/>
            <w:shd w:val="clear" w:color="auto" w:fill="auto"/>
            <w:vAlign w:val="center"/>
          </w:tcPr>
          <w:p w14:paraId="45E91D3B" w14:textId="797A6BB3" w:rsidR="00200110" w:rsidRPr="00894A65" w:rsidRDefault="00200110" w:rsidP="00200110">
            <w:pPr>
              <w:rPr>
                <w:rStyle w:val="Pogrubienie"/>
                <w:rFonts w:asciiTheme="minorHAnsi" w:hAnsiTheme="minorHAnsi" w:cstheme="minorHAnsi"/>
                <w:b w:val="0"/>
                <w:bCs w:val="0"/>
                <w:sz w:val="18"/>
                <w:szCs w:val="18"/>
              </w:rPr>
            </w:pPr>
            <w:r w:rsidRPr="00200110">
              <w:rPr>
                <w:rStyle w:val="Pogrubienie"/>
                <w:rFonts w:asciiTheme="minorHAnsi" w:hAnsiTheme="minorHAnsi" w:cstheme="minorHAnsi"/>
                <w:b w:val="0"/>
                <w:bCs w:val="0"/>
                <w:sz w:val="18"/>
                <w:szCs w:val="18"/>
              </w:rPr>
              <w:t>Filtr-sztuczny nos. Nawilżacz t. "sztuczny nos" wysoka wartość nawilżania min. 27mg H2O przy VT=</w:t>
            </w:r>
            <w:r w:rsidR="00894712">
              <w:rPr>
                <w:rStyle w:val="Pogrubienie"/>
                <w:rFonts w:asciiTheme="minorHAnsi" w:hAnsiTheme="minorHAnsi" w:cstheme="minorHAnsi"/>
                <w:b w:val="0"/>
                <w:bCs w:val="0"/>
                <w:sz w:val="18"/>
                <w:szCs w:val="18"/>
              </w:rPr>
              <w:t>5</w:t>
            </w:r>
            <w:r w:rsidRPr="00200110">
              <w:rPr>
                <w:rStyle w:val="Pogrubienie"/>
                <w:rFonts w:asciiTheme="minorHAnsi" w:hAnsiTheme="minorHAnsi" w:cstheme="minorHAnsi"/>
                <w:b w:val="0"/>
                <w:bCs w:val="0"/>
                <w:sz w:val="18"/>
                <w:szCs w:val="18"/>
              </w:rPr>
              <w:t xml:space="preserve">00, waga max. </w:t>
            </w:r>
            <w:r w:rsidR="00894712">
              <w:rPr>
                <w:rStyle w:val="Pogrubienie"/>
                <w:rFonts w:asciiTheme="minorHAnsi" w:hAnsiTheme="minorHAnsi" w:cstheme="minorHAnsi"/>
                <w:b w:val="0"/>
                <w:bCs w:val="0"/>
                <w:sz w:val="18"/>
                <w:szCs w:val="18"/>
              </w:rPr>
              <w:t>5</w:t>
            </w:r>
            <w:r w:rsidRPr="00200110">
              <w:rPr>
                <w:rStyle w:val="Pogrubienie"/>
                <w:rFonts w:asciiTheme="minorHAnsi" w:hAnsiTheme="minorHAnsi" w:cstheme="minorHAnsi"/>
                <w:b w:val="0"/>
                <w:bCs w:val="0"/>
                <w:sz w:val="18"/>
                <w:szCs w:val="18"/>
              </w:rPr>
              <w:t>g lub 8,4- 8,</w:t>
            </w:r>
            <w:r w:rsidR="00894712">
              <w:rPr>
                <w:rStyle w:val="Pogrubienie"/>
                <w:rFonts w:asciiTheme="minorHAnsi" w:hAnsiTheme="minorHAnsi" w:cstheme="minorHAnsi"/>
                <w:b w:val="0"/>
                <w:bCs w:val="0"/>
                <w:sz w:val="18"/>
                <w:szCs w:val="18"/>
              </w:rPr>
              <w:t>5</w:t>
            </w:r>
            <w:r w:rsidRPr="00200110">
              <w:rPr>
                <w:rStyle w:val="Pogrubienie"/>
                <w:rFonts w:asciiTheme="minorHAnsi" w:hAnsiTheme="minorHAnsi" w:cstheme="minorHAnsi"/>
                <w:b w:val="0"/>
                <w:bCs w:val="0"/>
                <w:sz w:val="18"/>
                <w:szCs w:val="18"/>
              </w:rPr>
              <w:t>g lub 9g dla dorosłych, z możliwością filtrowania cząstek fizycznych wydychanego powietrza, z portem do odsysania i portem do podawania tlenu -PRÓBKA</w:t>
            </w:r>
          </w:p>
        </w:tc>
        <w:tc>
          <w:tcPr>
            <w:tcW w:w="709" w:type="dxa"/>
            <w:shd w:val="clear" w:color="auto" w:fill="auto"/>
            <w:vAlign w:val="center"/>
          </w:tcPr>
          <w:p w14:paraId="1B132CA3" w14:textId="3AE5505C"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49A438A3" w14:textId="08DB0050"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2000</w:t>
            </w:r>
          </w:p>
        </w:tc>
        <w:tc>
          <w:tcPr>
            <w:tcW w:w="566" w:type="dxa"/>
            <w:shd w:val="clear" w:color="auto" w:fill="auto"/>
            <w:vAlign w:val="center"/>
          </w:tcPr>
          <w:p w14:paraId="3C1DB3BC"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5A850A10"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3CDFEEB1"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75D4BED6"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7DA9FCF8"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7D5A9F37"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189AFB31"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223C20BA" w14:textId="77777777" w:rsidTr="00DE07E3">
        <w:tc>
          <w:tcPr>
            <w:tcW w:w="492" w:type="dxa"/>
            <w:shd w:val="clear" w:color="auto" w:fill="auto"/>
            <w:vAlign w:val="center"/>
          </w:tcPr>
          <w:p w14:paraId="6E7AF664" w14:textId="77777777" w:rsidR="00200110" w:rsidRPr="006C6E64" w:rsidRDefault="00200110" w:rsidP="00200110">
            <w:pPr>
              <w:snapToGrid w:val="0"/>
              <w:rPr>
                <w:rFonts w:ascii="Calibri" w:hAnsi="Calibri" w:cs="Calibri"/>
                <w:color w:val="000000"/>
                <w:sz w:val="18"/>
                <w:szCs w:val="18"/>
              </w:rPr>
            </w:pPr>
            <w:r>
              <w:rPr>
                <w:rFonts w:ascii="Calibri" w:hAnsi="Calibri" w:cs="Calibri"/>
                <w:color w:val="000000"/>
                <w:sz w:val="18"/>
                <w:szCs w:val="18"/>
              </w:rPr>
              <w:lastRenderedPageBreak/>
              <w:t>3</w:t>
            </w:r>
          </w:p>
        </w:tc>
        <w:tc>
          <w:tcPr>
            <w:tcW w:w="2836" w:type="dxa"/>
            <w:shd w:val="clear" w:color="auto" w:fill="auto"/>
            <w:vAlign w:val="center"/>
          </w:tcPr>
          <w:p w14:paraId="0A37D311" w14:textId="77777777" w:rsidR="00200110" w:rsidRPr="00200110" w:rsidRDefault="00200110" w:rsidP="00200110">
            <w:pPr>
              <w:rPr>
                <w:rStyle w:val="Pogrubienie"/>
                <w:rFonts w:asciiTheme="minorHAnsi" w:hAnsiTheme="minorHAnsi" w:cstheme="minorHAnsi"/>
                <w:b w:val="0"/>
                <w:bCs w:val="0"/>
                <w:sz w:val="18"/>
                <w:szCs w:val="18"/>
              </w:rPr>
            </w:pPr>
            <w:r w:rsidRPr="00200110">
              <w:rPr>
                <w:rStyle w:val="Pogrubienie"/>
                <w:rFonts w:asciiTheme="minorHAnsi" w:hAnsiTheme="minorHAnsi" w:cstheme="minorHAnsi"/>
                <w:b w:val="0"/>
                <w:bCs w:val="0"/>
                <w:sz w:val="18"/>
                <w:szCs w:val="18"/>
              </w:rPr>
              <w:t xml:space="preserve">Filtr bakteryjny z nawilżaczem, anty-bakteryjny, antywirusowy, z osobną warstwą wymiennika ciepła i wilgoci, elektrostatyczny z wejściem do kapnografu z korkiem mocowanym na pasku, filtracja </w:t>
            </w:r>
            <w:proofErr w:type="spellStart"/>
            <w:r w:rsidRPr="00200110">
              <w:rPr>
                <w:rStyle w:val="Pogrubienie"/>
                <w:rFonts w:asciiTheme="minorHAnsi" w:hAnsiTheme="minorHAnsi" w:cstheme="minorHAnsi"/>
                <w:b w:val="0"/>
                <w:bCs w:val="0"/>
                <w:sz w:val="18"/>
                <w:szCs w:val="18"/>
              </w:rPr>
              <w:t>bakteryjna-wirusowa</w:t>
            </w:r>
            <w:proofErr w:type="spellEnd"/>
            <w:r w:rsidRPr="00200110">
              <w:rPr>
                <w:rStyle w:val="Pogrubienie"/>
                <w:rFonts w:asciiTheme="minorHAnsi" w:hAnsiTheme="minorHAnsi" w:cstheme="minorHAnsi"/>
                <w:b w:val="0"/>
                <w:bCs w:val="0"/>
                <w:sz w:val="18"/>
                <w:szCs w:val="18"/>
              </w:rPr>
              <w:t xml:space="preserve"> na poziomie min. 99,999%, skuteczny wobec WZW i HIV, waga max 25g, opory przepływu max. 0,85cm H20 przy 30L/min, przestrzeń martwa max. 45ml, posiadający nazwę ułatwiającą</w:t>
            </w:r>
          </w:p>
          <w:p w14:paraId="7E4B532F" w14:textId="1AA8D74B" w:rsidR="00200110" w:rsidRPr="00894A65" w:rsidRDefault="00200110" w:rsidP="00200110">
            <w:pPr>
              <w:rPr>
                <w:rStyle w:val="Pogrubienie"/>
                <w:rFonts w:asciiTheme="minorHAnsi" w:hAnsiTheme="minorHAnsi" w:cstheme="minorHAnsi"/>
                <w:b w:val="0"/>
                <w:bCs w:val="0"/>
                <w:sz w:val="18"/>
                <w:szCs w:val="18"/>
              </w:rPr>
            </w:pPr>
            <w:r w:rsidRPr="00200110">
              <w:rPr>
                <w:rStyle w:val="Pogrubienie"/>
                <w:rFonts w:asciiTheme="minorHAnsi" w:hAnsiTheme="minorHAnsi" w:cstheme="minorHAnsi"/>
                <w:b w:val="0"/>
                <w:bCs w:val="0"/>
                <w:sz w:val="18"/>
                <w:szCs w:val="18"/>
              </w:rPr>
              <w:t>identyfikacje, sterylny lub biologicznie czysty. PRÓBKA</w:t>
            </w:r>
          </w:p>
        </w:tc>
        <w:tc>
          <w:tcPr>
            <w:tcW w:w="709" w:type="dxa"/>
            <w:shd w:val="clear" w:color="auto" w:fill="auto"/>
            <w:vAlign w:val="center"/>
          </w:tcPr>
          <w:p w14:paraId="2AC331D4" w14:textId="6CAB2002"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1D5B6051" w14:textId="31B81D80"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13800</w:t>
            </w:r>
          </w:p>
        </w:tc>
        <w:tc>
          <w:tcPr>
            <w:tcW w:w="566" w:type="dxa"/>
            <w:shd w:val="clear" w:color="auto" w:fill="auto"/>
            <w:vAlign w:val="center"/>
          </w:tcPr>
          <w:p w14:paraId="558AD625"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4A4637A9"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02D22FA8"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547AEAAA"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0A89632A"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53ADFFD9"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553D0D82"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42487802" w14:textId="77777777" w:rsidTr="00DE07E3">
        <w:tc>
          <w:tcPr>
            <w:tcW w:w="492" w:type="dxa"/>
            <w:shd w:val="clear" w:color="auto" w:fill="auto"/>
            <w:vAlign w:val="center"/>
          </w:tcPr>
          <w:p w14:paraId="77C033A4" w14:textId="77777777"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4</w:t>
            </w:r>
          </w:p>
        </w:tc>
        <w:tc>
          <w:tcPr>
            <w:tcW w:w="2836" w:type="dxa"/>
            <w:shd w:val="clear" w:color="auto" w:fill="auto"/>
            <w:vAlign w:val="center"/>
          </w:tcPr>
          <w:p w14:paraId="3220749D" w14:textId="77777777" w:rsidR="00200110" w:rsidRPr="00200110" w:rsidRDefault="00200110" w:rsidP="00200110">
            <w:pPr>
              <w:rPr>
                <w:rStyle w:val="Pogrubienie"/>
                <w:rFonts w:asciiTheme="minorHAnsi" w:hAnsiTheme="minorHAnsi" w:cstheme="minorHAnsi"/>
                <w:b w:val="0"/>
                <w:bCs w:val="0"/>
                <w:sz w:val="18"/>
                <w:szCs w:val="18"/>
              </w:rPr>
            </w:pPr>
            <w:r w:rsidRPr="00200110">
              <w:rPr>
                <w:rStyle w:val="Pogrubienie"/>
                <w:rFonts w:asciiTheme="minorHAnsi" w:hAnsiTheme="minorHAnsi" w:cstheme="minorHAnsi"/>
                <w:b w:val="0"/>
                <w:bCs w:val="0"/>
                <w:sz w:val="18"/>
                <w:szCs w:val="18"/>
              </w:rPr>
              <w:t>Filtr bakteryjny mechaniczny Filtr bakteryjny bez nawilżacza, anty-bakteryjny i antywirusowy o zmniejszonej objętości, z wejściem do kapnografu z korkiem mocowanym na pasku, filtracja na poziomie min. 99,9999%, przestrzeń martwa max. 56ml, waga max 40 kg, mechaniczny, sterylny lub biologicznie czysty, warstwy filtrujące zabezpieczone przed sklejaniem.</w:t>
            </w:r>
          </w:p>
          <w:p w14:paraId="238A2400" w14:textId="2226822E" w:rsidR="00200110" w:rsidRPr="00894A65" w:rsidRDefault="00200110" w:rsidP="00200110">
            <w:pPr>
              <w:rPr>
                <w:rStyle w:val="Pogrubienie"/>
                <w:rFonts w:asciiTheme="minorHAnsi" w:hAnsiTheme="minorHAnsi" w:cstheme="minorHAnsi"/>
                <w:b w:val="0"/>
                <w:bCs w:val="0"/>
                <w:sz w:val="18"/>
                <w:szCs w:val="18"/>
              </w:rPr>
            </w:pPr>
            <w:r w:rsidRPr="00200110">
              <w:rPr>
                <w:rStyle w:val="Pogrubienie"/>
                <w:rFonts w:asciiTheme="minorHAnsi" w:hAnsiTheme="minorHAnsi" w:cstheme="minorHAnsi"/>
                <w:b w:val="0"/>
                <w:bCs w:val="0"/>
                <w:sz w:val="18"/>
                <w:szCs w:val="18"/>
              </w:rPr>
              <w:t>PRÓBKA</w:t>
            </w:r>
          </w:p>
        </w:tc>
        <w:tc>
          <w:tcPr>
            <w:tcW w:w="709" w:type="dxa"/>
            <w:shd w:val="clear" w:color="auto" w:fill="auto"/>
            <w:vAlign w:val="center"/>
          </w:tcPr>
          <w:p w14:paraId="0593CC93" w14:textId="7BF7CC2F"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121BDC33" w14:textId="285EFAA2"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6000</w:t>
            </w:r>
          </w:p>
        </w:tc>
        <w:tc>
          <w:tcPr>
            <w:tcW w:w="566" w:type="dxa"/>
            <w:shd w:val="clear" w:color="auto" w:fill="auto"/>
            <w:vAlign w:val="center"/>
          </w:tcPr>
          <w:p w14:paraId="51DB5E3A"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67BABEC5"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02357465"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57BEFE96"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5539ADAA"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20C83631"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3BD3AAB3"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75A0CDC6" w14:textId="77777777" w:rsidTr="00DE07E3">
        <w:tc>
          <w:tcPr>
            <w:tcW w:w="492" w:type="dxa"/>
            <w:shd w:val="clear" w:color="auto" w:fill="auto"/>
            <w:vAlign w:val="center"/>
          </w:tcPr>
          <w:p w14:paraId="6092F004" w14:textId="350318FF"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5</w:t>
            </w:r>
          </w:p>
        </w:tc>
        <w:tc>
          <w:tcPr>
            <w:tcW w:w="2836" w:type="dxa"/>
            <w:shd w:val="clear" w:color="auto" w:fill="auto"/>
            <w:vAlign w:val="center"/>
          </w:tcPr>
          <w:p w14:paraId="000EB19C" w14:textId="77614599" w:rsidR="00200110" w:rsidRPr="00894A65" w:rsidRDefault="00200110" w:rsidP="00894712">
            <w:pPr>
              <w:rPr>
                <w:rStyle w:val="Pogrubienie"/>
                <w:rFonts w:asciiTheme="minorHAnsi" w:hAnsiTheme="minorHAnsi" w:cstheme="minorHAnsi"/>
                <w:b w:val="0"/>
                <w:bCs w:val="0"/>
                <w:sz w:val="18"/>
                <w:szCs w:val="18"/>
              </w:rPr>
            </w:pPr>
            <w:r w:rsidRPr="00200110">
              <w:rPr>
                <w:rStyle w:val="Pogrubienie"/>
                <w:rFonts w:asciiTheme="minorHAnsi" w:hAnsiTheme="minorHAnsi" w:cstheme="minorHAnsi"/>
                <w:b w:val="0"/>
                <w:bCs w:val="0"/>
                <w:sz w:val="18"/>
                <w:szCs w:val="18"/>
              </w:rPr>
              <w:t>Maska tlenowa z drenem w uniwersalnym rozmiarze dla dorosłych lub Maska lx L z drenem Maska dla dorosłych (rozmiar L, XL), wykonana z PCV bez zawartości lateksu, elastyczne paski, nastawny klips na nos i dren do podawania tlenu, długość min. 2000mm, o przekroju gwiazdkowym, umożliwiającym przepływ tlenu, nawet podczas zagięcia drenu. Cewnik o odpowiedniej giętkości i miękkości, podatny na manipulację ruchową/ mikrobiologicznie czysta lub</w:t>
            </w:r>
            <w:r w:rsidR="00894712">
              <w:rPr>
                <w:rStyle w:val="Pogrubienie"/>
                <w:rFonts w:asciiTheme="minorHAnsi" w:hAnsiTheme="minorHAnsi" w:cstheme="minorHAnsi"/>
                <w:b w:val="0"/>
                <w:bCs w:val="0"/>
                <w:sz w:val="18"/>
                <w:szCs w:val="18"/>
              </w:rPr>
              <w:t xml:space="preserve"> </w:t>
            </w:r>
            <w:r w:rsidRPr="00200110">
              <w:rPr>
                <w:rStyle w:val="Pogrubienie"/>
                <w:rFonts w:asciiTheme="minorHAnsi" w:hAnsiTheme="minorHAnsi" w:cstheme="minorHAnsi"/>
                <w:b w:val="0"/>
                <w:bCs w:val="0"/>
                <w:sz w:val="18"/>
                <w:szCs w:val="18"/>
              </w:rPr>
              <w:t>sterylna, -PRÓBKA</w:t>
            </w:r>
          </w:p>
        </w:tc>
        <w:tc>
          <w:tcPr>
            <w:tcW w:w="709" w:type="dxa"/>
            <w:shd w:val="clear" w:color="auto" w:fill="auto"/>
            <w:vAlign w:val="center"/>
          </w:tcPr>
          <w:p w14:paraId="4EC04D37" w14:textId="094D0856"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425F22E1" w14:textId="0B0B2234"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2000</w:t>
            </w:r>
          </w:p>
        </w:tc>
        <w:tc>
          <w:tcPr>
            <w:tcW w:w="566" w:type="dxa"/>
            <w:shd w:val="clear" w:color="auto" w:fill="auto"/>
            <w:vAlign w:val="center"/>
          </w:tcPr>
          <w:p w14:paraId="56C9E86E"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1AE6A3DF"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1D2968AC"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58A14CF9"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3F12D907"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511CC2F3"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576FC336"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1B6EE236" w14:textId="77777777" w:rsidTr="00DE07E3">
        <w:tc>
          <w:tcPr>
            <w:tcW w:w="492" w:type="dxa"/>
            <w:shd w:val="clear" w:color="auto" w:fill="auto"/>
            <w:vAlign w:val="center"/>
          </w:tcPr>
          <w:p w14:paraId="42B42AAE" w14:textId="52E2B00C"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6</w:t>
            </w:r>
          </w:p>
        </w:tc>
        <w:tc>
          <w:tcPr>
            <w:tcW w:w="2836" w:type="dxa"/>
            <w:shd w:val="clear" w:color="auto" w:fill="auto"/>
            <w:vAlign w:val="center"/>
          </w:tcPr>
          <w:p w14:paraId="26B1F89C" w14:textId="77777777" w:rsidR="00200110" w:rsidRPr="00200110" w:rsidRDefault="00200110" w:rsidP="00200110">
            <w:pPr>
              <w:rPr>
                <w:rStyle w:val="Pogrubienie"/>
                <w:rFonts w:asciiTheme="minorHAnsi" w:hAnsiTheme="minorHAnsi" w:cstheme="minorHAnsi"/>
                <w:b w:val="0"/>
                <w:bCs w:val="0"/>
                <w:sz w:val="18"/>
                <w:szCs w:val="18"/>
              </w:rPr>
            </w:pPr>
            <w:r w:rsidRPr="00200110">
              <w:rPr>
                <w:rStyle w:val="Pogrubienie"/>
                <w:rFonts w:asciiTheme="minorHAnsi" w:hAnsiTheme="minorHAnsi" w:cstheme="minorHAnsi"/>
                <w:b w:val="0"/>
                <w:bCs w:val="0"/>
                <w:sz w:val="18"/>
                <w:szCs w:val="18"/>
              </w:rPr>
              <w:t>Maska do nebulizatora i drenem w rozmiarze dla dorosłych. Maska tlenowa z nebulizatorem wykonana z przezroczystego PCV antyalergiczne tworzywo sztuczne niezawierającej lateksu dren o przekroju gwiazdkowym umożliwiający przepływ tlenu nawet podczas zagięcia długości z drenem min 200cm, nebulizator pojemności 8ml lub 10 ml wielkość rozpylania cząstek 2-3µm skalowany co 1cm lub co 2cm, możliwość pracy</w:t>
            </w:r>
          </w:p>
          <w:p w14:paraId="149B3A89" w14:textId="77777777" w:rsidR="00200110" w:rsidRPr="00200110" w:rsidRDefault="00200110" w:rsidP="00200110">
            <w:pPr>
              <w:rPr>
                <w:rStyle w:val="Pogrubienie"/>
                <w:rFonts w:asciiTheme="minorHAnsi" w:hAnsiTheme="minorHAnsi" w:cstheme="minorHAnsi"/>
                <w:b w:val="0"/>
                <w:bCs w:val="0"/>
                <w:sz w:val="18"/>
                <w:szCs w:val="18"/>
              </w:rPr>
            </w:pPr>
            <w:r w:rsidRPr="00200110">
              <w:rPr>
                <w:rStyle w:val="Pogrubienie"/>
                <w:rFonts w:asciiTheme="minorHAnsi" w:hAnsiTheme="minorHAnsi" w:cstheme="minorHAnsi"/>
                <w:b w:val="0"/>
                <w:bCs w:val="0"/>
                <w:sz w:val="18"/>
                <w:szCs w:val="18"/>
              </w:rPr>
              <w:t>w pozycji siedzącej i leżącej, rozmiary L, XL (pakowane łącznie</w:t>
            </w:r>
          </w:p>
          <w:p w14:paraId="14D63CB1" w14:textId="222166A6" w:rsidR="00200110" w:rsidRPr="00894A65" w:rsidRDefault="00200110" w:rsidP="00200110">
            <w:pPr>
              <w:rPr>
                <w:rStyle w:val="Pogrubienie"/>
                <w:rFonts w:asciiTheme="minorHAnsi" w:hAnsiTheme="minorHAnsi" w:cstheme="minorHAnsi"/>
                <w:b w:val="0"/>
                <w:bCs w:val="0"/>
                <w:sz w:val="18"/>
                <w:szCs w:val="18"/>
              </w:rPr>
            </w:pPr>
            <w:r w:rsidRPr="00200110">
              <w:rPr>
                <w:rStyle w:val="Pogrubienie"/>
                <w:rFonts w:asciiTheme="minorHAnsi" w:hAnsiTheme="minorHAnsi" w:cstheme="minorHAnsi"/>
                <w:b w:val="0"/>
                <w:bCs w:val="0"/>
                <w:sz w:val="18"/>
                <w:szCs w:val="18"/>
              </w:rPr>
              <w:t xml:space="preserve">jako </w:t>
            </w:r>
            <w:proofErr w:type="spellStart"/>
            <w:r w:rsidRPr="00200110">
              <w:rPr>
                <w:rStyle w:val="Pogrubienie"/>
                <w:rFonts w:asciiTheme="minorHAnsi" w:hAnsiTheme="minorHAnsi" w:cstheme="minorHAnsi"/>
                <w:b w:val="0"/>
                <w:bCs w:val="0"/>
                <w:sz w:val="18"/>
                <w:szCs w:val="18"/>
              </w:rPr>
              <w:t>kpl</w:t>
            </w:r>
            <w:proofErr w:type="spellEnd"/>
            <w:r w:rsidRPr="00200110">
              <w:rPr>
                <w:rStyle w:val="Pogrubienie"/>
                <w:rFonts w:asciiTheme="minorHAnsi" w:hAnsiTheme="minorHAnsi" w:cstheme="minorHAnsi"/>
                <w:b w:val="0"/>
                <w:bCs w:val="0"/>
                <w:sz w:val="18"/>
                <w:szCs w:val="18"/>
              </w:rPr>
              <w:t>.)-PRÓBKA DOWOLNEGO ROZMIARU</w:t>
            </w:r>
          </w:p>
        </w:tc>
        <w:tc>
          <w:tcPr>
            <w:tcW w:w="709" w:type="dxa"/>
            <w:shd w:val="clear" w:color="auto" w:fill="auto"/>
            <w:vAlign w:val="center"/>
          </w:tcPr>
          <w:p w14:paraId="79E2FFDB" w14:textId="6B458097"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147E5F2F" w14:textId="46424EC3"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3000</w:t>
            </w:r>
          </w:p>
        </w:tc>
        <w:tc>
          <w:tcPr>
            <w:tcW w:w="566" w:type="dxa"/>
            <w:shd w:val="clear" w:color="auto" w:fill="auto"/>
            <w:vAlign w:val="center"/>
          </w:tcPr>
          <w:p w14:paraId="4F1653D5"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269AF057"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21030AE8"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0CC61CD5"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274CD3D9"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4967F5B6"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344A24B4"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4040CAA8" w14:textId="77777777" w:rsidTr="00DE07E3">
        <w:tc>
          <w:tcPr>
            <w:tcW w:w="492" w:type="dxa"/>
            <w:shd w:val="clear" w:color="auto" w:fill="auto"/>
            <w:vAlign w:val="center"/>
          </w:tcPr>
          <w:p w14:paraId="494EE397" w14:textId="5D88AC27"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7</w:t>
            </w:r>
          </w:p>
        </w:tc>
        <w:tc>
          <w:tcPr>
            <w:tcW w:w="2836" w:type="dxa"/>
            <w:shd w:val="clear" w:color="auto" w:fill="auto"/>
            <w:vAlign w:val="center"/>
          </w:tcPr>
          <w:p w14:paraId="550ABD82" w14:textId="77777777" w:rsidR="00C63AE7" w:rsidRPr="00C63AE7"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dren do tlenu, o przekroju gwiazdkowym umożliwiający przepływ tlenu nawet podczas zagięcia długości min 200cm -</w:t>
            </w:r>
          </w:p>
          <w:p w14:paraId="727E0553" w14:textId="181505A3" w:rsidR="00200110" w:rsidRPr="00894A65"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PRÓBKA</w:t>
            </w:r>
          </w:p>
        </w:tc>
        <w:tc>
          <w:tcPr>
            <w:tcW w:w="709" w:type="dxa"/>
            <w:shd w:val="clear" w:color="auto" w:fill="auto"/>
            <w:vAlign w:val="center"/>
          </w:tcPr>
          <w:p w14:paraId="679F2973" w14:textId="02E2B1D1"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60061AFC" w14:textId="481F0194"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2000</w:t>
            </w:r>
          </w:p>
        </w:tc>
        <w:tc>
          <w:tcPr>
            <w:tcW w:w="566" w:type="dxa"/>
            <w:shd w:val="clear" w:color="auto" w:fill="auto"/>
            <w:vAlign w:val="center"/>
          </w:tcPr>
          <w:p w14:paraId="65461933"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4D41A9B2"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6B17E847"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0F36EB19"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48E5E8EF"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37260446"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487EB70A"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7CB54D86" w14:textId="77777777" w:rsidTr="00DE07E3">
        <w:tc>
          <w:tcPr>
            <w:tcW w:w="492" w:type="dxa"/>
            <w:shd w:val="clear" w:color="auto" w:fill="auto"/>
            <w:vAlign w:val="center"/>
          </w:tcPr>
          <w:p w14:paraId="06CF461F" w14:textId="5F412E4E"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8</w:t>
            </w:r>
          </w:p>
        </w:tc>
        <w:tc>
          <w:tcPr>
            <w:tcW w:w="2836" w:type="dxa"/>
            <w:shd w:val="clear" w:color="auto" w:fill="auto"/>
            <w:vAlign w:val="center"/>
          </w:tcPr>
          <w:p w14:paraId="4D8AC418" w14:textId="4EF901E8" w:rsidR="00C63AE7" w:rsidRPr="00C63AE7"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Maski krtaniowe jednorazowego użytku: rozmiary: 50-70kg, 70-</w:t>
            </w:r>
            <w:r w:rsidR="00894712">
              <w:rPr>
                <w:rStyle w:val="Pogrubienie"/>
                <w:rFonts w:asciiTheme="minorHAnsi" w:hAnsiTheme="minorHAnsi" w:cstheme="minorHAnsi"/>
                <w:b w:val="0"/>
                <w:bCs w:val="0"/>
                <w:sz w:val="18"/>
                <w:szCs w:val="18"/>
              </w:rPr>
              <w:t>1</w:t>
            </w:r>
            <w:r w:rsidRPr="00C63AE7">
              <w:rPr>
                <w:rStyle w:val="Pogrubienie"/>
                <w:rFonts w:asciiTheme="minorHAnsi" w:hAnsiTheme="minorHAnsi" w:cstheme="minorHAnsi"/>
                <w:b w:val="0"/>
                <w:bCs w:val="0"/>
                <w:sz w:val="18"/>
                <w:szCs w:val="18"/>
              </w:rPr>
              <w:t xml:space="preserve">00kg, z mankietem niskociśnieniowym oraz z samoczynnie pompującym się </w:t>
            </w:r>
            <w:r w:rsidRPr="00C63AE7">
              <w:rPr>
                <w:rStyle w:val="Pogrubienie"/>
                <w:rFonts w:asciiTheme="minorHAnsi" w:hAnsiTheme="minorHAnsi" w:cstheme="minorHAnsi"/>
                <w:b w:val="0"/>
                <w:bCs w:val="0"/>
                <w:sz w:val="18"/>
                <w:szCs w:val="18"/>
              </w:rPr>
              <w:lastRenderedPageBreak/>
              <w:t>mankietem (do wyboru przez Zamawiającego), przezroczyste, możliwość wprowadzenia standardowej rurki intubacyjnej, zabezpieczenie przed wyklinowaniem się nagłośni, dodatkowy otwór poprawiający efektywność wentylacji, wzmocniony mankiet ożebrowany zapobiegający efektowi wywijania się w czasie zakładania,</w:t>
            </w:r>
          </w:p>
          <w:p w14:paraId="58C1BAD3" w14:textId="5F91A1C3" w:rsidR="00200110" w:rsidRPr="00894A65"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Rozmiary 3,5 i 4,5 -PRÓBKA DOWOLNEGO ROZMIARU</w:t>
            </w:r>
          </w:p>
        </w:tc>
        <w:tc>
          <w:tcPr>
            <w:tcW w:w="709" w:type="dxa"/>
            <w:shd w:val="clear" w:color="auto" w:fill="auto"/>
            <w:vAlign w:val="center"/>
          </w:tcPr>
          <w:p w14:paraId="1B2906E6" w14:textId="4DCC4729"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lastRenderedPageBreak/>
              <w:t>SZT.</w:t>
            </w:r>
          </w:p>
        </w:tc>
        <w:tc>
          <w:tcPr>
            <w:tcW w:w="567" w:type="dxa"/>
            <w:shd w:val="clear" w:color="auto" w:fill="auto"/>
            <w:vAlign w:val="center"/>
          </w:tcPr>
          <w:p w14:paraId="0FFA5BA8" w14:textId="6B971574"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300</w:t>
            </w:r>
          </w:p>
        </w:tc>
        <w:tc>
          <w:tcPr>
            <w:tcW w:w="566" w:type="dxa"/>
            <w:shd w:val="clear" w:color="auto" w:fill="auto"/>
            <w:vAlign w:val="center"/>
          </w:tcPr>
          <w:p w14:paraId="129AF50E"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5DB7D654"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70A62FDA"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3286A825"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72ED6749"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18A03F2D"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56A46B4D"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5657AC37" w14:textId="77777777" w:rsidTr="00DE07E3">
        <w:tc>
          <w:tcPr>
            <w:tcW w:w="492" w:type="dxa"/>
            <w:shd w:val="clear" w:color="auto" w:fill="auto"/>
            <w:vAlign w:val="center"/>
          </w:tcPr>
          <w:p w14:paraId="3E4A2158" w14:textId="629A53E1"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9</w:t>
            </w:r>
          </w:p>
        </w:tc>
        <w:tc>
          <w:tcPr>
            <w:tcW w:w="2836" w:type="dxa"/>
            <w:shd w:val="clear" w:color="auto" w:fill="auto"/>
            <w:vAlign w:val="center"/>
          </w:tcPr>
          <w:p w14:paraId="578A3212" w14:textId="35F08BC2" w:rsidR="00C63AE7" w:rsidRPr="00C63AE7"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Maski krtaniowe wielorazowego użytku. Rozmiary: 30-50kg, 50-70kg, 70-</w:t>
            </w:r>
            <w:r w:rsidR="00894712">
              <w:rPr>
                <w:rStyle w:val="Pogrubienie"/>
                <w:rFonts w:asciiTheme="minorHAnsi" w:hAnsiTheme="minorHAnsi" w:cstheme="minorHAnsi"/>
                <w:b w:val="0"/>
                <w:bCs w:val="0"/>
                <w:sz w:val="18"/>
                <w:szCs w:val="18"/>
              </w:rPr>
              <w:t>100</w:t>
            </w:r>
            <w:r w:rsidRPr="00C63AE7">
              <w:rPr>
                <w:rStyle w:val="Pogrubienie"/>
                <w:rFonts w:asciiTheme="minorHAnsi" w:hAnsiTheme="minorHAnsi" w:cstheme="minorHAnsi"/>
                <w:b w:val="0"/>
                <w:bCs w:val="0"/>
                <w:sz w:val="18"/>
                <w:szCs w:val="18"/>
              </w:rPr>
              <w:t>kg, mankiet niskociśnieniowy, silikonowe do sterylizacji w autoklawie możliwość wprowadzenia standardowej rurki intubacyjnej, zabezpieczenie przed wyklinowaniem się nagłośni, dodatkowy otwór poprawiający efektywność wentylacji, wzmocniony mankiet -ożebrowany</w:t>
            </w:r>
          </w:p>
          <w:p w14:paraId="3CEE0143" w14:textId="6BAFB447" w:rsidR="00200110" w:rsidRPr="00894A65"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zapobiegający efektowi wywijania się w czasie zakładania.</w:t>
            </w:r>
          </w:p>
        </w:tc>
        <w:tc>
          <w:tcPr>
            <w:tcW w:w="709" w:type="dxa"/>
            <w:shd w:val="clear" w:color="auto" w:fill="auto"/>
            <w:vAlign w:val="center"/>
          </w:tcPr>
          <w:p w14:paraId="11B34E72" w14:textId="30D2DE7E"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26D51C7E" w14:textId="23EA7A15"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10</w:t>
            </w:r>
          </w:p>
        </w:tc>
        <w:tc>
          <w:tcPr>
            <w:tcW w:w="566" w:type="dxa"/>
            <w:shd w:val="clear" w:color="auto" w:fill="auto"/>
            <w:vAlign w:val="center"/>
          </w:tcPr>
          <w:p w14:paraId="58B2E6A3"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6246E563"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54DAEF90"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6E255707"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2988A114"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799847B7"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6204344F"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72193E8B" w14:textId="77777777" w:rsidTr="00DE07E3">
        <w:tc>
          <w:tcPr>
            <w:tcW w:w="492" w:type="dxa"/>
            <w:shd w:val="clear" w:color="auto" w:fill="auto"/>
            <w:vAlign w:val="center"/>
          </w:tcPr>
          <w:p w14:paraId="6CD623B4" w14:textId="2F3BF274"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10</w:t>
            </w:r>
          </w:p>
        </w:tc>
        <w:tc>
          <w:tcPr>
            <w:tcW w:w="2836" w:type="dxa"/>
            <w:shd w:val="clear" w:color="auto" w:fill="auto"/>
            <w:vAlign w:val="center"/>
          </w:tcPr>
          <w:p w14:paraId="6E24A580" w14:textId="0155173F" w:rsidR="00200110" w:rsidRPr="00894A65" w:rsidRDefault="00C63AE7" w:rsidP="00894712">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 xml:space="preserve">Układ oddechowy lx użytku z workiem. Jednorazowy okrężny układ oddechowy o średnicy 22mm, wykonany z rur rozciągalnych z polipropylenu, z pamięcią kształtu. Skład: dwie rury 1,8m (po rozciągnięciu) z łącznikami z materiału EVA 22F od strony aparatu oraz zintegrowanym łącznikiem V od strony pacjenta; przy łączniku V odłączalny łącznik kolankowy 22M/15F z portem </w:t>
            </w:r>
            <w:proofErr w:type="spellStart"/>
            <w:r w:rsidRPr="00C63AE7">
              <w:rPr>
                <w:rStyle w:val="Pogrubienie"/>
                <w:rFonts w:asciiTheme="minorHAnsi" w:hAnsiTheme="minorHAnsi" w:cstheme="minorHAnsi"/>
                <w:b w:val="0"/>
                <w:bCs w:val="0"/>
                <w:sz w:val="18"/>
                <w:szCs w:val="18"/>
              </w:rPr>
              <w:t>luer</w:t>
            </w:r>
            <w:proofErr w:type="spellEnd"/>
            <w:r w:rsidRPr="00C63AE7">
              <w:rPr>
                <w:rStyle w:val="Pogrubienie"/>
                <w:rFonts w:asciiTheme="minorHAnsi" w:hAnsiTheme="minorHAnsi" w:cstheme="minorHAnsi"/>
                <w:b w:val="0"/>
                <w:bCs w:val="0"/>
                <w:sz w:val="18"/>
                <w:szCs w:val="18"/>
              </w:rPr>
              <w:t xml:space="preserve"> wyposażonym w zintegrowany kapturek zabezpieczający; dodatkowa gałąź 1,8m (po rozciągnięciu) z łącznikiem z materiału EVA 22F od strony aparatu; prosty łącznik 22M/22M, </w:t>
            </w:r>
            <w:proofErr w:type="spellStart"/>
            <w:r w:rsidRPr="00C63AE7">
              <w:rPr>
                <w:rStyle w:val="Pogrubienie"/>
                <w:rFonts w:asciiTheme="minorHAnsi" w:hAnsiTheme="minorHAnsi" w:cstheme="minorHAnsi"/>
                <w:b w:val="0"/>
                <w:bCs w:val="0"/>
                <w:sz w:val="18"/>
                <w:szCs w:val="18"/>
              </w:rPr>
              <w:t>bezlateksowy</w:t>
            </w:r>
            <w:proofErr w:type="spellEnd"/>
            <w:r w:rsidRPr="00C63AE7">
              <w:rPr>
                <w:rStyle w:val="Pogrubienie"/>
                <w:rFonts w:asciiTheme="minorHAnsi" w:hAnsiTheme="minorHAnsi" w:cstheme="minorHAnsi"/>
                <w:b w:val="0"/>
                <w:bCs w:val="0"/>
                <w:sz w:val="18"/>
                <w:szCs w:val="18"/>
              </w:rPr>
              <w:t xml:space="preserve"> worek oddechowy o pojemności 2</w:t>
            </w:r>
            <w:r w:rsidR="00894712">
              <w:rPr>
                <w:rStyle w:val="Pogrubienie"/>
                <w:rFonts w:asciiTheme="minorHAnsi" w:hAnsiTheme="minorHAnsi" w:cstheme="minorHAnsi"/>
                <w:b w:val="0"/>
                <w:bCs w:val="0"/>
                <w:sz w:val="18"/>
                <w:szCs w:val="18"/>
              </w:rPr>
              <w:t>l</w:t>
            </w:r>
            <w:r w:rsidRPr="00C63AE7">
              <w:rPr>
                <w:rStyle w:val="Pogrubienie"/>
                <w:rFonts w:asciiTheme="minorHAnsi" w:hAnsiTheme="minorHAnsi" w:cstheme="minorHAnsi"/>
                <w:b w:val="0"/>
                <w:bCs w:val="0"/>
                <w:sz w:val="18"/>
                <w:szCs w:val="18"/>
              </w:rPr>
              <w:t>. mikrobiologicznie czysty.</w:t>
            </w:r>
            <w:r w:rsidR="00894712">
              <w:rPr>
                <w:rStyle w:val="Pogrubienie"/>
                <w:rFonts w:asciiTheme="minorHAnsi" w:hAnsiTheme="minorHAnsi" w:cstheme="minorHAnsi"/>
                <w:b w:val="0"/>
                <w:bCs w:val="0"/>
                <w:sz w:val="18"/>
                <w:szCs w:val="18"/>
              </w:rPr>
              <w:t xml:space="preserve"> </w:t>
            </w:r>
            <w:r w:rsidRPr="00C63AE7">
              <w:rPr>
                <w:rStyle w:val="Pogrubienie"/>
                <w:rFonts w:asciiTheme="minorHAnsi" w:hAnsiTheme="minorHAnsi" w:cstheme="minorHAnsi"/>
                <w:b w:val="0"/>
                <w:bCs w:val="0"/>
                <w:sz w:val="18"/>
                <w:szCs w:val="18"/>
              </w:rPr>
              <w:t>PRÓBKA</w:t>
            </w:r>
          </w:p>
        </w:tc>
        <w:tc>
          <w:tcPr>
            <w:tcW w:w="709" w:type="dxa"/>
            <w:shd w:val="clear" w:color="auto" w:fill="auto"/>
            <w:vAlign w:val="center"/>
          </w:tcPr>
          <w:p w14:paraId="0EEE1C1C" w14:textId="24AE5627"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5FB91458" w14:textId="33EAF6DA"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1600</w:t>
            </w:r>
          </w:p>
        </w:tc>
        <w:tc>
          <w:tcPr>
            <w:tcW w:w="566" w:type="dxa"/>
            <w:shd w:val="clear" w:color="auto" w:fill="auto"/>
            <w:vAlign w:val="center"/>
          </w:tcPr>
          <w:p w14:paraId="5A4E5A52"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0AEBDA47"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15218B25"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42E3CA81"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37DC9C51"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2565A705"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47C52B41"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6A1509DE" w14:textId="77777777" w:rsidTr="00DE07E3">
        <w:tc>
          <w:tcPr>
            <w:tcW w:w="492" w:type="dxa"/>
            <w:shd w:val="clear" w:color="auto" w:fill="auto"/>
            <w:vAlign w:val="center"/>
          </w:tcPr>
          <w:p w14:paraId="4B6165A3" w14:textId="5372107B"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11</w:t>
            </w:r>
          </w:p>
        </w:tc>
        <w:tc>
          <w:tcPr>
            <w:tcW w:w="2836" w:type="dxa"/>
            <w:shd w:val="clear" w:color="auto" w:fill="auto"/>
            <w:vAlign w:val="center"/>
          </w:tcPr>
          <w:p w14:paraId="39FCC43C" w14:textId="4161EECE" w:rsidR="00C63AE7" w:rsidRPr="00C63AE7"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 xml:space="preserve">Układ oddechowy </w:t>
            </w:r>
            <w:r w:rsidR="00894712">
              <w:rPr>
                <w:rStyle w:val="Pogrubienie"/>
                <w:rFonts w:asciiTheme="minorHAnsi" w:hAnsiTheme="minorHAnsi" w:cstheme="minorHAnsi"/>
                <w:b w:val="0"/>
                <w:bCs w:val="0"/>
                <w:sz w:val="18"/>
                <w:szCs w:val="18"/>
              </w:rPr>
              <w:t>1</w:t>
            </w:r>
            <w:r w:rsidRPr="00C63AE7">
              <w:rPr>
                <w:rStyle w:val="Pogrubienie"/>
                <w:rFonts w:asciiTheme="minorHAnsi" w:hAnsiTheme="minorHAnsi" w:cstheme="minorHAnsi"/>
                <w:b w:val="0"/>
                <w:bCs w:val="0"/>
                <w:sz w:val="18"/>
                <w:szCs w:val="18"/>
              </w:rPr>
              <w:t xml:space="preserve">x użytku bez worka. Jednorazowy okrężny układ oddechowy o średnicy 22mm, wykonany z rur rozciągalnych z polipropylenu, z pamięcią kształtu. Skład: dwie rury 1,8m (po rozciągnięciu) z łącznikami z materiału EVA 22F od strony aparatu oraz zintegrowanym łącznikiem Y od strony pacjenta; przy łączniku Y odłączalny łącznik kolankowy 22M/15F z portem </w:t>
            </w:r>
            <w:proofErr w:type="spellStart"/>
            <w:r w:rsidRPr="00C63AE7">
              <w:rPr>
                <w:rStyle w:val="Pogrubienie"/>
                <w:rFonts w:asciiTheme="minorHAnsi" w:hAnsiTheme="minorHAnsi" w:cstheme="minorHAnsi"/>
                <w:b w:val="0"/>
                <w:bCs w:val="0"/>
                <w:sz w:val="18"/>
                <w:szCs w:val="18"/>
              </w:rPr>
              <w:t>luer</w:t>
            </w:r>
            <w:proofErr w:type="spellEnd"/>
            <w:r w:rsidRPr="00C63AE7">
              <w:rPr>
                <w:rStyle w:val="Pogrubienie"/>
                <w:rFonts w:asciiTheme="minorHAnsi" w:hAnsiTheme="minorHAnsi" w:cstheme="minorHAnsi"/>
                <w:b w:val="0"/>
                <w:bCs w:val="0"/>
                <w:sz w:val="18"/>
                <w:szCs w:val="18"/>
              </w:rPr>
              <w:t xml:space="preserve"> wyposażonym w zintegrowany kapturek zabezpieczający; dodatkowa gałąź 1,8m (po rozciągnięciu) z łącznikiem z materiału EVA 22F od strony</w:t>
            </w:r>
          </w:p>
          <w:p w14:paraId="31010857" w14:textId="167F9485" w:rsidR="00C63AE7" w:rsidRPr="00C63AE7"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 xml:space="preserve">aparatu; prosty łącznik 22M/22M, </w:t>
            </w:r>
            <w:r>
              <w:rPr>
                <w:rStyle w:val="Pogrubienie"/>
                <w:rFonts w:asciiTheme="minorHAnsi" w:hAnsiTheme="minorHAnsi" w:cstheme="minorHAnsi"/>
                <w:b w:val="0"/>
                <w:bCs w:val="0"/>
                <w:sz w:val="18"/>
                <w:szCs w:val="18"/>
              </w:rPr>
              <w:t>M</w:t>
            </w:r>
            <w:r w:rsidRPr="00C63AE7">
              <w:rPr>
                <w:rStyle w:val="Pogrubienie"/>
                <w:rFonts w:asciiTheme="minorHAnsi" w:hAnsiTheme="minorHAnsi" w:cstheme="minorHAnsi"/>
                <w:b w:val="0"/>
                <w:bCs w:val="0"/>
                <w:sz w:val="18"/>
                <w:szCs w:val="18"/>
              </w:rPr>
              <w:t>ikrobio</w:t>
            </w:r>
            <w:r>
              <w:rPr>
                <w:rStyle w:val="Pogrubienie"/>
                <w:rFonts w:asciiTheme="minorHAnsi" w:hAnsiTheme="minorHAnsi" w:cstheme="minorHAnsi"/>
                <w:b w:val="0"/>
                <w:bCs w:val="0"/>
                <w:sz w:val="18"/>
                <w:szCs w:val="18"/>
              </w:rPr>
              <w:t>l</w:t>
            </w:r>
            <w:r w:rsidRPr="00C63AE7">
              <w:rPr>
                <w:rStyle w:val="Pogrubienie"/>
                <w:rFonts w:asciiTheme="minorHAnsi" w:hAnsiTheme="minorHAnsi" w:cstheme="minorHAnsi"/>
                <w:b w:val="0"/>
                <w:bCs w:val="0"/>
                <w:sz w:val="18"/>
                <w:szCs w:val="18"/>
              </w:rPr>
              <w:t>ogicznie czysty.</w:t>
            </w:r>
          </w:p>
          <w:p w14:paraId="7284FECB" w14:textId="3BD1F6C3" w:rsidR="00200110" w:rsidRPr="00894A65"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PRÓB</w:t>
            </w:r>
            <w:r>
              <w:rPr>
                <w:rStyle w:val="Pogrubienie"/>
                <w:rFonts w:asciiTheme="minorHAnsi" w:hAnsiTheme="minorHAnsi" w:cstheme="minorHAnsi"/>
                <w:b w:val="0"/>
                <w:bCs w:val="0"/>
                <w:sz w:val="18"/>
                <w:szCs w:val="18"/>
              </w:rPr>
              <w:t>K</w:t>
            </w:r>
            <w:r w:rsidRPr="00C63AE7">
              <w:rPr>
                <w:rStyle w:val="Pogrubienie"/>
                <w:rFonts w:asciiTheme="minorHAnsi" w:hAnsiTheme="minorHAnsi" w:cstheme="minorHAnsi"/>
                <w:b w:val="0"/>
                <w:bCs w:val="0"/>
                <w:sz w:val="18"/>
                <w:szCs w:val="18"/>
              </w:rPr>
              <w:t>A</w:t>
            </w:r>
          </w:p>
        </w:tc>
        <w:tc>
          <w:tcPr>
            <w:tcW w:w="709" w:type="dxa"/>
            <w:shd w:val="clear" w:color="auto" w:fill="auto"/>
            <w:vAlign w:val="center"/>
          </w:tcPr>
          <w:p w14:paraId="732FB71E" w14:textId="4F2BC97E"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0890E008" w14:textId="20070B39"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700</w:t>
            </w:r>
          </w:p>
        </w:tc>
        <w:tc>
          <w:tcPr>
            <w:tcW w:w="566" w:type="dxa"/>
            <w:shd w:val="clear" w:color="auto" w:fill="auto"/>
            <w:vAlign w:val="center"/>
          </w:tcPr>
          <w:p w14:paraId="38EF3633"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4BFF0B35"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125DD170"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34387FB8"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76887B00"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6CE3A1F0"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73C8669A"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40AB4922" w14:textId="77777777" w:rsidTr="00DE07E3">
        <w:tc>
          <w:tcPr>
            <w:tcW w:w="492" w:type="dxa"/>
            <w:shd w:val="clear" w:color="auto" w:fill="auto"/>
            <w:vAlign w:val="center"/>
          </w:tcPr>
          <w:p w14:paraId="08EF1C08" w14:textId="46BA4543"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12</w:t>
            </w:r>
          </w:p>
        </w:tc>
        <w:tc>
          <w:tcPr>
            <w:tcW w:w="2836" w:type="dxa"/>
            <w:shd w:val="clear" w:color="auto" w:fill="auto"/>
            <w:vAlign w:val="center"/>
          </w:tcPr>
          <w:p w14:paraId="3D7D8B60" w14:textId="6B83642B" w:rsidR="00C63AE7" w:rsidRPr="00C63AE7"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 xml:space="preserve">Układ oddechowy </w:t>
            </w:r>
            <w:r w:rsidR="007F6901">
              <w:rPr>
                <w:rStyle w:val="Pogrubienie"/>
                <w:rFonts w:asciiTheme="minorHAnsi" w:hAnsiTheme="minorHAnsi" w:cstheme="minorHAnsi"/>
                <w:b w:val="0"/>
                <w:bCs w:val="0"/>
                <w:sz w:val="18"/>
                <w:szCs w:val="18"/>
              </w:rPr>
              <w:t>1</w:t>
            </w:r>
            <w:r w:rsidRPr="00C63AE7">
              <w:rPr>
                <w:rStyle w:val="Pogrubienie"/>
                <w:rFonts w:asciiTheme="minorHAnsi" w:hAnsiTheme="minorHAnsi" w:cstheme="minorHAnsi"/>
                <w:b w:val="0"/>
                <w:bCs w:val="0"/>
                <w:sz w:val="18"/>
                <w:szCs w:val="18"/>
              </w:rPr>
              <w:t xml:space="preserve">-rurowy </w:t>
            </w:r>
            <w:r w:rsidR="007F6901">
              <w:rPr>
                <w:rStyle w:val="Pogrubienie"/>
                <w:rFonts w:asciiTheme="minorHAnsi" w:hAnsiTheme="minorHAnsi" w:cstheme="minorHAnsi"/>
                <w:b w:val="0"/>
                <w:bCs w:val="0"/>
                <w:sz w:val="18"/>
                <w:szCs w:val="18"/>
              </w:rPr>
              <w:t>1</w:t>
            </w:r>
            <w:r w:rsidRPr="00C63AE7">
              <w:rPr>
                <w:rStyle w:val="Pogrubienie"/>
                <w:rFonts w:asciiTheme="minorHAnsi" w:hAnsiTheme="minorHAnsi" w:cstheme="minorHAnsi"/>
                <w:b w:val="0"/>
                <w:bCs w:val="0"/>
                <w:sz w:val="18"/>
                <w:szCs w:val="18"/>
              </w:rPr>
              <w:t xml:space="preserve">x użytku bez worka. Układ oddechowy </w:t>
            </w:r>
            <w:r w:rsidRPr="00C63AE7">
              <w:rPr>
                <w:rStyle w:val="Pogrubienie"/>
                <w:rFonts w:asciiTheme="minorHAnsi" w:hAnsiTheme="minorHAnsi" w:cstheme="minorHAnsi"/>
                <w:b w:val="0"/>
                <w:bCs w:val="0"/>
                <w:sz w:val="18"/>
                <w:szCs w:val="18"/>
              </w:rPr>
              <w:lastRenderedPageBreak/>
              <w:t xml:space="preserve">typu rura, w rurze dla dorosłych o stałej długości 1,8m. Rura wydechowa rozciągalna o długości do 50cm ze złączem 22mmF EVA, kolanko z portem </w:t>
            </w:r>
            <w:proofErr w:type="spellStart"/>
            <w:r w:rsidRPr="00C63AE7">
              <w:rPr>
                <w:rStyle w:val="Pogrubienie"/>
                <w:rFonts w:asciiTheme="minorHAnsi" w:hAnsiTheme="minorHAnsi" w:cstheme="minorHAnsi"/>
                <w:b w:val="0"/>
                <w:bCs w:val="0"/>
                <w:sz w:val="18"/>
                <w:szCs w:val="18"/>
              </w:rPr>
              <w:t>kapno</w:t>
            </w:r>
            <w:proofErr w:type="spellEnd"/>
            <w:r w:rsidRPr="00C63AE7">
              <w:rPr>
                <w:rStyle w:val="Pogrubienie"/>
                <w:rFonts w:asciiTheme="minorHAnsi" w:hAnsiTheme="minorHAnsi" w:cstheme="minorHAnsi"/>
                <w:b w:val="0"/>
                <w:bCs w:val="0"/>
                <w:sz w:val="18"/>
                <w:szCs w:val="18"/>
              </w:rPr>
              <w:t xml:space="preserve"> odłączalne od układu, opór </w:t>
            </w:r>
            <w:proofErr w:type="spellStart"/>
            <w:r w:rsidRPr="00C63AE7">
              <w:rPr>
                <w:rStyle w:val="Pogrubienie"/>
                <w:rFonts w:asciiTheme="minorHAnsi" w:hAnsiTheme="minorHAnsi" w:cstheme="minorHAnsi"/>
                <w:b w:val="0"/>
                <w:bCs w:val="0"/>
                <w:sz w:val="18"/>
                <w:szCs w:val="18"/>
              </w:rPr>
              <w:t>oddechowy-max</w:t>
            </w:r>
            <w:proofErr w:type="spellEnd"/>
            <w:r w:rsidRPr="00C63AE7">
              <w:rPr>
                <w:rStyle w:val="Pogrubienie"/>
                <w:rFonts w:asciiTheme="minorHAnsi" w:hAnsiTheme="minorHAnsi" w:cstheme="minorHAnsi"/>
                <w:b w:val="0"/>
                <w:bCs w:val="0"/>
                <w:sz w:val="18"/>
                <w:szCs w:val="18"/>
              </w:rPr>
              <w:t xml:space="preserve">. 0,09cm H20 przy przepływie </w:t>
            </w:r>
            <w:r w:rsidR="007F6901">
              <w:rPr>
                <w:rStyle w:val="Pogrubienie"/>
                <w:rFonts w:asciiTheme="minorHAnsi" w:hAnsiTheme="minorHAnsi" w:cstheme="minorHAnsi"/>
                <w:b w:val="0"/>
                <w:bCs w:val="0"/>
                <w:sz w:val="18"/>
                <w:szCs w:val="18"/>
              </w:rPr>
              <w:t>10</w:t>
            </w:r>
            <w:r w:rsidRPr="00C63AE7">
              <w:rPr>
                <w:rStyle w:val="Pogrubienie"/>
                <w:rFonts w:asciiTheme="minorHAnsi" w:hAnsiTheme="minorHAnsi" w:cstheme="minorHAnsi"/>
                <w:b w:val="0"/>
                <w:bCs w:val="0"/>
                <w:sz w:val="18"/>
                <w:szCs w:val="18"/>
              </w:rPr>
              <w:t>L/min., opór wydechowy -max. 0,09cm H20 przy przepływie</w:t>
            </w:r>
          </w:p>
          <w:p w14:paraId="581320C4" w14:textId="38A8FEDF" w:rsidR="00200110" w:rsidRPr="00894A65" w:rsidRDefault="007F6901" w:rsidP="007F6901">
            <w:pPr>
              <w:rPr>
                <w:rStyle w:val="Pogrubienie"/>
                <w:rFonts w:asciiTheme="minorHAnsi" w:hAnsiTheme="minorHAnsi" w:cstheme="minorHAnsi"/>
                <w:b w:val="0"/>
                <w:bCs w:val="0"/>
                <w:sz w:val="18"/>
                <w:szCs w:val="18"/>
              </w:rPr>
            </w:pPr>
            <w:r>
              <w:rPr>
                <w:rStyle w:val="Pogrubienie"/>
                <w:rFonts w:asciiTheme="minorHAnsi" w:hAnsiTheme="minorHAnsi" w:cstheme="minorHAnsi"/>
                <w:b w:val="0"/>
                <w:bCs w:val="0"/>
                <w:sz w:val="18"/>
                <w:szCs w:val="18"/>
              </w:rPr>
              <w:t>10</w:t>
            </w:r>
            <w:r w:rsidR="00C63AE7" w:rsidRPr="00C63AE7">
              <w:rPr>
                <w:rStyle w:val="Pogrubienie"/>
                <w:rFonts w:asciiTheme="minorHAnsi" w:hAnsiTheme="minorHAnsi" w:cstheme="minorHAnsi"/>
                <w:b w:val="0"/>
                <w:bCs w:val="0"/>
                <w:sz w:val="18"/>
                <w:szCs w:val="18"/>
              </w:rPr>
              <w:t>L/min., mikrobiologicznie czysty, bez zawartości lateksu, stosowanie układu min. do 7 dni potwierdzone w instrukcji</w:t>
            </w:r>
            <w:r>
              <w:rPr>
                <w:rStyle w:val="Pogrubienie"/>
                <w:rFonts w:asciiTheme="minorHAnsi" w:hAnsiTheme="minorHAnsi" w:cstheme="minorHAnsi"/>
                <w:b w:val="0"/>
                <w:bCs w:val="0"/>
                <w:sz w:val="18"/>
                <w:szCs w:val="18"/>
              </w:rPr>
              <w:t xml:space="preserve"> </w:t>
            </w:r>
            <w:r w:rsidR="00C63AE7" w:rsidRPr="00C63AE7">
              <w:rPr>
                <w:rStyle w:val="Pogrubienie"/>
                <w:rFonts w:asciiTheme="minorHAnsi" w:hAnsiTheme="minorHAnsi" w:cstheme="minorHAnsi"/>
                <w:b w:val="0"/>
                <w:bCs w:val="0"/>
                <w:sz w:val="18"/>
                <w:szCs w:val="18"/>
              </w:rPr>
              <w:t xml:space="preserve">użycia wyrobu, bez zawartości </w:t>
            </w:r>
            <w:proofErr w:type="spellStart"/>
            <w:r w:rsidR="00C63AE7" w:rsidRPr="00C63AE7">
              <w:rPr>
                <w:rStyle w:val="Pogrubienie"/>
                <w:rFonts w:asciiTheme="minorHAnsi" w:hAnsiTheme="minorHAnsi" w:cstheme="minorHAnsi"/>
                <w:b w:val="0"/>
                <w:bCs w:val="0"/>
                <w:sz w:val="18"/>
                <w:szCs w:val="18"/>
              </w:rPr>
              <w:t>ftalanów</w:t>
            </w:r>
            <w:proofErr w:type="spellEnd"/>
            <w:r w:rsidR="00C63AE7" w:rsidRPr="00C63AE7">
              <w:rPr>
                <w:rStyle w:val="Pogrubienie"/>
                <w:rFonts w:asciiTheme="minorHAnsi" w:hAnsiTheme="minorHAnsi" w:cstheme="minorHAnsi"/>
                <w:b w:val="0"/>
                <w:bCs w:val="0"/>
                <w:sz w:val="18"/>
                <w:szCs w:val="18"/>
              </w:rPr>
              <w:t xml:space="preserve"> PRÓBKA</w:t>
            </w:r>
          </w:p>
        </w:tc>
        <w:tc>
          <w:tcPr>
            <w:tcW w:w="709" w:type="dxa"/>
            <w:shd w:val="clear" w:color="auto" w:fill="auto"/>
            <w:vAlign w:val="center"/>
          </w:tcPr>
          <w:p w14:paraId="70DCF271" w14:textId="5DDDD0DF"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lastRenderedPageBreak/>
              <w:t>SZT.</w:t>
            </w:r>
          </w:p>
        </w:tc>
        <w:tc>
          <w:tcPr>
            <w:tcW w:w="567" w:type="dxa"/>
            <w:shd w:val="clear" w:color="auto" w:fill="auto"/>
            <w:vAlign w:val="center"/>
          </w:tcPr>
          <w:p w14:paraId="674DC0D3" w14:textId="76E02554"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240</w:t>
            </w:r>
          </w:p>
        </w:tc>
        <w:tc>
          <w:tcPr>
            <w:tcW w:w="566" w:type="dxa"/>
            <w:shd w:val="clear" w:color="auto" w:fill="auto"/>
            <w:vAlign w:val="center"/>
          </w:tcPr>
          <w:p w14:paraId="2CEB4E86"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5A30256C"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041889AA"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3C65E1AD"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2B8F760D"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39B0A026"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47FC99F6"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21C225AF" w14:textId="77777777" w:rsidTr="00DE07E3">
        <w:tc>
          <w:tcPr>
            <w:tcW w:w="492" w:type="dxa"/>
            <w:shd w:val="clear" w:color="auto" w:fill="auto"/>
            <w:vAlign w:val="center"/>
          </w:tcPr>
          <w:p w14:paraId="7E4CEC3D" w14:textId="61482D8D"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13</w:t>
            </w:r>
          </w:p>
        </w:tc>
        <w:tc>
          <w:tcPr>
            <w:tcW w:w="2836" w:type="dxa"/>
            <w:shd w:val="clear" w:color="auto" w:fill="auto"/>
            <w:vAlign w:val="center"/>
          </w:tcPr>
          <w:p w14:paraId="2EA06356" w14:textId="1A8347CB" w:rsidR="00C63AE7" w:rsidRPr="00C63AE7"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 xml:space="preserve">Rurka intubacyjna z mankietem niskociśnieniowym, cienkościenna z otworem </w:t>
            </w:r>
            <w:proofErr w:type="spellStart"/>
            <w:r w:rsidRPr="00C63AE7">
              <w:rPr>
                <w:rStyle w:val="Pogrubienie"/>
                <w:rFonts w:asciiTheme="minorHAnsi" w:hAnsiTheme="minorHAnsi" w:cstheme="minorHAnsi"/>
                <w:b w:val="0"/>
                <w:bCs w:val="0"/>
                <w:sz w:val="18"/>
                <w:szCs w:val="18"/>
              </w:rPr>
              <w:t>Murphego</w:t>
            </w:r>
            <w:proofErr w:type="spellEnd"/>
            <w:r w:rsidRPr="00C63AE7">
              <w:rPr>
                <w:rStyle w:val="Pogrubienie"/>
                <w:rFonts w:asciiTheme="minorHAnsi" w:hAnsiTheme="minorHAnsi" w:cstheme="minorHAnsi"/>
                <w:b w:val="0"/>
                <w:bCs w:val="0"/>
                <w:sz w:val="18"/>
                <w:szCs w:val="18"/>
              </w:rPr>
              <w:t xml:space="preserve">, posiadająca znacznik </w:t>
            </w:r>
            <w:r w:rsidR="007F6901" w:rsidRPr="00C63AE7">
              <w:rPr>
                <w:rStyle w:val="Pogrubienie"/>
                <w:rFonts w:asciiTheme="minorHAnsi" w:hAnsiTheme="minorHAnsi" w:cstheme="minorHAnsi"/>
                <w:b w:val="0"/>
                <w:bCs w:val="0"/>
                <w:sz w:val="18"/>
                <w:szCs w:val="18"/>
              </w:rPr>
              <w:t>RTG</w:t>
            </w:r>
            <w:r w:rsidRPr="00C63AE7">
              <w:rPr>
                <w:rStyle w:val="Pogrubienie"/>
                <w:rFonts w:asciiTheme="minorHAnsi" w:hAnsiTheme="minorHAnsi" w:cstheme="minorHAnsi"/>
                <w:b w:val="0"/>
                <w:bCs w:val="0"/>
                <w:sz w:val="18"/>
                <w:szCs w:val="18"/>
              </w:rPr>
              <w:t xml:space="preserve">, mankiet z miękkiego tworzywa, posiadająca znacznik głębokości osadzenia rurki, objętość wypełnienia, wykonane z tworzywa PCV bez zawartości </w:t>
            </w:r>
            <w:proofErr w:type="spellStart"/>
            <w:r w:rsidRPr="00C63AE7">
              <w:rPr>
                <w:rStyle w:val="Pogrubienie"/>
                <w:rFonts w:asciiTheme="minorHAnsi" w:hAnsiTheme="minorHAnsi" w:cstheme="minorHAnsi"/>
                <w:b w:val="0"/>
                <w:bCs w:val="0"/>
                <w:sz w:val="18"/>
                <w:szCs w:val="18"/>
              </w:rPr>
              <w:t>ftalanów</w:t>
            </w:r>
            <w:proofErr w:type="spellEnd"/>
            <w:r w:rsidRPr="00C63AE7">
              <w:rPr>
                <w:rStyle w:val="Pogrubienie"/>
                <w:rFonts w:asciiTheme="minorHAnsi" w:hAnsiTheme="minorHAnsi" w:cstheme="minorHAnsi"/>
                <w:b w:val="0"/>
                <w:bCs w:val="0"/>
                <w:sz w:val="18"/>
                <w:szCs w:val="18"/>
              </w:rPr>
              <w:t xml:space="preserve"> DEHP oraz lateksu, termoplastyczne, nietoksyczne; w opakowaniu zapamiętującym kształt rurki. Rozmiary od 5 do 10 co 0,5.</w:t>
            </w:r>
          </w:p>
          <w:p w14:paraId="680FEB26" w14:textId="5A0F9F2D" w:rsidR="00200110" w:rsidRPr="00894A65"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PRÓBKA</w:t>
            </w:r>
          </w:p>
        </w:tc>
        <w:tc>
          <w:tcPr>
            <w:tcW w:w="709" w:type="dxa"/>
            <w:shd w:val="clear" w:color="auto" w:fill="auto"/>
            <w:vAlign w:val="center"/>
          </w:tcPr>
          <w:p w14:paraId="45BD0EE9" w14:textId="438228EC"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00F1CF06" w14:textId="037F8587"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3800</w:t>
            </w:r>
          </w:p>
        </w:tc>
        <w:tc>
          <w:tcPr>
            <w:tcW w:w="566" w:type="dxa"/>
            <w:shd w:val="clear" w:color="auto" w:fill="auto"/>
            <w:vAlign w:val="center"/>
          </w:tcPr>
          <w:p w14:paraId="579FCC81"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28755AF7"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392F7C77"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6DC6A6B0"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78F59662"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009735E6"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43FB7B9E"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700A8DDA" w14:textId="77777777" w:rsidTr="00DE07E3">
        <w:tc>
          <w:tcPr>
            <w:tcW w:w="492" w:type="dxa"/>
            <w:shd w:val="clear" w:color="auto" w:fill="auto"/>
            <w:vAlign w:val="center"/>
          </w:tcPr>
          <w:p w14:paraId="32516BEB" w14:textId="445084A6"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14</w:t>
            </w:r>
          </w:p>
        </w:tc>
        <w:tc>
          <w:tcPr>
            <w:tcW w:w="2836" w:type="dxa"/>
            <w:shd w:val="clear" w:color="auto" w:fill="auto"/>
            <w:vAlign w:val="center"/>
          </w:tcPr>
          <w:p w14:paraId="143CD521" w14:textId="77777777" w:rsidR="00C63AE7" w:rsidRPr="00C63AE7"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Rurka ustno-</w:t>
            </w:r>
            <w:proofErr w:type="spellStart"/>
            <w:r w:rsidRPr="00C63AE7">
              <w:rPr>
                <w:rStyle w:val="Pogrubienie"/>
                <w:rFonts w:asciiTheme="minorHAnsi" w:hAnsiTheme="minorHAnsi" w:cstheme="minorHAnsi"/>
                <w:b w:val="0"/>
                <w:bCs w:val="0"/>
                <w:sz w:val="18"/>
                <w:szCs w:val="18"/>
              </w:rPr>
              <w:t>gardtowa</w:t>
            </w:r>
            <w:proofErr w:type="spellEnd"/>
            <w:r w:rsidRPr="00C63AE7">
              <w:rPr>
                <w:rStyle w:val="Pogrubienie"/>
                <w:rFonts w:asciiTheme="minorHAnsi" w:hAnsiTheme="minorHAnsi" w:cstheme="minorHAnsi"/>
                <w:b w:val="0"/>
                <w:bCs w:val="0"/>
                <w:sz w:val="18"/>
                <w:szCs w:val="18"/>
              </w:rPr>
              <w:t xml:space="preserve"> </w:t>
            </w:r>
            <w:proofErr w:type="spellStart"/>
            <w:r w:rsidRPr="00C63AE7">
              <w:rPr>
                <w:rStyle w:val="Pogrubienie"/>
                <w:rFonts w:asciiTheme="minorHAnsi" w:hAnsiTheme="minorHAnsi" w:cstheme="minorHAnsi"/>
                <w:b w:val="0"/>
                <w:bCs w:val="0"/>
                <w:sz w:val="18"/>
                <w:szCs w:val="18"/>
              </w:rPr>
              <w:t>Guedel</w:t>
            </w:r>
            <w:proofErr w:type="spellEnd"/>
            <w:r w:rsidRPr="00C63AE7">
              <w:rPr>
                <w:rStyle w:val="Pogrubienie"/>
                <w:rFonts w:asciiTheme="minorHAnsi" w:hAnsiTheme="minorHAnsi" w:cstheme="minorHAnsi"/>
                <w:b w:val="0"/>
                <w:bCs w:val="0"/>
                <w:sz w:val="18"/>
                <w:szCs w:val="18"/>
              </w:rPr>
              <w:t xml:space="preserve"> sterylne wykonana z przezroczystego lub matowego PCV lub z półsztywnego nietoksycznego polietylenu łatwa identyfikacja rozmiar oznaczony kolorem, atraumatyczne zakończenie rurki możliwość wprowadzenia cewnika do odsysania Nr 2, 3, 4, 5</w:t>
            </w:r>
          </w:p>
          <w:p w14:paraId="78A5D4B5" w14:textId="7CC90CD4" w:rsidR="00200110" w:rsidRPr="00894A65"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PRÓBKA DOWOLNEGO ROZMIARU</w:t>
            </w:r>
          </w:p>
        </w:tc>
        <w:tc>
          <w:tcPr>
            <w:tcW w:w="709" w:type="dxa"/>
            <w:shd w:val="clear" w:color="auto" w:fill="auto"/>
            <w:vAlign w:val="center"/>
          </w:tcPr>
          <w:p w14:paraId="0CDE28C1" w14:textId="7368B2FC"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41CE3779" w14:textId="7D81468F"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2200</w:t>
            </w:r>
          </w:p>
        </w:tc>
        <w:tc>
          <w:tcPr>
            <w:tcW w:w="566" w:type="dxa"/>
            <w:shd w:val="clear" w:color="auto" w:fill="auto"/>
            <w:vAlign w:val="center"/>
          </w:tcPr>
          <w:p w14:paraId="1F33021D"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02E4CE42"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1EC9648A"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2F22BC35"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629AFEF7"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6F342F08"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3FFD35ED"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68B264C1" w14:textId="77777777" w:rsidTr="00DE07E3">
        <w:tc>
          <w:tcPr>
            <w:tcW w:w="492" w:type="dxa"/>
            <w:shd w:val="clear" w:color="auto" w:fill="auto"/>
            <w:vAlign w:val="center"/>
          </w:tcPr>
          <w:p w14:paraId="180164A5" w14:textId="249835E3"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15</w:t>
            </w:r>
          </w:p>
        </w:tc>
        <w:tc>
          <w:tcPr>
            <w:tcW w:w="2836" w:type="dxa"/>
            <w:shd w:val="clear" w:color="auto" w:fill="auto"/>
            <w:vAlign w:val="center"/>
          </w:tcPr>
          <w:p w14:paraId="05377A34" w14:textId="77777777" w:rsidR="00C63AE7" w:rsidRPr="00C63AE7"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Łącznik martwej przestrzeni z portem do bronchoskopii. Przedłużacz z podwójnie obrotowym złączem kolanowym z portem do bronchoskopii 9,5mm i portem do odsysania wydzieliny, rozciągalny, zapamiętujący kształt, sterylny lub</w:t>
            </w:r>
          </w:p>
          <w:p w14:paraId="087EC8EA" w14:textId="3C57D264" w:rsidR="00200110" w:rsidRPr="00894A65"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biologicznie czysty PRÓBKA</w:t>
            </w:r>
          </w:p>
        </w:tc>
        <w:tc>
          <w:tcPr>
            <w:tcW w:w="709" w:type="dxa"/>
            <w:shd w:val="clear" w:color="auto" w:fill="auto"/>
            <w:vAlign w:val="center"/>
          </w:tcPr>
          <w:p w14:paraId="02EE6A9D" w14:textId="12A751CE"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0F7CC5F5" w14:textId="37A2351D"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10000</w:t>
            </w:r>
          </w:p>
        </w:tc>
        <w:tc>
          <w:tcPr>
            <w:tcW w:w="566" w:type="dxa"/>
            <w:shd w:val="clear" w:color="auto" w:fill="auto"/>
            <w:vAlign w:val="center"/>
          </w:tcPr>
          <w:p w14:paraId="40C2EEF8"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11567BF6"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3DDE3401"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107DE794"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4929CABE"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6353BAC8"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1E3169BE"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62E8CC81" w14:textId="77777777" w:rsidTr="00DE07E3">
        <w:tc>
          <w:tcPr>
            <w:tcW w:w="492" w:type="dxa"/>
            <w:shd w:val="clear" w:color="auto" w:fill="auto"/>
            <w:vAlign w:val="center"/>
          </w:tcPr>
          <w:p w14:paraId="2D44F340" w14:textId="140C5827"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16</w:t>
            </w:r>
          </w:p>
        </w:tc>
        <w:tc>
          <w:tcPr>
            <w:tcW w:w="2836" w:type="dxa"/>
            <w:shd w:val="clear" w:color="auto" w:fill="auto"/>
            <w:vAlign w:val="center"/>
          </w:tcPr>
          <w:p w14:paraId="4CE92CEA" w14:textId="77777777" w:rsidR="00C63AE7" w:rsidRPr="00C63AE7"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 xml:space="preserve">Łącznik martwej przestrzeni z portem </w:t>
            </w:r>
            <w:proofErr w:type="spellStart"/>
            <w:r w:rsidRPr="00C63AE7">
              <w:rPr>
                <w:rStyle w:val="Pogrubienie"/>
                <w:rFonts w:asciiTheme="minorHAnsi" w:hAnsiTheme="minorHAnsi" w:cstheme="minorHAnsi"/>
                <w:b w:val="0"/>
                <w:bCs w:val="0"/>
                <w:sz w:val="18"/>
                <w:szCs w:val="18"/>
              </w:rPr>
              <w:t>kapno</w:t>
            </w:r>
            <w:proofErr w:type="spellEnd"/>
            <w:r w:rsidRPr="00C63AE7">
              <w:rPr>
                <w:rStyle w:val="Pogrubienie"/>
                <w:rFonts w:asciiTheme="minorHAnsi" w:hAnsiTheme="minorHAnsi" w:cstheme="minorHAnsi"/>
                <w:b w:val="0"/>
                <w:bCs w:val="0"/>
                <w:sz w:val="18"/>
                <w:szCs w:val="18"/>
              </w:rPr>
              <w:t>. Łączniki martwej</w:t>
            </w:r>
          </w:p>
          <w:p w14:paraId="4934A4D5" w14:textId="286CEC18" w:rsidR="00200110" w:rsidRPr="00894A65"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 xml:space="preserve">przestrzeni - przedłużacz do rurek intubacyjnych rozciągalny z portem </w:t>
            </w:r>
            <w:proofErr w:type="spellStart"/>
            <w:r w:rsidRPr="00C63AE7">
              <w:rPr>
                <w:rStyle w:val="Pogrubienie"/>
                <w:rFonts w:asciiTheme="minorHAnsi" w:hAnsiTheme="minorHAnsi" w:cstheme="minorHAnsi"/>
                <w:b w:val="0"/>
                <w:bCs w:val="0"/>
                <w:sz w:val="18"/>
                <w:szCs w:val="18"/>
              </w:rPr>
              <w:t>kapno</w:t>
            </w:r>
            <w:proofErr w:type="spellEnd"/>
            <w:r w:rsidRPr="00C63AE7">
              <w:rPr>
                <w:rStyle w:val="Pogrubienie"/>
                <w:rFonts w:asciiTheme="minorHAnsi" w:hAnsiTheme="minorHAnsi" w:cstheme="minorHAnsi"/>
                <w:b w:val="0"/>
                <w:bCs w:val="0"/>
                <w:sz w:val="18"/>
                <w:szCs w:val="18"/>
              </w:rPr>
              <w:t>, zapamiętujący kształty PRÓBKA</w:t>
            </w:r>
          </w:p>
        </w:tc>
        <w:tc>
          <w:tcPr>
            <w:tcW w:w="709" w:type="dxa"/>
            <w:shd w:val="clear" w:color="auto" w:fill="auto"/>
            <w:vAlign w:val="center"/>
          </w:tcPr>
          <w:p w14:paraId="03A45D45" w14:textId="37FA00D0"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539AC408" w14:textId="4B298FF1"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6200</w:t>
            </w:r>
          </w:p>
        </w:tc>
        <w:tc>
          <w:tcPr>
            <w:tcW w:w="566" w:type="dxa"/>
            <w:shd w:val="clear" w:color="auto" w:fill="auto"/>
            <w:vAlign w:val="center"/>
          </w:tcPr>
          <w:p w14:paraId="735F47F0"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2957A4A5"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22541B7F"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0FAF8A8A"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5C629AD6"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4DDAE141"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61004876"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64861858" w14:textId="77777777" w:rsidTr="00DE07E3">
        <w:tc>
          <w:tcPr>
            <w:tcW w:w="492" w:type="dxa"/>
            <w:shd w:val="clear" w:color="auto" w:fill="auto"/>
            <w:vAlign w:val="center"/>
          </w:tcPr>
          <w:p w14:paraId="04F7652A" w14:textId="338C29DB"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17</w:t>
            </w:r>
          </w:p>
        </w:tc>
        <w:tc>
          <w:tcPr>
            <w:tcW w:w="2836" w:type="dxa"/>
            <w:shd w:val="clear" w:color="auto" w:fill="auto"/>
            <w:vAlign w:val="center"/>
          </w:tcPr>
          <w:p w14:paraId="6798C83E" w14:textId="1824A3DF" w:rsidR="00C63AE7" w:rsidRPr="00C63AE7"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 xml:space="preserve">Rurka intubacyjna z odsysaniem znad mankietu, </w:t>
            </w:r>
            <w:proofErr w:type="spellStart"/>
            <w:r w:rsidRPr="00C63AE7">
              <w:rPr>
                <w:rStyle w:val="Pogrubienie"/>
                <w:rFonts w:asciiTheme="minorHAnsi" w:hAnsiTheme="minorHAnsi" w:cstheme="minorHAnsi"/>
                <w:b w:val="0"/>
                <w:bCs w:val="0"/>
                <w:sz w:val="18"/>
                <w:szCs w:val="18"/>
              </w:rPr>
              <w:t>silikonowana</w:t>
            </w:r>
            <w:proofErr w:type="spellEnd"/>
            <w:r w:rsidRPr="00C63AE7">
              <w:rPr>
                <w:rStyle w:val="Pogrubienie"/>
                <w:rFonts w:asciiTheme="minorHAnsi" w:hAnsiTheme="minorHAnsi" w:cstheme="minorHAnsi"/>
                <w:b w:val="0"/>
                <w:bCs w:val="0"/>
                <w:sz w:val="18"/>
                <w:szCs w:val="18"/>
              </w:rPr>
              <w:t xml:space="preserve">: ustno-nosowa, otwór Murphy'ego o </w:t>
            </w:r>
            <w:proofErr w:type="spellStart"/>
            <w:r w:rsidRPr="00C63AE7">
              <w:rPr>
                <w:rStyle w:val="Pogrubienie"/>
                <w:rFonts w:asciiTheme="minorHAnsi" w:hAnsiTheme="minorHAnsi" w:cstheme="minorHAnsi"/>
                <w:b w:val="0"/>
                <w:bCs w:val="0"/>
                <w:sz w:val="18"/>
                <w:szCs w:val="18"/>
              </w:rPr>
              <w:t>zaokraglonych</w:t>
            </w:r>
            <w:proofErr w:type="spellEnd"/>
            <w:r w:rsidRPr="00C63AE7">
              <w:rPr>
                <w:rStyle w:val="Pogrubienie"/>
                <w:rFonts w:asciiTheme="minorHAnsi" w:hAnsiTheme="minorHAnsi" w:cstheme="minorHAnsi"/>
                <w:b w:val="0"/>
                <w:bCs w:val="0"/>
                <w:sz w:val="18"/>
                <w:szCs w:val="18"/>
              </w:rPr>
              <w:t xml:space="preserve"> krawędziach, z możliwością odsysania wydzieliny znad mankietu, dren odsysający, zakończony uniwersalnym konektorem umożliwiającym podłączenie do urządzenia ssącego z zatyczką, delikatny, cienkościenny mankiet niskociśnieniowy w kształcie walca, znakowany balonik rozmiarem rurki, niebieski dren napełniający mankiet, znak skracania rurki, linia </w:t>
            </w:r>
            <w:r w:rsidR="007F6901" w:rsidRPr="00C63AE7">
              <w:rPr>
                <w:rStyle w:val="Pogrubienie"/>
                <w:rFonts w:asciiTheme="minorHAnsi" w:hAnsiTheme="minorHAnsi" w:cstheme="minorHAnsi"/>
                <w:b w:val="0"/>
                <w:bCs w:val="0"/>
                <w:sz w:val="18"/>
                <w:szCs w:val="18"/>
              </w:rPr>
              <w:t>RTG</w:t>
            </w:r>
            <w:r w:rsidRPr="00C63AE7">
              <w:rPr>
                <w:rStyle w:val="Pogrubienie"/>
                <w:rFonts w:asciiTheme="minorHAnsi" w:hAnsiTheme="minorHAnsi" w:cstheme="minorHAnsi"/>
                <w:b w:val="0"/>
                <w:bCs w:val="0"/>
                <w:sz w:val="18"/>
                <w:szCs w:val="18"/>
              </w:rPr>
              <w:t xml:space="preserve"> na całej długości rurki, jałowa,</w:t>
            </w:r>
          </w:p>
          <w:p w14:paraId="21F0C0D2" w14:textId="6B46E982" w:rsidR="00200110" w:rsidRPr="00894A65"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 xml:space="preserve">jednorazowego użytku w </w:t>
            </w:r>
            <w:proofErr w:type="spellStart"/>
            <w:r w:rsidRPr="00C63AE7">
              <w:rPr>
                <w:rStyle w:val="Pogrubienie"/>
                <w:rFonts w:asciiTheme="minorHAnsi" w:hAnsiTheme="minorHAnsi" w:cstheme="minorHAnsi"/>
                <w:b w:val="0"/>
                <w:bCs w:val="0"/>
                <w:sz w:val="18"/>
                <w:szCs w:val="18"/>
              </w:rPr>
              <w:t>rozm</w:t>
            </w:r>
            <w:proofErr w:type="spellEnd"/>
            <w:r w:rsidRPr="00C63AE7">
              <w:rPr>
                <w:rStyle w:val="Pogrubienie"/>
                <w:rFonts w:asciiTheme="minorHAnsi" w:hAnsiTheme="minorHAnsi" w:cstheme="minorHAnsi"/>
                <w:b w:val="0"/>
                <w:bCs w:val="0"/>
                <w:sz w:val="18"/>
                <w:szCs w:val="18"/>
              </w:rPr>
              <w:t>. od 5,0 - 10,0 co 0,5 m PRÓBKA</w:t>
            </w:r>
          </w:p>
        </w:tc>
        <w:tc>
          <w:tcPr>
            <w:tcW w:w="709" w:type="dxa"/>
            <w:shd w:val="clear" w:color="auto" w:fill="auto"/>
            <w:vAlign w:val="center"/>
          </w:tcPr>
          <w:p w14:paraId="2C21F37C" w14:textId="0CFDEF27"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2D86A28E" w14:textId="23D50F3A"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40</w:t>
            </w:r>
          </w:p>
        </w:tc>
        <w:tc>
          <w:tcPr>
            <w:tcW w:w="566" w:type="dxa"/>
            <w:shd w:val="clear" w:color="auto" w:fill="auto"/>
            <w:vAlign w:val="center"/>
          </w:tcPr>
          <w:p w14:paraId="2116F881"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09483B51"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33184CB9"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464414D2"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3CDF9E4C"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69C89390"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4ED1DFDE"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0CA6BBB9" w14:textId="77777777" w:rsidTr="00DE07E3">
        <w:tc>
          <w:tcPr>
            <w:tcW w:w="492" w:type="dxa"/>
            <w:shd w:val="clear" w:color="auto" w:fill="auto"/>
            <w:vAlign w:val="center"/>
          </w:tcPr>
          <w:p w14:paraId="45AE8B11" w14:textId="4C6C2A78"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lastRenderedPageBreak/>
              <w:t>18</w:t>
            </w:r>
          </w:p>
        </w:tc>
        <w:tc>
          <w:tcPr>
            <w:tcW w:w="2836" w:type="dxa"/>
            <w:shd w:val="clear" w:color="auto" w:fill="auto"/>
            <w:vAlign w:val="center"/>
          </w:tcPr>
          <w:p w14:paraId="5419EA42" w14:textId="7E593B97" w:rsidR="00200110" w:rsidRPr="00894A65" w:rsidRDefault="00C63AE7" w:rsidP="007F6901">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 xml:space="preserve">Rurka </w:t>
            </w:r>
            <w:proofErr w:type="spellStart"/>
            <w:r w:rsidRPr="00C63AE7">
              <w:rPr>
                <w:rStyle w:val="Pogrubienie"/>
                <w:rFonts w:asciiTheme="minorHAnsi" w:hAnsiTheme="minorHAnsi" w:cstheme="minorHAnsi"/>
                <w:b w:val="0"/>
                <w:bCs w:val="0"/>
                <w:sz w:val="18"/>
                <w:szCs w:val="18"/>
              </w:rPr>
              <w:t>tracheostomijna</w:t>
            </w:r>
            <w:proofErr w:type="spellEnd"/>
            <w:r w:rsidRPr="00C63AE7">
              <w:rPr>
                <w:rStyle w:val="Pogrubienie"/>
                <w:rFonts w:asciiTheme="minorHAnsi" w:hAnsiTheme="minorHAnsi" w:cstheme="minorHAnsi"/>
                <w:b w:val="0"/>
                <w:bCs w:val="0"/>
                <w:sz w:val="18"/>
                <w:szCs w:val="18"/>
              </w:rPr>
              <w:t xml:space="preserve"> z mankietem niskociśnieniowym, możliwość zastosowania dodatkowego wkładu, regulowane położenie kołnierza umożliwiający kontrolę otworu </w:t>
            </w:r>
            <w:proofErr w:type="spellStart"/>
            <w:r w:rsidRPr="00C63AE7">
              <w:rPr>
                <w:rStyle w:val="Pogrubienie"/>
                <w:rFonts w:asciiTheme="minorHAnsi" w:hAnsiTheme="minorHAnsi" w:cstheme="minorHAnsi"/>
                <w:b w:val="0"/>
                <w:bCs w:val="0"/>
                <w:sz w:val="18"/>
                <w:szCs w:val="18"/>
              </w:rPr>
              <w:t>stomijnego</w:t>
            </w:r>
            <w:proofErr w:type="spellEnd"/>
            <w:r w:rsidRPr="00C63AE7">
              <w:rPr>
                <w:rStyle w:val="Pogrubienie"/>
                <w:rFonts w:asciiTheme="minorHAnsi" w:hAnsiTheme="minorHAnsi" w:cstheme="minorHAnsi"/>
                <w:b w:val="0"/>
                <w:bCs w:val="0"/>
                <w:sz w:val="18"/>
                <w:szCs w:val="18"/>
              </w:rPr>
              <w:t xml:space="preserve">, mankiet uszczelniający, znacznik </w:t>
            </w:r>
            <w:r w:rsidR="007F6901" w:rsidRPr="00C63AE7">
              <w:rPr>
                <w:rStyle w:val="Pogrubienie"/>
                <w:rFonts w:asciiTheme="minorHAnsi" w:hAnsiTheme="minorHAnsi" w:cstheme="minorHAnsi"/>
                <w:b w:val="0"/>
                <w:bCs w:val="0"/>
                <w:sz w:val="18"/>
                <w:szCs w:val="18"/>
              </w:rPr>
              <w:t>RTG</w:t>
            </w:r>
            <w:r w:rsidRPr="00C63AE7">
              <w:rPr>
                <w:rStyle w:val="Pogrubienie"/>
                <w:rFonts w:asciiTheme="minorHAnsi" w:hAnsiTheme="minorHAnsi" w:cstheme="minorHAnsi"/>
                <w:b w:val="0"/>
                <w:bCs w:val="0"/>
                <w:sz w:val="18"/>
                <w:szCs w:val="18"/>
              </w:rPr>
              <w:t>, balonik kontrolny, w zestawie łącznik kolankowy z możliwością</w:t>
            </w:r>
            <w:r w:rsidR="007F6901">
              <w:rPr>
                <w:rStyle w:val="Pogrubienie"/>
                <w:rFonts w:asciiTheme="minorHAnsi" w:hAnsiTheme="minorHAnsi" w:cstheme="minorHAnsi"/>
                <w:b w:val="0"/>
                <w:bCs w:val="0"/>
                <w:sz w:val="18"/>
                <w:szCs w:val="18"/>
              </w:rPr>
              <w:t xml:space="preserve"> </w:t>
            </w:r>
            <w:r w:rsidRPr="00C63AE7">
              <w:rPr>
                <w:rStyle w:val="Pogrubienie"/>
                <w:rFonts w:asciiTheme="minorHAnsi" w:hAnsiTheme="minorHAnsi" w:cstheme="minorHAnsi"/>
                <w:b w:val="0"/>
                <w:bCs w:val="0"/>
                <w:sz w:val="18"/>
                <w:szCs w:val="18"/>
              </w:rPr>
              <w:t>odsysania, rozmiar 6,0-10,0 co 0,5mm. PRÓBKA</w:t>
            </w:r>
          </w:p>
        </w:tc>
        <w:tc>
          <w:tcPr>
            <w:tcW w:w="709" w:type="dxa"/>
            <w:shd w:val="clear" w:color="auto" w:fill="auto"/>
            <w:vAlign w:val="center"/>
          </w:tcPr>
          <w:p w14:paraId="013CD314" w14:textId="04CC5881"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157A455D" w14:textId="7999F28D"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300</w:t>
            </w:r>
          </w:p>
        </w:tc>
        <w:tc>
          <w:tcPr>
            <w:tcW w:w="566" w:type="dxa"/>
            <w:shd w:val="clear" w:color="auto" w:fill="auto"/>
            <w:vAlign w:val="center"/>
          </w:tcPr>
          <w:p w14:paraId="0EC3C2E0"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0717D24C"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37EB714F"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5E66AEAA"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24479284"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68CC94DD"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0B77C3FF"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728F8711" w14:textId="77777777" w:rsidTr="00DE07E3">
        <w:tc>
          <w:tcPr>
            <w:tcW w:w="492" w:type="dxa"/>
            <w:shd w:val="clear" w:color="auto" w:fill="auto"/>
            <w:vAlign w:val="center"/>
          </w:tcPr>
          <w:p w14:paraId="299EB19F" w14:textId="39905E00"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19</w:t>
            </w:r>
          </w:p>
        </w:tc>
        <w:tc>
          <w:tcPr>
            <w:tcW w:w="2836" w:type="dxa"/>
            <w:shd w:val="clear" w:color="auto" w:fill="auto"/>
            <w:vAlign w:val="center"/>
          </w:tcPr>
          <w:p w14:paraId="3547A946" w14:textId="77777777" w:rsidR="00C63AE7" w:rsidRPr="00C63AE7"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 xml:space="preserve">Rurka intubacyjna zbrojona z prowadnicą umieszczoną w kanale rurki, sterylna w rozmiarze od 5 do 9 co 0,5; Wykonana z nietoksycznego przezroczystego PCV bez zawartości </w:t>
            </w:r>
            <w:proofErr w:type="spellStart"/>
            <w:r w:rsidRPr="00C63AE7">
              <w:rPr>
                <w:rStyle w:val="Pogrubienie"/>
                <w:rFonts w:asciiTheme="minorHAnsi" w:hAnsiTheme="minorHAnsi" w:cstheme="minorHAnsi"/>
                <w:b w:val="0"/>
                <w:bCs w:val="0"/>
                <w:sz w:val="18"/>
                <w:szCs w:val="18"/>
              </w:rPr>
              <w:t>ftalanów</w:t>
            </w:r>
            <w:proofErr w:type="spellEnd"/>
            <w:r w:rsidRPr="00C63AE7">
              <w:rPr>
                <w:rStyle w:val="Pogrubienie"/>
                <w:rFonts w:asciiTheme="minorHAnsi" w:hAnsiTheme="minorHAnsi" w:cstheme="minorHAnsi"/>
                <w:b w:val="0"/>
                <w:bCs w:val="0"/>
                <w:sz w:val="18"/>
                <w:szCs w:val="18"/>
              </w:rPr>
              <w:t xml:space="preserve"> DEHP oraz lateksu, spiralne zbrojenie na całej długości rurki ze stali nierdzewnej, Mankiet niskociśnieniowy, wysokociśnieniowy otwór Murphy'ego, atraumatyczne zakończenie rurki i otworu Murphy'ego. Oznaczenie rozmiaru</w:t>
            </w:r>
          </w:p>
          <w:p w14:paraId="4810EB77" w14:textId="1935B2C1" w:rsidR="00200110" w:rsidRPr="00894A65"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Ruki na korpusie i balonie PRÓBKA</w:t>
            </w:r>
          </w:p>
        </w:tc>
        <w:tc>
          <w:tcPr>
            <w:tcW w:w="709" w:type="dxa"/>
            <w:shd w:val="clear" w:color="auto" w:fill="auto"/>
            <w:vAlign w:val="center"/>
          </w:tcPr>
          <w:p w14:paraId="4C2611BE" w14:textId="044D7562"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6B8373DF" w14:textId="4DB6F01A"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2600</w:t>
            </w:r>
          </w:p>
        </w:tc>
        <w:tc>
          <w:tcPr>
            <w:tcW w:w="566" w:type="dxa"/>
            <w:shd w:val="clear" w:color="auto" w:fill="auto"/>
            <w:vAlign w:val="center"/>
          </w:tcPr>
          <w:p w14:paraId="2D0127A7"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205AEC0A"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5B1E0237"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2947D5DE"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43E46FFA"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2DA8AADB"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3AAF4FA7"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4EC33090" w14:textId="77777777" w:rsidTr="00DE07E3">
        <w:tc>
          <w:tcPr>
            <w:tcW w:w="492" w:type="dxa"/>
            <w:shd w:val="clear" w:color="auto" w:fill="auto"/>
            <w:vAlign w:val="center"/>
          </w:tcPr>
          <w:p w14:paraId="633EDB61" w14:textId="3DA8D0FD" w:rsidR="00200110" w:rsidRDefault="00200110" w:rsidP="00200110">
            <w:pPr>
              <w:snapToGrid w:val="0"/>
              <w:rPr>
                <w:rFonts w:ascii="Calibri" w:hAnsi="Calibri" w:cs="Calibri"/>
                <w:color w:val="000000"/>
                <w:sz w:val="18"/>
                <w:szCs w:val="18"/>
              </w:rPr>
            </w:pPr>
            <w:r>
              <w:rPr>
                <w:rFonts w:ascii="Calibri" w:hAnsi="Calibri" w:cs="Calibri"/>
                <w:color w:val="000000"/>
                <w:sz w:val="18"/>
                <w:szCs w:val="18"/>
              </w:rPr>
              <w:t>20</w:t>
            </w:r>
          </w:p>
        </w:tc>
        <w:tc>
          <w:tcPr>
            <w:tcW w:w="2836" w:type="dxa"/>
            <w:shd w:val="clear" w:color="auto" w:fill="auto"/>
            <w:vAlign w:val="center"/>
          </w:tcPr>
          <w:p w14:paraId="78C77F61" w14:textId="5BFDEE91" w:rsidR="00C63AE7" w:rsidRPr="00C63AE7"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Aparat AMBU.</w:t>
            </w:r>
            <w:r w:rsidR="00E74705">
              <w:rPr>
                <w:rStyle w:val="Pogrubienie"/>
                <w:rFonts w:asciiTheme="minorHAnsi" w:hAnsiTheme="minorHAnsi" w:cstheme="minorHAnsi"/>
                <w:b w:val="0"/>
                <w:bCs w:val="0"/>
                <w:sz w:val="18"/>
                <w:szCs w:val="18"/>
              </w:rPr>
              <w:t xml:space="preserve"> </w:t>
            </w:r>
            <w:r w:rsidRPr="00C63AE7">
              <w:rPr>
                <w:rStyle w:val="Pogrubienie"/>
                <w:rFonts w:asciiTheme="minorHAnsi" w:hAnsiTheme="minorHAnsi" w:cstheme="minorHAnsi"/>
                <w:b w:val="0"/>
                <w:bCs w:val="0"/>
                <w:sz w:val="18"/>
                <w:szCs w:val="18"/>
              </w:rPr>
              <w:t xml:space="preserve">Zestaw: resuscytator dla dorosłych, 1475- 1800ml, silikonowy, zastawka </w:t>
            </w:r>
            <w:r w:rsidR="007F6901">
              <w:rPr>
                <w:rStyle w:val="Pogrubienie"/>
                <w:rFonts w:asciiTheme="minorHAnsi" w:hAnsiTheme="minorHAnsi" w:cstheme="minorHAnsi"/>
                <w:b w:val="0"/>
                <w:bCs w:val="0"/>
                <w:sz w:val="18"/>
                <w:szCs w:val="18"/>
              </w:rPr>
              <w:t>1</w:t>
            </w:r>
            <w:r w:rsidRPr="00C63AE7">
              <w:rPr>
                <w:rStyle w:val="Pogrubienie"/>
                <w:rFonts w:asciiTheme="minorHAnsi" w:hAnsiTheme="minorHAnsi" w:cstheme="minorHAnsi"/>
                <w:b w:val="0"/>
                <w:bCs w:val="0"/>
                <w:sz w:val="18"/>
                <w:szCs w:val="18"/>
              </w:rPr>
              <w:t>-kierunkowa, maska</w:t>
            </w:r>
            <w:r w:rsidR="007F6901">
              <w:rPr>
                <w:rStyle w:val="Pogrubienie"/>
                <w:rFonts w:asciiTheme="minorHAnsi" w:hAnsiTheme="minorHAnsi" w:cstheme="minorHAnsi"/>
                <w:b w:val="0"/>
                <w:bCs w:val="0"/>
                <w:sz w:val="18"/>
                <w:szCs w:val="18"/>
              </w:rPr>
              <w:t xml:space="preserve"> </w:t>
            </w:r>
            <w:r w:rsidRPr="00C63AE7">
              <w:rPr>
                <w:rStyle w:val="Pogrubienie"/>
                <w:rFonts w:asciiTheme="minorHAnsi" w:hAnsiTheme="minorHAnsi" w:cstheme="minorHAnsi"/>
                <w:b w:val="0"/>
                <w:bCs w:val="0"/>
                <w:sz w:val="18"/>
                <w:szCs w:val="18"/>
              </w:rPr>
              <w:t># 4 lub 5, zastawka akumulatora tlenu, akumulator tlenu. Sterylizacja w</w:t>
            </w:r>
          </w:p>
          <w:p w14:paraId="7D72F12D" w14:textId="186E9F2E" w:rsidR="00200110" w:rsidRPr="00894A65" w:rsidRDefault="00C63AE7" w:rsidP="00C63AE7">
            <w:pPr>
              <w:rPr>
                <w:rStyle w:val="Pogrubienie"/>
                <w:rFonts w:asciiTheme="minorHAnsi" w:hAnsiTheme="minorHAnsi" w:cstheme="minorHAnsi"/>
                <w:b w:val="0"/>
                <w:bCs w:val="0"/>
                <w:sz w:val="18"/>
                <w:szCs w:val="18"/>
              </w:rPr>
            </w:pPr>
            <w:r w:rsidRPr="00C63AE7">
              <w:rPr>
                <w:rStyle w:val="Pogrubienie"/>
                <w:rFonts w:asciiTheme="minorHAnsi" w:hAnsiTheme="minorHAnsi" w:cstheme="minorHAnsi"/>
                <w:b w:val="0"/>
                <w:bCs w:val="0"/>
                <w:sz w:val="18"/>
                <w:szCs w:val="18"/>
              </w:rPr>
              <w:t>autoklawie w temp. 134°C</w:t>
            </w:r>
          </w:p>
        </w:tc>
        <w:tc>
          <w:tcPr>
            <w:tcW w:w="709" w:type="dxa"/>
            <w:shd w:val="clear" w:color="auto" w:fill="auto"/>
            <w:vAlign w:val="center"/>
          </w:tcPr>
          <w:p w14:paraId="3D9B3C7D" w14:textId="651BBAFA" w:rsidR="00200110" w:rsidRPr="009E276C" w:rsidRDefault="00200110" w:rsidP="00200110">
            <w:pPr>
              <w:snapToGrid w:val="0"/>
              <w:rPr>
                <w:rFonts w:ascii="Calibri" w:hAnsi="Calibri" w:cs="Calibri"/>
                <w:color w:val="000000"/>
                <w:sz w:val="16"/>
                <w:szCs w:val="16"/>
              </w:rPr>
            </w:pPr>
            <w:r>
              <w:rPr>
                <w:rFonts w:ascii="Calibri" w:hAnsi="Calibri" w:cs="Calibri"/>
                <w:color w:val="000000"/>
                <w:sz w:val="16"/>
                <w:szCs w:val="16"/>
              </w:rPr>
              <w:t>KPL.</w:t>
            </w:r>
          </w:p>
        </w:tc>
        <w:tc>
          <w:tcPr>
            <w:tcW w:w="567" w:type="dxa"/>
            <w:shd w:val="clear" w:color="auto" w:fill="auto"/>
            <w:vAlign w:val="center"/>
          </w:tcPr>
          <w:p w14:paraId="076C6C0B" w14:textId="10CF6FE4" w:rsidR="00200110" w:rsidRPr="009E276C" w:rsidRDefault="00200110" w:rsidP="00200110">
            <w:pPr>
              <w:snapToGrid w:val="0"/>
              <w:jc w:val="right"/>
              <w:rPr>
                <w:rFonts w:ascii="Calibri" w:hAnsi="Calibri" w:cs="Calibri"/>
                <w:color w:val="000000"/>
                <w:sz w:val="16"/>
                <w:szCs w:val="16"/>
              </w:rPr>
            </w:pPr>
            <w:r>
              <w:rPr>
                <w:rFonts w:ascii="Calibri" w:hAnsi="Calibri" w:cs="Calibri"/>
                <w:color w:val="000000"/>
                <w:sz w:val="16"/>
                <w:szCs w:val="16"/>
              </w:rPr>
              <w:t>40</w:t>
            </w:r>
          </w:p>
        </w:tc>
        <w:tc>
          <w:tcPr>
            <w:tcW w:w="566" w:type="dxa"/>
            <w:shd w:val="clear" w:color="auto" w:fill="auto"/>
            <w:vAlign w:val="center"/>
          </w:tcPr>
          <w:p w14:paraId="6579934C"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0414B862"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29F23F0D"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4D699915"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67229FC8"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36589DBD"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00A82C96" w14:textId="77777777" w:rsidR="00200110" w:rsidRPr="006C6E64" w:rsidRDefault="00200110" w:rsidP="00200110">
            <w:pPr>
              <w:snapToGrid w:val="0"/>
              <w:jc w:val="center"/>
              <w:rPr>
                <w:rFonts w:ascii="Calibri" w:hAnsi="Calibri" w:cs="Calibri"/>
                <w:color w:val="000000"/>
                <w:sz w:val="18"/>
                <w:szCs w:val="18"/>
              </w:rPr>
            </w:pPr>
          </w:p>
        </w:tc>
      </w:tr>
      <w:tr w:rsidR="00200110" w:rsidRPr="006C6E64" w14:paraId="28BAC038" w14:textId="77777777" w:rsidTr="00DE07E3">
        <w:tc>
          <w:tcPr>
            <w:tcW w:w="492" w:type="dxa"/>
            <w:shd w:val="clear" w:color="auto" w:fill="auto"/>
            <w:vAlign w:val="center"/>
          </w:tcPr>
          <w:p w14:paraId="7130BC8A" w14:textId="3E6C3A3E" w:rsidR="00200110" w:rsidRDefault="00200110" w:rsidP="00200110">
            <w:pPr>
              <w:snapToGrid w:val="0"/>
              <w:rPr>
                <w:rFonts w:ascii="Calibri" w:hAnsi="Calibri" w:cs="Calibri"/>
                <w:color w:val="000000"/>
                <w:sz w:val="18"/>
                <w:szCs w:val="18"/>
              </w:rPr>
            </w:pPr>
          </w:p>
        </w:tc>
        <w:tc>
          <w:tcPr>
            <w:tcW w:w="2836" w:type="dxa"/>
            <w:shd w:val="clear" w:color="auto" w:fill="auto"/>
            <w:vAlign w:val="center"/>
          </w:tcPr>
          <w:p w14:paraId="75BDF5D6" w14:textId="77777777" w:rsidR="00200110" w:rsidRPr="00894A65" w:rsidRDefault="00200110" w:rsidP="00200110">
            <w:pPr>
              <w:rPr>
                <w:rFonts w:asciiTheme="minorHAnsi" w:hAnsiTheme="minorHAnsi" w:cstheme="minorHAnsi"/>
                <w:sz w:val="18"/>
                <w:szCs w:val="18"/>
              </w:rPr>
            </w:pPr>
            <w:r w:rsidRPr="00894A65">
              <w:rPr>
                <w:rFonts w:asciiTheme="minorHAnsi" w:hAnsiTheme="minorHAnsi" w:cstheme="minorHAnsi"/>
                <w:sz w:val="18"/>
                <w:szCs w:val="18"/>
              </w:rPr>
              <w:t>Ogółem:</w:t>
            </w:r>
          </w:p>
        </w:tc>
        <w:tc>
          <w:tcPr>
            <w:tcW w:w="709" w:type="dxa"/>
            <w:shd w:val="clear" w:color="auto" w:fill="auto"/>
            <w:vAlign w:val="center"/>
          </w:tcPr>
          <w:p w14:paraId="138D0EC0" w14:textId="77777777" w:rsidR="00200110" w:rsidRPr="006C6E64" w:rsidRDefault="00200110" w:rsidP="00200110">
            <w:pPr>
              <w:snapToGrid w:val="0"/>
              <w:rPr>
                <w:rFonts w:ascii="Calibri" w:hAnsi="Calibri" w:cs="Calibri"/>
                <w:color w:val="000000"/>
                <w:sz w:val="18"/>
                <w:szCs w:val="18"/>
              </w:rPr>
            </w:pPr>
          </w:p>
        </w:tc>
        <w:tc>
          <w:tcPr>
            <w:tcW w:w="567" w:type="dxa"/>
            <w:shd w:val="clear" w:color="auto" w:fill="auto"/>
            <w:vAlign w:val="center"/>
          </w:tcPr>
          <w:p w14:paraId="257BA6E8" w14:textId="77777777" w:rsidR="00200110" w:rsidRPr="006C6E64" w:rsidRDefault="00200110" w:rsidP="00200110">
            <w:pPr>
              <w:snapToGrid w:val="0"/>
              <w:jc w:val="right"/>
              <w:rPr>
                <w:rFonts w:ascii="Calibri" w:hAnsi="Calibri" w:cs="Calibri"/>
                <w:color w:val="000000"/>
                <w:sz w:val="18"/>
                <w:szCs w:val="18"/>
              </w:rPr>
            </w:pPr>
          </w:p>
        </w:tc>
        <w:tc>
          <w:tcPr>
            <w:tcW w:w="566" w:type="dxa"/>
            <w:shd w:val="clear" w:color="auto" w:fill="auto"/>
            <w:vAlign w:val="center"/>
          </w:tcPr>
          <w:p w14:paraId="13BECCE1"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19C688DD" w14:textId="77777777" w:rsidR="00200110" w:rsidRPr="006C6E64" w:rsidRDefault="00200110" w:rsidP="00200110">
            <w:pPr>
              <w:snapToGrid w:val="0"/>
              <w:rPr>
                <w:rFonts w:ascii="Calibri" w:hAnsi="Calibri" w:cs="Calibri"/>
                <w:color w:val="000000"/>
                <w:sz w:val="18"/>
                <w:szCs w:val="18"/>
              </w:rPr>
            </w:pPr>
          </w:p>
        </w:tc>
        <w:tc>
          <w:tcPr>
            <w:tcW w:w="305" w:type="dxa"/>
            <w:shd w:val="clear" w:color="auto" w:fill="auto"/>
            <w:vAlign w:val="center"/>
          </w:tcPr>
          <w:p w14:paraId="707D57CE" w14:textId="77777777" w:rsidR="00200110" w:rsidRPr="006C6E64" w:rsidRDefault="00200110" w:rsidP="00200110">
            <w:pPr>
              <w:snapToGrid w:val="0"/>
              <w:rPr>
                <w:rFonts w:ascii="Calibri" w:hAnsi="Calibri" w:cs="Calibri"/>
                <w:color w:val="000000"/>
                <w:sz w:val="18"/>
                <w:szCs w:val="18"/>
              </w:rPr>
            </w:pPr>
          </w:p>
        </w:tc>
        <w:tc>
          <w:tcPr>
            <w:tcW w:w="708" w:type="dxa"/>
            <w:shd w:val="clear" w:color="auto" w:fill="auto"/>
            <w:vAlign w:val="center"/>
          </w:tcPr>
          <w:p w14:paraId="139E6BA8" w14:textId="77777777" w:rsidR="00200110" w:rsidRPr="006C6E64" w:rsidRDefault="00200110" w:rsidP="00200110">
            <w:pPr>
              <w:snapToGrid w:val="0"/>
              <w:jc w:val="right"/>
              <w:rPr>
                <w:rFonts w:ascii="Calibri" w:hAnsi="Calibri" w:cs="Calibri"/>
                <w:bCs/>
                <w:color w:val="000000"/>
                <w:sz w:val="18"/>
                <w:szCs w:val="18"/>
              </w:rPr>
            </w:pPr>
          </w:p>
        </w:tc>
        <w:tc>
          <w:tcPr>
            <w:tcW w:w="1098" w:type="dxa"/>
            <w:shd w:val="clear" w:color="auto" w:fill="auto"/>
            <w:vAlign w:val="center"/>
          </w:tcPr>
          <w:p w14:paraId="3F94BC36" w14:textId="77777777" w:rsidR="00200110" w:rsidRPr="006C6E64" w:rsidRDefault="00200110" w:rsidP="00200110">
            <w:pPr>
              <w:snapToGrid w:val="0"/>
              <w:rPr>
                <w:rFonts w:ascii="Calibri" w:hAnsi="Calibri" w:cs="Calibri"/>
                <w:color w:val="000000"/>
                <w:sz w:val="18"/>
                <w:szCs w:val="18"/>
              </w:rPr>
            </w:pPr>
          </w:p>
        </w:tc>
        <w:tc>
          <w:tcPr>
            <w:tcW w:w="956" w:type="dxa"/>
            <w:shd w:val="clear" w:color="auto" w:fill="auto"/>
            <w:vAlign w:val="center"/>
          </w:tcPr>
          <w:p w14:paraId="48053597" w14:textId="77777777" w:rsidR="00200110" w:rsidRPr="006C6E64" w:rsidRDefault="00200110" w:rsidP="00200110">
            <w:pPr>
              <w:snapToGrid w:val="0"/>
              <w:jc w:val="center"/>
              <w:rPr>
                <w:rFonts w:ascii="Calibri" w:hAnsi="Calibri" w:cs="Calibri"/>
                <w:color w:val="000000"/>
                <w:sz w:val="18"/>
                <w:szCs w:val="18"/>
              </w:rPr>
            </w:pPr>
          </w:p>
        </w:tc>
        <w:tc>
          <w:tcPr>
            <w:tcW w:w="1470" w:type="dxa"/>
            <w:vAlign w:val="center"/>
          </w:tcPr>
          <w:p w14:paraId="0AE5B0C2" w14:textId="77777777" w:rsidR="00200110" w:rsidRPr="006C6E64" w:rsidRDefault="00200110" w:rsidP="00200110">
            <w:pPr>
              <w:snapToGrid w:val="0"/>
              <w:jc w:val="center"/>
              <w:rPr>
                <w:rFonts w:ascii="Calibri" w:hAnsi="Calibri" w:cs="Calibri"/>
                <w:color w:val="000000"/>
                <w:sz w:val="18"/>
                <w:szCs w:val="18"/>
              </w:rPr>
            </w:pPr>
          </w:p>
        </w:tc>
      </w:tr>
    </w:tbl>
    <w:p w14:paraId="41FD0225" w14:textId="77777777" w:rsidR="00B033EA" w:rsidRDefault="00B033EA" w:rsidP="008B75B1">
      <w:pPr>
        <w:jc w:val="both"/>
        <w:rPr>
          <w:rFonts w:eastAsia="TimesNewRomanPSMT"/>
          <w:b/>
          <w:bCs/>
        </w:rPr>
      </w:pPr>
    </w:p>
    <w:p w14:paraId="22482799" w14:textId="7485D255" w:rsidR="00B033EA" w:rsidRDefault="00B033EA" w:rsidP="00B033EA">
      <w:pPr>
        <w:ind w:left="360"/>
        <w:rPr>
          <w:iCs/>
          <w:sz w:val="22"/>
        </w:rPr>
      </w:pPr>
      <w:r>
        <w:rPr>
          <w:iCs/>
          <w:sz w:val="22"/>
        </w:rPr>
        <w:t xml:space="preserve">Zadanie nr </w:t>
      </w:r>
      <w:r>
        <w:rPr>
          <w:iCs/>
          <w:sz w:val="22"/>
        </w:rPr>
        <w:t>4</w:t>
      </w:r>
      <w:r>
        <w:rPr>
          <w:iCs/>
          <w:sz w:val="22"/>
        </w:rPr>
        <w:t xml:space="preserve"> – Zadanie I</w:t>
      </w:r>
      <w:r>
        <w:rPr>
          <w:iCs/>
          <w:sz w:val="22"/>
        </w:rPr>
        <w:t>V</w:t>
      </w:r>
    </w:p>
    <w:tbl>
      <w:tblPr>
        <w:tblW w:w="104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2836"/>
        <w:gridCol w:w="709"/>
        <w:gridCol w:w="567"/>
        <w:gridCol w:w="566"/>
        <w:gridCol w:w="708"/>
        <w:gridCol w:w="305"/>
        <w:gridCol w:w="708"/>
        <w:gridCol w:w="1098"/>
        <w:gridCol w:w="956"/>
        <w:gridCol w:w="1470"/>
      </w:tblGrid>
      <w:tr w:rsidR="00B033EA" w:rsidRPr="00A973BB" w14:paraId="12BD0DF5" w14:textId="77777777" w:rsidTr="00DE07E3">
        <w:tc>
          <w:tcPr>
            <w:tcW w:w="492" w:type="dxa"/>
            <w:shd w:val="clear" w:color="auto" w:fill="auto"/>
            <w:vAlign w:val="center"/>
          </w:tcPr>
          <w:p w14:paraId="4523F079"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Lp.</w:t>
            </w:r>
          </w:p>
        </w:tc>
        <w:tc>
          <w:tcPr>
            <w:tcW w:w="2836" w:type="dxa"/>
            <w:shd w:val="clear" w:color="auto" w:fill="auto"/>
            <w:vAlign w:val="center"/>
          </w:tcPr>
          <w:p w14:paraId="0ECD2E46" w14:textId="77777777" w:rsidR="00B033EA" w:rsidRPr="00A973BB" w:rsidRDefault="00B033EA" w:rsidP="00DE07E3">
            <w:pPr>
              <w:snapToGrid w:val="0"/>
              <w:jc w:val="center"/>
              <w:rPr>
                <w:rFonts w:ascii="Calibri" w:hAnsi="Calibri" w:cs="Calibri"/>
                <w:sz w:val="16"/>
                <w:szCs w:val="16"/>
              </w:rPr>
            </w:pPr>
            <w:r w:rsidRPr="00A973BB">
              <w:rPr>
                <w:rFonts w:ascii="Calibri" w:hAnsi="Calibri" w:cs="Calibri"/>
                <w:sz w:val="16"/>
                <w:szCs w:val="16"/>
              </w:rPr>
              <w:t>Nazwa</w:t>
            </w:r>
          </w:p>
        </w:tc>
        <w:tc>
          <w:tcPr>
            <w:tcW w:w="709" w:type="dxa"/>
            <w:shd w:val="clear" w:color="auto" w:fill="auto"/>
            <w:vAlign w:val="center"/>
          </w:tcPr>
          <w:p w14:paraId="7074DE83"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j.m.</w:t>
            </w:r>
          </w:p>
        </w:tc>
        <w:tc>
          <w:tcPr>
            <w:tcW w:w="567" w:type="dxa"/>
            <w:shd w:val="clear" w:color="auto" w:fill="auto"/>
            <w:vAlign w:val="center"/>
          </w:tcPr>
          <w:p w14:paraId="4E893270"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Ilość</w:t>
            </w:r>
          </w:p>
        </w:tc>
        <w:tc>
          <w:tcPr>
            <w:tcW w:w="566" w:type="dxa"/>
            <w:shd w:val="clear" w:color="auto" w:fill="auto"/>
            <w:vAlign w:val="center"/>
          </w:tcPr>
          <w:p w14:paraId="0060CD6E"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Cena jedn. netto</w:t>
            </w:r>
          </w:p>
        </w:tc>
        <w:tc>
          <w:tcPr>
            <w:tcW w:w="708" w:type="dxa"/>
            <w:shd w:val="clear" w:color="auto" w:fill="auto"/>
            <w:vAlign w:val="center"/>
          </w:tcPr>
          <w:p w14:paraId="1CB5A72A"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netto</w:t>
            </w:r>
          </w:p>
        </w:tc>
        <w:tc>
          <w:tcPr>
            <w:tcW w:w="305" w:type="dxa"/>
            <w:shd w:val="clear" w:color="auto" w:fill="auto"/>
            <w:vAlign w:val="center"/>
          </w:tcPr>
          <w:p w14:paraId="7FDAC48E" w14:textId="77777777" w:rsidR="00B033EA" w:rsidRPr="00A973BB" w:rsidRDefault="00B033EA" w:rsidP="00DE07E3">
            <w:pPr>
              <w:snapToGrid w:val="0"/>
              <w:jc w:val="center"/>
              <w:rPr>
                <w:rFonts w:ascii="Calibri" w:hAnsi="Calibri" w:cs="Calibri"/>
                <w:color w:val="000000"/>
                <w:sz w:val="16"/>
                <w:szCs w:val="16"/>
              </w:rPr>
            </w:pPr>
            <w:proofErr w:type="spellStart"/>
            <w:r w:rsidRPr="00A973BB">
              <w:rPr>
                <w:rFonts w:ascii="Calibri" w:hAnsi="Calibri" w:cs="Calibri"/>
                <w:color w:val="000000"/>
                <w:sz w:val="16"/>
                <w:szCs w:val="16"/>
              </w:rPr>
              <w:t>Va</w:t>
            </w:r>
            <w:proofErr w:type="spellEnd"/>
          </w:p>
          <w:p w14:paraId="06B3830F"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t %</w:t>
            </w:r>
          </w:p>
        </w:tc>
        <w:tc>
          <w:tcPr>
            <w:tcW w:w="708" w:type="dxa"/>
            <w:shd w:val="clear" w:color="auto" w:fill="auto"/>
            <w:vAlign w:val="center"/>
          </w:tcPr>
          <w:p w14:paraId="2FB79983"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brutto</w:t>
            </w:r>
          </w:p>
        </w:tc>
        <w:tc>
          <w:tcPr>
            <w:tcW w:w="1098" w:type="dxa"/>
            <w:shd w:val="clear" w:color="auto" w:fill="auto"/>
            <w:vAlign w:val="center"/>
          </w:tcPr>
          <w:p w14:paraId="3188FFDF"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dane: Producent/ nazwa handlowa/  wszystkie</w:t>
            </w:r>
          </w:p>
          <w:p w14:paraId="6FCCDA36"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nr-y katalogowe</w:t>
            </w:r>
          </w:p>
        </w:tc>
        <w:tc>
          <w:tcPr>
            <w:tcW w:w="956" w:type="dxa"/>
            <w:shd w:val="clear" w:color="auto" w:fill="auto"/>
            <w:vAlign w:val="center"/>
          </w:tcPr>
          <w:p w14:paraId="20DC3F68"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wielkość najmniejszego opakowania zbiorczego</w:t>
            </w:r>
          </w:p>
        </w:tc>
        <w:tc>
          <w:tcPr>
            <w:tcW w:w="1470" w:type="dxa"/>
            <w:vAlign w:val="center"/>
          </w:tcPr>
          <w:p w14:paraId="3C7940F0" w14:textId="77777777" w:rsidR="00B033EA" w:rsidRPr="009362AE" w:rsidRDefault="00B033EA" w:rsidP="00DE07E3">
            <w:pPr>
              <w:snapToGrid w:val="0"/>
              <w:jc w:val="center"/>
              <w:rPr>
                <w:rFonts w:asciiTheme="minorHAnsi" w:hAnsiTheme="minorHAnsi" w:cstheme="minorHAnsi"/>
                <w:color w:val="000000"/>
                <w:sz w:val="16"/>
                <w:szCs w:val="16"/>
              </w:rPr>
            </w:pPr>
            <w:r w:rsidRPr="009362AE">
              <w:rPr>
                <w:rFonts w:asciiTheme="minorHAnsi" w:hAnsiTheme="minorHAnsi" w:cstheme="minorHAnsi"/>
                <w:color w:val="000000"/>
                <w:sz w:val="16"/>
                <w:szCs w:val="16"/>
              </w:rPr>
              <w:t>KLASA OFEROWANEGO WYROBU ZGODNIE  Z REGUŁAMI KLASYFIKACJI WYROBÓW ZAWARTYMI W ROZPORZĄDZENIU PARLAMENTU EUROPEJSKIEGO I RADY (UE) 2017/745 – PROSZĘ WPISAĆ</w:t>
            </w:r>
            <w:r>
              <w:rPr>
                <w:rFonts w:asciiTheme="minorHAnsi" w:hAnsiTheme="minorHAnsi" w:cstheme="minorHAnsi"/>
                <w:color w:val="000000"/>
                <w:sz w:val="16"/>
                <w:szCs w:val="16"/>
              </w:rPr>
              <w:t xml:space="preserve"> JEŚLI DOTYCZY</w:t>
            </w:r>
          </w:p>
        </w:tc>
      </w:tr>
      <w:tr w:rsidR="00B033EA" w:rsidRPr="006C6E64" w14:paraId="4DAA2A55" w14:textId="77777777" w:rsidTr="00DE07E3">
        <w:tc>
          <w:tcPr>
            <w:tcW w:w="492" w:type="dxa"/>
            <w:shd w:val="clear" w:color="auto" w:fill="auto"/>
            <w:vAlign w:val="center"/>
          </w:tcPr>
          <w:p w14:paraId="79CD3084" w14:textId="77777777" w:rsidR="00B033EA" w:rsidRPr="006C6E64" w:rsidRDefault="00B033EA" w:rsidP="00DE07E3">
            <w:pPr>
              <w:snapToGrid w:val="0"/>
              <w:rPr>
                <w:rFonts w:ascii="Calibri" w:hAnsi="Calibri" w:cs="Calibri"/>
                <w:color w:val="000000"/>
                <w:sz w:val="18"/>
                <w:szCs w:val="18"/>
              </w:rPr>
            </w:pPr>
            <w:r>
              <w:rPr>
                <w:rFonts w:ascii="Calibri" w:hAnsi="Calibri" w:cs="Calibri"/>
                <w:color w:val="000000"/>
                <w:sz w:val="18"/>
                <w:szCs w:val="18"/>
              </w:rPr>
              <w:t>1</w:t>
            </w:r>
          </w:p>
        </w:tc>
        <w:tc>
          <w:tcPr>
            <w:tcW w:w="2836" w:type="dxa"/>
            <w:shd w:val="clear" w:color="auto" w:fill="auto"/>
            <w:vAlign w:val="center"/>
          </w:tcPr>
          <w:p w14:paraId="148C4131" w14:textId="77777777" w:rsidR="002E1535" w:rsidRDefault="00E74705" w:rsidP="00DE07E3">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 xml:space="preserve">Rurki </w:t>
            </w:r>
            <w:proofErr w:type="spellStart"/>
            <w:r w:rsidRPr="00E74705">
              <w:rPr>
                <w:rStyle w:val="Pogrubienie"/>
                <w:rFonts w:asciiTheme="minorHAnsi" w:hAnsiTheme="minorHAnsi" w:cstheme="minorHAnsi"/>
                <w:b w:val="0"/>
                <w:bCs w:val="0"/>
                <w:sz w:val="18"/>
                <w:szCs w:val="18"/>
              </w:rPr>
              <w:t>tracheostomijne</w:t>
            </w:r>
            <w:proofErr w:type="spellEnd"/>
            <w:r w:rsidRPr="00E74705">
              <w:rPr>
                <w:rStyle w:val="Pogrubienie"/>
                <w:rFonts w:asciiTheme="minorHAnsi" w:hAnsiTheme="minorHAnsi" w:cstheme="minorHAnsi"/>
                <w:b w:val="0"/>
                <w:bCs w:val="0"/>
                <w:sz w:val="18"/>
                <w:szCs w:val="18"/>
              </w:rPr>
              <w:t xml:space="preserve"> z regulowanym położeniem: Rurka </w:t>
            </w:r>
            <w:proofErr w:type="spellStart"/>
            <w:r w:rsidRPr="00E74705">
              <w:rPr>
                <w:rStyle w:val="Pogrubienie"/>
                <w:rFonts w:asciiTheme="minorHAnsi" w:hAnsiTheme="minorHAnsi" w:cstheme="minorHAnsi"/>
                <w:b w:val="0"/>
                <w:bCs w:val="0"/>
                <w:sz w:val="18"/>
                <w:szCs w:val="18"/>
              </w:rPr>
              <w:t>tracheostomijna</w:t>
            </w:r>
            <w:proofErr w:type="spellEnd"/>
            <w:r w:rsidRPr="00E74705">
              <w:rPr>
                <w:rStyle w:val="Pogrubienie"/>
                <w:rFonts w:asciiTheme="minorHAnsi" w:hAnsiTheme="minorHAnsi" w:cstheme="minorHAnsi"/>
                <w:b w:val="0"/>
                <w:bCs w:val="0"/>
                <w:sz w:val="18"/>
                <w:szCs w:val="18"/>
              </w:rPr>
              <w:t xml:space="preserve"> z mankietem z ruchomym szyldem, </w:t>
            </w:r>
            <w:proofErr w:type="spellStart"/>
            <w:r w:rsidRPr="00E74705">
              <w:rPr>
                <w:rStyle w:val="Pogrubienie"/>
                <w:rFonts w:asciiTheme="minorHAnsi" w:hAnsiTheme="minorHAnsi" w:cstheme="minorHAnsi"/>
                <w:b w:val="0"/>
                <w:bCs w:val="0"/>
                <w:sz w:val="18"/>
                <w:szCs w:val="18"/>
              </w:rPr>
              <w:t>silikonowana</w:t>
            </w:r>
            <w:proofErr w:type="spellEnd"/>
            <w:r w:rsidRPr="00E74705">
              <w:rPr>
                <w:rStyle w:val="Pogrubienie"/>
                <w:rFonts w:asciiTheme="minorHAnsi" w:hAnsiTheme="minorHAnsi" w:cstheme="minorHAnsi"/>
                <w:b w:val="0"/>
                <w:bCs w:val="0"/>
                <w:sz w:val="18"/>
                <w:szCs w:val="18"/>
              </w:rPr>
              <w:t xml:space="preserve">, bez zawartości </w:t>
            </w:r>
            <w:proofErr w:type="spellStart"/>
            <w:r w:rsidRPr="00E74705">
              <w:rPr>
                <w:rStyle w:val="Pogrubienie"/>
                <w:rFonts w:asciiTheme="minorHAnsi" w:hAnsiTheme="minorHAnsi" w:cstheme="minorHAnsi"/>
                <w:b w:val="0"/>
                <w:bCs w:val="0"/>
                <w:sz w:val="18"/>
                <w:szCs w:val="18"/>
              </w:rPr>
              <w:t>ftalanów</w:t>
            </w:r>
            <w:proofErr w:type="spellEnd"/>
            <w:r w:rsidRPr="00E74705">
              <w:rPr>
                <w:rStyle w:val="Pogrubienie"/>
                <w:rFonts w:asciiTheme="minorHAnsi" w:hAnsiTheme="minorHAnsi" w:cstheme="minorHAnsi"/>
                <w:b w:val="0"/>
                <w:bCs w:val="0"/>
                <w:sz w:val="18"/>
                <w:szCs w:val="18"/>
              </w:rPr>
              <w:t>, linia RTG na całej długości, miękkie gładkie przeźroczyste skrzydełka szyldu z nazwą producenta i opisem średnicy wewnętrznej, balonik kontrolny w kolorze niebieskim oznakowany rozmiarem rurki, prowadnica z oliwką ułatwiającą wprowadzanie dwie tasiemki mocujące w zestawie, sterylna, pakowane w sztywne opakowanie zapewniające bezpieczeństwo przechowywania; rozmiar 5,0-1</w:t>
            </w:r>
            <w:r w:rsidR="002E1535">
              <w:rPr>
                <w:rStyle w:val="Pogrubienie"/>
                <w:rFonts w:asciiTheme="minorHAnsi" w:hAnsiTheme="minorHAnsi" w:cstheme="minorHAnsi"/>
                <w:b w:val="0"/>
                <w:bCs w:val="0"/>
                <w:sz w:val="18"/>
                <w:szCs w:val="18"/>
              </w:rPr>
              <w:t>0</w:t>
            </w:r>
            <w:r w:rsidRPr="00E74705">
              <w:rPr>
                <w:rStyle w:val="Pogrubienie"/>
                <w:rFonts w:asciiTheme="minorHAnsi" w:hAnsiTheme="minorHAnsi" w:cstheme="minorHAnsi"/>
                <w:b w:val="0"/>
                <w:bCs w:val="0"/>
                <w:sz w:val="18"/>
                <w:szCs w:val="18"/>
              </w:rPr>
              <w:t>,</w:t>
            </w:r>
            <w:r w:rsidR="002E1535">
              <w:rPr>
                <w:rStyle w:val="Pogrubienie"/>
                <w:rFonts w:asciiTheme="minorHAnsi" w:hAnsiTheme="minorHAnsi" w:cstheme="minorHAnsi"/>
                <w:b w:val="0"/>
                <w:bCs w:val="0"/>
                <w:sz w:val="18"/>
                <w:szCs w:val="18"/>
              </w:rPr>
              <w:t>0</w:t>
            </w:r>
            <w:r w:rsidRPr="00E74705">
              <w:rPr>
                <w:rStyle w:val="Pogrubienie"/>
                <w:rFonts w:asciiTheme="minorHAnsi" w:hAnsiTheme="minorHAnsi" w:cstheme="minorHAnsi"/>
                <w:b w:val="0"/>
                <w:bCs w:val="0"/>
                <w:sz w:val="18"/>
                <w:szCs w:val="18"/>
              </w:rPr>
              <w:t xml:space="preserve"> co 0,5mm </w:t>
            </w:r>
          </w:p>
          <w:p w14:paraId="4FCB20DA" w14:textId="1D95BD4F" w:rsidR="00B033EA" w:rsidRPr="00894A65" w:rsidRDefault="00E74705" w:rsidP="00DE07E3">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 próbka dowolnego rozmiaru</w:t>
            </w:r>
          </w:p>
        </w:tc>
        <w:tc>
          <w:tcPr>
            <w:tcW w:w="709" w:type="dxa"/>
            <w:shd w:val="clear" w:color="auto" w:fill="auto"/>
            <w:vAlign w:val="center"/>
          </w:tcPr>
          <w:p w14:paraId="3EB8306D" w14:textId="6B6FE83E" w:rsidR="00B033EA" w:rsidRPr="009E276C" w:rsidRDefault="00E74705" w:rsidP="00DE07E3">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3B268849" w14:textId="4F7A3CBD" w:rsidR="00B033EA" w:rsidRPr="009E276C" w:rsidRDefault="00E74705" w:rsidP="00DE07E3">
            <w:pPr>
              <w:snapToGrid w:val="0"/>
              <w:jc w:val="center"/>
              <w:rPr>
                <w:rFonts w:ascii="Calibri" w:hAnsi="Calibri" w:cs="Calibri"/>
                <w:color w:val="000000"/>
                <w:sz w:val="16"/>
                <w:szCs w:val="16"/>
              </w:rPr>
            </w:pPr>
            <w:r>
              <w:rPr>
                <w:rFonts w:ascii="Calibri" w:hAnsi="Calibri" w:cs="Calibri"/>
                <w:color w:val="000000"/>
                <w:sz w:val="16"/>
                <w:szCs w:val="16"/>
              </w:rPr>
              <w:t>40</w:t>
            </w:r>
          </w:p>
        </w:tc>
        <w:tc>
          <w:tcPr>
            <w:tcW w:w="566" w:type="dxa"/>
            <w:shd w:val="clear" w:color="auto" w:fill="auto"/>
            <w:vAlign w:val="center"/>
          </w:tcPr>
          <w:p w14:paraId="50472552"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546F9B98" w14:textId="77777777" w:rsidR="00B033EA" w:rsidRPr="006C6E64" w:rsidRDefault="00B033EA" w:rsidP="00DE07E3">
            <w:pPr>
              <w:snapToGrid w:val="0"/>
              <w:rPr>
                <w:rFonts w:ascii="Calibri" w:hAnsi="Calibri" w:cs="Calibri"/>
                <w:color w:val="000000"/>
                <w:sz w:val="18"/>
                <w:szCs w:val="18"/>
              </w:rPr>
            </w:pPr>
          </w:p>
        </w:tc>
        <w:tc>
          <w:tcPr>
            <w:tcW w:w="305" w:type="dxa"/>
            <w:shd w:val="clear" w:color="auto" w:fill="auto"/>
            <w:vAlign w:val="center"/>
          </w:tcPr>
          <w:p w14:paraId="58B10A22"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1ADE941E" w14:textId="77777777" w:rsidR="00B033EA" w:rsidRPr="006C6E64" w:rsidRDefault="00B033EA" w:rsidP="00DE07E3">
            <w:pPr>
              <w:snapToGrid w:val="0"/>
              <w:jc w:val="right"/>
              <w:rPr>
                <w:rFonts w:ascii="Calibri" w:hAnsi="Calibri" w:cs="Calibri"/>
                <w:bCs/>
                <w:color w:val="000000"/>
                <w:sz w:val="18"/>
                <w:szCs w:val="18"/>
              </w:rPr>
            </w:pPr>
          </w:p>
        </w:tc>
        <w:tc>
          <w:tcPr>
            <w:tcW w:w="1098" w:type="dxa"/>
            <w:shd w:val="clear" w:color="auto" w:fill="auto"/>
            <w:vAlign w:val="center"/>
          </w:tcPr>
          <w:p w14:paraId="67E50D9A" w14:textId="77777777" w:rsidR="00B033EA" w:rsidRPr="006C6E64" w:rsidRDefault="00B033EA" w:rsidP="00DE07E3">
            <w:pPr>
              <w:snapToGrid w:val="0"/>
              <w:rPr>
                <w:rFonts w:ascii="Calibri" w:hAnsi="Calibri" w:cs="Calibri"/>
                <w:color w:val="000000"/>
                <w:sz w:val="18"/>
                <w:szCs w:val="18"/>
              </w:rPr>
            </w:pPr>
          </w:p>
        </w:tc>
        <w:tc>
          <w:tcPr>
            <w:tcW w:w="956" w:type="dxa"/>
            <w:shd w:val="clear" w:color="auto" w:fill="auto"/>
            <w:vAlign w:val="center"/>
          </w:tcPr>
          <w:p w14:paraId="5947AA74" w14:textId="77777777" w:rsidR="00B033EA" w:rsidRPr="006C6E64" w:rsidRDefault="00B033EA" w:rsidP="00DE07E3">
            <w:pPr>
              <w:snapToGrid w:val="0"/>
              <w:jc w:val="center"/>
              <w:rPr>
                <w:rFonts w:ascii="Calibri" w:hAnsi="Calibri" w:cs="Calibri"/>
                <w:color w:val="000000"/>
                <w:sz w:val="18"/>
                <w:szCs w:val="18"/>
              </w:rPr>
            </w:pPr>
          </w:p>
        </w:tc>
        <w:tc>
          <w:tcPr>
            <w:tcW w:w="1470" w:type="dxa"/>
            <w:vAlign w:val="center"/>
          </w:tcPr>
          <w:p w14:paraId="2D63185B" w14:textId="77777777" w:rsidR="00B033EA" w:rsidRPr="006C6E64" w:rsidRDefault="00B033EA" w:rsidP="00DE07E3">
            <w:pPr>
              <w:snapToGrid w:val="0"/>
              <w:jc w:val="center"/>
              <w:rPr>
                <w:rFonts w:ascii="Calibri" w:hAnsi="Calibri" w:cs="Calibri"/>
                <w:color w:val="000000"/>
                <w:sz w:val="18"/>
                <w:szCs w:val="18"/>
              </w:rPr>
            </w:pPr>
          </w:p>
        </w:tc>
      </w:tr>
      <w:tr w:rsidR="00E74705" w:rsidRPr="006C6E64" w14:paraId="7E8C24A6" w14:textId="77777777" w:rsidTr="00DE07E3">
        <w:tc>
          <w:tcPr>
            <w:tcW w:w="492" w:type="dxa"/>
            <w:shd w:val="clear" w:color="auto" w:fill="auto"/>
            <w:vAlign w:val="center"/>
          </w:tcPr>
          <w:p w14:paraId="1426DF77" w14:textId="77777777" w:rsidR="00E74705" w:rsidRPr="006C6E64" w:rsidRDefault="00E74705" w:rsidP="00E74705">
            <w:pPr>
              <w:snapToGrid w:val="0"/>
              <w:rPr>
                <w:rFonts w:ascii="Calibri" w:hAnsi="Calibri" w:cs="Calibri"/>
                <w:color w:val="000000"/>
                <w:sz w:val="18"/>
                <w:szCs w:val="18"/>
              </w:rPr>
            </w:pPr>
            <w:r>
              <w:rPr>
                <w:rFonts w:ascii="Calibri" w:hAnsi="Calibri" w:cs="Calibri"/>
                <w:color w:val="000000"/>
                <w:sz w:val="18"/>
                <w:szCs w:val="18"/>
              </w:rPr>
              <w:t>2</w:t>
            </w:r>
          </w:p>
        </w:tc>
        <w:tc>
          <w:tcPr>
            <w:tcW w:w="2836" w:type="dxa"/>
            <w:shd w:val="clear" w:color="auto" w:fill="auto"/>
            <w:vAlign w:val="center"/>
          </w:tcPr>
          <w:p w14:paraId="0EFC2D59" w14:textId="750D4C24" w:rsidR="00E74705" w:rsidRPr="00E74705" w:rsidRDefault="00E74705" w:rsidP="00E74705">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 xml:space="preserve">Rurki </w:t>
            </w:r>
            <w:proofErr w:type="spellStart"/>
            <w:r w:rsidRPr="00E74705">
              <w:rPr>
                <w:rStyle w:val="Pogrubienie"/>
                <w:rFonts w:asciiTheme="minorHAnsi" w:hAnsiTheme="minorHAnsi" w:cstheme="minorHAnsi"/>
                <w:b w:val="0"/>
                <w:bCs w:val="0"/>
                <w:sz w:val="18"/>
                <w:szCs w:val="18"/>
              </w:rPr>
              <w:t>dooskrzelowe</w:t>
            </w:r>
            <w:proofErr w:type="spellEnd"/>
            <w:r w:rsidRPr="00E74705">
              <w:rPr>
                <w:rStyle w:val="Pogrubienie"/>
                <w:rFonts w:asciiTheme="minorHAnsi" w:hAnsiTheme="minorHAnsi" w:cstheme="minorHAnsi"/>
                <w:b w:val="0"/>
                <w:bCs w:val="0"/>
                <w:sz w:val="18"/>
                <w:szCs w:val="18"/>
              </w:rPr>
              <w:t xml:space="preserve"> prawe i lewe: Rurka </w:t>
            </w:r>
            <w:proofErr w:type="spellStart"/>
            <w:r w:rsidRPr="00E74705">
              <w:rPr>
                <w:rStyle w:val="Pogrubienie"/>
                <w:rFonts w:asciiTheme="minorHAnsi" w:hAnsiTheme="minorHAnsi" w:cstheme="minorHAnsi"/>
                <w:b w:val="0"/>
                <w:bCs w:val="0"/>
                <w:sz w:val="18"/>
                <w:szCs w:val="18"/>
              </w:rPr>
              <w:t>dooskrzelowa</w:t>
            </w:r>
            <w:proofErr w:type="spellEnd"/>
            <w:r w:rsidRPr="00E74705">
              <w:rPr>
                <w:rStyle w:val="Pogrubienie"/>
                <w:rFonts w:asciiTheme="minorHAnsi" w:hAnsiTheme="minorHAnsi" w:cstheme="minorHAnsi"/>
                <w:b w:val="0"/>
                <w:bCs w:val="0"/>
                <w:sz w:val="18"/>
                <w:szCs w:val="18"/>
              </w:rPr>
              <w:t xml:space="preserve">, dwukanałowa, prawostronna lub lewostronna, </w:t>
            </w:r>
            <w:r w:rsidRPr="00E74705">
              <w:rPr>
                <w:rStyle w:val="Pogrubienie"/>
                <w:rFonts w:asciiTheme="minorHAnsi" w:hAnsiTheme="minorHAnsi" w:cstheme="minorHAnsi"/>
                <w:b w:val="0"/>
                <w:bCs w:val="0"/>
                <w:sz w:val="18"/>
                <w:szCs w:val="18"/>
              </w:rPr>
              <w:lastRenderedPageBreak/>
              <w:t xml:space="preserve">wykonana z termoplastycznego, </w:t>
            </w:r>
            <w:proofErr w:type="spellStart"/>
            <w:r w:rsidRPr="00E74705">
              <w:rPr>
                <w:rStyle w:val="Pogrubienie"/>
                <w:rFonts w:asciiTheme="minorHAnsi" w:hAnsiTheme="minorHAnsi" w:cstheme="minorHAnsi"/>
                <w:b w:val="0"/>
                <w:bCs w:val="0"/>
                <w:sz w:val="18"/>
                <w:szCs w:val="18"/>
              </w:rPr>
              <w:t>silikonowanego</w:t>
            </w:r>
            <w:proofErr w:type="spellEnd"/>
            <w:r w:rsidRPr="00E74705">
              <w:rPr>
                <w:rStyle w:val="Pogrubienie"/>
                <w:rFonts w:asciiTheme="minorHAnsi" w:hAnsiTheme="minorHAnsi" w:cstheme="minorHAnsi"/>
                <w:b w:val="0"/>
                <w:bCs w:val="0"/>
                <w:sz w:val="18"/>
                <w:szCs w:val="18"/>
              </w:rPr>
              <w:t xml:space="preserve">, bez </w:t>
            </w:r>
            <w:proofErr w:type="spellStart"/>
            <w:r w:rsidRPr="00E74705">
              <w:rPr>
                <w:rStyle w:val="Pogrubienie"/>
                <w:rFonts w:asciiTheme="minorHAnsi" w:hAnsiTheme="minorHAnsi" w:cstheme="minorHAnsi"/>
                <w:b w:val="0"/>
                <w:bCs w:val="0"/>
                <w:sz w:val="18"/>
                <w:szCs w:val="18"/>
              </w:rPr>
              <w:t>ftalanów</w:t>
            </w:r>
            <w:proofErr w:type="spellEnd"/>
            <w:r w:rsidRPr="00E74705">
              <w:rPr>
                <w:rStyle w:val="Pogrubienie"/>
                <w:rFonts w:asciiTheme="minorHAnsi" w:hAnsiTheme="minorHAnsi" w:cstheme="minorHAnsi"/>
                <w:b w:val="0"/>
                <w:bCs w:val="0"/>
                <w:sz w:val="18"/>
                <w:szCs w:val="18"/>
              </w:rPr>
              <w:t xml:space="preserve">, przezroczystego materiału, powierzchnia rurki jednolicie gładka, bez śladów obróbki mechanicznej, z linią </w:t>
            </w:r>
            <w:r w:rsidR="00DF48F3" w:rsidRPr="00E74705">
              <w:rPr>
                <w:rStyle w:val="Pogrubienie"/>
                <w:rFonts w:asciiTheme="minorHAnsi" w:hAnsiTheme="minorHAnsi" w:cstheme="minorHAnsi"/>
                <w:b w:val="0"/>
                <w:bCs w:val="0"/>
                <w:sz w:val="18"/>
                <w:szCs w:val="18"/>
              </w:rPr>
              <w:t>RTG</w:t>
            </w:r>
            <w:r w:rsidRPr="00E74705">
              <w:rPr>
                <w:rStyle w:val="Pogrubienie"/>
                <w:rFonts w:asciiTheme="minorHAnsi" w:hAnsiTheme="minorHAnsi" w:cstheme="minorHAnsi"/>
                <w:b w:val="0"/>
                <w:bCs w:val="0"/>
                <w:sz w:val="18"/>
                <w:szCs w:val="18"/>
              </w:rPr>
              <w:t xml:space="preserve"> na całej długości i dodatkowych znacznikach </w:t>
            </w:r>
            <w:r w:rsidR="00DF48F3" w:rsidRPr="00E74705">
              <w:rPr>
                <w:rStyle w:val="Pogrubienie"/>
                <w:rFonts w:asciiTheme="minorHAnsi" w:hAnsiTheme="minorHAnsi" w:cstheme="minorHAnsi"/>
                <w:b w:val="0"/>
                <w:bCs w:val="0"/>
                <w:sz w:val="18"/>
                <w:szCs w:val="18"/>
              </w:rPr>
              <w:t>RTG</w:t>
            </w:r>
            <w:r w:rsidRPr="00E74705">
              <w:rPr>
                <w:rStyle w:val="Pogrubienie"/>
                <w:rFonts w:asciiTheme="minorHAnsi" w:hAnsiTheme="minorHAnsi" w:cstheme="minorHAnsi"/>
                <w:b w:val="0"/>
                <w:bCs w:val="0"/>
                <w:sz w:val="18"/>
                <w:szCs w:val="18"/>
              </w:rPr>
              <w:t xml:space="preserve"> pod mankietem oskrzelowym i pod mankietem </w:t>
            </w:r>
            <w:proofErr w:type="spellStart"/>
            <w:r w:rsidRPr="00E74705">
              <w:rPr>
                <w:rStyle w:val="Pogrubienie"/>
                <w:rFonts w:asciiTheme="minorHAnsi" w:hAnsiTheme="minorHAnsi" w:cstheme="minorHAnsi"/>
                <w:b w:val="0"/>
                <w:bCs w:val="0"/>
                <w:sz w:val="18"/>
                <w:szCs w:val="18"/>
              </w:rPr>
              <w:t>tchawiczym</w:t>
            </w:r>
            <w:proofErr w:type="spellEnd"/>
            <w:r w:rsidRPr="00E74705">
              <w:rPr>
                <w:rStyle w:val="Pogrubienie"/>
                <w:rFonts w:asciiTheme="minorHAnsi" w:hAnsiTheme="minorHAnsi" w:cstheme="minorHAnsi"/>
                <w:b w:val="0"/>
                <w:bCs w:val="0"/>
                <w:sz w:val="18"/>
                <w:szCs w:val="18"/>
              </w:rPr>
              <w:t xml:space="preserve">, oznaczenie rozmiaru rurki na baloniku kontrolnym dla potwierdzenia identyfikacji rozmiaru rurki. W komplecie zestaw złączy do rurki </w:t>
            </w:r>
            <w:proofErr w:type="spellStart"/>
            <w:r w:rsidRPr="00E74705">
              <w:rPr>
                <w:rStyle w:val="Pogrubienie"/>
                <w:rFonts w:asciiTheme="minorHAnsi" w:hAnsiTheme="minorHAnsi" w:cstheme="minorHAnsi"/>
                <w:b w:val="0"/>
                <w:bCs w:val="0"/>
                <w:sz w:val="18"/>
                <w:szCs w:val="18"/>
              </w:rPr>
              <w:t>dooskrzelowej</w:t>
            </w:r>
            <w:proofErr w:type="spellEnd"/>
            <w:r w:rsidRPr="00E74705">
              <w:rPr>
                <w:rStyle w:val="Pogrubienie"/>
                <w:rFonts w:asciiTheme="minorHAnsi" w:hAnsiTheme="minorHAnsi" w:cstheme="minorHAnsi"/>
                <w:b w:val="0"/>
                <w:bCs w:val="0"/>
                <w:sz w:val="18"/>
                <w:szCs w:val="18"/>
              </w:rPr>
              <w:t xml:space="preserve">: dwa kominki podwójnie obrotowe z podwójnym portem do odsysania i </w:t>
            </w:r>
            <w:proofErr w:type="spellStart"/>
            <w:r w:rsidRPr="00E74705">
              <w:rPr>
                <w:rStyle w:val="Pogrubienie"/>
                <w:rFonts w:asciiTheme="minorHAnsi" w:hAnsiTheme="minorHAnsi" w:cstheme="minorHAnsi"/>
                <w:b w:val="0"/>
                <w:bCs w:val="0"/>
                <w:sz w:val="18"/>
                <w:szCs w:val="18"/>
              </w:rPr>
              <w:t>bronchopskopii</w:t>
            </w:r>
            <w:proofErr w:type="spellEnd"/>
            <w:r w:rsidRPr="00E74705">
              <w:rPr>
                <w:rStyle w:val="Pogrubienie"/>
                <w:rFonts w:asciiTheme="minorHAnsi" w:hAnsiTheme="minorHAnsi" w:cstheme="minorHAnsi"/>
                <w:b w:val="0"/>
                <w:bCs w:val="0"/>
                <w:sz w:val="18"/>
                <w:szCs w:val="18"/>
              </w:rPr>
              <w:t>, zaciski na obu ramionach,</w:t>
            </w:r>
            <w:r w:rsidR="002E1535">
              <w:rPr>
                <w:rStyle w:val="Pogrubienie"/>
                <w:rFonts w:asciiTheme="minorHAnsi" w:hAnsiTheme="minorHAnsi" w:cstheme="minorHAnsi"/>
                <w:b w:val="0"/>
                <w:bCs w:val="0"/>
                <w:sz w:val="18"/>
                <w:szCs w:val="18"/>
              </w:rPr>
              <w:t xml:space="preserve"> ł</w:t>
            </w:r>
            <w:r w:rsidR="002E1535" w:rsidRPr="00E74705">
              <w:rPr>
                <w:rStyle w:val="Pogrubienie"/>
                <w:rFonts w:asciiTheme="minorHAnsi" w:hAnsiTheme="minorHAnsi" w:cstheme="minorHAnsi"/>
                <w:b w:val="0"/>
                <w:bCs w:val="0"/>
                <w:sz w:val="18"/>
                <w:szCs w:val="18"/>
              </w:rPr>
              <w:t>ącznik</w:t>
            </w:r>
            <w:r w:rsidRPr="00E74705">
              <w:rPr>
                <w:rStyle w:val="Pogrubienie"/>
                <w:rFonts w:asciiTheme="minorHAnsi" w:hAnsiTheme="minorHAnsi" w:cstheme="minorHAnsi"/>
                <w:b w:val="0"/>
                <w:bCs w:val="0"/>
                <w:sz w:val="18"/>
                <w:szCs w:val="18"/>
              </w:rPr>
              <w:t xml:space="preserve"> Y, cztery cewniki do kontrolowanego</w:t>
            </w:r>
          </w:p>
          <w:p w14:paraId="325790E1" w14:textId="290492B1" w:rsidR="00E74705" w:rsidRPr="00894A65" w:rsidRDefault="00E74705" w:rsidP="00E74705">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odsysania, rozmiary 24CH, 26CH, 28CH, 32CH, 35CH, 37CH,</w:t>
            </w:r>
            <w:r>
              <w:rPr>
                <w:rStyle w:val="Pogrubienie"/>
                <w:rFonts w:asciiTheme="minorHAnsi" w:hAnsiTheme="minorHAnsi" w:cstheme="minorHAnsi"/>
                <w:b w:val="0"/>
                <w:bCs w:val="0"/>
                <w:sz w:val="18"/>
                <w:szCs w:val="18"/>
              </w:rPr>
              <w:t xml:space="preserve"> </w:t>
            </w:r>
            <w:r w:rsidRPr="00E74705">
              <w:rPr>
                <w:rStyle w:val="Pogrubienie"/>
                <w:rFonts w:asciiTheme="minorHAnsi" w:hAnsiTheme="minorHAnsi" w:cstheme="minorHAnsi"/>
                <w:b w:val="0"/>
                <w:bCs w:val="0"/>
                <w:sz w:val="18"/>
                <w:szCs w:val="18"/>
              </w:rPr>
              <w:t>39CH, 41CH - próbka dowolnego rozmiaru</w:t>
            </w:r>
          </w:p>
        </w:tc>
        <w:tc>
          <w:tcPr>
            <w:tcW w:w="709" w:type="dxa"/>
            <w:shd w:val="clear" w:color="auto" w:fill="auto"/>
            <w:vAlign w:val="center"/>
          </w:tcPr>
          <w:p w14:paraId="645DC780" w14:textId="1F5973F8" w:rsidR="00E74705" w:rsidRPr="009E276C" w:rsidRDefault="00E74705" w:rsidP="00E74705">
            <w:pPr>
              <w:snapToGrid w:val="0"/>
              <w:rPr>
                <w:rFonts w:ascii="Calibri" w:hAnsi="Calibri" w:cs="Calibri"/>
                <w:color w:val="000000"/>
                <w:sz w:val="16"/>
                <w:szCs w:val="16"/>
              </w:rPr>
            </w:pPr>
            <w:r>
              <w:rPr>
                <w:rFonts w:ascii="Calibri" w:hAnsi="Calibri" w:cs="Calibri"/>
                <w:color w:val="000000"/>
                <w:sz w:val="16"/>
                <w:szCs w:val="16"/>
              </w:rPr>
              <w:lastRenderedPageBreak/>
              <w:t>SZT.</w:t>
            </w:r>
          </w:p>
        </w:tc>
        <w:tc>
          <w:tcPr>
            <w:tcW w:w="567" w:type="dxa"/>
            <w:shd w:val="clear" w:color="auto" w:fill="auto"/>
            <w:vAlign w:val="center"/>
          </w:tcPr>
          <w:p w14:paraId="7CBB6971" w14:textId="45C2BE0C" w:rsidR="00E74705" w:rsidRPr="009E276C" w:rsidRDefault="00E74705" w:rsidP="00E74705">
            <w:pPr>
              <w:snapToGrid w:val="0"/>
              <w:jc w:val="center"/>
              <w:rPr>
                <w:rFonts w:ascii="Calibri" w:hAnsi="Calibri" w:cs="Calibri"/>
                <w:color w:val="000000"/>
                <w:sz w:val="16"/>
                <w:szCs w:val="16"/>
              </w:rPr>
            </w:pPr>
            <w:r>
              <w:rPr>
                <w:rFonts w:ascii="Calibri" w:hAnsi="Calibri" w:cs="Calibri"/>
                <w:color w:val="000000"/>
                <w:sz w:val="16"/>
                <w:szCs w:val="16"/>
              </w:rPr>
              <w:t>40</w:t>
            </w:r>
          </w:p>
        </w:tc>
        <w:tc>
          <w:tcPr>
            <w:tcW w:w="566" w:type="dxa"/>
            <w:shd w:val="clear" w:color="auto" w:fill="auto"/>
            <w:vAlign w:val="center"/>
          </w:tcPr>
          <w:p w14:paraId="3CC8FC20" w14:textId="77777777" w:rsidR="00E74705" w:rsidRPr="006C6E64" w:rsidRDefault="00E74705" w:rsidP="00E74705">
            <w:pPr>
              <w:snapToGrid w:val="0"/>
              <w:rPr>
                <w:rFonts w:ascii="Calibri" w:hAnsi="Calibri" w:cs="Calibri"/>
                <w:color w:val="000000"/>
                <w:sz w:val="18"/>
                <w:szCs w:val="18"/>
              </w:rPr>
            </w:pPr>
          </w:p>
        </w:tc>
        <w:tc>
          <w:tcPr>
            <w:tcW w:w="708" w:type="dxa"/>
            <w:shd w:val="clear" w:color="auto" w:fill="auto"/>
            <w:vAlign w:val="center"/>
          </w:tcPr>
          <w:p w14:paraId="057D3D02" w14:textId="77777777" w:rsidR="00E74705" w:rsidRPr="006C6E64" w:rsidRDefault="00E74705" w:rsidP="00E74705">
            <w:pPr>
              <w:snapToGrid w:val="0"/>
              <w:rPr>
                <w:rFonts w:ascii="Calibri" w:hAnsi="Calibri" w:cs="Calibri"/>
                <w:color w:val="000000"/>
                <w:sz w:val="18"/>
                <w:szCs w:val="18"/>
              </w:rPr>
            </w:pPr>
          </w:p>
        </w:tc>
        <w:tc>
          <w:tcPr>
            <w:tcW w:w="305" w:type="dxa"/>
            <w:shd w:val="clear" w:color="auto" w:fill="auto"/>
            <w:vAlign w:val="center"/>
          </w:tcPr>
          <w:p w14:paraId="309A1FFD" w14:textId="77777777" w:rsidR="00E74705" w:rsidRPr="006C6E64" w:rsidRDefault="00E74705" w:rsidP="00E74705">
            <w:pPr>
              <w:snapToGrid w:val="0"/>
              <w:rPr>
                <w:rFonts w:ascii="Calibri" w:hAnsi="Calibri" w:cs="Calibri"/>
                <w:color w:val="000000"/>
                <w:sz w:val="18"/>
                <w:szCs w:val="18"/>
              </w:rPr>
            </w:pPr>
          </w:p>
        </w:tc>
        <w:tc>
          <w:tcPr>
            <w:tcW w:w="708" w:type="dxa"/>
            <w:shd w:val="clear" w:color="auto" w:fill="auto"/>
            <w:vAlign w:val="center"/>
          </w:tcPr>
          <w:p w14:paraId="23C9F179" w14:textId="77777777" w:rsidR="00E74705" w:rsidRPr="006C6E64" w:rsidRDefault="00E74705" w:rsidP="00E74705">
            <w:pPr>
              <w:snapToGrid w:val="0"/>
              <w:jc w:val="right"/>
              <w:rPr>
                <w:rFonts w:ascii="Calibri" w:hAnsi="Calibri" w:cs="Calibri"/>
                <w:bCs/>
                <w:color w:val="000000"/>
                <w:sz w:val="18"/>
                <w:szCs w:val="18"/>
              </w:rPr>
            </w:pPr>
          </w:p>
        </w:tc>
        <w:tc>
          <w:tcPr>
            <w:tcW w:w="1098" w:type="dxa"/>
            <w:shd w:val="clear" w:color="auto" w:fill="auto"/>
            <w:vAlign w:val="center"/>
          </w:tcPr>
          <w:p w14:paraId="15416A27" w14:textId="77777777" w:rsidR="00E74705" w:rsidRPr="006C6E64" w:rsidRDefault="00E74705" w:rsidP="00E74705">
            <w:pPr>
              <w:snapToGrid w:val="0"/>
              <w:rPr>
                <w:rFonts w:ascii="Calibri" w:hAnsi="Calibri" w:cs="Calibri"/>
                <w:color w:val="000000"/>
                <w:sz w:val="18"/>
                <w:szCs w:val="18"/>
              </w:rPr>
            </w:pPr>
          </w:p>
        </w:tc>
        <w:tc>
          <w:tcPr>
            <w:tcW w:w="956" w:type="dxa"/>
            <w:shd w:val="clear" w:color="auto" w:fill="auto"/>
            <w:vAlign w:val="center"/>
          </w:tcPr>
          <w:p w14:paraId="099220AE" w14:textId="77777777" w:rsidR="00E74705" w:rsidRPr="006C6E64" w:rsidRDefault="00E74705" w:rsidP="00E74705">
            <w:pPr>
              <w:snapToGrid w:val="0"/>
              <w:jc w:val="center"/>
              <w:rPr>
                <w:rFonts w:ascii="Calibri" w:hAnsi="Calibri" w:cs="Calibri"/>
                <w:color w:val="000000"/>
                <w:sz w:val="18"/>
                <w:szCs w:val="18"/>
              </w:rPr>
            </w:pPr>
          </w:p>
        </w:tc>
        <w:tc>
          <w:tcPr>
            <w:tcW w:w="1470" w:type="dxa"/>
            <w:vAlign w:val="center"/>
          </w:tcPr>
          <w:p w14:paraId="45FC63C4" w14:textId="77777777" w:rsidR="00E74705" w:rsidRPr="006C6E64" w:rsidRDefault="00E74705" w:rsidP="00E74705">
            <w:pPr>
              <w:snapToGrid w:val="0"/>
              <w:jc w:val="center"/>
              <w:rPr>
                <w:rFonts w:ascii="Calibri" w:hAnsi="Calibri" w:cs="Calibri"/>
                <w:color w:val="000000"/>
                <w:sz w:val="18"/>
                <w:szCs w:val="18"/>
              </w:rPr>
            </w:pPr>
          </w:p>
        </w:tc>
      </w:tr>
      <w:tr w:rsidR="00E74705" w:rsidRPr="006C6E64" w14:paraId="32D6B706" w14:textId="77777777" w:rsidTr="00DE07E3">
        <w:tc>
          <w:tcPr>
            <w:tcW w:w="492" w:type="dxa"/>
            <w:shd w:val="clear" w:color="auto" w:fill="auto"/>
            <w:vAlign w:val="center"/>
          </w:tcPr>
          <w:p w14:paraId="6166FB53" w14:textId="77777777" w:rsidR="00E74705" w:rsidRPr="006C6E64" w:rsidRDefault="00E74705" w:rsidP="00E74705">
            <w:pPr>
              <w:snapToGrid w:val="0"/>
              <w:rPr>
                <w:rFonts w:ascii="Calibri" w:hAnsi="Calibri" w:cs="Calibri"/>
                <w:color w:val="000000"/>
                <w:sz w:val="18"/>
                <w:szCs w:val="18"/>
              </w:rPr>
            </w:pPr>
            <w:r>
              <w:rPr>
                <w:rFonts w:ascii="Calibri" w:hAnsi="Calibri" w:cs="Calibri"/>
                <w:color w:val="000000"/>
                <w:sz w:val="18"/>
                <w:szCs w:val="18"/>
              </w:rPr>
              <w:t>3</w:t>
            </w:r>
          </w:p>
        </w:tc>
        <w:tc>
          <w:tcPr>
            <w:tcW w:w="2836" w:type="dxa"/>
            <w:shd w:val="clear" w:color="auto" w:fill="auto"/>
            <w:vAlign w:val="center"/>
          </w:tcPr>
          <w:p w14:paraId="44959776" w14:textId="77777777" w:rsidR="00E74705" w:rsidRPr="00E74705" w:rsidRDefault="00E74705" w:rsidP="00E74705">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Prowadnica intubacyjna z drutem Prowadnica intubacyjna z</w:t>
            </w:r>
          </w:p>
          <w:p w14:paraId="39E0717E" w14:textId="77777777" w:rsidR="00E74705" w:rsidRPr="00E74705" w:rsidRDefault="00E74705" w:rsidP="00E74705">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drutem prowadnica intubacyjna z mosiężnym drutem pokryta</w:t>
            </w:r>
          </w:p>
          <w:p w14:paraId="726ED0A1" w14:textId="77777777" w:rsidR="00E74705" w:rsidRPr="00E74705" w:rsidRDefault="00E74705" w:rsidP="00E74705">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medycznym tworzywem do ukształtowania z drutem,</w:t>
            </w:r>
          </w:p>
          <w:p w14:paraId="204692DF" w14:textId="77777777" w:rsidR="00E74705" w:rsidRPr="00E74705" w:rsidRDefault="00E74705" w:rsidP="00E74705">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jednorazowa. z gładkim wygiętym końcem, sterylne o</w:t>
            </w:r>
          </w:p>
          <w:p w14:paraId="4E7D3B85" w14:textId="77777777" w:rsidR="00E74705" w:rsidRPr="00E74705" w:rsidRDefault="00E74705" w:rsidP="00E74705">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rozmiarach:</w:t>
            </w:r>
          </w:p>
          <w:p w14:paraId="3561343C" w14:textId="77777777" w:rsidR="00E74705" w:rsidRPr="00E74705" w:rsidRDefault="00E74705" w:rsidP="00E74705">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4,0mm/33,5-34cm- do rurek o śr. 5,0-8,0mm,</w:t>
            </w:r>
          </w:p>
          <w:p w14:paraId="6D1DB03F" w14:textId="77777777" w:rsidR="00E74705" w:rsidRPr="00E74705" w:rsidRDefault="00E74705" w:rsidP="00E74705">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5,0mm/36,5-37cm - do rurek o śr. 6- 11mm,</w:t>
            </w:r>
          </w:p>
          <w:p w14:paraId="26FF418C" w14:textId="77777777" w:rsidR="00E74705" w:rsidRPr="00E74705" w:rsidRDefault="00E74705" w:rsidP="00E74705">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4,0mm/60-67,3cm - do rurek o śr. 5,0- 8,0mm,</w:t>
            </w:r>
          </w:p>
          <w:p w14:paraId="298257A0" w14:textId="77777777" w:rsidR="00E74705" w:rsidRPr="00E74705" w:rsidRDefault="00E74705" w:rsidP="00E74705">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5,0mm/60-69,3cm - do rurek o śr. 6- 11mm</w:t>
            </w:r>
          </w:p>
          <w:p w14:paraId="46C48548" w14:textId="08685EB5" w:rsidR="00E74705" w:rsidRPr="00894A65" w:rsidRDefault="00E74705" w:rsidP="00E74705">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 próbka dowolnego rozmiaru</w:t>
            </w:r>
          </w:p>
        </w:tc>
        <w:tc>
          <w:tcPr>
            <w:tcW w:w="709" w:type="dxa"/>
            <w:shd w:val="clear" w:color="auto" w:fill="auto"/>
            <w:vAlign w:val="center"/>
          </w:tcPr>
          <w:p w14:paraId="7C39E4BC" w14:textId="679A3054" w:rsidR="00E74705" w:rsidRPr="009E276C" w:rsidRDefault="00E74705" w:rsidP="00E74705">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5408E85F" w14:textId="74EA7DAB" w:rsidR="00E74705" w:rsidRPr="009E276C" w:rsidRDefault="00E74705" w:rsidP="00E74705">
            <w:pPr>
              <w:snapToGrid w:val="0"/>
              <w:jc w:val="center"/>
              <w:rPr>
                <w:rFonts w:ascii="Calibri" w:hAnsi="Calibri" w:cs="Calibri"/>
                <w:color w:val="000000"/>
                <w:sz w:val="16"/>
                <w:szCs w:val="16"/>
              </w:rPr>
            </w:pPr>
            <w:r>
              <w:rPr>
                <w:rFonts w:ascii="Calibri" w:hAnsi="Calibri" w:cs="Calibri"/>
                <w:color w:val="000000"/>
                <w:sz w:val="16"/>
                <w:szCs w:val="16"/>
              </w:rPr>
              <w:t>100</w:t>
            </w:r>
          </w:p>
        </w:tc>
        <w:tc>
          <w:tcPr>
            <w:tcW w:w="566" w:type="dxa"/>
            <w:shd w:val="clear" w:color="auto" w:fill="auto"/>
            <w:vAlign w:val="center"/>
          </w:tcPr>
          <w:p w14:paraId="74C769E3" w14:textId="77777777" w:rsidR="00E74705" w:rsidRPr="006C6E64" w:rsidRDefault="00E74705" w:rsidP="00E74705">
            <w:pPr>
              <w:snapToGrid w:val="0"/>
              <w:rPr>
                <w:rFonts w:ascii="Calibri" w:hAnsi="Calibri" w:cs="Calibri"/>
                <w:color w:val="000000"/>
                <w:sz w:val="18"/>
                <w:szCs w:val="18"/>
              </w:rPr>
            </w:pPr>
          </w:p>
        </w:tc>
        <w:tc>
          <w:tcPr>
            <w:tcW w:w="708" w:type="dxa"/>
            <w:shd w:val="clear" w:color="auto" w:fill="auto"/>
            <w:vAlign w:val="center"/>
          </w:tcPr>
          <w:p w14:paraId="21362074" w14:textId="77777777" w:rsidR="00E74705" w:rsidRPr="006C6E64" w:rsidRDefault="00E74705" w:rsidP="00E74705">
            <w:pPr>
              <w:snapToGrid w:val="0"/>
              <w:rPr>
                <w:rFonts w:ascii="Calibri" w:hAnsi="Calibri" w:cs="Calibri"/>
                <w:color w:val="000000"/>
                <w:sz w:val="18"/>
                <w:szCs w:val="18"/>
              </w:rPr>
            </w:pPr>
          </w:p>
        </w:tc>
        <w:tc>
          <w:tcPr>
            <w:tcW w:w="305" w:type="dxa"/>
            <w:shd w:val="clear" w:color="auto" w:fill="auto"/>
            <w:vAlign w:val="center"/>
          </w:tcPr>
          <w:p w14:paraId="3487C6B3" w14:textId="77777777" w:rsidR="00E74705" w:rsidRPr="006C6E64" w:rsidRDefault="00E74705" w:rsidP="00E74705">
            <w:pPr>
              <w:snapToGrid w:val="0"/>
              <w:rPr>
                <w:rFonts w:ascii="Calibri" w:hAnsi="Calibri" w:cs="Calibri"/>
                <w:color w:val="000000"/>
                <w:sz w:val="18"/>
                <w:szCs w:val="18"/>
              </w:rPr>
            </w:pPr>
          </w:p>
        </w:tc>
        <w:tc>
          <w:tcPr>
            <w:tcW w:w="708" w:type="dxa"/>
            <w:shd w:val="clear" w:color="auto" w:fill="auto"/>
            <w:vAlign w:val="center"/>
          </w:tcPr>
          <w:p w14:paraId="57DEA295" w14:textId="77777777" w:rsidR="00E74705" w:rsidRPr="006C6E64" w:rsidRDefault="00E74705" w:rsidP="00E74705">
            <w:pPr>
              <w:snapToGrid w:val="0"/>
              <w:jc w:val="right"/>
              <w:rPr>
                <w:rFonts w:ascii="Calibri" w:hAnsi="Calibri" w:cs="Calibri"/>
                <w:bCs/>
                <w:color w:val="000000"/>
                <w:sz w:val="18"/>
                <w:szCs w:val="18"/>
              </w:rPr>
            </w:pPr>
          </w:p>
        </w:tc>
        <w:tc>
          <w:tcPr>
            <w:tcW w:w="1098" w:type="dxa"/>
            <w:shd w:val="clear" w:color="auto" w:fill="auto"/>
            <w:vAlign w:val="center"/>
          </w:tcPr>
          <w:p w14:paraId="13101B01" w14:textId="77777777" w:rsidR="00E74705" w:rsidRPr="006C6E64" w:rsidRDefault="00E74705" w:rsidP="00E74705">
            <w:pPr>
              <w:snapToGrid w:val="0"/>
              <w:rPr>
                <w:rFonts w:ascii="Calibri" w:hAnsi="Calibri" w:cs="Calibri"/>
                <w:color w:val="000000"/>
                <w:sz w:val="18"/>
                <w:szCs w:val="18"/>
              </w:rPr>
            </w:pPr>
          </w:p>
        </w:tc>
        <w:tc>
          <w:tcPr>
            <w:tcW w:w="956" w:type="dxa"/>
            <w:shd w:val="clear" w:color="auto" w:fill="auto"/>
            <w:vAlign w:val="center"/>
          </w:tcPr>
          <w:p w14:paraId="6BE8A5EA" w14:textId="77777777" w:rsidR="00E74705" w:rsidRPr="006C6E64" w:rsidRDefault="00E74705" w:rsidP="00E74705">
            <w:pPr>
              <w:snapToGrid w:val="0"/>
              <w:jc w:val="center"/>
              <w:rPr>
                <w:rFonts w:ascii="Calibri" w:hAnsi="Calibri" w:cs="Calibri"/>
                <w:color w:val="000000"/>
                <w:sz w:val="18"/>
                <w:szCs w:val="18"/>
              </w:rPr>
            </w:pPr>
          </w:p>
        </w:tc>
        <w:tc>
          <w:tcPr>
            <w:tcW w:w="1470" w:type="dxa"/>
            <w:vAlign w:val="center"/>
          </w:tcPr>
          <w:p w14:paraId="5731F6D2" w14:textId="77777777" w:rsidR="00E74705" w:rsidRPr="006C6E64" w:rsidRDefault="00E74705" w:rsidP="00E74705">
            <w:pPr>
              <w:snapToGrid w:val="0"/>
              <w:jc w:val="center"/>
              <w:rPr>
                <w:rFonts w:ascii="Calibri" w:hAnsi="Calibri" w:cs="Calibri"/>
                <w:color w:val="000000"/>
                <w:sz w:val="18"/>
                <w:szCs w:val="18"/>
              </w:rPr>
            </w:pPr>
          </w:p>
        </w:tc>
      </w:tr>
      <w:tr w:rsidR="00E74705" w:rsidRPr="006C6E64" w14:paraId="7E9FE6BA" w14:textId="77777777" w:rsidTr="00DE07E3">
        <w:tc>
          <w:tcPr>
            <w:tcW w:w="492" w:type="dxa"/>
            <w:shd w:val="clear" w:color="auto" w:fill="auto"/>
            <w:vAlign w:val="center"/>
          </w:tcPr>
          <w:p w14:paraId="723827C2" w14:textId="77777777" w:rsidR="00E74705" w:rsidRDefault="00E74705" w:rsidP="00E74705">
            <w:pPr>
              <w:snapToGrid w:val="0"/>
              <w:rPr>
                <w:rFonts w:ascii="Calibri" w:hAnsi="Calibri" w:cs="Calibri"/>
                <w:color w:val="000000"/>
                <w:sz w:val="18"/>
                <w:szCs w:val="18"/>
              </w:rPr>
            </w:pPr>
            <w:r>
              <w:rPr>
                <w:rFonts w:ascii="Calibri" w:hAnsi="Calibri" w:cs="Calibri"/>
                <w:color w:val="000000"/>
                <w:sz w:val="18"/>
                <w:szCs w:val="18"/>
              </w:rPr>
              <w:t>4</w:t>
            </w:r>
          </w:p>
        </w:tc>
        <w:tc>
          <w:tcPr>
            <w:tcW w:w="2836" w:type="dxa"/>
            <w:shd w:val="clear" w:color="auto" w:fill="auto"/>
            <w:vAlign w:val="center"/>
          </w:tcPr>
          <w:p w14:paraId="4D4C3692" w14:textId="77777777" w:rsidR="00E74705" w:rsidRPr="00E74705" w:rsidRDefault="00E74705" w:rsidP="00E74705">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 xml:space="preserve">Prowadnica do trudnych intubacji typu </w:t>
            </w:r>
            <w:proofErr w:type="spellStart"/>
            <w:r w:rsidRPr="00E74705">
              <w:rPr>
                <w:rStyle w:val="Pogrubienie"/>
                <w:rFonts w:asciiTheme="minorHAnsi" w:hAnsiTheme="minorHAnsi" w:cstheme="minorHAnsi"/>
                <w:b w:val="0"/>
                <w:bCs w:val="0"/>
                <w:sz w:val="18"/>
                <w:szCs w:val="18"/>
              </w:rPr>
              <w:t>Bougie</w:t>
            </w:r>
            <w:proofErr w:type="spellEnd"/>
            <w:r w:rsidRPr="00E74705">
              <w:rPr>
                <w:rStyle w:val="Pogrubienie"/>
                <w:rFonts w:asciiTheme="minorHAnsi" w:hAnsiTheme="minorHAnsi" w:cstheme="minorHAnsi"/>
                <w:b w:val="0"/>
                <w:bCs w:val="0"/>
                <w:sz w:val="18"/>
                <w:szCs w:val="18"/>
              </w:rPr>
              <w:t xml:space="preserve"> (15CH/60 cm</w:t>
            </w:r>
          </w:p>
          <w:p w14:paraId="7FD66BFB" w14:textId="77777777" w:rsidR="00E74705" w:rsidRPr="00E74705" w:rsidRDefault="00E74705" w:rsidP="00E74705">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wygięta} wielorazowa prowadnica do trudnych intubacji typu</w:t>
            </w:r>
          </w:p>
          <w:p w14:paraId="5FF9806E" w14:textId="77777777" w:rsidR="00E74705" w:rsidRPr="00E74705" w:rsidRDefault="00E74705" w:rsidP="00E74705">
            <w:pPr>
              <w:rPr>
                <w:rStyle w:val="Pogrubienie"/>
                <w:rFonts w:asciiTheme="minorHAnsi" w:hAnsiTheme="minorHAnsi" w:cstheme="minorHAnsi"/>
                <w:b w:val="0"/>
                <w:bCs w:val="0"/>
                <w:sz w:val="18"/>
                <w:szCs w:val="18"/>
              </w:rPr>
            </w:pPr>
            <w:proofErr w:type="spellStart"/>
            <w:r w:rsidRPr="00E74705">
              <w:rPr>
                <w:rStyle w:val="Pogrubienie"/>
                <w:rFonts w:asciiTheme="minorHAnsi" w:hAnsiTheme="minorHAnsi" w:cstheme="minorHAnsi"/>
                <w:b w:val="0"/>
                <w:bCs w:val="0"/>
                <w:sz w:val="18"/>
                <w:szCs w:val="18"/>
              </w:rPr>
              <w:t>Bougie</w:t>
            </w:r>
            <w:proofErr w:type="spellEnd"/>
            <w:r w:rsidRPr="00E74705">
              <w:rPr>
                <w:rStyle w:val="Pogrubienie"/>
                <w:rFonts w:asciiTheme="minorHAnsi" w:hAnsiTheme="minorHAnsi" w:cstheme="minorHAnsi"/>
                <w:b w:val="0"/>
                <w:bCs w:val="0"/>
                <w:sz w:val="18"/>
                <w:szCs w:val="18"/>
              </w:rPr>
              <w:t xml:space="preserve"> z wygiętym końcem, zaopatrzona w sztywny futerał o</w:t>
            </w:r>
          </w:p>
          <w:p w14:paraId="01C0ECBB" w14:textId="62BFA053" w:rsidR="00E74705" w:rsidRPr="00E74705" w:rsidRDefault="00E74705" w:rsidP="00E74705">
            <w:pPr>
              <w:rPr>
                <w:rStyle w:val="Pogrubienie"/>
                <w:rFonts w:asciiTheme="minorHAnsi" w:hAnsiTheme="minorHAnsi" w:cstheme="minorHAnsi"/>
                <w:b w:val="0"/>
                <w:bCs w:val="0"/>
                <w:sz w:val="18"/>
                <w:szCs w:val="18"/>
              </w:rPr>
            </w:pPr>
            <w:proofErr w:type="spellStart"/>
            <w:r w:rsidRPr="00E74705">
              <w:rPr>
                <w:rStyle w:val="Pogrubienie"/>
                <w:rFonts w:asciiTheme="minorHAnsi" w:hAnsiTheme="minorHAnsi" w:cstheme="minorHAnsi"/>
                <w:b w:val="0"/>
                <w:bCs w:val="0"/>
                <w:sz w:val="18"/>
                <w:szCs w:val="18"/>
              </w:rPr>
              <w:t>rozm</w:t>
            </w:r>
            <w:proofErr w:type="spellEnd"/>
            <w:r w:rsidRPr="00E74705">
              <w:rPr>
                <w:rStyle w:val="Pogrubienie"/>
                <w:rFonts w:asciiTheme="minorHAnsi" w:hAnsiTheme="minorHAnsi" w:cstheme="minorHAnsi"/>
                <w:b w:val="0"/>
                <w:bCs w:val="0"/>
                <w:sz w:val="18"/>
                <w:szCs w:val="18"/>
              </w:rPr>
              <w:t xml:space="preserve">. </w:t>
            </w:r>
            <w:r>
              <w:rPr>
                <w:rStyle w:val="Pogrubienie"/>
                <w:rFonts w:asciiTheme="minorHAnsi" w:hAnsiTheme="minorHAnsi" w:cstheme="minorHAnsi"/>
                <w:b w:val="0"/>
                <w:bCs w:val="0"/>
                <w:sz w:val="18"/>
                <w:szCs w:val="18"/>
              </w:rPr>
              <w:t>10</w:t>
            </w:r>
            <w:r w:rsidRPr="00E74705">
              <w:rPr>
                <w:rStyle w:val="Pogrubienie"/>
                <w:rFonts w:asciiTheme="minorHAnsi" w:hAnsiTheme="minorHAnsi" w:cstheme="minorHAnsi"/>
                <w:b w:val="0"/>
                <w:bCs w:val="0"/>
                <w:sz w:val="18"/>
                <w:szCs w:val="18"/>
              </w:rPr>
              <w:t xml:space="preserve">Ch/ 60 cm, </w:t>
            </w:r>
            <w:r w:rsidR="002E1535">
              <w:rPr>
                <w:rStyle w:val="Pogrubienie"/>
                <w:rFonts w:asciiTheme="minorHAnsi" w:hAnsiTheme="minorHAnsi" w:cstheme="minorHAnsi"/>
                <w:b w:val="0"/>
                <w:bCs w:val="0"/>
                <w:sz w:val="18"/>
                <w:szCs w:val="18"/>
              </w:rPr>
              <w:t>10</w:t>
            </w:r>
            <w:r w:rsidRPr="00E74705">
              <w:rPr>
                <w:rStyle w:val="Pogrubienie"/>
                <w:rFonts w:asciiTheme="minorHAnsi" w:hAnsiTheme="minorHAnsi" w:cstheme="minorHAnsi"/>
                <w:b w:val="0"/>
                <w:bCs w:val="0"/>
                <w:sz w:val="18"/>
                <w:szCs w:val="18"/>
              </w:rPr>
              <w:t>Ch/ 80 cm; 15Ch/60 cm, 15CH/ 80 cm wielorazowa, wykonana z plecionki pokrytej medycznym</w:t>
            </w:r>
          </w:p>
          <w:p w14:paraId="6F5A41B9" w14:textId="61468392" w:rsidR="00E74705" w:rsidRPr="00894A65" w:rsidRDefault="00E74705" w:rsidP="00E74705">
            <w:pPr>
              <w:rPr>
                <w:rStyle w:val="Pogrubienie"/>
                <w:rFonts w:asciiTheme="minorHAnsi" w:hAnsiTheme="minorHAnsi" w:cstheme="minorHAnsi"/>
                <w:b w:val="0"/>
                <w:bCs w:val="0"/>
                <w:sz w:val="18"/>
                <w:szCs w:val="18"/>
              </w:rPr>
            </w:pPr>
            <w:r w:rsidRPr="00E74705">
              <w:rPr>
                <w:rStyle w:val="Pogrubienie"/>
                <w:rFonts w:asciiTheme="minorHAnsi" w:hAnsiTheme="minorHAnsi" w:cstheme="minorHAnsi"/>
                <w:b w:val="0"/>
                <w:bCs w:val="0"/>
                <w:sz w:val="18"/>
                <w:szCs w:val="18"/>
              </w:rPr>
              <w:t>tworzywem - próbka dowolnego rozmiaru</w:t>
            </w:r>
          </w:p>
        </w:tc>
        <w:tc>
          <w:tcPr>
            <w:tcW w:w="709" w:type="dxa"/>
            <w:shd w:val="clear" w:color="auto" w:fill="auto"/>
            <w:vAlign w:val="center"/>
          </w:tcPr>
          <w:p w14:paraId="749846F9" w14:textId="6E56DA5F" w:rsidR="00E74705" w:rsidRPr="009E276C" w:rsidRDefault="00E74705" w:rsidP="00E74705">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10E7A689" w14:textId="3E3DE904" w:rsidR="00E74705" w:rsidRPr="009E276C" w:rsidRDefault="00E74705" w:rsidP="00E74705">
            <w:pPr>
              <w:snapToGrid w:val="0"/>
              <w:jc w:val="center"/>
              <w:rPr>
                <w:rFonts w:ascii="Calibri" w:hAnsi="Calibri" w:cs="Calibri"/>
                <w:color w:val="000000"/>
                <w:sz w:val="16"/>
                <w:szCs w:val="16"/>
              </w:rPr>
            </w:pPr>
            <w:r>
              <w:rPr>
                <w:rFonts w:ascii="Calibri" w:hAnsi="Calibri" w:cs="Calibri"/>
                <w:color w:val="000000"/>
                <w:sz w:val="16"/>
                <w:szCs w:val="16"/>
              </w:rPr>
              <w:t>40</w:t>
            </w:r>
          </w:p>
        </w:tc>
        <w:tc>
          <w:tcPr>
            <w:tcW w:w="566" w:type="dxa"/>
            <w:shd w:val="clear" w:color="auto" w:fill="auto"/>
            <w:vAlign w:val="center"/>
          </w:tcPr>
          <w:p w14:paraId="21EC94C9" w14:textId="77777777" w:rsidR="00E74705" w:rsidRPr="006C6E64" w:rsidRDefault="00E74705" w:rsidP="00E74705">
            <w:pPr>
              <w:snapToGrid w:val="0"/>
              <w:rPr>
                <w:rFonts w:ascii="Calibri" w:hAnsi="Calibri" w:cs="Calibri"/>
                <w:color w:val="000000"/>
                <w:sz w:val="18"/>
                <w:szCs w:val="18"/>
              </w:rPr>
            </w:pPr>
          </w:p>
        </w:tc>
        <w:tc>
          <w:tcPr>
            <w:tcW w:w="708" w:type="dxa"/>
            <w:shd w:val="clear" w:color="auto" w:fill="auto"/>
            <w:vAlign w:val="center"/>
          </w:tcPr>
          <w:p w14:paraId="0C14B3A5" w14:textId="77777777" w:rsidR="00E74705" w:rsidRPr="006C6E64" w:rsidRDefault="00E74705" w:rsidP="00E74705">
            <w:pPr>
              <w:snapToGrid w:val="0"/>
              <w:rPr>
                <w:rFonts w:ascii="Calibri" w:hAnsi="Calibri" w:cs="Calibri"/>
                <w:color w:val="000000"/>
                <w:sz w:val="18"/>
                <w:szCs w:val="18"/>
              </w:rPr>
            </w:pPr>
          </w:p>
        </w:tc>
        <w:tc>
          <w:tcPr>
            <w:tcW w:w="305" w:type="dxa"/>
            <w:shd w:val="clear" w:color="auto" w:fill="auto"/>
            <w:vAlign w:val="center"/>
          </w:tcPr>
          <w:p w14:paraId="113C8581" w14:textId="77777777" w:rsidR="00E74705" w:rsidRPr="006C6E64" w:rsidRDefault="00E74705" w:rsidP="00E74705">
            <w:pPr>
              <w:snapToGrid w:val="0"/>
              <w:rPr>
                <w:rFonts w:ascii="Calibri" w:hAnsi="Calibri" w:cs="Calibri"/>
                <w:color w:val="000000"/>
                <w:sz w:val="18"/>
                <w:szCs w:val="18"/>
              </w:rPr>
            </w:pPr>
          </w:p>
        </w:tc>
        <w:tc>
          <w:tcPr>
            <w:tcW w:w="708" w:type="dxa"/>
            <w:shd w:val="clear" w:color="auto" w:fill="auto"/>
            <w:vAlign w:val="center"/>
          </w:tcPr>
          <w:p w14:paraId="59DA610E" w14:textId="77777777" w:rsidR="00E74705" w:rsidRPr="006C6E64" w:rsidRDefault="00E74705" w:rsidP="00E74705">
            <w:pPr>
              <w:snapToGrid w:val="0"/>
              <w:jc w:val="right"/>
              <w:rPr>
                <w:rFonts w:ascii="Calibri" w:hAnsi="Calibri" w:cs="Calibri"/>
                <w:bCs/>
                <w:color w:val="000000"/>
                <w:sz w:val="18"/>
                <w:szCs w:val="18"/>
              </w:rPr>
            </w:pPr>
          </w:p>
        </w:tc>
        <w:tc>
          <w:tcPr>
            <w:tcW w:w="1098" w:type="dxa"/>
            <w:shd w:val="clear" w:color="auto" w:fill="auto"/>
            <w:vAlign w:val="center"/>
          </w:tcPr>
          <w:p w14:paraId="29CA42F5" w14:textId="77777777" w:rsidR="00E74705" w:rsidRPr="006C6E64" w:rsidRDefault="00E74705" w:rsidP="00E74705">
            <w:pPr>
              <w:snapToGrid w:val="0"/>
              <w:rPr>
                <w:rFonts w:ascii="Calibri" w:hAnsi="Calibri" w:cs="Calibri"/>
                <w:color w:val="000000"/>
                <w:sz w:val="18"/>
                <w:szCs w:val="18"/>
              </w:rPr>
            </w:pPr>
          </w:p>
        </w:tc>
        <w:tc>
          <w:tcPr>
            <w:tcW w:w="956" w:type="dxa"/>
            <w:shd w:val="clear" w:color="auto" w:fill="auto"/>
            <w:vAlign w:val="center"/>
          </w:tcPr>
          <w:p w14:paraId="4F7787EC" w14:textId="77777777" w:rsidR="00E74705" w:rsidRPr="006C6E64" w:rsidRDefault="00E74705" w:rsidP="00E74705">
            <w:pPr>
              <w:snapToGrid w:val="0"/>
              <w:jc w:val="center"/>
              <w:rPr>
                <w:rFonts w:ascii="Calibri" w:hAnsi="Calibri" w:cs="Calibri"/>
                <w:color w:val="000000"/>
                <w:sz w:val="18"/>
                <w:szCs w:val="18"/>
              </w:rPr>
            </w:pPr>
          </w:p>
        </w:tc>
        <w:tc>
          <w:tcPr>
            <w:tcW w:w="1470" w:type="dxa"/>
            <w:vAlign w:val="center"/>
          </w:tcPr>
          <w:p w14:paraId="37A6372F" w14:textId="77777777" w:rsidR="00E74705" w:rsidRPr="006C6E64" w:rsidRDefault="00E74705" w:rsidP="00E74705">
            <w:pPr>
              <w:snapToGrid w:val="0"/>
              <w:jc w:val="center"/>
              <w:rPr>
                <w:rFonts w:ascii="Calibri" w:hAnsi="Calibri" w:cs="Calibri"/>
                <w:color w:val="000000"/>
                <w:sz w:val="18"/>
                <w:szCs w:val="18"/>
              </w:rPr>
            </w:pPr>
          </w:p>
        </w:tc>
      </w:tr>
      <w:tr w:rsidR="00E74705" w:rsidRPr="006C6E64" w14:paraId="60BED413" w14:textId="77777777" w:rsidTr="00DE07E3">
        <w:tc>
          <w:tcPr>
            <w:tcW w:w="492" w:type="dxa"/>
            <w:shd w:val="clear" w:color="auto" w:fill="auto"/>
            <w:vAlign w:val="center"/>
          </w:tcPr>
          <w:p w14:paraId="6B9D9A52" w14:textId="39D74FEF" w:rsidR="00E74705" w:rsidRDefault="00E74705" w:rsidP="00E74705">
            <w:pPr>
              <w:snapToGrid w:val="0"/>
              <w:rPr>
                <w:rFonts w:ascii="Calibri" w:hAnsi="Calibri" w:cs="Calibri"/>
                <w:color w:val="000000"/>
                <w:sz w:val="18"/>
                <w:szCs w:val="18"/>
              </w:rPr>
            </w:pPr>
            <w:r>
              <w:rPr>
                <w:rFonts w:ascii="Calibri" w:hAnsi="Calibri" w:cs="Calibri"/>
                <w:color w:val="000000"/>
                <w:sz w:val="18"/>
                <w:szCs w:val="18"/>
              </w:rPr>
              <w:t>5</w:t>
            </w:r>
          </w:p>
        </w:tc>
        <w:tc>
          <w:tcPr>
            <w:tcW w:w="2836" w:type="dxa"/>
            <w:shd w:val="clear" w:color="auto" w:fill="auto"/>
            <w:vAlign w:val="center"/>
          </w:tcPr>
          <w:p w14:paraId="3AC78699" w14:textId="77777777" w:rsidR="002E1535" w:rsidRPr="002E1535" w:rsidRDefault="002E1535" w:rsidP="002E1535">
            <w:pPr>
              <w:rPr>
                <w:rStyle w:val="Pogrubienie"/>
                <w:rFonts w:asciiTheme="minorHAnsi" w:hAnsiTheme="minorHAnsi" w:cstheme="minorHAnsi"/>
                <w:b w:val="0"/>
                <w:bCs w:val="0"/>
                <w:sz w:val="18"/>
                <w:szCs w:val="18"/>
              </w:rPr>
            </w:pPr>
            <w:r w:rsidRPr="002E1535">
              <w:rPr>
                <w:rStyle w:val="Pogrubienie"/>
                <w:rFonts w:asciiTheme="minorHAnsi" w:hAnsiTheme="minorHAnsi" w:cstheme="minorHAnsi"/>
                <w:b w:val="0"/>
                <w:bCs w:val="0"/>
                <w:sz w:val="18"/>
                <w:szCs w:val="18"/>
              </w:rPr>
              <w:t xml:space="preserve">Prowadnica do trudnych intubacji typu </w:t>
            </w:r>
            <w:proofErr w:type="spellStart"/>
            <w:r w:rsidRPr="002E1535">
              <w:rPr>
                <w:rStyle w:val="Pogrubienie"/>
                <w:rFonts w:asciiTheme="minorHAnsi" w:hAnsiTheme="minorHAnsi" w:cstheme="minorHAnsi"/>
                <w:b w:val="0"/>
                <w:bCs w:val="0"/>
                <w:sz w:val="18"/>
                <w:szCs w:val="18"/>
              </w:rPr>
              <w:t>Bougie</w:t>
            </w:r>
            <w:proofErr w:type="spellEnd"/>
            <w:r w:rsidRPr="002E1535">
              <w:rPr>
                <w:rStyle w:val="Pogrubienie"/>
                <w:rFonts w:asciiTheme="minorHAnsi" w:hAnsiTheme="minorHAnsi" w:cstheme="minorHAnsi"/>
                <w:b w:val="0"/>
                <w:bCs w:val="0"/>
                <w:sz w:val="18"/>
                <w:szCs w:val="18"/>
              </w:rPr>
              <w:t xml:space="preserve"> (15 CH/60cm</w:t>
            </w:r>
          </w:p>
          <w:p w14:paraId="13837D5E" w14:textId="77777777" w:rsidR="002E1535" w:rsidRPr="002E1535" w:rsidRDefault="002E1535" w:rsidP="002E1535">
            <w:pPr>
              <w:rPr>
                <w:rStyle w:val="Pogrubienie"/>
                <w:rFonts w:asciiTheme="minorHAnsi" w:hAnsiTheme="minorHAnsi" w:cstheme="minorHAnsi"/>
                <w:b w:val="0"/>
                <w:bCs w:val="0"/>
                <w:sz w:val="18"/>
                <w:szCs w:val="18"/>
              </w:rPr>
            </w:pPr>
            <w:r w:rsidRPr="002E1535">
              <w:rPr>
                <w:rStyle w:val="Pogrubienie"/>
                <w:rFonts w:asciiTheme="minorHAnsi" w:hAnsiTheme="minorHAnsi" w:cstheme="minorHAnsi"/>
                <w:b w:val="0"/>
                <w:bCs w:val="0"/>
                <w:sz w:val="18"/>
                <w:szCs w:val="18"/>
              </w:rPr>
              <w:t>wygięta, jednorazowa prowadnica do trudnych intubacji typu</w:t>
            </w:r>
          </w:p>
          <w:p w14:paraId="366D3433" w14:textId="77777777" w:rsidR="002E1535" w:rsidRPr="002E1535" w:rsidRDefault="002E1535" w:rsidP="002E1535">
            <w:pPr>
              <w:rPr>
                <w:rStyle w:val="Pogrubienie"/>
                <w:rFonts w:asciiTheme="minorHAnsi" w:hAnsiTheme="minorHAnsi" w:cstheme="minorHAnsi"/>
                <w:b w:val="0"/>
                <w:bCs w:val="0"/>
                <w:sz w:val="18"/>
                <w:szCs w:val="18"/>
              </w:rPr>
            </w:pPr>
            <w:proofErr w:type="spellStart"/>
            <w:r w:rsidRPr="002E1535">
              <w:rPr>
                <w:rStyle w:val="Pogrubienie"/>
                <w:rFonts w:asciiTheme="minorHAnsi" w:hAnsiTheme="minorHAnsi" w:cstheme="minorHAnsi"/>
                <w:b w:val="0"/>
                <w:bCs w:val="0"/>
                <w:sz w:val="18"/>
                <w:szCs w:val="18"/>
              </w:rPr>
              <w:t>Bougie</w:t>
            </w:r>
            <w:proofErr w:type="spellEnd"/>
            <w:r w:rsidRPr="002E1535">
              <w:rPr>
                <w:rStyle w:val="Pogrubienie"/>
                <w:rFonts w:asciiTheme="minorHAnsi" w:hAnsiTheme="minorHAnsi" w:cstheme="minorHAnsi"/>
                <w:b w:val="0"/>
                <w:bCs w:val="0"/>
                <w:sz w:val="18"/>
                <w:szCs w:val="18"/>
              </w:rPr>
              <w:t xml:space="preserve"> z wygiętym końcem, zaopatrzona w sztywny futerał o</w:t>
            </w:r>
          </w:p>
          <w:p w14:paraId="16785315" w14:textId="63729D8A" w:rsidR="002E1535" w:rsidRPr="002E1535" w:rsidRDefault="002E1535" w:rsidP="002E1535">
            <w:pPr>
              <w:rPr>
                <w:rStyle w:val="Pogrubienie"/>
                <w:rFonts w:asciiTheme="minorHAnsi" w:hAnsiTheme="minorHAnsi" w:cstheme="minorHAnsi"/>
                <w:b w:val="0"/>
                <w:bCs w:val="0"/>
                <w:sz w:val="18"/>
                <w:szCs w:val="18"/>
              </w:rPr>
            </w:pPr>
            <w:r w:rsidRPr="002E1535">
              <w:rPr>
                <w:rStyle w:val="Pogrubienie"/>
                <w:rFonts w:asciiTheme="minorHAnsi" w:hAnsiTheme="minorHAnsi" w:cstheme="minorHAnsi"/>
                <w:b w:val="0"/>
                <w:bCs w:val="0"/>
                <w:sz w:val="18"/>
                <w:szCs w:val="18"/>
              </w:rPr>
              <w:t xml:space="preserve">rozmiarach: </w:t>
            </w:r>
            <w:r>
              <w:rPr>
                <w:rStyle w:val="Pogrubienie"/>
                <w:rFonts w:asciiTheme="minorHAnsi" w:hAnsiTheme="minorHAnsi" w:cstheme="minorHAnsi"/>
                <w:b w:val="0"/>
                <w:bCs w:val="0"/>
                <w:sz w:val="18"/>
                <w:szCs w:val="18"/>
              </w:rPr>
              <w:t>10</w:t>
            </w:r>
            <w:r w:rsidRPr="002E1535">
              <w:rPr>
                <w:rStyle w:val="Pogrubienie"/>
                <w:rFonts w:asciiTheme="minorHAnsi" w:hAnsiTheme="minorHAnsi" w:cstheme="minorHAnsi"/>
                <w:b w:val="0"/>
                <w:bCs w:val="0"/>
                <w:sz w:val="18"/>
                <w:szCs w:val="18"/>
              </w:rPr>
              <w:t>Ch/ 60 cm,</w:t>
            </w:r>
            <w:r>
              <w:rPr>
                <w:rStyle w:val="Pogrubienie"/>
                <w:rFonts w:asciiTheme="minorHAnsi" w:hAnsiTheme="minorHAnsi" w:cstheme="minorHAnsi"/>
                <w:b w:val="0"/>
                <w:bCs w:val="0"/>
                <w:sz w:val="18"/>
                <w:szCs w:val="18"/>
              </w:rPr>
              <w:t xml:space="preserve"> 10</w:t>
            </w:r>
            <w:r w:rsidRPr="002E1535">
              <w:rPr>
                <w:rStyle w:val="Pogrubienie"/>
                <w:rFonts w:asciiTheme="minorHAnsi" w:hAnsiTheme="minorHAnsi" w:cstheme="minorHAnsi"/>
                <w:b w:val="0"/>
                <w:bCs w:val="0"/>
                <w:sz w:val="18"/>
                <w:szCs w:val="18"/>
              </w:rPr>
              <w:t>Ch/ 80 cm; 15Ch/60 cm, 15CH/ 80</w:t>
            </w:r>
          </w:p>
          <w:p w14:paraId="21181C34" w14:textId="77777777" w:rsidR="002E1535" w:rsidRPr="002E1535" w:rsidRDefault="002E1535" w:rsidP="002E1535">
            <w:pPr>
              <w:rPr>
                <w:rStyle w:val="Pogrubienie"/>
                <w:rFonts w:asciiTheme="minorHAnsi" w:hAnsiTheme="minorHAnsi" w:cstheme="minorHAnsi"/>
                <w:b w:val="0"/>
                <w:bCs w:val="0"/>
                <w:sz w:val="18"/>
                <w:szCs w:val="18"/>
              </w:rPr>
            </w:pPr>
            <w:r w:rsidRPr="002E1535">
              <w:rPr>
                <w:rStyle w:val="Pogrubienie"/>
                <w:rFonts w:asciiTheme="minorHAnsi" w:hAnsiTheme="minorHAnsi" w:cstheme="minorHAnsi"/>
                <w:b w:val="0"/>
                <w:bCs w:val="0"/>
                <w:sz w:val="18"/>
                <w:szCs w:val="18"/>
              </w:rPr>
              <w:t>cm jednorazowa, wykonana z plecionki pokrytej medycznym</w:t>
            </w:r>
          </w:p>
          <w:p w14:paraId="1836383F" w14:textId="34FECCFC" w:rsidR="00E74705" w:rsidRPr="00894A65" w:rsidRDefault="002E1535" w:rsidP="002E1535">
            <w:pPr>
              <w:rPr>
                <w:rStyle w:val="Pogrubienie"/>
                <w:rFonts w:asciiTheme="minorHAnsi" w:hAnsiTheme="minorHAnsi" w:cstheme="minorHAnsi"/>
                <w:b w:val="0"/>
                <w:bCs w:val="0"/>
                <w:sz w:val="18"/>
                <w:szCs w:val="18"/>
              </w:rPr>
            </w:pPr>
            <w:r w:rsidRPr="002E1535">
              <w:rPr>
                <w:rStyle w:val="Pogrubienie"/>
                <w:rFonts w:asciiTheme="minorHAnsi" w:hAnsiTheme="minorHAnsi" w:cstheme="minorHAnsi"/>
                <w:b w:val="0"/>
                <w:bCs w:val="0"/>
                <w:sz w:val="18"/>
                <w:szCs w:val="18"/>
              </w:rPr>
              <w:t>tworzywem - próbka dowolnego rozmiaru</w:t>
            </w:r>
          </w:p>
        </w:tc>
        <w:tc>
          <w:tcPr>
            <w:tcW w:w="709" w:type="dxa"/>
            <w:shd w:val="clear" w:color="auto" w:fill="auto"/>
            <w:vAlign w:val="center"/>
          </w:tcPr>
          <w:p w14:paraId="7318977C" w14:textId="231E77EC" w:rsidR="00E74705" w:rsidRPr="009E276C" w:rsidRDefault="00E74705" w:rsidP="00E74705">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11785EA5" w14:textId="699F0F95" w:rsidR="00E74705" w:rsidRPr="009E276C" w:rsidRDefault="00E74705" w:rsidP="00E74705">
            <w:pPr>
              <w:snapToGrid w:val="0"/>
              <w:jc w:val="center"/>
              <w:rPr>
                <w:rFonts w:ascii="Calibri" w:hAnsi="Calibri" w:cs="Calibri"/>
                <w:color w:val="000000"/>
                <w:sz w:val="16"/>
                <w:szCs w:val="16"/>
              </w:rPr>
            </w:pPr>
            <w:r>
              <w:rPr>
                <w:rFonts w:ascii="Calibri" w:hAnsi="Calibri" w:cs="Calibri"/>
                <w:color w:val="000000"/>
                <w:sz w:val="16"/>
                <w:szCs w:val="16"/>
              </w:rPr>
              <w:t>420</w:t>
            </w:r>
          </w:p>
        </w:tc>
        <w:tc>
          <w:tcPr>
            <w:tcW w:w="566" w:type="dxa"/>
            <w:shd w:val="clear" w:color="auto" w:fill="auto"/>
            <w:vAlign w:val="center"/>
          </w:tcPr>
          <w:p w14:paraId="51D39750" w14:textId="77777777" w:rsidR="00E74705" w:rsidRPr="006C6E64" w:rsidRDefault="00E74705" w:rsidP="00E74705">
            <w:pPr>
              <w:snapToGrid w:val="0"/>
              <w:rPr>
                <w:rFonts w:ascii="Calibri" w:hAnsi="Calibri" w:cs="Calibri"/>
                <w:color w:val="000000"/>
                <w:sz w:val="18"/>
                <w:szCs w:val="18"/>
              </w:rPr>
            </w:pPr>
          </w:p>
        </w:tc>
        <w:tc>
          <w:tcPr>
            <w:tcW w:w="708" w:type="dxa"/>
            <w:shd w:val="clear" w:color="auto" w:fill="auto"/>
            <w:vAlign w:val="center"/>
          </w:tcPr>
          <w:p w14:paraId="3D60BAD2" w14:textId="77777777" w:rsidR="00E74705" w:rsidRPr="006C6E64" w:rsidRDefault="00E74705" w:rsidP="00E74705">
            <w:pPr>
              <w:snapToGrid w:val="0"/>
              <w:rPr>
                <w:rFonts w:ascii="Calibri" w:hAnsi="Calibri" w:cs="Calibri"/>
                <w:color w:val="000000"/>
                <w:sz w:val="18"/>
                <w:szCs w:val="18"/>
              </w:rPr>
            </w:pPr>
          </w:p>
        </w:tc>
        <w:tc>
          <w:tcPr>
            <w:tcW w:w="305" w:type="dxa"/>
            <w:shd w:val="clear" w:color="auto" w:fill="auto"/>
            <w:vAlign w:val="center"/>
          </w:tcPr>
          <w:p w14:paraId="42EBCD33" w14:textId="77777777" w:rsidR="00E74705" w:rsidRPr="006C6E64" w:rsidRDefault="00E74705" w:rsidP="00E74705">
            <w:pPr>
              <w:snapToGrid w:val="0"/>
              <w:rPr>
                <w:rFonts w:ascii="Calibri" w:hAnsi="Calibri" w:cs="Calibri"/>
                <w:color w:val="000000"/>
                <w:sz w:val="18"/>
                <w:szCs w:val="18"/>
              </w:rPr>
            </w:pPr>
          </w:p>
        </w:tc>
        <w:tc>
          <w:tcPr>
            <w:tcW w:w="708" w:type="dxa"/>
            <w:shd w:val="clear" w:color="auto" w:fill="auto"/>
            <w:vAlign w:val="center"/>
          </w:tcPr>
          <w:p w14:paraId="6B2BFF3B" w14:textId="77777777" w:rsidR="00E74705" w:rsidRPr="006C6E64" w:rsidRDefault="00E74705" w:rsidP="00E74705">
            <w:pPr>
              <w:snapToGrid w:val="0"/>
              <w:jc w:val="right"/>
              <w:rPr>
                <w:rFonts w:ascii="Calibri" w:hAnsi="Calibri" w:cs="Calibri"/>
                <w:bCs/>
                <w:color w:val="000000"/>
                <w:sz w:val="18"/>
                <w:szCs w:val="18"/>
              </w:rPr>
            </w:pPr>
          </w:p>
        </w:tc>
        <w:tc>
          <w:tcPr>
            <w:tcW w:w="1098" w:type="dxa"/>
            <w:shd w:val="clear" w:color="auto" w:fill="auto"/>
            <w:vAlign w:val="center"/>
          </w:tcPr>
          <w:p w14:paraId="11EB753F" w14:textId="77777777" w:rsidR="00E74705" w:rsidRPr="006C6E64" w:rsidRDefault="00E74705" w:rsidP="00E74705">
            <w:pPr>
              <w:snapToGrid w:val="0"/>
              <w:rPr>
                <w:rFonts w:ascii="Calibri" w:hAnsi="Calibri" w:cs="Calibri"/>
                <w:color w:val="000000"/>
                <w:sz w:val="18"/>
                <w:szCs w:val="18"/>
              </w:rPr>
            </w:pPr>
          </w:p>
        </w:tc>
        <w:tc>
          <w:tcPr>
            <w:tcW w:w="956" w:type="dxa"/>
            <w:shd w:val="clear" w:color="auto" w:fill="auto"/>
            <w:vAlign w:val="center"/>
          </w:tcPr>
          <w:p w14:paraId="10FD9A47" w14:textId="77777777" w:rsidR="00E74705" w:rsidRPr="006C6E64" w:rsidRDefault="00E74705" w:rsidP="00E74705">
            <w:pPr>
              <w:snapToGrid w:val="0"/>
              <w:jc w:val="center"/>
              <w:rPr>
                <w:rFonts w:ascii="Calibri" w:hAnsi="Calibri" w:cs="Calibri"/>
                <w:color w:val="000000"/>
                <w:sz w:val="18"/>
                <w:szCs w:val="18"/>
              </w:rPr>
            </w:pPr>
          </w:p>
        </w:tc>
        <w:tc>
          <w:tcPr>
            <w:tcW w:w="1470" w:type="dxa"/>
            <w:vAlign w:val="center"/>
          </w:tcPr>
          <w:p w14:paraId="6C144598" w14:textId="77777777" w:rsidR="00E74705" w:rsidRPr="006C6E64" w:rsidRDefault="00E74705" w:rsidP="00E74705">
            <w:pPr>
              <w:snapToGrid w:val="0"/>
              <w:jc w:val="center"/>
              <w:rPr>
                <w:rFonts w:ascii="Calibri" w:hAnsi="Calibri" w:cs="Calibri"/>
                <w:color w:val="000000"/>
                <w:sz w:val="18"/>
                <w:szCs w:val="18"/>
              </w:rPr>
            </w:pPr>
          </w:p>
        </w:tc>
      </w:tr>
      <w:tr w:rsidR="00E74705" w:rsidRPr="006C6E64" w14:paraId="19CD0FB6" w14:textId="77777777" w:rsidTr="00DE07E3">
        <w:tc>
          <w:tcPr>
            <w:tcW w:w="492" w:type="dxa"/>
            <w:shd w:val="clear" w:color="auto" w:fill="auto"/>
            <w:vAlign w:val="center"/>
          </w:tcPr>
          <w:p w14:paraId="3606915C" w14:textId="4B91F7AC" w:rsidR="00E74705" w:rsidRDefault="00E74705" w:rsidP="00E74705">
            <w:pPr>
              <w:snapToGrid w:val="0"/>
              <w:rPr>
                <w:rFonts w:ascii="Calibri" w:hAnsi="Calibri" w:cs="Calibri"/>
                <w:color w:val="000000"/>
                <w:sz w:val="18"/>
                <w:szCs w:val="18"/>
              </w:rPr>
            </w:pPr>
            <w:r>
              <w:rPr>
                <w:rFonts w:ascii="Calibri" w:hAnsi="Calibri" w:cs="Calibri"/>
                <w:color w:val="000000"/>
                <w:sz w:val="18"/>
                <w:szCs w:val="18"/>
              </w:rPr>
              <w:t>6</w:t>
            </w:r>
          </w:p>
        </w:tc>
        <w:tc>
          <w:tcPr>
            <w:tcW w:w="2836" w:type="dxa"/>
            <w:shd w:val="clear" w:color="auto" w:fill="auto"/>
            <w:vAlign w:val="center"/>
          </w:tcPr>
          <w:p w14:paraId="06B43207" w14:textId="369D301C" w:rsidR="002E1535" w:rsidRPr="002E1535" w:rsidRDefault="002E1535" w:rsidP="002E1535">
            <w:pPr>
              <w:rPr>
                <w:rStyle w:val="Pogrubienie"/>
                <w:rFonts w:asciiTheme="minorHAnsi" w:hAnsiTheme="minorHAnsi" w:cstheme="minorHAnsi"/>
                <w:b w:val="0"/>
                <w:bCs w:val="0"/>
                <w:sz w:val="18"/>
                <w:szCs w:val="18"/>
              </w:rPr>
            </w:pPr>
            <w:r w:rsidRPr="002E1535">
              <w:rPr>
                <w:rStyle w:val="Pogrubienie"/>
                <w:rFonts w:asciiTheme="minorHAnsi" w:hAnsiTheme="minorHAnsi" w:cstheme="minorHAnsi"/>
                <w:b w:val="0"/>
                <w:bCs w:val="0"/>
                <w:sz w:val="18"/>
                <w:szCs w:val="18"/>
              </w:rPr>
              <w:t xml:space="preserve">Dreny z rozszerzeniem, uniwersalne - rozszerzenie co 1 </w:t>
            </w:r>
            <w:r>
              <w:rPr>
                <w:rStyle w:val="Pogrubienie"/>
                <w:rFonts w:asciiTheme="minorHAnsi" w:hAnsiTheme="minorHAnsi" w:cstheme="minorHAnsi"/>
                <w:b w:val="0"/>
                <w:bCs w:val="0"/>
                <w:sz w:val="18"/>
                <w:szCs w:val="18"/>
              </w:rPr>
              <w:t>m</w:t>
            </w:r>
            <w:r w:rsidRPr="002E1535">
              <w:rPr>
                <w:rStyle w:val="Pogrubienie"/>
                <w:rFonts w:asciiTheme="minorHAnsi" w:hAnsiTheme="minorHAnsi" w:cstheme="minorHAnsi"/>
                <w:b w:val="0"/>
                <w:bCs w:val="0"/>
                <w:sz w:val="18"/>
                <w:szCs w:val="18"/>
              </w:rPr>
              <w:t>.</w:t>
            </w:r>
          </w:p>
          <w:p w14:paraId="49EFE8BF" w14:textId="77777777" w:rsidR="002E1535" w:rsidRPr="002E1535" w:rsidRDefault="002E1535" w:rsidP="002E1535">
            <w:pPr>
              <w:rPr>
                <w:rStyle w:val="Pogrubienie"/>
                <w:rFonts w:asciiTheme="minorHAnsi" w:hAnsiTheme="minorHAnsi" w:cstheme="minorHAnsi"/>
                <w:b w:val="0"/>
                <w:bCs w:val="0"/>
                <w:sz w:val="18"/>
                <w:szCs w:val="18"/>
              </w:rPr>
            </w:pPr>
            <w:r w:rsidRPr="002E1535">
              <w:rPr>
                <w:rStyle w:val="Pogrubienie"/>
                <w:rFonts w:asciiTheme="minorHAnsi" w:hAnsiTheme="minorHAnsi" w:cstheme="minorHAnsi"/>
                <w:b w:val="0"/>
                <w:bCs w:val="0"/>
                <w:sz w:val="18"/>
                <w:szCs w:val="18"/>
              </w:rPr>
              <w:t>wykonane z medycznego PVC, nie załamujące się,</w:t>
            </w:r>
          </w:p>
          <w:p w14:paraId="13C0B5B1" w14:textId="77777777" w:rsidR="002E1535" w:rsidRPr="002E1535" w:rsidRDefault="002E1535" w:rsidP="002E1535">
            <w:pPr>
              <w:rPr>
                <w:rStyle w:val="Pogrubienie"/>
                <w:rFonts w:asciiTheme="minorHAnsi" w:hAnsiTheme="minorHAnsi" w:cstheme="minorHAnsi"/>
                <w:b w:val="0"/>
                <w:bCs w:val="0"/>
                <w:sz w:val="18"/>
                <w:szCs w:val="18"/>
              </w:rPr>
            </w:pPr>
            <w:r w:rsidRPr="002E1535">
              <w:rPr>
                <w:rStyle w:val="Pogrubienie"/>
                <w:rFonts w:asciiTheme="minorHAnsi" w:hAnsiTheme="minorHAnsi" w:cstheme="minorHAnsi"/>
                <w:b w:val="0"/>
                <w:bCs w:val="0"/>
                <w:sz w:val="18"/>
                <w:szCs w:val="18"/>
              </w:rPr>
              <w:lastRenderedPageBreak/>
              <w:t>przezroczyste, pakowane w zwojach pakowanych pojedynczo,</w:t>
            </w:r>
          </w:p>
          <w:p w14:paraId="6306F3A8" w14:textId="77777777" w:rsidR="002E1535" w:rsidRPr="002E1535" w:rsidRDefault="002E1535" w:rsidP="002E1535">
            <w:pPr>
              <w:rPr>
                <w:rStyle w:val="Pogrubienie"/>
                <w:rFonts w:asciiTheme="minorHAnsi" w:hAnsiTheme="minorHAnsi" w:cstheme="minorHAnsi"/>
                <w:b w:val="0"/>
                <w:bCs w:val="0"/>
                <w:sz w:val="18"/>
                <w:szCs w:val="18"/>
              </w:rPr>
            </w:pPr>
            <w:r w:rsidRPr="002E1535">
              <w:rPr>
                <w:rStyle w:val="Pogrubienie"/>
                <w:rFonts w:asciiTheme="minorHAnsi" w:hAnsiTheme="minorHAnsi" w:cstheme="minorHAnsi"/>
                <w:b w:val="0"/>
                <w:bCs w:val="0"/>
                <w:sz w:val="18"/>
                <w:szCs w:val="18"/>
              </w:rPr>
              <w:t>niejałowe. Dren balonowy do tlenu o rozmiarach 5/8mm</w:t>
            </w:r>
          </w:p>
          <w:p w14:paraId="3503550F" w14:textId="1CBE6241" w:rsidR="00E74705" w:rsidRPr="00894A65" w:rsidRDefault="002E1535" w:rsidP="002E1535">
            <w:pPr>
              <w:rPr>
                <w:rStyle w:val="Pogrubienie"/>
                <w:rFonts w:asciiTheme="minorHAnsi" w:hAnsiTheme="minorHAnsi" w:cstheme="minorHAnsi"/>
                <w:b w:val="0"/>
                <w:bCs w:val="0"/>
                <w:sz w:val="18"/>
                <w:szCs w:val="18"/>
              </w:rPr>
            </w:pPr>
            <w:r w:rsidRPr="002E1535">
              <w:rPr>
                <w:rStyle w:val="Pogrubienie"/>
                <w:rFonts w:asciiTheme="minorHAnsi" w:hAnsiTheme="minorHAnsi" w:cstheme="minorHAnsi"/>
                <w:b w:val="0"/>
                <w:bCs w:val="0"/>
                <w:sz w:val="18"/>
                <w:szCs w:val="18"/>
              </w:rPr>
              <w:t>Opak. A'30 MB - próbka</w:t>
            </w:r>
          </w:p>
        </w:tc>
        <w:tc>
          <w:tcPr>
            <w:tcW w:w="709" w:type="dxa"/>
            <w:shd w:val="clear" w:color="auto" w:fill="auto"/>
            <w:vAlign w:val="center"/>
          </w:tcPr>
          <w:p w14:paraId="5BE2E3BC" w14:textId="3EB13DFB" w:rsidR="00E74705" w:rsidRPr="009E276C" w:rsidRDefault="00E74705" w:rsidP="00E74705">
            <w:pPr>
              <w:snapToGrid w:val="0"/>
              <w:rPr>
                <w:rFonts w:ascii="Calibri" w:hAnsi="Calibri" w:cs="Calibri"/>
                <w:color w:val="000000"/>
                <w:sz w:val="16"/>
                <w:szCs w:val="16"/>
              </w:rPr>
            </w:pPr>
            <w:r>
              <w:rPr>
                <w:rFonts w:ascii="Calibri" w:hAnsi="Calibri" w:cs="Calibri"/>
                <w:color w:val="000000"/>
                <w:sz w:val="16"/>
                <w:szCs w:val="16"/>
              </w:rPr>
              <w:lastRenderedPageBreak/>
              <w:t>OPAK</w:t>
            </w:r>
            <w:r>
              <w:rPr>
                <w:rFonts w:ascii="Calibri" w:hAnsi="Calibri" w:cs="Calibri"/>
                <w:color w:val="000000"/>
                <w:sz w:val="16"/>
                <w:szCs w:val="16"/>
              </w:rPr>
              <w:t>.</w:t>
            </w:r>
          </w:p>
        </w:tc>
        <w:tc>
          <w:tcPr>
            <w:tcW w:w="567" w:type="dxa"/>
            <w:shd w:val="clear" w:color="auto" w:fill="auto"/>
            <w:vAlign w:val="center"/>
          </w:tcPr>
          <w:p w14:paraId="2A47817C" w14:textId="0DEEB27F" w:rsidR="00E74705" w:rsidRPr="009E276C" w:rsidRDefault="00E74705" w:rsidP="00E74705">
            <w:pPr>
              <w:snapToGrid w:val="0"/>
              <w:jc w:val="center"/>
              <w:rPr>
                <w:rFonts w:ascii="Calibri" w:hAnsi="Calibri" w:cs="Calibri"/>
                <w:color w:val="000000"/>
                <w:sz w:val="16"/>
                <w:szCs w:val="16"/>
              </w:rPr>
            </w:pPr>
            <w:r>
              <w:rPr>
                <w:rFonts w:ascii="Calibri" w:hAnsi="Calibri" w:cs="Calibri"/>
                <w:color w:val="000000"/>
                <w:sz w:val="16"/>
                <w:szCs w:val="16"/>
              </w:rPr>
              <w:t>20</w:t>
            </w:r>
          </w:p>
        </w:tc>
        <w:tc>
          <w:tcPr>
            <w:tcW w:w="566" w:type="dxa"/>
            <w:shd w:val="clear" w:color="auto" w:fill="auto"/>
            <w:vAlign w:val="center"/>
          </w:tcPr>
          <w:p w14:paraId="143F31E4" w14:textId="77777777" w:rsidR="00E74705" w:rsidRPr="006C6E64" w:rsidRDefault="00E74705" w:rsidP="00E74705">
            <w:pPr>
              <w:snapToGrid w:val="0"/>
              <w:rPr>
                <w:rFonts w:ascii="Calibri" w:hAnsi="Calibri" w:cs="Calibri"/>
                <w:color w:val="000000"/>
                <w:sz w:val="18"/>
                <w:szCs w:val="18"/>
              </w:rPr>
            </w:pPr>
          </w:p>
        </w:tc>
        <w:tc>
          <w:tcPr>
            <w:tcW w:w="708" w:type="dxa"/>
            <w:shd w:val="clear" w:color="auto" w:fill="auto"/>
            <w:vAlign w:val="center"/>
          </w:tcPr>
          <w:p w14:paraId="5769A203" w14:textId="77777777" w:rsidR="00E74705" w:rsidRPr="006C6E64" w:rsidRDefault="00E74705" w:rsidP="00E74705">
            <w:pPr>
              <w:snapToGrid w:val="0"/>
              <w:rPr>
                <w:rFonts w:ascii="Calibri" w:hAnsi="Calibri" w:cs="Calibri"/>
                <w:color w:val="000000"/>
                <w:sz w:val="18"/>
                <w:szCs w:val="18"/>
              </w:rPr>
            </w:pPr>
          </w:p>
        </w:tc>
        <w:tc>
          <w:tcPr>
            <w:tcW w:w="305" w:type="dxa"/>
            <w:shd w:val="clear" w:color="auto" w:fill="auto"/>
            <w:vAlign w:val="center"/>
          </w:tcPr>
          <w:p w14:paraId="0A79310C" w14:textId="77777777" w:rsidR="00E74705" w:rsidRPr="006C6E64" w:rsidRDefault="00E74705" w:rsidP="00E74705">
            <w:pPr>
              <w:snapToGrid w:val="0"/>
              <w:rPr>
                <w:rFonts w:ascii="Calibri" w:hAnsi="Calibri" w:cs="Calibri"/>
                <w:color w:val="000000"/>
                <w:sz w:val="18"/>
                <w:szCs w:val="18"/>
              </w:rPr>
            </w:pPr>
          </w:p>
        </w:tc>
        <w:tc>
          <w:tcPr>
            <w:tcW w:w="708" w:type="dxa"/>
            <w:shd w:val="clear" w:color="auto" w:fill="auto"/>
            <w:vAlign w:val="center"/>
          </w:tcPr>
          <w:p w14:paraId="665B58AC" w14:textId="77777777" w:rsidR="00E74705" w:rsidRPr="006C6E64" w:rsidRDefault="00E74705" w:rsidP="00E74705">
            <w:pPr>
              <w:snapToGrid w:val="0"/>
              <w:jc w:val="right"/>
              <w:rPr>
                <w:rFonts w:ascii="Calibri" w:hAnsi="Calibri" w:cs="Calibri"/>
                <w:bCs/>
                <w:color w:val="000000"/>
                <w:sz w:val="18"/>
                <w:szCs w:val="18"/>
              </w:rPr>
            </w:pPr>
          </w:p>
        </w:tc>
        <w:tc>
          <w:tcPr>
            <w:tcW w:w="1098" w:type="dxa"/>
            <w:shd w:val="clear" w:color="auto" w:fill="auto"/>
            <w:vAlign w:val="center"/>
          </w:tcPr>
          <w:p w14:paraId="5965AAFB" w14:textId="77777777" w:rsidR="00E74705" w:rsidRPr="006C6E64" w:rsidRDefault="00E74705" w:rsidP="00E74705">
            <w:pPr>
              <w:snapToGrid w:val="0"/>
              <w:rPr>
                <w:rFonts w:ascii="Calibri" w:hAnsi="Calibri" w:cs="Calibri"/>
                <w:color w:val="000000"/>
                <w:sz w:val="18"/>
                <w:szCs w:val="18"/>
              </w:rPr>
            </w:pPr>
          </w:p>
        </w:tc>
        <w:tc>
          <w:tcPr>
            <w:tcW w:w="956" w:type="dxa"/>
            <w:shd w:val="clear" w:color="auto" w:fill="auto"/>
            <w:vAlign w:val="center"/>
          </w:tcPr>
          <w:p w14:paraId="2C5D39A0" w14:textId="77777777" w:rsidR="00E74705" w:rsidRPr="006C6E64" w:rsidRDefault="00E74705" w:rsidP="00E74705">
            <w:pPr>
              <w:snapToGrid w:val="0"/>
              <w:jc w:val="center"/>
              <w:rPr>
                <w:rFonts w:ascii="Calibri" w:hAnsi="Calibri" w:cs="Calibri"/>
                <w:color w:val="000000"/>
                <w:sz w:val="18"/>
                <w:szCs w:val="18"/>
              </w:rPr>
            </w:pPr>
          </w:p>
        </w:tc>
        <w:tc>
          <w:tcPr>
            <w:tcW w:w="1470" w:type="dxa"/>
            <w:vAlign w:val="center"/>
          </w:tcPr>
          <w:p w14:paraId="0F786BD2" w14:textId="77777777" w:rsidR="00E74705" w:rsidRPr="006C6E64" w:rsidRDefault="00E74705" w:rsidP="00E74705">
            <w:pPr>
              <w:snapToGrid w:val="0"/>
              <w:jc w:val="center"/>
              <w:rPr>
                <w:rFonts w:ascii="Calibri" w:hAnsi="Calibri" w:cs="Calibri"/>
                <w:color w:val="000000"/>
                <w:sz w:val="18"/>
                <w:szCs w:val="18"/>
              </w:rPr>
            </w:pPr>
          </w:p>
        </w:tc>
      </w:tr>
      <w:tr w:rsidR="00E74705" w:rsidRPr="006C6E64" w14:paraId="10D17398" w14:textId="77777777" w:rsidTr="00DE07E3">
        <w:tc>
          <w:tcPr>
            <w:tcW w:w="492" w:type="dxa"/>
            <w:shd w:val="clear" w:color="auto" w:fill="auto"/>
            <w:vAlign w:val="center"/>
          </w:tcPr>
          <w:p w14:paraId="20F928CF" w14:textId="72FC13D6" w:rsidR="00E74705" w:rsidRDefault="00E74705" w:rsidP="00E74705">
            <w:pPr>
              <w:snapToGrid w:val="0"/>
              <w:rPr>
                <w:rFonts w:ascii="Calibri" w:hAnsi="Calibri" w:cs="Calibri"/>
                <w:color w:val="000000"/>
                <w:sz w:val="18"/>
                <w:szCs w:val="18"/>
              </w:rPr>
            </w:pPr>
            <w:r>
              <w:rPr>
                <w:rFonts w:ascii="Calibri" w:hAnsi="Calibri" w:cs="Calibri"/>
                <w:color w:val="000000"/>
                <w:sz w:val="18"/>
                <w:szCs w:val="18"/>
              </w:rPr>
              <w:t>7</w:t>
            </w:r>
          </w:p>
        </w:tc>
        <w:tc>
          <w:tcPr>
            <w:tcW w:w="2836" w:type="dxa"/>
            <w:shd w:val="clear" w:color="auto" w:fill="auto"/>
            <w:vAlign w:val="center"/>
          </w:tcPr>
          <w:p w14:paraId="3B35570C" w14:textId="67D2201A" w:rsidR="002E1535" w:rsidRPr="002E1535" w:rsidRDefault="002E1535" w:rsidP="002E1535">
            <w:pPr>
              <w:rPr>
                <w:rStyle w:val="Pogrubienie"/>
                <w:rFonts w:asciiTheme="minorHAnsi" w:hAnsiTheme="minorHAnsi" w:cstheme="minorHAnsi"/>
                <w:b w:val="0"/>
                <w:bCs w:val="0"/>
                <w:sz w:val="18"/>
                <w:szCs w:val="18"/>
              </w:rPr>
            </w:pPr>
            <w:r w:rsidRPr="002E1535">
              <w:rPr>
                <w:rStyle w:val="Pogrubienie"/>
                <w:rFonts w:asciiTheme="minorHAnsi" w:hAnsiTheme="minorHAnsi" w:cstheme="minorHAnsi"/>
                <w:b w:val="0"/>
                <w:bCs w:val="0"/>
                <w:sz w:val="18"/>
                <w:szCs w:val="18"/>
              </w:rPr>
              <w:t>Dreny z r</w:t>
            </w:r>
            <w:r>
              <w:rPr>
                <w:rStyle w:val="Pogrubienie"/>
                <w:rFonts w:asciiTheme="minorHAnsi" w:hAnsiTheme="minorHAnsi" w:cstheme="minorHAnsi"/>
                <w:b w:val="0"/>
                <w:bCs w:val="0"/>
                <w:sz w:val="18"/>
                <w:szCs w:val="18"/>
              </w:rPr>
              <w:t>o</w:t>
            </w:r>
            <w:r w:rsidRPr="002E1535">
              <w:rPr>
                <w:rStyle w:val="Pogrubienie"/>
                <w:rFonts w:asciiTheme="minorHAnsi" w:hAnsiTheme="minorHAnsi" w:cstheme="minorHAnsi"/>
                <w:b w:val="0"/>
                <w:bCs w:val="0"/>
                <w:sz w:val="18"/>
                <w:szCs w:val="18"/>
              </w:rPr>
              <w:t xml:space="preserve">zszerzeniem, uniwersalne - rozszerzenie co 1 </w:t>
            </w:r>
            <w:r>
              <w:rPr>
                <w:rStyle w:val="Pogrubienie"/>
                <w:rFonts w:asciiTheme="minorHAnsi" w:hAnsiTheme="minorHAnsi" w:cstheme="minorHAnsi"/>
                <w:b w:val="0"/>
                <w:bCs w:val="0"/>
                <w:sz w:val="18"/>
                <w:szCs w:val="18"/>
              </w:rPr>
              <w:t>m</w:t>
            </w:r>
            <w:r w:rsidRPr="002E1535">
              <w:rPr>
                <w:rStyle w:val="Pogrubienie"/>
                <w:rFonts w:asciiTheme="minorHAnsi" w:hAnsiTheme="minorHAnsi" w:cstheme="minorHAnsi"/>
                <w:b w:val="0"/>
                <w:bCs w:val="0"/>
                <w:sz w:val="18"/>
                <w:szCs w:val="18"/>
              </w:rPr>
              <w:t>,</w:t>
            </w:r>
          </w:p>
          <w:p w14:paraId="08592DA5" w14:textId="1A2F06FA" w:rsidR="002E1535" w:rsidRPr="002E1535" w:rsidRDefault="002E1535" w:rsidP="002E1535">
            <w:pPr>
              <w:rPr>
                <w:rStyle w:val="Pogrubienie"/>
                <w:rFonts w:asciiTheme="minorHAnsi" w:hAnsiTheme="minorHAnsi" w:cstheme="minorHAnsi"/>
                <w:b w:val="0"/>
                <w:bCs w:val="0"/>
                <w:sz w:val="18"/>
                <w:szCs w:val="18"/>
              </w:rPr>
            </w:pPr>
            <w:r w:rsidRPr="002E1535">
              <w:rPr>
                <w:rStyle w:val="Pogrubienie"/>
                <w:rFonts w:asciiTheme="minorHAnsi" w:hAnsiTheme="minorHAnsi" w:cstheme="minorHAnsi"/>
                <w:b w:val="0"/>
                <w:bCs w:val="0"/>
                <w:sz w:val="18"/>
                <w:szCs w:val="18"/>
              </w:rPr>
              <w:t>wykonane z medycznego PVC, niezałamujące się,</w:t>
            </w:r>
          </w:p>
          <w:p w14:paraId="6038D4F4" w14:textId="77777777" w:rsidR="002E1535" w:rsidRPr="002E1535" w:rsidRDefault="002E1535" w:rsidP="002E1535">
            <w:pPr>
              <w:rPr>
                <w:rStyle w:val="Pogrubienie"/>
                <w:rFonts w:asciiTheme="minorHAnsi" w:hAnsiTheme="minorHAnsi" w:cstheme="minorHAnsi"/>
                <w:b w:val="0"/>
                <w:bCs w:val="0"/>
                <w:sz w:val="18"/>
                <w:szCs w:val="18"/>
              </w:rPr>
            </w:pPr>
            <w:r w:rsidRPr="002E1535">
              <w:rPr>
                <w:rStyle w:val="Pogrubienie"/>
                <w:rFonts w:asciiTheme="minorHAnsi" w:hAnsiTheme="minorHAnsi" w:cstheme="minorHAnsi"/>
                <w:b w:val="0"/>
                <w:bCs w:val="0"/>
                <w:sz w:val="18"/>
                <w:szCs w:val="18"/>
              </w:rPr>
              <w:t>przezroczyste, pakowane w zwojach pakowanych pojedynczo,</w:t>
            </w:r>
          </w:p>
          <w:p w14:paraId="7F4E6F73" w14:textId="77777777" w:rsidR="002E1535" w:rsidRPr="002E1535" w:rsidRDefault="002E1535" w:rsidP="002E1535">
            <w:pPr>
              <w:rPr>
                <w:rStyle w:val="Pogrubienie"/>
                <w:rFonts w:asciiTheme="minorHAnsi" w:hAnsiTheme="minorHAnsi" w:cstheme="minorHAnsi"/>
                <w:b w:val="0"/>
                <w:bCs w:val="0"/>
                <w:sz w:val="18"/>
                <w:szCs w:val="18"/>
              </w:rPr>
            </w:pPr>
            <w:r w:rsidRPr="002E1535">
              <w:rPr>
                <w:rStyle w:val="Pogrubienie"/>
                <w:rFonts w:asciiTheme="minorHAnsi" w:hAnsiTheme="minorHAnsi" w:cstheme="minorHAnsi"/>
                <w:b w:val="0"/>
                <w:bCs w:val="0"/>
                <w:sz w:val="18"/>
                <w:szCs w:val="18"/>
              </w:rPr>
              <w:t>niejałowe. Dren balonowy do tlenu o rozmiarach 3,1/4,7mm.</w:t>
            </w:r>
          </w:p>
          <w:p w14:paraId="119F629F" w14:textId="7F1694AC" w:rsidR="00E74705" w:rsidRPr="00894A65" w:rsidRDefault="002E1535" w:rsidP="002E1535">
            <w:pPr>
              <w:rPr>
                <w:rStyle w:val="Pogrubienie"/>
                <w:rFonts w:asciiTheme="minorHAnsi" w:hAnsiTheme="minorHAnsi" w:cstheme="minorHAnsi"/>
                <w:b w:val="0"/>
                <w:bCs w:val="0"/>
                <w:sz w:val="18"/>
                <w:szCs w:val="18"/>
              </w:rPr>
            </w:pPr>
            <w:r w:rsidRPr="002E1535">
              <w:rPr>
                <w:rStyle w:val="Pogrubienie"/>
                <w:rFonts w:asciiTheme="minorHAnsi" w:hAnsiTheme="minorHAnsi" w:cstheme="minorHAnsi"/>
                <w:b w:val="0"/>
                <w:bCs w:val="0"/>
                <w:sz w:val="18"/>
                <w:szCs w:val="18"/>
              </w:rPr>
              <w:t>Opak. A"30MB</w:t>
            </w:r>
          </w:p>
        </w:tc>
        <w:tc>
          <w:tcPr>
            <w:tcW w:w="709" w:type="dxa"/>
            <w:shd w:val="clear" w:color="auto" w:fill="auto"/>
            <w:vAlign w:val="center"/>
          </w:tcPr>
          <w:p w14:paraId="2A9723F0" w14:textId="7E239BF1" w:rsidR="00E74705" w:rsidRPr="009E276C" w:rsidRDefault="00E74705" w:rsidP="00E74705">
            <w:pPr>
              <w:snapToGrid w:val="0"/>
              <w:rPr>
                <w:rFonts w:ascii="Calibri" w:hAnsi="Calibri" w:cs="Calibri"/>
                <w:color w:val="000000"/>
                <w:sz w:val="16"/>
                <w:szCs w:val="16"/>
              </w:rPr>
            </w:pPr>
            <w:r>
              <w:rPr>
                <w:rFonts w:ascii="Calibri" w:hAnsi="Calibri" w:cs="Calibri"/>
                <w:color w:val="000000"/>
                <w:sz w:val="16"/>
                <w:szCs w:val="16"/>
              </w:rPr>
              <w:t>OPAK.</w:t>
            </w:r>
          </w:p>
        </w:tc>
        <w:tc>
          <w:tcPr>
            <w:tcW w:w="567" w:type="dxa"/>
            <w:shd w:val="clear" w:color="auto" w:fill="auto"/>
            <w:vAlign w:val="center"/>
          </w:tcPr>
          <w:p w14:paraId="034A6E2E" w14:textId="37226C3B" w:rsidR="00E74705" w:rsidRPr="009E276C" w:rsidRDefault="00E74705" w:rsidP="00E74705">
            <w:pPr>
              <w:snapToGrid w:val="0"/>
              <w:jc w:val="center"/>
              <w:rPr>
                <w:rFonts w:ascii="Calibri" w:hAnsi="Calibri" w:cs="Calibri"/>
                <w:color w:val="000000"/>
                <w:sz w:val="16"/>
                <w:szCs w:val="16"/>
              </w:rPr>
            </w:pPr>
            <w:r>
              <w:rPr>
                <w:rFonts w:ascii="Calibri" w:hAnsi="Calibri" w:cs="Calibri"/>
                <w:color w:val="000000"/>
                <w:sz w:val="16"/>
                <w:szCs w:val="16"/>
              </w:rPr>
              <w:t>4</w:t>
            </w:r>
          </w:p>
        </w:tc>
        <w:tc>
          <w:tcPr>
            <w:tcW w:w="566" w:type="dxa"/>
            <w:shd w:val="clear" w:color="auto" w:fill="auto"/>
            <w:vAlign w:val="center"/>
          </w:tcPr>
          <w:p w14:paraId="597192D5" w14:textId="77777777" w:rsidR="00E74705" w:rsidRPr="006C6E64" w:rsidRDefault="00E74705" w:rsidP="00E74705">
            <w:pPr>
              <w:snapToGrid w:val="0"/>
              <w:rPr>
                <w:rFonts w:ascii="Calibri" w:hAnsi="Calibri" w:cs="Calibri"/>
                <w:color w:val="000000"/>
                <w:sz w:val="18"/>
                <w:szCs w:val="18"/>
              </w:rPr>
            </w:pPr>
          </w:p>
        </w:tc>
        <w:tc>
          <w:tcPr>
            <w:tcW w:w="708" w:type="dxa"/>
            <w:shd w:val="clear" w:color="auto" w:fill="auto"/>
            <w:vAlign w:val="center"/>
          </w:tcPr>
          <w:p w14:paraId="751AD117" w14:textId="77777777" w:rsidR="00E74705" w:rsidRPr="006C6E64" w:rsidRDefault="00E74705" w:rsidP="00E74705">
            <w:pPr>
              <w:snapToGrid w:val="0"/>
              <w:rPr>
                <w:rFonts w:ascii="Calibri" w:hAnsi="Calibri" w:cs="Calibri"/>
                <w:color w:val="000000"/>
                <w:sz w:val="18"/>
                <w:szCs w:val="18"/>
              </w:rPr>
            </w:pPr>
          </w:p>
        </w:tc>
        <w:tc>
          <w:tcPr>
            <w:tcW w:w="305" w:type="dxa"/>
            <w:shd w:val="clear" w:color="auto" w:fill="auto"/>
            <w:vAlign w:val="center"/>
          </w:tcPr>
          <w:p w14:paraId="20D45CCA" w14:textId="77777777" w:rsidR="00E74705" w:rsidRPr="006C6E64" w:rsidRDefault="00E74705" w:rsidP="00E74705">
            <w:pPr>
              <w:snapToGrid w:val="0"/>
              <w:rPr>
                <w:rFonts w:ascii="Calibri" w:hAnsi="Calibri" w:cs="Calibri"/>
                <w:color w:val="000000"/>
                <w:sz w:val="18"/>
                <w:szCs w:val="18"/>
              </w:rPr>
            </w:pPr>
          </w:p>
        </w:tc>
        <w:tc>
          <w:tcPr>
            <w:tcW w:w="708" w:type="dxa"/>
            <w:shd w:val="clear" w:color="auto" w:fill="auto"/>
            <w:vAlign w:val="center"/>
          </w:tcPr>
          <w:p w14:paraId="0DF8678F" w14:textId="77777777" w:rsidR="00E74705" w:rsidRPr="006C6E64" w:rsidRDefault="00E74705" w:rsidP="00E74705">
            <w:pPr>
              <w:snapToGrid w:val="0"/>
              <w:jc w:val="right"/>
              <w:rPr>
                <w:rFonts w:ascii="Calibri" w:hAnsi="Calibri" w:cs="Calibri"/>
                <w:bCs/>
                <w:color w:val="000000"/>
                <w:sz w:val="18"/>
                <w:szCs w:val="18"/>
              </w:rPr>
            </w:pPr>
          </w:p>
        </w:tc>
        <w:tc>
          <w:tcPr>
            <w:tcW w:w="1098" w:type="dxa"/>
            <w:shd w:val="clear" w:color="auto" w:fill="auto"/>
            <w:vAlign w:val="center"/>
          </w:tcPr>
          <w:p w14:paraId="0DA998F1" w14:textId="77777777" w:rsidR="00E74705" w:rsidRPr="006C6E64" w:rsidRDefault="00E74705" w:rsidP="00E74705">
            <w:pPr>
              <w:snapToGrid w:val="0"/>
              <w:rPr>
                <w:rFonts w:ascii="Calibri" w:hAnsi="Calibri" w:cs="Calibri"/>
                <w:color w:val="000000"/>
                <w:sz w:val="18"/>
                <w:szCs w:val="18"/>
              </w:rPr>
            </w:pPr>
          </w:p>
        </w:tc>
        <w:tc>
          <w:tcPr>
            <w:tcW w:w="956" w:type="dxa"/>
            <w:shd w:val="clear" w:color="auto" w:fill="auto"/>
            <w:vAlign w:val="center"/>
          </w:tcPr>
          <w:p w14:paraId="3E5D0DAC" w14:textId="77777777" w:rsidR="00E74705" w:rsidRPr="006C6E64" w:rsidRDefault="00E74705" w:rsidP="00E74705">
            <w:pPr>
              <w:snapToGrid w:val="0"/>
              <w:jc w:val="center"/>
              <w:rPr>
                <w:rFonts w:ascii="Calibri" w:hAnsi="Calibri" w:cs="Calibri"/>
                <w:color w:val="000000"/>
                <w:sz w:val="18"/>
                <w:szCs w:val="18"/>
              </w:rPr>
            </w:pPr>
          </w:p>
        </w:tc>
        <w:tc>
          <w:tcPr>
            <w:tcW w:w="1470" w:type="dxa"/>
            <w:vAlign w:val="center"/>
          </w:tcPr>
          <w:p w14:paraId="12E25B33" w14:textId="77777777" w:rsidR="00E74705" w:rsidRPr="006C6E64" w:rsidRDefault="00E74705" w:rsidP="00E74705">
            <w:pPr>
              <w:snapToGrid w:val="0"/>
              <w:jc w:val="center"/>
              <w:rPr>
                <w:rFonts w:ascii="Calibri" w:hAnsi="Calibri" w:cs="Calibri"/>
                <w:color w:val="000000"/>
                <w:sz w:val="18"/>
                <w:szCs w:val="18"/>
              </w:rPr>
            </w:pPr>
          </w:p>
        </w:tc>
      </w:tr>
      <w:tr w:rsidR="00E74705" w:rsidRPr="006C6E64" w14:paraId="58E5FFEE" w14:textId="77777777" w:rsidTr="00DE07E3">
        <w:tc>
          <w:tcPr>
            <w:tcW w:w="492" w:type="dxa"/>
            <w:shd w:val="clear" w:color="auto" w:fill="auto"/>
            <w:vAlign w:val="center"/>
          </w:tcPr>
          <w:p w14:paraId="576379E9" w14:textId="4A1717E2" w:rsidR="00E74705" w:rsidRDefault="00E74705" w:rsidP="00E74705">
            <w:pPr>
              <w:snapToGrid w:val="0"/>
              <w:rPr>
                <w:rFonts w:ascii="Calibri" w:hAnsi="Calibri" w:cs="Calibri"/>
                <w:color w:val="000000"/>
                <w:sz w:val="18"/>
                <w:szCs w:val="18"/>
              </w:rPr>
            </w:pPr>
            <w:r>
              <w:rPr>
                <w:rFonts w:ascii="Calibri" w:hAnsi="Calibri" w:cs="Calibri"/>
                <w:color w:val="000000"/>
                <w:sz w:val="18"/>
                <w:szCs w:val="18"/>
              </w:rPr>
              <w:t>8</w:t>
            </w:r>
          </w:p>
        </w:tc>
        <w:tc>
          <w:tcPr>
            <w:tcW w:w="2836" w:type="dxa"/>
            <w:shd w:val="clear" w:color="auto" w:fill="auto"/>
            <w:vAlign w:val="center"/>
          </w:tcPr>
          <w:p w14:paraId="1E48C1BA" w14:textId="77777777" w:rsidR="00E74705" w:rsidRPr="00894A65" w:rsidRDefault="00E74705" w:rsidP="00E74705">
            <w:pPr>
              <w:rPr>
                <w:rFonts w:asciiTheme="minorHAnsi" w:hAnsiTheme="minorHAnsi" w:cstheme="minorHAnsi"/>
                <w:sz w:val="18"/>
                <w:szCs w:val="18"/>
              </w:rPr>
            </w:pPr>
            <w:r w:rsidRPr="00894A65">
              <w:rPr>
                <w:rFonts w:asciiTheme="minorHAnsi" w:hAnsiTheme="minorHAnsi" w:cstheme="minorHAnsi"/>
                <w:sz w:val="18"/>
                <w:szCs w:val="18"/>
              </w:rPr>
              <w:t>Ogółem:</w:t>
            </w:r>
          </w:p>
        </w:tc>
        <w:tc>
          <w:tcPr>
            <w:tcW w:w="709" w:type="dxa"/>
            <w:shd w:val="clear" w:color="auto" w:fill="auto"/>
            <w:vAlign w:val="center"/>
          </w:tcPr>
          <w:p w14:paraId="683CCD7E" w14:textId="77777777" w:rsidR="00E74705" w:rsidRPr="006C6E64" w:rsidRDefault="00E74705" w:rsidP="00E74705">
            <w:pPr>
              <w:snapToGrid w:val="0"/>
              <w:rPr>
                <w:rFonts w:ascii="Calibri" w:hAnsi="Calibri" w:cs="Calibri"/>
                <w:color w:val="000000"/>
                <w:sz w:val="18"/>
                <w:szCs w:val="18"/>
              </w:rPr>
            </w:pPr>
          </w:p>
        </w:tc>
        <w:tc>
          <w:tcPr>
            <w:tcW w:w="567" w:type="dxa"/>
            <w:shd w:val="clear" w:color="auto" w:fill="auto"/>
            <w:vAlign w:val="center"/>
          </w:tcPr>
          <w:p w14:paraId="7FA43B34" w14:textId="77777777" w:rsidR="00E74705" w:rsidRPr="006C6E64" w:rsidRDefault="00E74705" w:rsidP="00E74705">
            <w:pPr>
              <w:snapToGrid w:val="0"/>
              <w:jc w:val="center"/>
              <w:rPr>
                <w:rFonts w:ascii="Calibri" w:hAnsi="Calibri" w:cs="Calibri"/>
                <w:color w:val="000000"/>
                <w:sz w:val="18"/>
                <w:szCs w:val="18"/>
              </w:rPr>
            </w:pPr>
          </w:p>
        </w:tc>
        <w:tc>
          <w:tcPr>
            <w:tcW w:w="566" w:type="dxa"/>
            <w:shd w:val="clear" w:color="auto" w:fill="auto"/>
            <w:vAlign w:val="center"/>
          </w:tcPr>
          <w:p w14:paraId="5A803153" w14:textId="77777777" w:rsidR="00E74705" w:rsidRPr="006C6E64" w:rsidRDefault="00E74705" w:rsidP="00E74705">
            <w:pPr>
              <w:snapToGrid w:val="0"/>
              <w:rPr>
                <w:rFonts w:ascii="Calibri" w:hAnsi="Calibri" w:cs="Calibri"/>
                <w:color w:val="000000"/>
                <w:sz w:val="18"/>
                <w:szCs w:val="18"/>
              </w:rPr>
            </w:pPr>
          </w:p>
        </w:tc>
        <w:tc>
          <w:tcPr>
            <w:tcW w:w="708" w:type="dxa"/>
            <w:shd w:val="clear" w:color="auto" w:fill="auto"/>
            <w:vAlign w:val="center"/>
          </w:tcPr>
          <w:p w14:paraId="02F12BAD" w14:textId="77777777" w:rsidR="00E74705" w:rsidRPr="006C6E64" w:rsidRDefault="00E74705" w:rsidP="00E74705">
            <w:pPr>
              <w:snapToGrid w:val="0"/>
              <w:rPr>
                <w:rFonts w:ascii="Calibri" w:hAnsi="Calibri" w:cs="Calibri"/>
                <w:color w:val="000000"/>
                <w:sz w:val="18"/>
                <w:szCs w:val="18"/>
              </w:rPr>
            </w:pPr>
          </w:p>
        </w:tc>
        <w:tc>
          <w:tcPr>
            <w:tcW w:w="305" w:type="dxa"/>
            <w:shd w:val="clear" w:color="auto" w:fill="auto"/>
            <w:vAlign w:val="center"/>
          </w:tcPr>
          <w:p w14:paraId="79253C40" w14:textId="77777777" w:rsidR="00E74705" w:rsidRPr="006C6E64" w:rsidRDefault="00E74705" w:rsidP="00E74705">
            <w:pPr>
              <w:snapToGrid w:val="0"/>
              <w:rPr>
                <w:rFonts w:ascii="Calibri" w:hAnsi="Calibri" w:cs="Calibri"/>
                <w:color w:val="000000"/>
                <w:sz w:val="18"/>
                <w:szCs w:val="18"/>
              </w:rPr>
            </w:pPr>
          </w:p>
        </w:tc>
        <w:tc>
          <w:tcPr>
            <w:tcW w:w="708" w:type="dxa"/>
            <w:shd w:val="clear" w:color="auto" w:fill="auto"/>
            <w:vAlign w:val="center"/>
          </w:tcPr>
          <w:p w14:paraId="24854A22" w14:textId="77777777" w:rsidR="00E74705" w:rsidRPr="006C6E64" w:rsidRDefault="00E74705" w:rsidP="00E74705">
            <w:pPr>
              <w:snapToGrid w:val="0"/>
              <w:jc w:val="right"/>
              <w:rPr>
                <w:rFonts w:ascii="Calibri" w:hAnsi="Calibri" w:cs="Calibri"/>
                <w:bCs/>
                <w:color w:val="000000"/>
                <w:sz w:val="18"/>
                <w:szCs w:val="18"/>
              </w:rPr>
            </w:pPr>
          </w:p>
        </w:tc>
        <w:tc>
          <w:tcPr>
            <w:tcW w:w="1098" w:type="dxa"/>
            <w:shd w:val="clear" w:color="auto" w:fill="auto"/>
            <w:vAlign w:val="center"/>
          </w:tcPr>
          <w:p w14:paraId="2879AD88" w14:textId="77777777" w:rsidR="00E74705" w:rsidRPr="006C6E64" w:rsidRDefault="00E74705" w:rsidP="00E74705">
            <w:pPr>
              <w:snapToGrid w:val="0"/>
              <w:rPr>
                <w:rFonts w:ascii="Calibri" w:hAnsi="Calibri" w:cs="Calibri"/>
                <w:color w:val="000000"/>
                <w:sz w:val="18"/>
                <w:szCs w:val="18"/>
              </w:rPr>
            </w:pPr>
          </w:p>
        </w:tc>
        <w:tc>
          <w:tcPr>
            <w:tcW w:w="956" w:type="dxa"/>
            <w:shd w:val="clear" w:color="auto" w:fill="auto"/>
            <w:vAlign w:val="center"/>
          </w:tcPr>
          <w:p w14:paraId="5F02F034" w14:textId="77777777" w:rsidR="00E74705" w:rsidRPr="006C6E64" w:rsidRDefault="00E74705" w:rsidP="00E74705">
            <w:pPr>
              <w:snapToGrid w:val="0"/>
              <w:jc w:val="center"/>
              <w:rPr>
                <w:rFonts w:ascii="Calibri" w:hAnsi="Calibri" w:cs="Calibri"/>
                <w:color w:val="000000"/>
                <w:sz w:val="18"/>
                <w:szCs w:val="18"/>
              </w:rPr>
            </w:pPr>
          </w:p>
        </w:tc>
        <w:tc>
          <w:tcPr>
            <w:tcW w:w="1470" w:type="dxa"/>
            <w:vAlign w:val="center"/>
          </w:tcPr>
          <w:p w14:paraId="0EC5E4C5" w14:textId="77777777" w:rsidR="00E74705" w:rsidRPr="006C6E64" w:rsidRDefault="00E74705" w:rsidP="00E74705">
            <w:pPr>
              <w:snapToGrid w:val="0"/>
              <w:jc w:val="center"/>
              <w:rPr>
                <w:rFonts w:ascii="Calibri" w:hAnsi="Calibri" w:cs="Calibri"/>
                <w:color w:val="000000"/>
                <w:sz w:val="18"/>
                <w:szCs w:val="18"/>
              </w:rPr>
            </w:pPr>
          </w:p>
        </w:tc>
      </w:tr>
    </w:tbl>
    <w:p w14:paraId="65B2BAF7" w14:textId="77777777" w:rsidR="00B033EA" w:rsidRDefault="00B033EA" w:rsidP="00B033EA">
      <w:pPr>
        <w:ind w:left="360"/>
        <w:rPr>
          <w:iCs/>
          <w:sz w:val="22"/>
        </w:rPr>
      </w:pPr>
    </w:p>
    <w:p w14:paraId="4CE308F4" w14:textId="5C84DCF2" w:rsidR="00B033EA" w:rsidRDefault="00B033EA" w:rsidP="00B033EA">
      <w:pPr>
        <w:ind w:left="360"/>
        <w:rPr>
          <w:iCs/>
          <w:sz w:val="22"/>
        </w:rPr>
      </w:pPr>
      <w:r>
        <w:rPr>
          <w:iCs/>
          <w:sz w:val="22"/>
        </w:rPr>
        <w:t xml:space="preserve">Zadanie nr </w:t>
      </w:r>
      <w:r>
        <w:rPr>
          <w:iCs/>
          <w:sz w:val="22"/>
        </w:rPr>
        <w:t>5</w:t>
      </w:r>
      <w:r>
        <w:rPr>
          <w:iCs/>
          <w:sz w:val="22"/>
        </w:rPr>
        <w:t xml:space="preserve"> – Zadanie </w:t>
      </w:r>
      <w:r>
        <w:rPr>
          <w:iCs/>
          <w:sz w:val="22"/>
        </w:rPr>
        <w:t>V</w:t>
      </w:r>
    </w:p>
    <w:tbl>
      <w:tblPr>
        <w:tblW w:w="104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2836"/>
        <w:gridCol w:w="709"/>
        <w:gridCol w:w="567"/>
        <w:gridCol w:w="566"/>
        <w:gridCol w:w="708"/>
        <w:gridCol w:w="305"/>
        <w:gridCol w:w="708"/>
        <w:gridCol w:w="1098"/>
        <w:gridCol w:w="956"/>
        <w:gridCol w:w="1470"/>
      </w:tblGrid>
      <w:tr w:rsidR="00B033EA" w:rsidRPr="00A973BB" w14:paraId="5172F386" w14:textId="77777777" w:rsidTr="00DE07E3">
        <w:tc>
          <w:tcPr>
            <w:tcW w:w="492" w:type="dxa"/>
            <w:shd w:val="clear" w:color="auto" w:fill="auto"/>
            <w:vAlign w:val="center"/>
          </w:tcPr>
          <w:p w14:paraId="3CDB5F11"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Lp.</w:t>
            </w:r>
          </w:p>
        </w:tc>
        <w:tc>
          <w:tcPr>
            <w:tcW w:w="2836" w:type="dxa"/>
            <w:shd w:val="clear" w:color="auto" w:fill="auto"/>
            <w:vAlign w:val="center"/>
          </w:tcPr>
          <w:p w14:paraId="46DAF4A1" w14:textId="77777777" w:rsidR="00B033EA" w:rsidRPr="00A973BB" w:rsidRDefault="00B033EA" w:rsidP="00DE07E3">
            <w:pPr>
              <w:snapToGrid w:val="0"/>
              <w:jc w:val="center"/>
              <w:rPr>
                <w:rFonts w:ascii="Calibri" w:hAnsi="Calibri" w:cs="Calibri"/>
                <w:sz w:val="16"/>
                <w:szCs w:val="16"/>
              </w:rPr>
            </w:pPr>
            <w:r w:rsidRPr="00A973BB">
              <w:rPr>
                <w:rFonts w:ascii="Calibri" w:hAnsi="Calibri" w:cs="Calibri"/>
                <w:sz w:val="16"/>
                <w:szCs w:val="16"/>
              </w:rPr>
              <w:t>Nazwa</w:t>
            </w:r>
          </w:p>
        </w:tc>
        <w:tc>
          <w:tcPr>
            <w:tcW w:w="709" w:type="dxa"/>
            <w:shd w:val="clear" w:color="auto" w:fill="auto"/>
            <w:vAlign w:val="center"/>
          </w:tcPr>
          <w:p w14:paraId="58E79C14"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j.m.</w:t>
            </w:r>
          </w:p>
        </w:tc>
        <w:tc>
          <w:tcPr>
            <w:tcW w:w="567" w:type="dxa"/>
            <w:shd w:val="clear" w:color="auto" w:fill="auto"/>
            <w:vAlign w:val="center"/>
          </w:tcPr>
          <w:p w14:paraId="485B9211"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Ilość</w:t>
            </w:r>
          </w:p>
        </w:tc>
        <w:tc>
          <w:tcPr>
            <w:tcW w:w="566" w:type="dxa"/>
            <w:shd w:val="clear" w:color="auto" w:fill="auto"/>
            <w:vAlign w:val="center"/>
          </w:tcPr>
          <w:p w14:paraId="7BFF781B"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Cena jedn. netto</w:t>
            </w:r>
          </w:p>
        </w:tc>
        <w:tc>
          <w:tcPr>
            <w:tcW w:w="708" w:type="dxa"/>
            <w:shd w:val="clear" w:color="auto" w:fill="auto"/>
            <w:vAlign w:val="center"/>
          </w:tcPr>
          <w:p w14:paraId="12AF8D29"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netto</w:t>
            </w:r>
          </w:p>
        </w:tc>
        <w:tc>
          <w:tcPr>
            <w:tcW w:w="305" w:type="dxa"/>
            <w:shd w:val="clear" w:color="auto" w:fill="auto"/>
            <w:vAlign w:val="center"/>
          </w:tcPr>
          <w:p w14:paraId="73C7205A" w14:textId="77777777" w:rsidR="00B033EA" w:rsidRPr="00A973BB" w:rsidRDefault="00B033EA" w:rsidP="00DE07E3">
            <w:pPr>
              <w:snapToGrid w:val="0"/>
              <w:jc w:val="center"/>
              <w:rPr>
                <w:rFonts w:ascii="Calibri" w:hAnsi="Calibri" w:cs="Calibri"/>
                <w:color w:val="000000"/>
                <w:sz w:val="16"/>
                <w:szCs w:val="16"/>
              </w:rPr>
            </w:pPr>
            <w:proofErr w:type="spellStart"/>
            <w:r w:rsidRPr="00A973BB">
              <w:rPr>
                <w:rFonts w:ascii="Calibri" w:hAnsi="Calibri" w:cs="Calibri"/>
                <w:color w:val="000000"/>
                <w:sz w:val="16"/>
                <w:szCs w:val="16"/>
              </w:rPr>
              <w:t>Va</w:t>
            </w:r>
            <w:proofErr w:type="spellEnd"/>
          </w:p>
          <w:p w14:paraId="39312152"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t %</w:t>
            </w:r>
          </w:p>
        </w:tc>
        <w:tc>
          <w:tcPr>
            <w:tcW w:w="708" w:type="dxa"/>
            <w:shd w:val="clear" w:color="auto" w:fill="auto"/>
            <w:vAlign w:val="center"/>
          </w:tcPr>
          <w:p w14:paraId="2CD80DBF"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brutto</w:t>
            </w:r>
          </w:p>
        </w:tc>
        <w:tc>
          <w:tcPr>
            <w:tcW w:w="1098" w:type="dxa"/>
            <w:shd w:val="clear" w:color="auto" w:fill="auto"/>
            <w:vAlign w:val="center"/>
          </w:tcPr>
          <w:p w14:paraId="779432BF"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dane: Producent/ nazwa handlowa/  wszystkie</w:t>
            </w:r>
          </w:p>
          <w:p w14:paraId="0B6BCBD7"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nr-y katalogowe</w:t>
            </w:r>
          </w:p>
        </w:tc>
        <w:tc>
          <w:tcPr>
            <w:tcW w:w="956" w:type="dxa"/>
            <w:shd w:val="clear" w:color="auto" w:fill="auto"/>
            <w:vAlign w:val="center"/>
          </w:tcPr>
          <w:p w14:paraId="4177B3B9"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wielkość najmniejszego opakowania zbiorczego</w:t>
            </w:r>
          </w:p>
        </w:tc>
        <w:tc>
          <w:tcPr>
            <w:tcW w:w="1470" w:type="dxa"/>
            <w:vAlign w:val="center"/>
          </w:tcPr>
          <w:p w14:paraId="28369806" w14:textId="77777777" w:rsidR="00B033EA" w:rsidRPr="009362AE" w:rsidRDefault="00B033EA" w:rsidP="00DE07E3">
            <w:pPr>
              <w:snapToGrid w:val="0"/>
              <w:jc w:val="center"/>
              <w:rPr>
                <w:rFonts w:asciiTheme="minorHAnsi" w:hAnsiTheme="minorHAnsi" w:cstheme="minorHAnsi"/>
                <w:color w:val="000000"/>
                <w:sz w:val="16"/>
                <w:szCs w:val="16"/>
              </w:rPr>
            </w:pPr>
            <w:r w:rsidRPr="009362AE">
              <w:rPr>
                <w:rFonts w:asciiTheme="minorHAnsi" w:hAnsiTheme="minorHAnsi" w:cstheme="minorHAnsi"/>
                <w:color w:val="000000"/>
                <w:sz w:val="16"/>
                <w:szCs w:val="16"/>
              </w:rPr>
              <w:t>KLASA OFEROWANEGO WYROBU ZGODNIE  Z REGUŁAMI KLASYFIKACJI WYROBÓW ZAWARTYMI W ROZPORZĄDZENIU PARLAMENTU EUROPEJSKIEGO I RADY (UE) 2017/745 – PROSZĘ WPISAĆ</w:t>
            </w:r>
            <w:r>
              <w:rPr>
                <w:rFonts w:asciiTheme="minorHAnsi" w:hAnsiTheme="minorHAnsi" w:cstheme="minorHAnsi"/>
                <w:color w:val="000000"/>
                <w:sz w:val="16"/>
                <w:szCs w:val="16"/>
              </w:rPr>
              <w:t xml:space="preserve"> JEŚLI DOTYCZY</w:t>
            </w:r>
          </w:p>
        </w:tc>
      </w:tr>
      <w:tr w:rsidR="00B033EA" w:rsidRPr="006C6E64" w14:paraId="6EB0C37D" w14:textId="77777777" w:rsidTr="00DE07E3">
        <w:tc>
          <w:tcPr>
            <w:tcW w:w="492" w:type="dxa"/>
            <w:shd w:val="clear" w:color="auto" w:fill="auto"/>
            <w:vAlign w:val="center"/>
          </w:tcPr>
          <w:p w14:paraId="41F5313F" w14:textId="77777777" w:rsidR="00B033EA" w:rsidRPr="006C6E64" w:rsidRDefault="00B033EA" w:rsidP="00DE07E3">
            <w:pPr>
              <w:snapToGrid w:val="0"/>
              <w:rPr>
                <w:rFonts w:ascii="Calibri" w:hAnsi="Calibri" w:cs="Calibri"/>
                <w:color w:val="000000"/>
                <w:sz w:val="18"/>
                <w:szCs w:val="18"/>
              </w:rPr>
            </w:pPr>
            <w:r>
              <w:rPr>
                <w:rFonts w:ascii="Calibri" w:hAnsi="Calibri" w:cs="Calibri"/>
                <w:color w:val="000000"/>
                <w:sz w:val="18"/>
                <w:szCs w:val="18"/>
              </w:rPr>
              <w:t>1</w:t>
            </w:r>
          </w:p>
        </w:tc>
        <w:tc>
          <w:tcPr>
            <w:tcW w:w="2836" w:type="dxa"/>
            <w:shd w:val="clear" w:color="auto" w:fill="auto"/>
            <w:vAlign w:val="center"/>
          </w:tcPr>
          <w:p w14:paraId="47156CD8" w14:textId="77777777"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 xml:space="preserve">Cewnik do nakłuwania tętnicy metodą </w:t>
            </w:r>
            <w:proofErr w:type="spellStart"/>
            <w:r w:rsidRPr="00764C29">
              <w:rPr>
                <w:rStyle w:val="Pogrubienie"/>
                <w:rFonts w:asciiTheme="minorHAnsi" w:hAnsiTheme="minorHAnsi" w:cstheme="minorHAnsi"/>
                <w:b w:val="0"/>
                <w:bCs w:val="0"/>
                <w:sz w:val="18"/>
                <w:szCs w:val="18"/>
              </w:rPr>
              <w:t>Seldingera</w:t>
            </w:r>
            <w:proofErr w:type="spellEnd"/>
            <w:r w:rsidRPr="00764C29">
              <w:rPr>
                <w:rStyle w:val="Pogrubienie"/>
                <w:rFonts w:asciiTheme="minorHAnsi" w:hAnsiTheme="minorHAnsi" w:cstheme="minorHAnsi"/>
                <w:b w:val="0"/>
                <w:bCs w:val="0"/>
                <w:sz w:val="18"/>
                <w:szCs w:val="18"/>
              </w:rPr>
              <w:t xml:space="preserve"> wykonany z</w:t>
            </w:r>
          </w:p>
          <w:p w14:paraId="1BFD767C" w14:textId="73CB7AFC"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 xml:space="preserve">PE, widoczny w RTG, rozmiary 3, 4, 4,5; </w:t>
            </w:r>
            <w:r>
              <w:rPr>
                <w:rStyle w:val="Pogrubienie"/>
                <w:rFonts w:asciiTheme="minorHAnsi" w:hAnsiTheme="minorHAnsi" w:cstheme="minorHAnsi"/>
                <w:b w:val="0"/>
                <w:bCs w:val="0"/>
                <w:sz w:val="18"/>
                <w:szCs w:val="18"/>
              </w:rPr>
              <w:t>5</w:t>
            </w:r>
            <w:r w:rsidRPr="00764C29">
              <w:rPr>
                <w:rStyle w:val="Pogrubienie"/>
                <w:rFonts w:asciiTheme="minorHAnsi" w:hAnsiTheme="minorHAnsi" w:cstheme="minorHAnsi"/>
                <w:b w:val="0"/>
                <w:bCs w:val="0"/>
                <w:sz w:val="18"/>
                <w:szCs w:val="18"/>
              </w:rPr>
              <w:t>FR, dl. 8, 10, 18cm. W</w:t>
            </w:r>
          </w:p>
          <w:p w14:paraId="65B7289E" w14:textId="77777777"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skład wchodzą: cewnik PE (dostępne rozmiary do wyboru</w:t>
            </w:r>
          </w:p>
          <w:p w14:paraId="3E9E30BB" w14:textId="77777777"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przez Zamawiającego: 16G, 17G, 18G, 20G i dl. 8 lub 10 lub</w:t>
            </w:r>
          </w:p>
          <w:p w14:paraId="4DA471E5" w14:textId="53D232E8"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18cm</w:t>
            </w:r>
            <w:r>
              <w:rPr>
                <w:rStyle w:val="Pogrubienie"/>
                <w:rFonts w:asciiTheme="minorHAnsi" w:hAnsiTheme="minorHAnsi" w:cstheme="minorHAnsi"/>
                <w:b w:val="0"/>
                <w:bCs w:val="0"/>
                <w:sz w:val="18"/>
                <w:szCs w:val="18"/>
              </w:rPr>
              <w:t xml:space="preserve">) </w:t>
            </w:r>
            <w:r w:rsidRPr="00764C29">
              <w:rPr>
                <w:rStyle w:val="Pogrubienie"/>
                <w:rFonts w:asciiTheme="minorHAnsi" w:hAnsiTheme="minorHAnsi" w:cstheme="minorHAnsi"/>
                <w:b w:val="0"/>
                <w:bCs w:val="0"/>
                <w:sz w:val="18"/>
                <w:szCs w:val="18"/>
              </w:rPr>
              <w:t>wyposażony w antywłamaniowy kołnierz i skrzydełka</w:t>
            </w:r>
            <w:r>
              <w:rPr>
                <w:rStyle w:val="Pogrubienie"/>
                <w:rFonts w:asciiTheme="minorHAnsi" w:hAnsiTheme="minorHAnsi" w:cstheme="minorHAnsi"/>
                <w:b w:val="0"/>
                <w:bCs w:val="0"/>
                <w:sz w:val="18"/>
                <w:szCs w:val="18"/>
              </w:rPr>
              <w:t xml:space="preserve"> </w:t>
            </w:r>
            <w:r w:rsidRPr="00764C29">
              <w:rPr>
                <w:rStyle w:val="Pogrubienie"/>
                <w:rFonts w:asciiTheme="minorHAnsi" w:hAnsiTheme="minorHAnsi" w:cstheme="minorHAnsi"/>
                <w:b w:val="0"/>
                <w:bCs w:val="0"/>
                <w:sz w:val="18"/>
                <w:szCs w:val="18"/>
              </w:rPr>
              <w:t>umożliwiające przyszycie do skóry, igła wprowadzająca</w:t>
            </w:r>
          </w:p>
          <w:p w14:paraId="38B23A6E" w14:textId="77777777"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(dostępne rozmiary do wyboru przez Zamawiającego: 16G lub</w:t>
            </w:r>
          </w:p>
          <w:p w14:paraId="28785871" w14:textId="77777777"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17G lub 19G lub 20G o śr. odpowiednio 0,6-0,9mm i dl. 38mm</w:t>
            </w:r>
          </w:p>
          <w:p w14:paraId="2BE5AFA8" w14:textId="4CCDB7BA"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lub 0,8-1,</w:t>
            </w:r>
            <w:r>
              <w:rPr>
                <w:rStyle w:val="Pogrubienie"/>
                <w:rFonts w:asciiTheme="minorHAnsi" w:hAnsiTheme="minorHAnsi" w:cstheme="minorHAnsi"/>
                <w:b w:val="0"/>
                <w:bCs w:val="0"/>
                <w:sz w:val="18"/>
                <w:szCs w:val="18"/>
              </w:rPr>
              <w:t>1</w:t>
            </w:r>
            <w:r w:rsidRPr="00764C29">
              <w:rPr>
                <w:rStyle w:val="Pogrubienie"/>
                <w:rFonts w:asciiTheme="minorHAnsi" w:hAnsiTheme="minorHAnsi" w:cstheme="minorHAnsi"/>
                <w:b w:val="0"/>
                <w:bCs w:val="0"/>
                <w:sz w:val="18"/>
                <w:szCs w:val="18"/>
              </w:rPr>
              <w:t>mm i dl. 52mm lub 1,1-</w:t>
            </w:r>
            <w:r>
              <w:rPr>
                <w:rStyle w:val="Pogrubienie"/>
                <w:rFonts w:asciiTheme="minorHAnsi" w:hAnsiTheme="minorHAnsi" w:cstheme="minorHAnsi"/>
                <w:b w:val="0"/>
                <w:bCs w:val="0"/>
                <w:sz w:val="18"/>
                <w:szCs w:val="18"/>
              </w:rPr>
              <w:t>1</w:t>
            </w:r>
            <w:r w:rsidRPr="00764C29">
              <w:rPr>
                <w:rStyle w:val="Pogrubienie"/>
                <w:rFonts w:asciiTheme="minorHAnsi" w:hAnsiTheme="minorHAnsi" w:cstheme="minorHAnsi"/>
                <w:b w:val="0"/>
                <w:bCs w:val="0"/>
                <w:sz w:val="18"/>
                <w:szCs w:val="18"/>
              </w:rPr>
              <w:t>,4mmi dl 68mm lub 1,4-</w:t>
            </w:r>
          </w:p>
          <w:p w14:paraId="25909A3F" w14:textId="77777777"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1,7mm i dl. 70mm) prowadnik (dostępne rozmiary do wyboru</w:t>
            </w:r>
          </w:p>
          <w:p w14:paraId="65B8116A" w14:textId="3A737806"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przez Zamawiającego: o śr. 0,53mm i dl. 20cm lub o śr.</w:t>
            </w:r>
            <w:r>
              <w:rPr>
                <w:rStyle w:val="Pogrubienie"/>
                <w:rFonts w:asciiTheme="minorHAnsi" w:hAnsiTheme="minorHAnsi" w:cstheme="minorHAnsi"/>
                <w:b w:val="0"/>
                <w:bCs w:val="0"/>
                <w:sz w:val="18"/>
                <w:szCs w:val="18"/>
              </w:rPr>
              <w:t xml:space="preserve"> </w:t>
            </w:r>
            <w:r w:rsidRPr="00764C29">
              <w:rPr>
                <w:rStyle w:val="Pogrubienie"/>
                <w:rFonts w:asciiTheme="minorHAnsi" w:hAnsiTheme="minorHAnsi" w:cstheme="minorHAnsi"/>
                <w:b w:val="0"/>
                <w:bCs w:val="0"/>
                <w:sz w:val="18"/>
                <w:szCs w:val="18"/>
              </w:rPr>
              <w:t>0,71mm i dl. 30cm lub o śr. 0,71mm i dl. 46cm lub o śr.</w:t>
            </w:r>
          </w:p>
          <w:p w14:paraId="766F285B" w14:textId="618105F8" w:rsidR="00B033EA" w:rsidRPr="00894A65"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0,9mm i dl. 46cm lub o śr. 1,1mm i dl. 46cm)</w:t>
            </w:r>
          </w:p>
        </w:tc>
        <w:tc>
          <w:tcPr>
            <w:tcW w:w="709" w:type="dxa"/>
            <w:shd w:val="clear" w:color="auto" w:fill="auto"/>
            <w:vAlign w:val="center"/>
          </w:tcPr>
          <w:p w14:paraId="216C2F89" w14:textId="77777777" w:rsidR="00B033EA" w:rsidRPr="009E276C" w:rsidRDefault="00B033EA" w:rsidP="00DE07E3">
            <w:pPr>
              <w:snapToGrid w:val="0"/>
              <w:rPr>
                <w:rFonts w:ascii="Calibri" w:hAnsi="Calibri" w:cs="Calibri"/>
                <w:color w:val="000000"/>
                <w:sz w:val="16"/>
                <w:szCs w:val="16"/>
              </w:rPr>
            </w:pPr>
          </w:p>
        </w:tc>
        <w:tc>
          <w:tcPr>
            <w:tcW w:w="567" w:type="dxa"/>
            <w:shd w:val="clear" w:color="auto" w:fill="auto"/>
            <w:vAlign w:val="center"/>
          </w:tcPr>
          <w:p w14:paraId="4E6853A4" w14:textId="77777777" w:rsidR="00B033EA" w:rsidRPr="009E276C" w:rsidRDefault="00B033EA" w:rsidP="00DE07E3">
            <w:pPr>
              <w:snapToGrid w:val="0"/>
              <w:jc w:val="center"/>
              <w:rPr>
                <w:rFonts w:ascii="Calibri" w:hAnsi="Calibri" w:cs="Calibri"/>
                <w:color w:val="000000"/>
                <w:sz w:val="16"/>
                <w:szCs w:val="16"/>
              </w:rPr>
            </w:pPr>
          </w:p>
        </w:tc>
        <w:tc>
          <w:tcPr>
            <w:tcW w:w="566" w:type="dxa"/>
            <w:shd w:val="clear" w:color="auto" w:fill="auto"/>
            <w:vAlign w:val="center"/>
          </w:tcPr>
          <w:p w14:paraId="135D8F40"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074D4778" w14:textId="77777777" w:rsidR="00B033EA" w:rsidRPr="006C6E64" w:rsidRDefault="00B033EA" w:rsidP="00DE07E3">
            <w:pPr>
              <w:snapToGrid w:val="0"/>
              <w:rPr>
                <w:rFonts w:ascii="Calibri" w:hAnsi="Calibri" w:cs="Calibri"/>
                <w:color w:val="000000"/>
                <w:sz w:val="18"/>
                <w:szCs w:val="18"/>
              </w:rPr>
            </w:pPr>
          </w:p>
        </w:tc>
        <w:tc>
          <w:tcPr>
            <w:tcW w:w="305" w:type="dxa"/>
            <w:shd w:val="clear" w:color="auto" w:fill="auto"/>
            <w:vAlign w:val="center"/>
          </w:tcPr>
          <w:p w14:paraId="3ABB896E"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47941BB3" w14:textId="77777777" w:rsidR="00B033EA" w:rsidRPr="006C6E64" w:rsidRDefault="00B033EA" w:rsidP="00DE07E3">
            <w:pPr>
              <w:snapToGrid w:val="0"/>
              <w:jc w:val="right"/>
              <w:rPr>
                <w:rFonts w:ascii="Calibri" w:hAnsi="Calibri" w:cs="Calibri"/>
                <w:bCs/>
                <w:color w:val="000000"/>
                <w:sz w:val="18"/>
                <w:szCs w:val="18"/>
              </w:rPr>
            </w:pPr>
          </w:p>
        </w:tc>
        <w:tc>
          <w:tcPr>
            <w:tcW w:w="1098" w:type="dxa"/>
            <w:shd w:val="clear" w:color="auto" w:fill="auto"/>
            <w:vAlign w:val="center"/>
          </w:tcPr>
          <w:p w14:paraId="17F77A98" w14:textId="77777777" w:rsidR="00B033EA" w:rsidRPr="006C6E64" w:rsidRDefault="00B033EA" w:rsidP="00DE07E3">
            <w:pPr>
              <w:snapToGrid w:val="0"/>
              <w:rPr>
                <w:rFonts w:ascii="Calibri" w:hAnsi="Calibri" w:cs="Calibri"/>
                <w:color w:val="000000"/>
                <w:sz w:val="18"/>
                <w:szCs w:val="18"/>
              </w:rPr>
            </w:pPr>
          </w:p>
        </w:tc>
        <w:tc>
          <w:tcPr>
            <w:tcW w:w="956" w:type="dxa"/>
            <w:shd w:val="clear" w:color="auto" w:fill="auto"/>
            <w:vAlign w:val="center"/>
          </w:tcPr>
          <w:p w14:paraId="0C26E786" w14:textId="77777777" w:rsidR="00B033EA" w:rsidRPr="006C6E64" w:rsidRDefault="00B033EA" w:rsidP="00DE07E3">
            <w:pPr>
              <w:snapToGrid w:val="0"/>
              <w:jc w:val="center"/>
              <w:rPr>
                <w:rFonts w:ascii="Calibri" w:hAnsi="Calibri" w:cs="Calibri"/>
                <w:color w:val="000000"/>
                <w:sz w:val="18"/>
                <w:szCs w:val="18"/>
              </w:rPr>
            </w:pPr>
          </w:p>
        </w:tc>
        <w:tc>
          <w:tcPr>
            <w:tcW w:w="1470" w:type="dxa"/>
            <w:vAlign w:val="center"/>
          </w:tcPr>
          <w:p w14:paraId="4B8CAC09" w14:textId="77777777" w:rsidR="00B033EA" w:rsidRPr="006C6E64" w:rsidRDefault="00B033EA" w:rsidP="00DE07E3">
            <w:pPr>
              <w:snapToGrid w:val="0"/>
              <w:jc w:val="center"/>
              <w:rPr>
                <w:rFonts w:ascii="Calibri" w:hAnsi="Calibri" w:cs="Calibri"/>
                <w:color w:val="000000"/>
                <w:sz w:val="18"/>
                <w:szCs w:val="18"/>
              </w:rPr>
            </w:pPr>
          </w:p>
        </w:tc>
      </w:tr>
    </w:tbl>
    <w:p w14:paraId="209C624D" w14:textId="77777777" w:rsidR="00764C29" w:rsidRDefault="00764C29" w:rsidP="00B033EA">
      <w:pPr>
        <w:ind w:left="360"/>
        <w:rPr>
          <w:iCs/>
          <w:sz w:val="22"/>
        </w:rPr>
      </w:pPr>
    </w:p>
    <w:p w14:paraId="467B3A17" w14:textId="77777777" w:rsidR="00B033EA" w:rsidRDefault="00B033EA" w:rsidP="00B033EA">
      <w:pPr>
        <w:ind w:left="360"/>
        <w:rPr>
          <w:iCs/>
          <w:sz w:val="22"/>
        </w:rPr>
      </w:pPr>
    </w:p>
    <w:p w14:paraId="701D064E" w14:textId="3D0AE641" w:rsidR="00B033EA" w:rsidRDefault="00B033EA" w:rsidP="00B033EA">
      <w:pPr>
        <w:ind w:left="360"/>
        <w:rPr>
          <w:iCs/>
          <w:sz w:val="22"/>
        </w:rPr>
      </w:pPr>
      <w:r>
        <w:rPr>
          <w:iCs/>
          <w:sz w:val="22"/>
        </w:rPr>
        <w:t xml:space="preserve">Zadanie nr </w:t>
      </w:r>
      <w:r>
        <w:rPr>
          <w:iCs/>
          <w:sz w:val="22"/>
        </w:rPr>
        <w:t>6</w:t>
      </w:r>
      <w:r>
        <w:rPr>
          <w:iCs/>
          <w:sz w:val="22"/>
        </w:rPr>
        <w:t xml:space="preserve"> – Zadanie </w:t>
      </w:r>
      <w:r>
        <w:rPr>
          <w:iCs/>
          <w:sz w:val="22"/>
        </w:rPr>
        <w:t>V</w:t>
      </w:r>
      <w:r>
        <w:rPr>
          <w:iCs/>
          <w:sz w:val="22"/>
        </w:rPr>
        <w:t>I</w:t>
      </w:r>
    </w:p>
    <w:tbl>
      <w:tblPr>
        <w:tblW w:w="104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2836"/>
        <w:gridCol w:w="709"/>
        <w:gridCol w:w="567"/>
        <w:gridCol w:w="566"/>
        <w:gridCol w:w="708"/>
        <w:gridCol w:w="305"/>
        <w:gridCol w:w="708"/>
        <w:gridCol w:w="1098"/>
        <w:gridCol w:w="956"/>
        <w:gridCol w:w="1470"/>
      </w:tblGrid>
      <w:tr w:rsidR="00B033EA" w:rsidRPr="00A973BB" w14:paraId="1F1DB28F" w14:textId="77777777" w:rsidTr="00DE07E3">
        <w:tc>
          <w:tcPr>
            <w:tcW w:w="492" w:type="dxa"/>
            <w:shd w:val="clear" w:color="auto" w:fill="auto"/>
            <w:vAlign w:val="center"/>
          </w:tcPr>
          <w:p w14:paraId="2487C8BC"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Lp.</w:t>
            </w:r>
          </w:p>
        </w:tc>
        <w:tc>
          <w:tcPr>
            <w:tcW w:w="2836" w:type="dxa"/>
            <w:shd w:val="clear" w:color="auto" w:fill="auto"/>
            <w:vAlign w:val="center"/>
          </w:tcPr>
          <w:p w14:paraId="082CAB71" w14:textId="77777777" w:rsidR="00B033EA" w:rsidRPr="00A973BB" w:rsidRDefault="00B033EA" w:rsidP="00DE07E3">
            <w:pPr>
              <w:snapToGrid w:val="0"/>
              <w:jc w:val="center"/>
              <w:rPr>
                <w:rFonts w:ascii="Calibri" w:hAnsi="Calibri" w:cs="Calibri"/>
                <w:sz w:val="16"/>
                <w:szCs w:val="16"/>
              </w:rPr>
            </w:pPr>
            <w:r w:rsidRPr="00A973BB">
              <w:rPr>
                <w:rFonts w:ascii="Calibri" w:hAnsi="Calibri" w:cs="Calibri"/>
                <w:sz w:val="16"/>
                <w:szCs w:val="16"/>
              </w:rPr>
              <w:t>Nazwa</w:t>
            </w:r>
          </w:p>
        </w:tc>
        <w:tc>
          <w:tcPr>
            <w:tcW w:w="709" w:type="dxa"/>
            <w:shd w:val="clear" w:color="auto" w:fill="auto"/>
            <w:vAlign w:val="center"/>
          </w:tcPr>
          <w:p w14:paraId="34B9CB0B"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j.m.</w:t>
            </w:r>
          </w:p>
        </w:tc>
        <w:tc>
          <w:tcPr>
            <w:tcW w:w="567" w:type="dxa"/>
            <w:shd w:val="clear" w:color="auto" w:fill="auto"/>
            <w:vAlign w:val="center"/>
          </w:tcPr>
          <w:p w14:paraId="56AF394A"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Ilość</w:t>
            </w:r>
          </w:p>
        </w:tc>
        <w:tc>
          <w:tcPr>
            <w:tcW w:w="566" w:type="dxa"/>
            <w:shd w:val="clear" w:color="auto" w:fill="auto"/>
            <w:vAlign w:val="center"/>
          </w:tcPr>
          <w:p w14:paraId="1B35B2FD"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Cena jedn. netto</w:t>
            </w:r>
          </w:p>
        </w:tc>
        <w:tc>
          <w:tcPr>
            <w:tcW w:w="708" w:type="dxa"/>
            <w:shd w:val="clear" w:color="auto" w:fill="auto"/>
            <w:vAlign w:val="center"/>
          </w:tcPr>
          <w:p w14:paraId="762044FC"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netto</w:t>
            </w:r>
          </w:p>
        </w:tc>
        <w:tc>
          <w:tcPr>
            <w:tcW w:w="305" w:type="dxa"/>
            <w:shd w:val="clear" w:color="auto" w:fill="auto"/>
            <w:vAlign w:val="center"/>
          </w:tcPr>
          <w:p w14:paraId="4F0376C6" w14:textId="77777777" w:rsidR="00B033EA" w:rsidRPr="00A973BB" w:rsidRDefault="00B033EA" w:rsidP="00DE07E3">
            <w:pPr>
              <w:snapToGrid w:val="0"/>
              <w:jc w:val="center"/>
              <w:rPr>
                <w:rFonts w:ascii="Calibri" w:hAnsi="Calibri" w:cs="Calibri"/>
                <w:color w:val="000000"/>
                <w:sz w:val="16"/>
                <w:szCs w:val="16"/>
              </w:rPr>
            </w:pPr>
            <w:proofErr w:type="spellStart"/>
            <w:r w:rsidRPr="00A973BB">
              <w:rPr>
                <w:rFonts w:ascii="Calibri" w:hAnsi="Calibri" w:cs="Calibri"/>
                <w:color w:val="000000"/>
                <w:sz w:val="16"/>
                <w:szCs w:val="16"/>
              </w:rPr>
              <w:t>Va</w:t>
            </w:r>
            <w:proofErr w:type="spellEnd"/>
          </w:p>
          <w:p w14:paraId="52F07441"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t %</w:t>
            </w:r>
          </w:p>
        </w:tc>
        <w:tc>
          <w:tcPr>
            <w:tcW w:w="708" w:type="dxa"/>
            <w:shd w:val="clear" w:color="auto" w:fill="auto"/>
            <w:vAlign w:val="center"/>
          </w:tcPr>
          <w:p w14:paraId="6DA8B1C9"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brutto</w:t>
            </w:r>
          </w:p>
        </w:tc>
        <w:tc>
          <w:tcPr>
            <w:tcW w:w="1098" w:type="dxa"/>
            <w:shd w:val="clear" w:color="auto" w:fill="auto"/>
            <w:vAlign w:val="center"/>
          </w:tcPr>
          <w:p w14:paraId="7BB9537E"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dane: Producent/ nazwa handlowa/  wszystkie</w:t>
            </w:r>
          </w:p>
          <w:p w14:paraId="0FC50322"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nr-y katalogowe</w:t>
            </w:r>
          </w:p>
        </w:tc>
        <w:tc>
          <w:tcPr>
            <w:tcW w:w="956" w:type="dxa"/>
            <w:shd w:val="clear" w:color="auto" w:fill="auto"/>
            <w:vAlign w:val="center"/>
          </w:tcPr>
          <w:p w14:paraId="1415FAA8"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wielkość najmniejszego opakowania zbiorczego</w:t>
            </w:r>
          </w:p>
        </w:tc>
        <w:tc>
          <w:tcPr>
            <w:tcW w:w="1470" w:type="dxa"/>
            <w:vAlign w:val="center"/>
          </w:tcPr>
          <w:p w14:paraId="2A3DC790" w14:textId="77777777" w:rsidR="00B033EA" w:rsidRPr="009362AE" w:rsidRDefault="00B033EA" w:rsidP="00DE07E3">
            <w:pPr>
              <w:snapToGrid w:val="0"/>
              <w:jc w:val="center"/>
              <w:rPr>
                <w:rFonts w:asciiTheme="minorHAnsi" w:hAnsiTheme="minorHAnsi" w:cstheme="minorHAnsi"/>
                <w:color w:val="000000"/>
                <w:sz w:val="16"/>
                <w:szCs w:val="16"/>
              </w:rPr>
            </w:pPr>
            <w:r w:rsidRPr="009362AE">
              <w:rPr>
                <w:rFonts w:asciiTheme="minorHAnsi" w:hAnsiTheme="minorHAnsi" w:cstheme="minorHAnsi"/>
                <w:color w:val="000000"/>
                <w:sz w:val="16"/>
                <w:szCs w:val="16"/>
              </w:rPr>
              <w:t xml:space="preserve">KLASA OFEROWANEGO WYROBU ZGODNIE  Z REGUŁAMI KLASYFIKACJI WYROBÓW ZAWARTYMI W ROZPORZĄDZENIU PARLAMENTU EUROPEJSKIEGO I </w:t>
            </w:r>
            <w:r w:rsidRPr="009362AE">
              <w:rPr>
                <w:rFonts w:asciiTheme="minorHAnsi" w:hAnsiTheme="minorHAnsi" w:cstheme="minorHAnsi"/>
                <w:color w:val="000000"/>
                <w:sz w:val="16"/>
                <w:szCs w:val="16"/>
              </w:rPr>
              <w:lastRenderedPageBreak/>
              <w:t>RADY (UE) 2017/745 – PROSZĘ WPISAĆ</w:t>
            </w:r>
            <w:r>
              <w:rPr>
                <w:rFonts w:asciiTheme="minorHAnsi" w:hAnsiTheme="minorHAnsi" w:cstheme="minorHAnsi"/>
                <w:color w:val="000000"/>
                <w:sz w:val="16"/>
                <w:szCs w:val="16"/>
              </w:rPr>
              <w:t xml:space="preserve"> JEŚLI DOTYCZY</w:t>
            </w:r>
          </w:p>
        </w:tc>
      </w:tr>
      <w:tr w:rsidR="00B033EA" w:rsidRPr="006C6E64" w14:paraId="0B1F7B81" w14:textId="77777777" w:rsidTr="00DE07E3">
        <w:tc>
          <w:tcPr>
            <w:tcW w:w="492" w:type="dxa"/>
            <w:shd w:val="clear" w:color="auto" w:fill="auto"/>
            <w:vAlign w:val="center"/>
          </w:tcPr>
          <w:p w14:paraId="5157EA38" w14:textId="77777777" w:rsidR="00B033EA" w:rsidRPr="006C6E64" w:rsidRDefault="00B033EA" w:rsidP="00DE07E3">
            <w:pPr>
              <w:snapToGrid w:val="0"/>
              <w:rPr>
                <w:rFonts w:ascii="Calibri" w:hAnsi="Calibri" w:cs="Calibri"/>
                <w:color w:val="000000"/>
                <w:sz w:val="18"/>
                <w:szCs w:val="18"/>
              </w:rPr>
            </w:pPr>
            <w:r>
              <w:rPr>
                <w:rFonts w:ascii="Calibri" w:hAnsi="Calibri" w:cs="Calibri"/>
                <w:color w:val="000000"/>
                <w:sz w:val="18"/>
                <w:szCs w:val="18"/>
              </w:rPr>
              <w:lastRenderedPageBreak/>
              <w:t>1</w:t>
            </w:r>
          </w:p>
        </w:tc>
        <w:tc>
          <w:tcPr>
            <w:tcW w:w="2836" w:type="dxa"/>
            <w:shd w:val="clear" w:color="auto" w:fill="auto"/>
            <w:vAlign w:val="center"/>
          </w:tcPr>
          <w:p w14:paraId="323ED3BF" w14:textId="77777777"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Czujnik do monitorowania ciśnienia śródczaszkowego śródmiąższowy lub dokomorowy do wyboru przez Zamawiającego:</w:t>
            </w:r>
          </w:p>
          <w:p w14:paraId="2F4E0B2C" w14:textId="7D6EE999"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-Czujnik mikroprocesorowy (piezoelektryczny) umieszczony na dystalnym końcu drenu,</w:t>
            </w:r>
          </w:p>
          <w:p w14:paraId="600F6715" w14:textId="23049C74"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-Precyzyjny pomiar kierunkowy względem okienka mikroprocesora,</w:t>
            </w:r>
          </w:p>
          <w:p w14:paraId="49F27123" w14:textId="02F2CA03"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 xml:space="preserve">-Czujnik </w:t>
            </w:r>
            <w:proofErr w:type="spellStart"/>
            <w:r w:rsidRPr="00764C29">
              <w:rPr>
                <w:rStyle w:val="Pogrubienie"/>
                <w:rFonts w:asciiTheme="minorHAnsi" w:hAnsiTheme="minorHAnsi" w:cstheme="minorHAnsi"/>
                <w:b w:val="0"/>
                <w:bCs w:val="0"/>
                <w:sz w:val="18"/>
                <w:szCs w:val="18"/>
              </w:rPr>
              <w:t>prekalibrowany</w:t>
            </w:r>
            <w:proofErr w:type="spellEnd"/>
            <w:r w:rsidRPr="00764C29">
              <w:rPr>
                <w:rStyle w:val="Pogrubienie"/>
                <w:rFonts w:asciiTheme="minorHAnsi" w:hAnsiTheme="minorHAnsi" w:cstheme="minorHAnsi"/>
                <w:b w:val="0"/>
                <w:bCs w:val="0"/>
                <w:sz w:val="18"/>
                <w:szCs w:val="18"/>
              </w:rPr>
              <w:t xml:space="preserve"> fabrycznie - brak konieczności</w:t>
            </w:r>
          </w:p>
          <w:p w14:paraId="74EB23C1" w14:textId="77777777"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kalibracji przed użyciem,</w:t>
            </w:r>
          </w:p>
          <w:p w14:paraId="7BC78D5C" w14:textId="373C8D96"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-Centymetrowa podziałka na cewniku czujnika,</w:t>
            </w:r>
          </w:p>
          <w:p w14:paraId="3186F224" w14:textId="29108BB0"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-Tytanowa obudowa czujnika - kompatybilność z rezonansem magnetycznym,</w:t>
            </w:r>
          </w:p>
          <w:p w14:paraId="21042253" w14:textId="7ACBA165"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-Czujnik wykonany z poliuretanu - wykazuje własności</w:t>
            </w:r>
          </w:p>
          <w:p w14:paraId="36A59C6D" w14:textId="77777777"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termoplastyczne, odporny na zaginanie, wykończony w ostrzegawczym pomarańczowym kolorze,</w:t>
            </w:r>
          </w:p>
          <w:p w14:paraId="0A6EC603" w14:textId="77777777"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 Mocowany za pomocą śruby typu Bolt</w:t>
            </w:r>
          </w:p>
          <w:p w14:paraId="56AF0E58" w14:textId="59ED689E"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 xml:space="preserve">-Produkt jednorazowy, przygotowany sterylnie do użycia, Na czas trwania umowy zostanie przekazany moduł zerujący NPS2 wraz z przewodem umożliwiający eksploatację czujników do pomiaru ciśnienia śródczaszkowego w torze pomiaru IBP posiadanego monitora pacjenta typ </w:t>
            </w:r>
            <w:proofErr w:type="spellStart"/>
            <w:r w:rsidRPr="00764C29">
              <w:rPr>
                <w:rStyle w:val="Pogrubienie"/>
                <w:rFonts w:asciiTheme="minorHAnsi" w:hAnsiTheme="minorHAnsi" w:cstheme="minorHAnsi"/>
                <w:b w:val="0"/>
                <w:bCs w:val="0"/>
                <w:sz w:val="18"/>
                <w:szCs w:val="18"/>
              </w:rPr>
              <w:t>Mindray</w:t>
            </w:r>
            <w:proofErr w:type="spellEnd"/>
            <w:r w:rsidRPr="00764C29">
              <w:rPr>
                <w:rStyle w:val="Pogrubienie"/>
                <w:rFonts w:asciiTheme="minorHAnsi" w:hAnsiTheme="minorHAnsi" w:cstheme="minorHAnsi"/>
                <w:b w:val="0"/>
                <w:bCs w:val="0"/>
                <w:sz w:val="18"/>
                <w:szCs w:val="18"/>
              </w:rPr>
              <w:t xml:space="preserve">. Niewymagający </w:t>
            </w:r>
            <w:r w:rsidR="00150CCD" w:rsidRPr="00764C29">
              <w:rPr>
                <w:rStyle w:val="Pogrubienie"/>
                <w:rFonts w:asciiTheme="minorHAnsi" w:hAnsiTheme="minorHAnsi" w:cstheme="minorHAnsi"/>
                <w:b w:val="0"/>
                <w:bCs w:val="0"/>
                <w:sz w:val="18"/>
                <w:szCs w:val="18"/>
              </w:rPr>
              <w:t>kalibracji</w:t>
            </w:r>
            <w:r w:rsidRPr="00764C29">
              <w:rPr>
                <w:rStyle w:val="Pogrubienie"/>
                <w:rFonts w:asciiTheme="minorHAnsi" w:hAnsiTheme="minorHAnsi" w:cstheme="minorHAnsi"/>
                <w:b w:val="0"/>
                <w:bCs w:val="0"/>
                <w:sz w:val="18"/>
                <w:szCs w:val="18"/>
              </w:rPr>
              <w:t>, wielorazowego użytku.</w:t>
            </w:r>
          </w:p>
          <w:p w14:paraId="14C63B16" w14:textId="77777777" w:rsidR="00764C29" w:rsidRPr="00764C29"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Umożliwia implantację czujników do pomiarów mózgowych w</w:t>
            </w:r>
          </w:p>
          <w:p w14:paraId="34C1511E" w14:textId="13D56ACD" w:rsidR="00B033EA" w:rsidRPr="00894A65" w:rsidRDefault="00764C29" w:rsidP="00764C29">
            <w:pPr>
              <w:rPr>
                <w:rStyle w:val="Pogrubienie"/>
                <w:rFonts w:asciiTheme="minorHAnsi" w:hAnsiTheme="minorHAnsi" w:cstheme="minorHAnsi"/>
                <w:b w:val="0"/>
                <w:bCs w:val="0"/>
                <w:sz w:val="18"/>
                <w:szCs w:val="18"/>
              </w:rPr>
            </w:pPr>
            <w:r w:rsidRPr="00764C29">
              <w:rPr>
                <w:rStyle w:val="Pogrubienie"/>
                <w:rFonts w:asciiTheme="minorHAnsi" w:hAnsiTheme="minorHAnsi" w:cstheme="minorHAnsi"/>
                <w:b w:val="0"/>
                <w:bCs w:val="0"/>
                <w:sz w:val="18"/>
                <w:szCs w:val="18"/>
              </w:rPr>
              <w:t>warunkach Bloku Operacyjnego</w:t>
            </w:r>
          </w:p>
        </w:tc>
        <w:tc>
          <w:tcPr>
            <w:tcW w:w="709" w:type="dxa"/>
            <w:shd w:val="clear" w:color="auto" w:fill="auto"/>
            <w:vAlign w:val="center"/>
          </w:tcPr>
          <w:p w14:paraId="7751BF84" w14:textId="23AAA169" w:rsidR="00B033EA" w:rsidRPr="009E276C" w:rsidRDefault="00150CCD" w:rsidP="00DE07E3">
            <w:pPr>
              <w:snapToGrid w:val="0"/>
              <w:rPr>
                <w:rFonts w:ascii="Calibri" w:hAnsi="Calibri" w:cs="Calibri"/>
                <w:color w:val="000000"/>
                <w:sz w:val="16"/>
                <w:szCs w:val="16"/>
              </w:rPr>
            </w:pPr>
            <w:r>
              <w:rPr>
                <w:rFonts w:ascii="Calibri" w:hAnsi="Calibri" w:cs="Calibri"/>
                <w:color w:val="000000"/>
                <w:sz w:val="16"/>
                <w:szCs w:val="16"/>
              </w:rPr>
              <w:t>KPL.</w:t>
            </w:r>
          </w:p>
        </w:tc>
        <w:tc>
          <w:tcPr>
            <w:tcW w:w="567" w:type="dxa"/>
            <w:shd w:val="clear" w:color="auto" w:fill="auto"/>
            <w:vAlign w:val="center"/>
          </w:tcPr>
          <w:p w14:paraId="162D2012" w14:textId="47E4C91F" w:rsidR="00B033EA" w:rsidRPr="009E276C" w:rsidRDefault="00150CCD" w:rsidP="00DE07E3">
            <w:pPr>
              <w:snapToGrid w:val="0"/>
              <w:jc w:val="center"/>
              <w:rPr>
                <w:rFonts w:ascii="Calibri" w:hAnsi="Calibri" w:cs="Calibri"/>
                <w:color w:val="000000"/>
                <w:sz w:val="16"/>
                <w:szCs w:val="16"/>
              </w:rPr>
            </w:pPr>
            <w:r>
              <w:rPr>
                <w:rFonts w:ascii="Calibri" w:hAnsi="Calibri" w:cs="Calibri"/>
                <w:color w:val="000000"/>
                <w:sz w:val="16"/>
                <w:szCs w:val="16"/>
              </w:rPr>
              <w:t>20</w:t>
            </w:r>
          </w:p>
        </w:tc>
        <w:tc>
          <w:tcPr>
            <w:tcW w:w="566" w:type="dxa"/>
            <w:shd w:val="clear" w:color="auto" w:fill="auto"/>
            <w:vAlign w:val="center"/>
          </w:tcPr>
          <w:p w14:paraId="5C34026B"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524D9F55" w14:textId="77777777" w:rsidR="00B033EA" w:rsidRPr="006C6E64" w:rsidRDefault="00B033EA" w:rsidP="00DE07E3">
            <w:pPr>
              <w:snapToGrid w:val="0"/>
              <w:rPr>
                <w:rFonts w:ascii="Calibri" w:hAnsi="Calibri" w:cs="Calibri"/>
                <w:color w:val="000000"/>
                <w:sz w:val="18"/>
                <w:szCs w:val="18"/>
              </w:rPr>
            </w:pPr>
          </w:p>
        </w:tc>
        <w:tc>
          <w:tcPr>
            <w:tcW w:w="305" w:type="dxa"/>
            <w:shd w:val="clear" w:color="auto" w:fill="auto"/>
            <w:vAlign w:val="center"/>
          </w:tcPr>
          <w:p w14:paraId="06E65F44"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4EE16FF2" w14:textId="77777777" w:rsidR="00B033EA" w:rsidRPr="006C6E64" w:rsidRDefault="00B033EA" w:rsidP="00DE07E3">
            <w:pPr>
              <w:snapToGrid w:val="0"/>
              <w:jc w:val="right"/>
              <w:rPr>
                <w:rFonts w:ascii="Calibri" w:hAnsi="Calibri" w:cs="Calibri"/>
                <w:bCs/>
                <w:color w:val="000000"/>
                <w:sz w:val="18"/>
                <w:szCs w:val="18"/>
              </w:rPr>
            </w:pPr>
          </w:p>
        </w:tc>
        <w:tc>
          <w:tcPr>
            <w:tcW w:w="1098" w:type="dxa"/>
            <w:shd w:val="clear" w:color="auto" w:fill="auto"/>
            <w:vAlign w:val="center"/>
          </w:tcPr>
          <w:p w14:paraId="39907241" w14:textId="77777777" w:rsidR="00B033EA" w:rsidRPr="006C6E64" w:rsidRDefault="00B033EA" w:rsidP="00DE07E3">
            <w:pPr>
              <w:snapToGrid w:val="0"/>
              <w:rPr>
                <w:rFonts w:ascii="Calibri" w:hAnsi="Calibri" w:cs="Calibri"/>
                <w:color w:val="000000"/>
                <w:sz w:val="18"/>
                <w:szCs w:val="18"/>
              </w:rPr>
            </w:pPr>
          </w:p>
        </w:tc>
        <w:tc>
          <w:tcPr>
            <w:tcW w:w="956" w:type="dxa"/>
            <w:shd w:val="clear" w:color="auto" w:fill="auto"/>
            <w:vAlign w:val="center"/>
          </w:tcPr>
          <w:p w14:paraId="757BEB32" w14:textId="77777777" w:rsidR="00B033EA" w:rsidRPr="006C6E64" w:rsidRDefault="00B033EA" w:rsidP="00DE07E3">
            <w:pPr>
              <w:snapToGrid w:val="0"/>
              <w:jc w:val="center"/>
              <w:rPr>
                <w:rFonts w:ascii="Calibri" w:hAnsi="Calibri" w:cs="Calibri"/>
                <w:color w:val="000000"/>
                <w:sz w:val="18"/>
                <w:szCs w:val="18"/>
              </w:rPr>
            </w:pPr>
          </w:p>
        </w:tc>
        <w:tc>
          <w:tcPr>
            <w:tcW w:w="1470" w:type="dxa"/>
            <w:vAlign w:val="center"/>
          </w:tcPr>
          <w:p w14:paraId="2DFAD739" w14:textId="77777777" w:rsidR="00B033EA" w:rsidRPr="006C6E64" w:rsidRDefault="00B033EA" w:rsidP="00DE07E3">
            <w:pPr>
              <w:snapToGrid w:val="0"/>
              <w:jc w:val="center"/>
              <w:rPr>
                <w:rFonts w:ascii="Calibri" w:hAnsi="Calibri" w:cs="Calibri"/>
                <w:color w:val="000000"/>
                <w:sz w:val="18"/>
                <w:szCs w:val="18"/>
              </w:rPr>
            </w:pPr>
          </w:p>
        </w:tc>
      </w:tr>
    </w:tbl>
    <w:p w14:paraId="4F431BEF" w14:textId="5C937F5B" w:rsidR="00150CCD" w:rsidRDefault="00150CCD" w:rsidP="008B75B1">
      <w:pPr>
        <w:jc w:val="both"/>
        <w:rPr>
          <w:rFonts w:eastAsia="TimesNewRomanPSMT"/>
          <w:b/>
          <w:bCs/>
        </w:rPr>
      </w:pPr>
    </w:p>
    <w:p w14:paraId="2189B69A" w14:textId="77777777" w:rsidR="00150CCD" w:rsidRDefault="00150CCD" w:rsidP="008B75B1">
      <w:pPr>
        <w:jc w:val="both"/>
        <w:rPr>
          <w:rFonts w:eastAsia="TimesNewRomanPSMT"/>
          <w:b/>
          <w:bCs/>
        </w:rPr>
      </w:pPr>
    </w:p>
    <w:p w14:paraId="76C43998" w14:textId="7E072C51" w:rsidR="00B033EA" w:rsidRDefault="00B033EA" w:rsidP="00B033EA">
      <w:pPr>
        <w:ind w:left="360"/>
        <w:rPr>
          <w:iCs/>
          <w:sz w:val="22"/>
        </w:rPr>
      </w:pPr>
      <w:r>
        <w:rPr>
          <w:iCs/>
          <w:sz w:val="22"/>
        </w:rPr>
        <w:t xml:space="preserve">Zadanie nr </w:t>
      </w:r>
      <w:r>
        <w:rPr>
          <w:iCs/>
          <w:sz w:val="22"/>
        </w:rPr>
        <w:t>7</w:t>
      </w:r>
      <w:r>
        <w:rPr>
          <w:iCs/>
          <w:sz w:val="22"/>
        </w:rPr>
        <w:t xml:space="preserve"> – Zadanie </w:t>
      </w:r>
      <w:r>
        <w:rPr>
          <w:iCs/>
          <w:sz w:val="22"/>
        </w:rPr>
        <w:t>VI</w:t>
      </w:r>
      <w:r>
        <w:rPr>
          <w:iCs/>
          <w:sz w:val="22"/>
        </w:rPr>
        <w:t>I</w:t>
      </w:r>
    </w:p>
    <w:tbl>
      <w:tblPr>
        <w:tblW w:w="104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2836"/>
        <w:gridCol w:w="709"/>
        <w:gridCol w:w="567"/>
        <w:gridCol w:w="566"/>
        <w:gridCol w:w="708"/>
        <w:gridCol w:w="305"/>
        <w:gridCol w:w="708"/>
        <w:gridCol w:w="1098"/>
        <w:gridCol w:w="956"/>
        <w:gridCol w:w="1470"/>
      </w:tblGrid>
      <w:tr w:rsidR="00B033EA" w:rsidRPr="00A973BB" w14:paraId="725B12B9" w14:textId="77777777" w:rsidTr="00DE07E3">
        <w:tc>
          <w:tcPr>
            <w:tcW w:w="492" w:type="dxa"/>
            <w:shd w:val="clear" w:color="auto" w:fill="auto"/>
            <w:vAlign w:val="center"/>
          </w:tcPr>
          <w:p w14:paraId="60E281BD"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Lp.</w:t>
            </w:r>
          </w:p>
        </w:tc>
        <w:tc>
          <w:tcPr>
            <w:tcW w:w="2836" w:type="dxa"/>
            <w:shd w:val="clear" w:color="auto" w:fill="auto"/>
            <w:vAlign w:val="center"/>
          </w:tcPr>
          <w:p w14:paraId="6C9823DF" w14:textId="77777777" w:rsidR="00B033EA" w:rsidRPr="00A973BB" w:rsidRDefault="00B033EA" w:rsidP="00DE07E3">
            <w:pPr>
              <w:snapToGrid w:val="0"/>
              <w:jc w:val="center"/>
              <w:rPr>
                <w:rFonts w:ascii="Calibri" w:hAnsi="Calibri" w:cs="Calibri"/>
                <w:sz w:val="16"/>
                <w:szCs w:val="16"/>
              </w:rPr>
            </w:pPr>
            <w:r w:rsidRPr="00A973BB">
              <w:rPr>
                <w:rFonts w:ascii="Calibri" w:hAnsi="Calibri" w:cs="Calibri"/>
                <w:sz w:val="16"/>
                <w:szCs w:val="16"/>
              </w:rPr>
              <w:t>Nazwa</w:t>
            </w:r>
          </w:p>
        </w:tc>
        <w:tc>
          <w:tcPr>
            <w:tcW w:w="709" w:type="dxa"/>
            <w:shd w:val="clear" w:color="auto" w:fill="auto"/>
            <w:vAlign w:val="center"/>
          </w:tcPr>
          <w:p w14:paraId="23A517A7"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j.m.</w:t>
            </w:r>
          </w:p>
        </w:tc>
        <w:tc>
          <w:tcPr>
            <w:tcW w:w="567" w:type="dxa"/>
            <w:shd w:val="clear" w:color="auto" w:fill="auto"/>
            <w:vAlign w:val="center"/>
          </w:tcPr>
          <w:p w14:paraId="0F891C0A"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Ilość</w:t>
            </w:r>
          </w:p>
        </w:tc>
        <w:tc>
          <w:tcPr>
            <w:tcW w:w="566" w:type="dxa"/>
            <w:shd w:val="clear" w:color="auto" w:fill="auto"/>
            <w:vAlign w:val="center"/>
          </w:tcPr>
          <w:p w14:paraId="1A057238"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Cena jedn. netto</w:t>
            </w:r>
          </w:p>
        </w:tc>
        <w:tc>
          <w:tcPr>
            <w:tcW w:w="708" w:type="dxa"/>
            <w:shd w:val="clear" w:color="auto" w:fill="auto"/>
            <w:vAlign w:val="center"/>
          </w:tcPr>
          <w:p w14:paraId="5DFB85DD"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netto</w:t>
            </w:r>
          </w:p>
        </w:tc>
        <w:tc>
          <w:tcPr>
            <w:tcW w:w="305" w:type="dxa"/>
            <w:shd w:val="clear" w:color="auto" w:fill="auto"/>
            <w:vAlign w:val="center"/>
          </w:tcPr>
          <w:p w14:paraId="154B5FFB" w14:textId="77777777" w:rsidR="00B033EA" w:rsidRPr="00A973BB" w:rsidRDefault="00B033EA" w:rsidP="00DE07E3">
            <w:pPr>
              <w:snapToGrid w:val="0"/>
              <w:jc w:val="center"/>
              <w:rPr>
                <w:rFonts w:ascii="Calibri" w:hAnsi="Calibri" w:cs="Calibri"/>
                <w:color w:val="000000"/>
                <w:sz w:val="16"/>
                <w:szCs w:val="16"/>
              </w:rPr>
            </w:pPr>
            <w:proofErr w:type="spellStart"/>
            <w:r w:rsidRPr="00A973BB">
              <w:rPr>
                <w:rFonts w:ascii="Calibri" w:hAnsi="Calibri" w:cs="Calibri"/>
                <w:color w:val="000000"/>
                <w:sz w:val="16"/>
                <w:szCs w:val="16"/>
              </w:rPr>
              <w:t>Va</w:t>
            </w:r>
            <w:proofErr w:type="spellEnd"/>
          </w:p>
          <w:p w14:paraId="07ADDADB"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t %</w:t>
            </w:r>
          </w:p>
        </w:tc>
        <w:tc>
          <w:tcPr>
            <w:tcW w:w="708" w:type="dxa"/>
            <w:shd w:val="clear" w:color="auto" w:fill="auto"/>
            <w:vAlign w:val="center"/>
          </w:tcPr>
          <w:p w14:paraId="33B1BFA7"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brutto</w:t>
            </w:r>
          </w:p>
        </w:tc>
        <w:tc>
          <w:tcPr>
            <w:tcW w:w="1098" w:type="dxa"/>
            <w:shd w:val="clear" w:color="auto" w:fill="auto"/>
            <w:vAlign w:val="center"/>
          </w:tcPr>
          <w:p w14:paraId="45123712"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dane: Producent/ nazwa handlowa/  wszystkie</w:t>
            </w:r>
          </w:p>
          <w:p w14:paraId="66D7795D"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nr-y katalogowe</w:t>
            </w:r>
          </w:p>
        </w:tc>
        <w:tc>
          <w:tcPr>
            <w:tcW w:w="956" w:type="dxa"/>
            <w:shd w:val="clear" w:color="auto" w:fill="auto"/>
            <w:vAlign w:val="center"/>
          </w:tcPr>
          <w:p w14:paraId="7357DE17"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wielkość najmniejszego opakowania zbiorczego</w:t>
            </w:r>
          </w:p>
        </w:tc>
        <w:tc>
          <w:tcPr>
            <w:tcW w:w="1470" w:type="dxa"/>
            <w:vAlign w:val="center"/>
          </w:tcPr>
          <w:p w14:paraId="0CF01B7C" w14:textId="77777777" w:rsidR="00B033EA" w:rsidRPr="009362AE" w:rsidRDefault="00B033EA" w:rsidP="00DE07E3">
            <w:pPr>
              <w:snapToGrid w:val="0"/>
              <w:jc w:val="center"/>
              <w:rPr>
                <w:rFonts w:asciiTheme="minorHAnsi" w:hAnsiTheme="minorHAnsi" w:cstheme="minorHAnsi"/>
                <w:color w:val="000000"/>
                <w:sz w:val="16"/>
                <w:szCs w:val="16"/>
              </w:rPr>
            </w:pPr>
            <w:r w:rsidRPr="009362AE">
              <w:rPr>
                <w:rFonts w:asciiTheme="minorHAnsi" w:hAnsiTheme="minorHAnsi" w:cstheme="minorHAnsi"/>
                <w:color w:val="000000"/>
                <w:sz w:val="16"/>
                <w:szCs w:val="16"/>
              </w:rPr>
              <w:t>KLASA OFEROWANEGO WYROBU ZGODNIE  Z REGUŁAMI KLASYFIKACJI WYROBÓW ZAWARTYMI W ROZPORZĄDZENIU PARLAMENTU EUROPEJSKIEGO I RADY (UE) 2017/745 – PROSZĘ WPISAĆ</w:t>
            </w:r>
            <w:r>
              <w:rPr>
                <w:rFonts w:asciiTheme="minorHAnsi" w:hAnsiTheme="minorHAnsi" w:cstheme="minorHAnsi"/>
                <w:color w:val="000000"/>
                <w:sz w:val="16"/>
                <w:szCs w:val="16"/>
              </w:rPr>
              <w:t xml:space="preserve"> JEŚLI DOTYCZY</w:t>
            </w:r>
          </w:p>
        </w:tc>
      </w:tr>
      <w:tr w:rsidR="00B033EA" w:rsidRPr="006C6E64" w14:paraId="42196778" w14:textId="77777777" w:rsidTr="00DE07E3">
        <w:tc>
          <w:tcPr>
            <w:tcW w:w="492" w:type="dxa"/>
            <w:shd w:val="clear" w:color="auto" w:fill="auto"/>
            <w:vAlign w:val="center"/>
          </w:tcPr>
          <w:p w14:paraId="2AEA49A1" w14:textId="77777777" w:rsidR="00B033EA" w:rsidRPr="006C6E64" w:rsidRDefault="00B033EA" w:rsidP="00DE07E3">
            <w:pPr>
              <w:snapToGrid w:val="0"/>
              <w:rPr>
                <w:rFonts w:ascii="Calibri" w:hAnsi="Calibri" w:cs="Calibri"/>
                <w:color w:val="000000"/>
                <w:sz w:val="18"/>
                <w:szCs w:val="18"/>
              </w:rPr>
            </w:pPr>
            <w:r>
              <w:rPr>
                <w:rFonts w:ascii="Calibri" w:hAnsi="Calibri" w:cs="Calibri"/>
                <w:color w:val="000000"/>
                <w:sz w:val="18"/>
                <w:szCs w:val="18"/>
              </w:rPr>
              <w:t>1</w:t>
            </w:r>
          </w:p>
        </w:tc>
        <w:tc>
          <w:tcPr>
            <w:tcW w:w="2836" w:type="dxa"/>
            <w:shd w:val="clear" w:color="auto" w:fill="auto"/>
            <w:vAlign w:val="center"/>
          </w:tcPr>
          <w:p w14:paraId="7ABC8DEC" w14:textId="77777777" w:rsidR="00150CCD" w:rsidRDefault="00150CCD" w:rsidP="00150CCD">
            <w:pPr>
              <w:rPr>
                <w:rStyle w:val="Pogrubienie"/>
                <w:rFonts w:asciiTheme="minorHAnsi" w:hAnsiTheme="minorHAnsi" w:cstheme="minorHAnsi"/>
                <w:b w:val="0"/>
                <w:bCs w:val="0"/>
                <w:sz w:val="18"/>
                <w:szCs w:val="18"/>
              </w:rPr>
            </w:pPr>
            <w:r w:rsidRPr="00150CCD">
              <w:rPr>
                <w:rStyle w:val="Pogrubienie"/>
                <w:rFonts w:asciiTheme="minorHAnsi" w:hAnsiTheme="minorHAnsi" w:cstheme="minorHAnsi"/>
                <w:b w:val="0"/>
                <w:bCs w:val="0"/>
                <w:sz w:val="18"/>
                <w:szCs w:val="18"/>
              </w:rPr>
              <w:t>A.</w:t>
            </w:r>
            <w:r w:rsidRPr="00150CCD">
              <w:rPr>
                <w:rStyle w:val="Pogrubienie"/>
                <w:rFonts w:asciiTheme="minorHAnsi" w:hAnsiTheme="minorHAnsi" w:cstheme="minorHAnsi"/>
                <w:b w:val="0"/>
                <w:bCs w:val="0"/>
                <w:sz w:val="18"/>
                <w:szCs w:val="18"/>
              </w:rPr>
              <w:tab/>
            </w:r>
          </w:p>
          <w:p w14:paraId="23CDD651" w14:textId="4DCE0CD8" w:rsidR="00150CCD" w:rsidRDefault="00150CCD" w:rsidP="00150CCD">
            <w:pPr>
              <w:rPr>
                <w:rStyle w:val="Pogrubienie"/>
                <w:rFonts w:asciiTheme="minorHAnsi" w:hAnsiTheme="minorHAnsi" w:cstheme="minorHAnsi"/>
                <w:b w:val="0"/>
                <w:bCs w:val="0"/>
                <w:sz w:val="18"/>
                <w:szCs w:val="18"/>
              </w:rPr>
            </w:pPr>
            <w:r w:rsidRPr="00150CCD">
              <w:rPr>
                <w:rStyle w:val="Pogrubienie"/>
                <w:rFonts w:asciiTheme="minorHAnsi" w:hAnsiTheme="minorHAnsi" w:cstheme="minorHAnsi"/>
                <w:b w:val="0"/>
                <w:bCs w:val="0"/>
                <w:sz w:val="18"/>
                <w:szCs w:val="18"/>
              </w:rPr>
              <w:t xml:space="preserve">Rampa </w:t>
            </w:r>
            <w:proofErr w:type="spellStart"/>
            <w:r w:rsidRPr="00150CCD">
              <w:rPr>
                <w:rStyle w:val="Pogrubienie"/>
                <w:rFonts w:asciiTheme="minorHAnsi" w:hAnsiTheme="minorHAnsi" w:cstheme="minorHAnsi"/>
                <w:b w:val="0"/>
                <w:bCs w:val="0"/>
                <w:sz w:val="18"/>
                <w:szCs w:val="18"/>
              </w:rPr>
              <w:t>trójkranikowa</w:t>
            </w:r>
            <w:proofErr w:type="spellEnd"/>
            <w:r w:rsidRPr="00150CCD">
              <w:rPr>
                <w:rStyle w:val="Pogrubienie"/>
                <w:rFonts w:asciiTheme="minorHAnsi" w:hAnsiTheme="minorHAnsi" w:cstheme="minorHAnsi"/>
                <w:b w:val="0"/>
                <w:bCs w:val="0"/>
                <w:sz w:val="18"/>
                <w:szCs w:val="18"/>
              </w:rPr>
              <w:t xml:space="preserve"> z drenem 180 cm i kranikiem na końcu drenu, wykonany z poliamidu materiału odpornego na długotrwale działanie emulsji tłuszczowych i agresywnych leków, o równomiernym przepływie płynów bez zmian ciśnienia, końcówki </w:t>
            </w:r>
            <w:proofErr w:type="spellStart"/>
            <w:r w:rsidRPr="00150CCD">
              <w:rPr>
                <w:rStyle w:val="Pogrubienie"/>
                <w:rFonts w:asciiTheme="minorHAnsi" w:hAnsiTheme="minorHAnsi" w:cstheme="minorHAnsi"/>
                <w:b w:val="0"/>
                <w:bCs w:val="0"/>
                <w:sz w:val="18"/>
                <w:szCs w:val="18"/>
              </w:rPr>
              <w:t>luer</w:t>
            </w:r>
            <w:proofErr w:type="spellEnd"/>
            <w:r w:rsidRPr="00150CCD">
              <w:rPr>
                <w:rStyle w:val="Pogrubienie"/>
                <w:rFonts w:asciiTheme="minorHAnsi" w:hAnsiTheme="minorHAnsi" w:cstheme="minorHAnsi"/>
                <w:b w:val="0"/>
                <w:bCs w:val="0"/>
                <w:sz w:val="18"/>
                <w:szCs w:val="18"/>
              </w:rPr>
              <w:t xml:space="preserve"> lock z nakrętkami na </w:t>
            </w:r>
            <w:r w:rsidRPr="00150CCD">
              <w:rPr>
                <w:rStyle w:val="Pogrubienie"/>
                <w:rFonts w:asciiTheme="minorHAnsi" w:hAnsiTheme="minorHAnsi" w:cstheme="minorHAnsi"/>
                <w:b w:val="0"/>
                <w:bCs w:val="0"/>
                <w:sz w:val="18"/>
                <w:szCs w:val="18"/>
              </w:rPr>
              <w:lastRenderedPageBreak/>
              <w:t xml:space="preserve">wszystkich kanałach, prawe ramię zaopatrzone w łącznik rotacyjny, umożliwiający obrót rampy wzdłuż jej długiej osi, bez ryzyka skręcenia drenu, odporny na ciśnienie do 2,0 </w:t>
            </w:r>
            <w:proofErr w:type="spellStart"/>
            <w:r w:rsidRPr="00150CCD">
              <w:rPr>
                <w:rStyle w:val="Pogrubienie"/>
                <w:rFonts w:asciiTheme="minorHAnsi" w:hAnsiTheme="minorHAnsi" w:cstheme="minorHAnsi"/>
                <w:b w:val="0"/>
                <w:bCs w:val="0"/>
                <w:sz w:val="18"/>
                <w:szCs w:val="18"/>
              </w:rPr>
              <w:t>bara</w:t>
            </w:r>
            <w:proofErr w:type="spellEnd"/>
            <w:r w:rsidRPr="00150CCD">
              <w:rPr>
                <w:rStyle w:val="Pogrubienie"/>
                <w:rFonts w:asciiTheme="minorHAnsi" w:hAnsiTheme="minorHAnsi" w:cstheme="minorHAnsi"/>
                <w:b w:val="0"/>
                <w:bCs w:val="0"/>
                <w:sz w:val="18"/>
                <w:szCs w:val="18"/>
              </w:rPr>
              <w:t>, kolorowe pokrętła obrót o 360° z wyczuwalnym położeniem pokrętła w pozycji</w:t>
            </w:r>
            <w:r>
              <w:rPr>
                <w:rStyle w:val="Pogrubienie"/>
                <w:rFonts w:asciiTheme="minorHAnsi" w:hAnsiTheme="minorHAnsi" w:cstheme="minorHAnsi"/>
                <w:b w:val="0"/>
                <w:bCs w:val="0"/>
                <w:sz w:val="18"/>
                <w:szCs w:val="18"/>
              </w:rPr>
              <w:t xml:space="preserve"> </w:t>
            </w:r>
            <w:r w:rsidRPr="00150CCD">
              <w:rPr>
                <w:rStyle w:val="Pogrubienie"/>
                <w:rFonts w:asciiTheme="minorHAnsi" w:hAnsiTheme="minorHAnsi" w:cstheme="minorHAnsi"/>
                <w:b w:val="0"/>
                <w:bCs w:val="0"/>
                <w:sz w:val="18"/>
                <w:szCs w:val="18"/>
              </w:rPr>
              <w:t>otwarty/zamknięty co 45°, z lekką wygodną płytką z płaskim elementem do mocowania do stojaków pionowych i szyn poziomych za pomocą uchwytu, nie zawiera DEHP i</w:t>
            </w:r>
            <w:r>
              <w:rPr>
                <w:rStyle w:val="Pogrubienie"/>
                <w:rFonts w:asciiTheme="minorHAnsi" w:hAnsiTheme="minorHAnsi" w:cstheme="minorHAnsi"/>
                <w:b w:val="0"/>
                <w:bCs w:val="0"/>
                <w:sz w:val="18"/>
                <w:szCs w:val="18"/>
              </w:rPr>
              <w:t xml:space="preserve"> </w:t>
            </w:r>
            <w:r w:rsidRPr="00150CCD">
              <w:rPr>
                <w:rStyle w:val="Pogrubienie"/>
                <w:rFonts w:asciiTheme="minorHAnsi" w:hAnsiTheme="minorHAnsi" w:cstheme="minorHAnsi"/>
                <w:b w:val="0"/>
                <w:bCs w:val="0"/>
                <w:sz w:val="18"/>
                <w:szCs w:val="18"/>
              </w:rPr>
              <w:t xml:space="preserve">lateksu * </w:t>
            </w:r>
          </w:p>
          <w:p w14:paraId="579DD47E" w14:textId="2AA3A024" w:rsidR="00150CCD" w:rsidRPr="00150CCD" w:rsidRDefault="00150CCD" w:rsidP="00150CCD">
            <w:pPr>
              <w:rPr>
                <w:rStyle w:val="Pogrubienie"/>
                <w:rFonts w:asciiTheme="minorHAnsi" w:hAnsiTheme="minorHAnsi" w:cstheme="minorHAnsi"/>
                <w:b w:val="0"/>
                <w:bCs w:val="0"/>
                <w:sz w:val="18"/>
                <w:szCs w:val="18"/>
              </w:rPr>
            </w:pPr>
            <w:r w:rsidRPr="00150CCD">
              <w:rPr>
                <w:rStyle w:val="Pogrubienie"/>
                <w:rFonts w:asciiTheme="minorHAnsi" w:hAnsiTheme="minorHAnsi" w:cstheme="minorHAnsi"/>
                <w:b w:val="0"/>
                <w:bCs w:val="0"/>
                <w:sz w:val="18"/>
                <w:szCs w:val="18"/>
              </w:rPr>
              <w:t>- PRÓB</w:t>
            </w:r>
            <w:r>
              <w:rPr>
                <w:rStyle w:val="Pogrubienie"/>
                <w:rFonts w:asciiTheme="minorHAnsi" w:hAnsiTheme="minorHAnsi" w:cstheme="minorHAnsi"/>
                <w:b w:val="0"/>
                <w:bCs w:val="0"/>
                <w:sz w:val="18"/>
                <w:szCs w:val="18"/>
              </w:rPr>
              <w:t>K</w:t>
            </w:r>
            <w:r w:rsidRPr="00150CCD">
              <w:rPr>
                <w:rStyle w:val="Pogrubienie"/>
                <w:rFonts w:asciiTheme="minorHAnsi" w:hAnsiTheme="minorHAnsi" w:cstheme="minorHAnsi"/>
                <w:b w:val="0"/>
                <w:bCs w:val="0"/>
                <w:sz w:val="18"/>
                <w:szCs w:val="18"/>
              </w:rPr>
              <w:t>A</w:t>
            </w:r>
          </w:p>
          <w:p w14:paraId="5CEDD4AA" w14:textId="77777777" w:rsidR="00150CCD" w:rsidRPr="00150CCD" w:rsidRDefault="00150CCD" w:rsidP="00150CCD">
            <w:pPr>
              <w:rPr>
                <w:rStyle w:val="Pogrubienie"/>
                <w:rFonts w:asciiTheme="minorHAnsi" w:hAnsiTheme="minorHAnsi" w:cstheme="minorHAnsi"/>
                <w:b w:val="0"/>
                <w:bCs w:val="0"/>
                <w:sz w:val="18"/>
                <w:szCs w:val="18"/>
              </w:rPr>
            </w:pPr>
            <w:r w:rsidRPr="00150CCD">
              <w:rPr>
                <w:rStyle w:val="Pogrubienie"/>
                <w:rFonts w:asciiTheme="minorHAnsi" w:hAnsiTheme="minorHAnsi" w:cstheme="minorHAnsi"/>
                <w:b w:val="0"/>
                <w:bCs w:val="0"/>
                <w:sz w:val="18"/>
                <w:szCs w:val="18"/>
              </w:rPr>
              <w:t>LUB</w:t>
            </w:r>
          </w:p>
          <w:p w14:paraId="10231611" w14:textId="77777777" w:rsidR="00150CCD" w:rsidRDefault="00150CCD" w:rsidP="00150CCD">
            <w:pPr>
              <w:rPr>
                <w:rStyle w:val="Pogrubienie"/>
                <w:rFonts w:asciiTheme="minorHAnsi" w:hAnsiTheme="minorHAnsi" w:cstheme="minorHAnsi"/>
                <w:b w:val="0"/>
                <w:bCs w:val="0"/>
                <w:sz w:val="18"/>
                <w:szCs w:val="18"/>
              </w:rPr>
            </w:pPr>
            <w:r w:rsidRPr="00150CCD">
              <w:rPr>
                <w:rStyle w:val="Pogrubienie"/>
                <w:rFonts w:asciiTheme="minorHAnsi" w:hAnsiTheme="minorHAnsi" w:cstheme="minorHAnsi"/>
                <w:b w:val="0"/>
                <w:bCs w:val="0"/>
                <w:sz w:val="18"/>
                <w:szCs w:val="18"/>
              </w:rPr>
              <w:t>B.</w:t>
            </w:r>
          </w:p>
          <w:p w14:paraId="304469B6" w14:textId="77777777" w:rsidR="00150CCD" w:rsidRDefault="00150CCD" w:rsidP="00150CCD">
            <w:pPr>
              <w:rPr>
                <w:rStyle w:val="Pogrubienie"/>
                <w:rFonts w:asciiTheme="minorHAnsi" w:hAnsiTheme="minorHAnsi" w:cstheme="minorHAnsi"/>
                <w:b w:val="0"/>
                <w:bCs w:val="0"/>
                <w:sz w:val="18"/>
                <w:szCs w:val="18"/>
              </w:rPr>
            </w:pPr>
            <w:r w:rsidRPr="00150CCD">
              <w:rPr>
                <w:rStyle w:val="Pogrubienie"/>
                <w:rFonts w:asciiTheme="minorHAnsi" w:hAnsiTheme="minorHAnsi" w:cstheme="minorHAnsi"/>
                <w:b w:val="0"/>
                <w:bCs w:val="0"/>
                <w:sz w:val="18"/>
                <w:szCs w:val="18"/>
              </w:rPr>
              <w:t xml:space="preserve">rampa </w:t>
            </w:r>
            <w:proofErr w:type="spellStart"/>
            <w:r w:rsidRPr="00150CCD">
              <w:rPr>
                <w:rStyle w:val="Pogrubienie"/>
                <w:rFonts w:asciiTheme="minorHAnsi" w:hAnsiTheme="minorHAnsi" w:cstheme="minorHAnsi"/>
                <w:b w:val="0"/>
                <w:bCs w:val="0"/>
                <w:sz w:val="18"/>
                <w:szCs w:val="18"/>
              </w:rPr>
              <w:t>trójkranikowa</w:t>
            </w:r>
            <w:proofErr w:type="spellEnd"/>
            <w:r w:rsidRPr="00150CCD">
              <w:rPr>
                <w:rStyle w:val="Pogrubienie"/>
                <w:rFonts w:asciiTheme="minorHAnsi" w:hAnsiTheme="minorHAnsi" w:cstheme="minorHAnsi"/>
                <w:b w:val="0"/>
                <w:bCs w:val="0"/>
                <w:sz w:val="18"/>
                <w:szCs w:val="18"/>
              </w:rPr>
              <w:t xml:space="preserve"> wykonana z </w:t>
            </w:r>
            <w:proofErr w:type="spellStart"/>
            <w:r w:rsidRPr="00150CCD">
              <w:rPr>
                <w:rStyle w:val="Pogrubienie"/>
                <w:rFonts w:asciiTheme="minorHAnsi" w:hAnsiTheme="minorHAnsi" w:cstheme="minorHAnsi"/>
                <w:b w:val="0"/>
                <w:bCs w:val="0"/>
                <w:sz w:val="18"/>
                <w:szCs w:val="18"/>
              </w:rPr>
              <w:t>polisulfonu</w:t>
            </w:r>
            <w:proofErr w:type="spellEnd"/>
            <w:r w:rsidRPr="00150CCD">
              <w:rPr>
                <w:rStyle w:val="Pogrubienie"/>
                <w:rFonts w:asciiTheme="minorHAnsi" w:hAnsiTheme="minorHAnsi" w:cstheme="minorHAnsi"/>
                <w:b w:val="0"/>
                <w:bCs w:val="0"/>
                <w:sz w:val="18"/>
                <w:szCs w:val="18"/>
              </w:rPr>
              <w:t xml:space="preserve">, z przedłużaczem 150 cm bez </w:t>
            </w:r>
            <w:proofErr w:type="spellStart"/>
            <w:r w:rsidRPr="00150CCD">
              <w:rPr>
                <w:rStyle w:val="Pogrubienie"/>
                <w:rFonts w:asciiTheme="minorHAnsi" w:hAnsiTheme="minorHAnsi" w:cstheme="minorHAnsi"/>
                <w:b w:val="0"/>
                <w:bCs w:val="0"/>
                <w:sz w:val="18"/>
                <w:szCs w:val="18"/>
              </w:rPr>
              <w:t>dehp</w:t>
            </w:r>
            <w:proofErr w:type="spellEnd"/>
            <w:r w:rsidRPr="00150CCD">
              <w:rPr>
                <w:rStyle w:val="Pogrubienie"/>
                <w:rFonts w:asciiTheme="minorHAnsi" w:hAnsiTheme="minorHAnsi" w:cstheme="minorHAnsi"/>
                <w:b w:val="0"/>
                <w:bCs w:val="0"/>
                <w:sz w:val="18"/>
                <w:szCs w:val="18"/>
              </w:rPr>
              <w:t xml:space="preserve">, z wbudowanym w linię przedłużającą kranikiem </w:t>
            </w:r>
            <w:proofErr w:type="spellStart"/>
            <w:r w:rsidRPr="00150CCD">
              <w:rPr>
                <w:rStyle w:val="Pogrubienie"/>
                <w:rFonts w:asciiTheme="minorHAnsi" w:hAnsiTheme="minorHAnsi" w:cstheme="minorHAnsi"/>
                <w:b w:val="0"/>
                <w:bCs w:val="0"/>
                <w:sz w:val="18"/>
                <w:szCs w:val="18"/>
              </w:rPr>
              <w:t>trójdrożnym,z</w:t>
            </w:r>
            <w:proofErr w:type="spellEnd"/>
            <w:r w:rsidRPr="00150CCD">
              <w:rPr>
                <w:rStyle w:val="Pogrubienie"/>
                <w:rFonts w:asciiTheme="minorHAnsi" w:hAnsiTheme="minorHAnsi" w:cstheme="minorHAnsi"/>
                <w:b w:val="0"/>
                <w:bCs w:val="0"/>
                <w:sz w:val="18"/>
                <w:szCs w:val="18"/>
              </w:rPr>
              <w:t xml:space="preserve"> łącznikiem obrotowym umożliwiającym bezpieczne wpięcie do wkłucia bez ryzyka skręcenia /obracania łącznych elementów* </w:t>
            </w:r>
          </w:p>
          <w:p w14:paraId="2B04775E" w14:textId="4CF6B9D8" w:rsidR="00150CCD" w:rsidRPr="00150CCD" w:rsidRDefault="00150CCD" w:rsidP="00150CCD">
            <w:pPr>
              <w:rPr>
                <w:rStyle w:val="Pogrubienie"/>
                <w:rFonts w:asciiTheme="minorHAnsi" w:hAnsiTheme="minorHAnsi" w:cstheme="minorHAnsi"/>
                <w:b w:val="0"/>
                <w:bCs w:val="0"/>
                <w:sz w:val="18"/>
                <w:szCs w:val="18"/>
              </w:rPr>
            </w:pPr>
            <w:r w:rsidRPr="00150CCD">
              <w:rPr>
                <w:rStyle w:val="Pogrubienie"/>
                <w:rFonts w:asciiTheme="minorHAnsi" w:hAnsiTheme="minorHAnsi" w:cstheme="minorHAnsi"/>
                <w:b w:val="0"/>
                <w:bCs w:val="0"/>
                <w:sz w:val="18"/>
                <w:szCs w:val="18"/>
              </w:rPr>
              <w:t>- PRÓB</w:t>
            </w:r>
            <w:r>
              <w:rPr>
                <w:rStyle w:val="Pogrubienie"/>
                <w:rFonts w:asciiTheme="minorHAnsi" w:hAnsiTheme="minorHAnsi" w:cstheme="minorHAnsi"/>
                <w:b w:val="0"/>
                <w:bCs w:val="0"/>
                <w:sz w:val="18"/>
                <w:szCs w:val="18"/>
              </w:rPr>
              <w:t>K</w:t>
            </w:r>
            <w:r w:rsidRPr="00150CCD">
              <w:rPr>
                <w:rStyle w:val="Pogrubienie"/>
                <w:rFonts w:asciiTheme="minorHAnsi" w:hAnsiTheme="minorHAnsi" w:cstheme="minorHAnsi"/>
                <w:b w:val="0"/>
                <w:bCs w:val="0"/>
                <w:sz w:val="18"/>
                <w:szCs w:val="18"/>
              </w:rPr>
              <w:t>A</w:t>
            </w:r>
          </w:p>
          <w:p w14:paraId="79177A3B" w14:textId="6564236B" w:rsidR="00B033EA" w:rsidRPr="00894A65" w:rsidRDefault="00150CCD" w:rsidP="00150CCD">
            <w:pPr>
              <w:rPr>
                <w:rStyle w:val="Pogrubienie"/>
                <w:rFonts w:asciiTheme="minorHAnsi" w:hAnsiTheme="minorHAnsi" w:cstheme="minorHAnsi"/>
                <w:b w:val="0"/>
                <w:bCs w:val="0"/>
                <w:sz w:val="18"/>
                <w:szCs w:val="18"/>
              </w:rPr>
            </w:pPr>
            <w:r w:rsidRPr="00150CCD">
              <w:rPr>
                <w:rStyle w:val="Pogrubienie"/>
                <w:rFonts w:asciiTheme="minorHAnsi" w:hAnsiTheme="minorHAnsi" w:cstheme="minorHAnsi"/>
                <w:b w:val="0"/>
                <w:bCs w:val="0"/>
                <w:sz w:val="18"/>
                <w:szCs w:val="18"/>
              </w:rPr>
              <w:t>*zaznaczyć właściwe</w:t>
            </w:r>
          </w:p>
        </w:tc>
        <w:tc>
          <w:tcPr>
            <w:tcW w:w="709" w:type="dxa"/>
            <w:shd w:val="clear" w:color="auto" w:fill="auto"/>
            <w:vAlign w:val="center"/>
          </w:tcPr>
          <w:p w14:paraId="14B913FC" w14:textId="0B63F37C" w:rsidR="00B033EA" w:rsidRPr="009E276C" w:rsidRDefault="00150CCD" w:rsidP="00DE07E3">
            <w:pPr>
              <w:snapToGrid w:val="0"/>
              <w:rPr>
                <w:rFonts w:ascii="Calibri" w:hAnsi="Calibri" w:cs="Calibri"/>
                <w:color w:val="000000"/>
                <w:sz w:val="16"/>
                <w:szCs w:val="16"/>
              </w:rPr>
            </w:pPr>
            <w:r>
              <w:rPr>
                <w:rFonts w:ascii="Calibri" w:hAnsi="Calibri" w:cs="Calibri"/>
                <w:color w:val="000000"/>
                <w:sz w:val="16"/>
                <w:szCs w:val="16"/>
              </w:rPr>
              <w:lastRenderedPageBreak/>
              <w:t>SZT.</w:t>
            </w:r>
          </w:p>
        </w:tc>
        <w:tc>
          <w:tcPr>
            <w:tcW w:w="567" w:type="dxa"/>
            <w:shd w:val="clear" w:color="auto" w:fill="auto"/>
            <w:vAlign w:val="center"/>
          </w:tcPr>
          <w:p w14:paraId="1B40696A" w14:textId="28D81994" w:rsidR="00B033EA" w:rsidRPr="009E276C" w:rsidRDefault="00150CCD" w:rsidP="00DE07E3">
            <w:pPr>
              <w:snapToGrid w:val="0"/>
              <w:jc w:val="center"/>
              <w:rPr>
                <w:rFonts w:ascii="Calibri" w:hAnsi="Calibri" w:cs="Calibri"/>
                <w:color w:val="000000"/>
                <w:sz w:val="16"/>
                <w:szCs w:val="16"/>
              </w:rPr>
            </w:pPr>
            <w:r>
              <w:rPr>
                <w:rFonts w:ascii="Calibri" w:hAnsi="Calibri" w:cs="Calibri"/>
                <w:color w:val="000000"/>
                <w:sz w:val="16"/>
                <w:szCs w:val="16"/>
              </w:rPr>
              <w:t>700</w:t>
            </w:r>
          </w:p>
        </w:tc>
        <w:tc>
          <w:tcPr>
            <w:tcW w:w="566" w:type="dxa"/>
            <w:shd w:val="clear" w:color="auto" w:fill="auto"/>
            <w:vAlign w:val="center"/>
          </w:tcPr>
          <w:p w14:paraId="1118CA32"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7F11ACF6" w14:textId="77777777" w:rsidR="00B033EA" w:rsidRPr="006C6E64" w:rsidRDefault="00B033EA" w:rsidP="00DE07E3">
            <w:pPr>
              <w:snapToGrid w:val="0"/>
              <w:rPr>
                <w:rFonts w:ascii="Calibri" w:hAnsi="Calibri" w:cs="Calibri"/>
                <w:color w:val="000000"/>
                <w:sz w:val="18"/>
                <w:szCs w:val="18"/>
              </w:rPr>
            </w:pPr>
          </w:p>
        </w:tc>
        <w:tc>
          <w:tcPr>
            <w:tcW w:w="305" w:type="dxa"/>
            <w:shd w:val="clear" w:color="auto" w:fill="auto"/>
            <w:vAlign w:val="center"/>
          </w:tcPr>
          <w:p w14:paraId="64256089"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08F55BB0" w14:textId="77777777" w:rsidR="00B033EA" w:rsidRPr="006C6E64" w:rsidRDefault="00B033EA" w:rsidP="00DE07E3">
            <w:pPr>
              <w:snapToGrid w:val="0"/>
              <w:jc w:val="right"/>
              <w:rPr>
                <w:rFonts w:ascii="Calibri" w:hAnsi="Calibri" w:cs="Calibri"/>
                <w:bCs/>
                <w:color w:val="000000"/>
                <w:sz w:val="18"/>
                <w:szCs w:val="18"/>
              </w:rPr>
            </w:pPr>
          </w:p>
        </w:tc>
        <w:tc>
          <w:tcPr>
            <w:tcW w:w="1098" w:type="dxa"/>
            <w:shd w:val="clear" w:color="auto" w:fill="auto"/>
            <w:vAlign w:val="center"/>
          </w:tcPr>
          <w:p w14:paraId="47CB2257" w14:textId="77777777" w:rsidR="00B033EA" w:rsidRPr="006C6E64" w:rsidRDefault="00B033EA" w:rsidP="00DE07E3">
            <w:pPr>
              <w:snapToGrid w:val="0"/>
              <w:rPr>
                <w:rFonts w:ascii="Calibri" w:hAnsi="Calibri" w:cs="Calibri"/>
                <w:color w:val="000000"/>
                <w:sz w:val="18"/>
                <w:szCs w:val="18"/>
              </w:rPr>
            </w:pPr>
          </w:p>
        </w:tc>
        <w:tc>
          <w:tcPr>
            <w:tcW w:w="956" w:type="dxa"/>
            <w:shd w:val="clear" w:color="auto" w:fill="auto"/>
            <w:vAlign w:val="center"/>
          </w:tcPr>
          <w:p w14:paraId="56F12E4F" w14:textId="77777777" w:rsidR="00B033EA" w:rsidRPr="006C6E64" w:rsidRDefault="00B033EA" w:rsidP="00DE07E3">
            <w:pPr>
              <w:snapToGrid w:val="0"/>
              <w:jc w:val="center"/>
              <w:rPr>
                <w:rFonts w:ascii="Calibri" w:hAnsi="Calibri" w:cs="Calibri"/>
                <w:color w:val="000000"/>
                <w:sz w:val="18"/>
                <w:szCs w:val="18"/>
              </w:rPr>
            </w:pPr>
          </w:p>
        </w:tc>
        <w:tc>
          <w:tcPr>
            <w:tcW w:w="1470" w:type="dxa"/>
            <w:vAlign w:val="center"/>
          </w:tcPr>
          <w:p w14:paraId="7D8A6A35" w14:textId="77777777" w:rsidR="00B033EA" w:rsidRPr="006C6E64" w:rsidRDefault="00B033EA" w:rsidP="00DE07E3">
            <w:pPr>
              <w:snapToGrid w:val="0"/>
              <w:jc w:val="center"/>
              <w:rPr>
                <w:rFonts w:ascii="Calibri" w:hAnsi="Calibri" w:cs="Calibri"/>
                <w:color w:val="000000"/>
                <w:sz w:val="18"/>
                <w:szCs w:val="18"/>
              </w:rPr>
            </w:pPr>
          </w:p>
        </w:tc>
      </w:tr>
    </w:tbl>
    <w:p w14:paraId="3FF2881E" w14:textId="055A14D1" w:rsidR="00B033EA" w:rsidRDefault="00B033EA" w:rsidP="008B75B1">
      <w:pPr>
        <w:jc w:val="both"/>
        <w:rPr>
          <w:rFonts w:eastAsia="TimesNewRomanPSMT"/>
          <w:b/>
          <w:bCs/>
        </w:rPr>
      </w:pPr>
    </w:p>
    <w:p w14:paraId="0638ACBB" w14:textId="69C9014C" w:rsidR="00150CCD" w:rsidRDefault="00150CCD" w:rsidP="008B75B1">
      <w:pPr>
        <w:jc w:val="both"/>
        <w:rPr>
          <w:rFonts w:eastAsia="TimesNewRomanPSMT"/>
          <w:b/>
          <w:bCs/>
        </w:rPr>
      </w:pPr>
    </w:p>
    <w:p w14:paraId="5F43BFB0" w14:textId="77777777" w:rsidR="0000171C" w:rsidRDefault="0000171C" w:rsidP="008B75B1">
      <w:pPr>
        <w:jc w:val="both"/>
        <w:rPr>
          <w:rFonts w:eastAsia="TimesNewRomanPSMT"/>
          <w:b/>
          <w:bCs/>
        </w:rPr>
      </w:pPr>
    </w:p>
    <w:p w14:paraId="565CBB31" w14:textId="5135500E" w:rsidR="00B033EA" w:rsidRDefault="00B033EA" w:rsidP="00B033EA">
      <w:pPr>
        <w:ind w:left="360"/>
        <w:rPr>
          <w:iCs/>
          <w:sz w:val="22"/>
        </w:rPr>
      </w:pPr>
      <w:r>
        <w:rPr>
          <w:iCs/>
          <w:sz w:val="22"/>
        </w:rPr>
        <w:t xml:space="preserve">Zadanie nr </w:t>
      </w:r>
      <w:r>
        <w:rPr>
          <w:iCs/>
          <w:sz w:val="22"/>
        </w:rPr>
        <w:t>8</w:t>
      </w:r>
      <w:r>
        <w:rPr>
          <w:iCs/>
          <w:sz w:val="22"/>
        </w:rPr>
        <w:t xml:space="preserve"> – Zadanie </w:t>
      </w:r>
      <w:r>
        <w:rPr>
          <w:iCs/>
          <w:sz w:val="22"/>
        </w:rPr>
        <w:t>VIII</w:t>
      </w:r>
    </w:p>
    <w:tbl>
      <w:tblPr>
        <w:tblW w:w="104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2836"/>
        <w:gridCol w:w="709"/>
        <w:gridCol w:w="567"/>
        <w:gridCol w:w="566"/>
        <w:gridCol w:w="708"/>
        <w:gridCol w:w="305"/>
        <w:gridCol w:w="708"/>
        <w:gridCol w:w="1098"/>
        <w:gridCol w:w="956"/>
        <w:gridCol w:w="1470"/>
      </w:tblGrid>
      <w:tr w:rsidR="00B033EA" w:rsidRPr="00A973BB" w14:paraId="4A91F4A5" w14:textId="77777777" w:rsidTr="00DE07E3">
        <w:tc>
          <w:tcPr>
            <w:tcW w:w="492" w:type="dxa"/>
            <w:shd w:val="clear" w:color="auto" w:fill="auto"/>
            <w:vAlign w:val="center"/>
          </w:tcPr>
          <w:p w14:paraId="3E862DE7"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Lp.</w:t>
            </w:r>
          </w:p>
        </w:tc>
        <w:tc>
          <w:tcPr>
            <w:tcW w:w="2836" w:type="dxa"/>
            <w:shd w:val="clear" w:color="auto" w:fill="auto"/>
            <w:vAlign w:val="center"/>
          </w:tcPr>
          <w:p w14:paraId="3C9BCE5C" w14:textId="77777777" w:rsidR="00B033EA" w:rsidRPr="00A973BB" w:rsidRDefault="00B033EA" w:rsidP="00DE07E3">
            <w:pPr>
              <w:snapToGrid w:val="0"/>
              <w:jc w:val="center"/>
              <w:rPr>
                <w:rFonts w:ascii="Calibri" w:hAnsi="Calibri" w:cs="Calibri"/>
                <w:sz w:val="16"/>
                <w:szCs w:val="16"/>
              </w:rPr>
            </w:pPr>
            <w:r w:rsidRPr="00A973BB">
              <w:rPr>
                <w:rFonts w:ascii="Calibri" w:hAnsi="Calibri" w:cs="Calibri"/>
                <w:sz w:val="16"/>
                <w:szCs w:val="16"/>
              </w:rPr>
              <w:t>Nazwa</w:t>
            </w:r>
          </w:p>
        </w:tc>
        <w:tc>
          <w:tcPr>
            <w:tcW w:w="709" w:type="dxa"/>
            <w:shd w:val="clear" w:color="auto" w:fill="auto"/>
            <w:vAlign w:val="center"/>
          </w:tcPr>
          <w:p w14:paraId="4048784A"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j.m.</w:t>
            </w:r>
          </w:p>
        </w:tc>
        <w:tc>
          <w:tcPr>
            <w:tcW w:w="567" w:type="dxa"/>
            <w:shd w:val="clear" w:color="auto" w:fill="auto"/>
            <w:vAlign w:val="center"/>
          </w:tcPr>
          <w:p w14:paraId="373B72B2"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Ilość</w:t>
            </w:r>
          </w:p>
        </w:tc>
        <w:tc>
          <w:tcPr>
            <w:tcW w:w="566" w:type="dxa"/>
            <w:shd w:val="clear" w:color="auto" w:fill="auto"/>
            <w:vAlign w:val="center"/>
          </w:tcPr>
          <w:p w14:paraId="7EABD8E6"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Cena jedn. netto</w:t>
            </w:r>
          </w:p>
        </w:tc>
        <w:tc>
          <w:tcPr>
            <w:tcW w:w="708" w:type="dxa"/>
            <w:shd w:val="clear" w:color="auto" w:fill="auto"/>
            <w:vAlign w:val="center"/>
          </w:tcPr>
          <w:p w14:paraId="21ACDF46"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netto</w:t>
            </w:r>
          </w:p>
        </w:tc>
        <w:tc>
          <w:tcPr>
            <w:tcW w:w="305" w:type="dxa"/>
            <w:shd w:val="clear" w:color="auto" w:fill="auto"/>
            <w:vAlign w:val="center"/>
          </w:tcPr>
          <w:p w14:paraId="7FFE53AC" w14:textId="77777777" w:rsidR="00B033EA" w:rsidRPr="00A973BB" w:rsidRDefault="00B033EA" w:rsidP="00DE07E3">
            <w:pPr>
              <w:snapToGrid w:val="0"/>
              <w:jc w:val="center"/>
              <w:rPr>
                <w:rFonts w:ascii="Calibri" w:hAnsi="Calibri" w:cs="Calibri"/>
                <w:color w:val="000000"/>
                <w:sz w:val="16"/>
                <w:szCs w:val="16"/>
              </w:rPr>
            </w:pPr>
            <w:proofErr w:type="spellStart"/>
            <w:r w:rsidRPr="00A973BB">
              <w:rPr>
                <w:rFonts w:ascii="Calibri" w:hAnsi="Calibri" w:cs="Calibri"/>
                <w:color w:val="000000"/>
                <w:sz w:val="16"/>
                <w:szCs w:val="16"/>
              </w:rPr>
              <w:t>Va</w:t>
            </w:r>
            <w:proofErr w:type="spellEnd"/>
          </w:p>
          <w:p w14:paraId="5ADCE61E"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t %</w:t>
            </w:r>
          </w:p>
        </w:tc>
        <w:tc>
          <w:tcPr>
            <w:tcW w:w="708" w:type="dxa"/>
            <w:shd w:val="clear" w:color="auto" w:fill="auto"/>
            <w:vAlign w:val="center"/>
          </w:tcPr>
          <w:p w14:paraId="6774F7D2"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brutto</w:t>
            </w:r>
          </w:p>
        </w:tc>
        <w:tc>
          <w:tcPr>
            <w:tcW w:w="1098" w:type="dxa"/>
            <w:shd w:val="clear" w:color="auto" w:fill="auto"/>
            <w:vAlign w:val="center"/>
          </w:tcPr>
          <w:p w14:paraId="0D5414D9"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dane: Producent/ nazwa handlowa/  wszystkie</w:t>
            </w:r>
          </w:p>
          <w:p w14:paraId="6DB08F56"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nr-y katalogowe</w:t>
            </w:r>
          </w:p>
        </w:tc>
        <w:tc>
          <w:tcPr>
            <w:tcW w:w="956" w:type="dxa"/>
            <w:shd w:val="clear" w:color="auto" w:fill="auto"/>
            <w:vAlign w:val="center"/>
          </w:tcPr>
          <w:p w14:paraId="2977D386"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wielkość najmniejszego opakowania zbiorczego</w:t>
            </w:r>
          </w:p>
        </w:tc>
        <w:tc>
          <w:tcPr>
            <w:tcW w:w="1470" w:type="dxa"/>
            <w:vAlign w:val="center"/>
          </w:tcPr>
          <w:p w14:paraId="74FA8A20" w14:textId="77777777" w:rsidR="00B033EA" w:rsidRPr="009362AE" w:rsidRDefault="00B033EA" w:rsidP="00DE07E3">
            <w:pPr>
              <w:snapToGrid w:val="0"/>
              <w:jc w:val="center"/>
              <w:rPr>
                <w:rFonts w:asciiTheme="minorHAnsi" w:hAnsiTheme="minorHAnsi" w:cstheme="minorHAnsi"/>
                <w:color w:val="000000"/>
                <w:sz w:val="16"/>
                <w:szCs w:val="16"/>
              </w:rPr>
            </w:pPr>
            <w:r w:rsidRPr="009362AE">
              <w:rPr>
                <w:rFonts w:asciiTheme="minorHAnsi" w:hAnsiTheme="minorHAnsi" w:cstheme="minorHAnsi"/>
                <w:color w:val="000000"/>
                <w:sz w:val="16"/>
                <w:szCs w:val="16"/>
              </w:rPr>
              <w:t>KLASA OFEROWANEGO WYROBU ZGODNIE  Z REGUŁAMI KLASYFIKACJI WYROBÓW ZAWARTYMI W ROZPORZĄDZENIU PARLAMENTU EUROPEJSKIEGO I RADY (UE) 2017/745 – PROSZĘ WPISAĆ</w:t>
            </w:r>
            <w:r>
              <w:rPr>
                <w:rFonts w:asciiTheme="minorHAnsi" w:hAnsiTheme="minorHAnsi" w:cstheme="minorHAnsi"/>
                <w:color w:val="000000"/>
                <w:sz w:val="16"/>
                <w:szCs w:val="16"/>
              </w:rPr>
              <w:t xml:space="preserve"> JEŚLI DOTYCZY</w:t>
            </w:r>
          </w:p>
        </w:tc>
      </w:tr>
      <w:tr w:rsidR="00B033EA" w:rsidRPr="006C6E64" w14:paraId="38EE2FAB" w14:textId="77777777" w:rsidTr="00DE07E3">
        <w:tc>
          <w:tcPr>
            <w:tcW w:w="492" w:type="dxa"/>
            <w:shd w:val="clear" w:color="auto" w:fill="auto"/>
            <w:vAlign w:val="center"/>
          </w:tcPr>
          <w:p w14:paraId="5C634411" w14:textId="77777777" w:rsidR="00B033EA" w:rsidRPr="006C6E64" w:rsidRDefault="00B033EA" w:rsidP="00DE07E3">
            <w:pPr>
              <w:snapToGrid w:val="0"/>
              <w:rPr>
                <w:rFonts w:ascii="Calibri" w:hAnsi="Calibri" w:cs="Calibri"/>
                <w:color w:val="000000"/>
                <w:sz w:val="18"/>
                <w:szCs w:val="18"/>
              </w:rPr>
            </w:pPr>
            <w:r>
              <w:rPr>
                <w:rFonts w:ascii="Calibri" w:hAnsi="Calibri" w:cs="Calibri"/>
                <w:color w:val="000000"/>
                <w:sz w:val="18"/>
                <w:szCs w:val="18"/>
              </w:rPr>
              <w:t>1</w:t>
            </w:r>
          </w:p>
        </w:tc>
        <w:tc>
          <w:tcPr>
            <w:tcW w:w="2836" w:type="dxa"/>
            <w:shd w:val="clear" w:color="auto" w:fill="auto"/>
            <w:vAlign w:val="center"/>
          </w:tcPr>
          <w:p w14:paraId="6A33743A" w14:textId="77777777" w:rsidR="00150CCD" w:rsidRPr="00150CCD" w:rsidRDefault="00150CCD" w:rsidP="00150CCD">
            <w:pPr>
              <w:rPr>
                <w:rStyle w:val="Pogrubienie"/>
                <w:rFonts w:asciiTheme="minorHAnsi" w:hAnsiTheme="minorHAnsi" w:cstheme="minorHAnsi"/>
                <w:b w:val="0"/>
                <w:bCs w:val="0"/>
                <w:sz w:val="18"/>
                <w:szCs w:val="18"/>
              </w:rPr>
            </w:pPr>
            <w:r w:rsidRPr="00150CCD">
              <w:rPr>
                <w:rStyle w:val="Pogrubienie"/>
                <w:rFonts w:asciiTheme="minorHAnsi" w:hAnsiTheme="minorHAnsi" w:cstheme="minorHAnsi"/>
                <w:b w:val="0"/>
                <w:bCs w:val="0"/>
                <w:sz w:val="18"/>
                <w:szCs w:val="18"/>
              </w:rPr>
              <w:t xml:space="preserve">ZESTAW DO POMIARU RZUTU SERCA PICCO: TĘTNICA UDOWA DŁ. UŻYTECZNA 20 CM, ŚREDNICA ZEWNĘTRZNA 5 F, PRZYSTOSOWANY DO POMIARU CIŚNIENIA KRWI METODĄ KRWAWĄ, POSIADAJĄCY CZUJNIK TERMICZNY. ZESTAW ZAWIERA METALOWĄ, NIE ODKSZTAŁCAJĄCĄ SIĘ PROWADNICĘ WYKONANĄ Z NITINOLU, ROZSZERZAŁO ORAZ DWIE IGŁY (DO WYBORU) UMOŻLIWIAJĄCĄ KANIULAOĘ NACZYNIA METODĄ SELDINGERA, ZŁĄCZE LUER WYKONANE Z TROGAMIDU, MATERIAŁU ODPORNEGO NA DZIAŁANIE ŚRODKÓW ODKAŻAJĄCYCH, PRZETWORNIK DO POMIARU CIŚNIENIA METODĄ KRWAWĄ, ZAWIERAJĄCY W STANDARDZIE ZESTAW PŁUCZĄCY LINIĘ TĘTNICZĄ, DŁ. 150 CM PRZYSTOSOWANY DO POMIARU </w:t>
            </w:r>
            <w:r w:rsidRPr="00150CCD">
              <w:rPr>
                <w:rStyle w:val="Pogrubienie"/>
                <w:rFonts w:asciiTheme="minorHAnsi" w:hAnsiTheme="minorHAnsi" w:cstheme="minorHAnsi"/>
                <w:b w:val="0"/>
                <w:bCs w:val="0"/>
                <w:sz w:val="18"/>
                <w:szCs w:val="18"/>
              </w:rPr>
              <w:lastRenderedPageBreak/>
              <w:t>CIŚNIENIA TĘTNICZEGO OZNAKOWANY CZERWONYM ZNACZNIKIEM Z KRANIKIEM TRÓJDROŻNYM , PRZEPŁYWOWY CZUJNIK TERMICZNY, PRZYSTOSOWANY DO UŻYCIA PŁYNÓW O TEMPERATURZE POKOJOWEJ ORAZ PŁYNÓW O BARDZO NISKIEJ TEMPERATURZE ZINTEGROWANY Z SENSOREM DETEKOI PRZEPŁYWU I CZASU JEJ TRWANIA. CAŁOŚĆ W PEŁNI KOMPATYBILNA Z APARATEM PICCO2 PRODUKOI PULSION</w:t>
            </w:r>
          </w:p>
          <w:p w14:paraId="6737301E" w14:textId="52FEC889" w:rsidR="00B033EA" w:rsidRPr="00894A65" w:rsidRDefault="00150CCD" w:rsidP="00150CCD">
            <w:pPr>
              <w:rPr>
                <w:rStyle w:val="Pogrubienie"/>
                <w:rFonts w:asciiTheme="minorHAnsi" w:hAnsiTheme="minorHAnsi" w:cstheme="minorHAnsi"/>
                <w:b w:val="0"/>
                <w:bCs w:val="0"/>
                <w:sz w:val="18"/>
                <w:szCs w:val="18"/>
              </w:rPr>
            </w:pPr>
            <w:r w:rsidRPr="00150CCD">
              <w:rPr>
                <w:rStyle w:val="Pogrubienie"/>
                <w:rFonts w:asciiTheme="minorHAnsi" w:hAnsiTheme="minorHAnsi" w:cstheme="minorHAnsi"/>
                <w:b w:val="0"/>
                <w:bCs w:val="0"/>
                <w:sz w:val="18"/>
                <w:szCs w:val="18"/>
              </w:rPr>
              <w:t>MEDICAL SYSTEMS</w:t>
            </w:r>
          </w:p>
        </w:tc>
        <w:tc>
          <w:tcPr>
            <w:tcW w:w="709" w:type="dxa"/>
            <w:shd w:val="clear" w:color="auto" w:fill="auto"/>
            <w:vAlign w:val="center"/>
          </w:tcPr>
          <w:p w14:paraId="4B3DD6F9" w14:textId="07495A33" w:rsidR="00B033EA" w:rsidRPr="009E276C" w:rsidRDefault="00150CCD" w:rsidP="00DE07E3">
            <w:pPr>
              <w:snapToGrid w:val="0"/>
              <w:rPr>
                <w:rFonts w:ascii="Calibri" w:hAnsi="Calibri" w:cs="Calibri"/>
                <w:color w:val="000000"/>
                <w:sz w:val="16"/>
                <w:szCs w:val="16"/>
              </w:rPr>
            </w:pPr>
            <w:r>
              <w:rPr>
                <w:rFonts w:ascii="Calibri" w:hAnsi="Calibri" w:cs="Calibri"/>
                <w:color w:val="000000"/>
                <w:sz w:val="16"/>
                <w:szCs w:val="16"/>
              </w:rPr>
              <w:lastRenderedPageBreak/>
              <w:t>ZESTAW</w:t>
            </w:r>
          </w:p>
        </w:tc>
        <w:tc>
          <w:tcPr>
            <w:tcW w:w="567" w:type="dxa"/>
            <w:shd w:val="clear" w:color="auto" w:fill="auto"/>
            <w:vAlign w:val="center"/>
          </w:tcPr>
          <w:p w14:paraId="1E6CF3C3" w14:textId="33574999" w:rsidR="00B033EA" w:rsidRPr="009E276C" w:rsidRDefault="008301FC" w:rsidP="00DE07E3">
            <w:pPr>
              <w:snapToGrid w:val="0"/>
              <w:jc w:val="center"/>
              <w:rPr>
                <w:rFonts w:ascii="Calibri" w:hAnsi="Calibri" w:cs="Calibri"/>
                <w:color w:val="000000"/>
                <w:sz w:val="16"/>
                <w:szCs w:val="16"/>
              </w:rPr>
            </w:pPr>
            <w:r>
              <w:rPr>
                <w:rFonts w:ascii="Calibri" w:hAnsi="Calibri" w:cs="Calibri"/>
                <w:color w:val="000000"/>
                <w:sz w:val="16"/>
                <w:szCs w:val="16"/>
              </w:rPr>
              <w:t>300</w:t>
            </w:r>
          </w:p>
        </w:tc>
        <w:tc>
          <w:tcPr>
            <w:tcW w:w="566" w:type="dxa"/>
            <w:shd w:val="clear" w:color="auto" w:fill="auto"/>
            <w:vAlign w:val="center"/>
          </w:tcPr>
          <w:p w14:paraId="54D0497E"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55A055D1" w14:textId="77777777" w:rsidR="00B033EA" w:rsidRPr="006C6E64" w:rsidRDefault="00B033EA" w:rsidP="00DE07E3">
            <w:pPr>
              <w:snapToGrid w:val="0"/>
              <w:rPr>
                <w:rFonts w:ascii="Calibri" w:hAnsi="Calibri" w:cs="Calibri"/>
                <w:color w:val="000000"/>
                <w:sz w:val="18"/>
                <w:szCs w:val="18"/>
              </w:rPr>
            </w:pPr>
          </w:p>
        </w:tc>
        <w:tc>
          <w:tcPr>
            <w:tcW w:w="305" w:type="dxa"/>
            <w:shd w:val="clear" w:color="auto" w:fill="auto"/>
            <w:vAlign w:val="center"/>
          </w:tcPr>
          <w:p w14:paraId="0309141D"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0E554034" w14:textId="77777777" w:rsidR="00B033EA" w:rsidRPr="006C6E64" w:rsidRDefault="00B033EA" w:rsidP="00DE07E3">
            <w:pPr>
              <w:snapToGrid w:val="0"/>
              <w:jc w:val="right"/>
              <w:rPr>
                <w:rFonts w:ascii="Calibri" w:hAnsi="Calibri" w:cs="Calibri"/>
                <w:bCs/>
                <w:color w:val="000000"/>
                <w:sz w:val="18"/>
                <w:szCs w:val="18"/>
              </w:rPr>
            </w:pPr>
          </w:p>
        </w:tc>
        <w:tc>
          <w:tcPr>
            <w:tcW w:w="1098" w:type="dxa"/>
            <w:shd w:val="clear" w:color="auto" w:fill="auto"/>
            <w:vAlign w:val="center"/>
          </w:tcPr>
          <w:p w14:paraId="778CD00C" w14:textId="77777777" w:rsidR="00B033EA" w:rsidRPr="006C6E64" w:rsidRDefault="00B033EA" w:rsidP="00DE07E3">
            <w:pPr>
              <w:snapToGrid w:val="0"/>
              <w:rPr>
                <w:rFonts w:ascii="Calibri" w:hAnsi="Calibri" w:cs="Calibri"/>
                <w:color w:val="000000"/>
                <w:sz w:val="18"/>
                <w:szCs w:val="18"/>
              </w:rPr>
            </w:pPr>
          </w:p>
        </w:tc>
        <w:tc>
          <w:tcPr>
            <w:tcW w:w="956" w:type="dxa"/>
            <w:shd w:val="clear" w:color="auto" w:fill="auto"/>
            <w:vAlign w:val="center"/>
          </w:tcPr>
          <w:p w14:paraId="7016664D" w14:textId="77777777" w:rsidR="00B033EA" w:rsidRPr="006C6E64" w:rsidRDefault="00B033EA" w:rsidP="00DE07E3">
            <w:pPr>
              <w:snapToGrid w:val="0"/>
              <w:jc w:val="center"/>
              <w:rPr>
                <w:rFonts w:ascii="Calibri" w:hAnsi="Calibri" w:cs="Calibri"/>
                <w:color w:val="000000"/>
                <w:sz w:val="18"/>
                <w:szCs w:val="18"/>
              </w:rPr>
            </w:pPr>
          </w:p>
        </w:tc>
        <w:tc>
          <w:tcPr>
            <w:tcW w:w="1470" w:type="dxa"/>
            <w:vAlign w:val="center"/>
          </w:tcPr>
          <w:p w14:paraId="265F8140" w14:textId="77777777" w:rsidR="00B033EA" w:rsidRPr="006C6E64" w:rsidRDefault="00B033EA" w:rsidP="00DE07E3">
            <w:pPr>
              <w:snapToGrid w:val="0"/>
              <w:jc w:val="center"/>
              <w:rPr>
                <w:rFonts w:ascii="Calibri" w:hAnsi="Calibri" w:cs="Calibri"/>
                <w:color w:val="000000"/>
                <w:sz w:val="18"/>
                <w:szCs w:val="18"/>
              </w:rPr>
            </w:pPr>
          </w:p>
        </w:tc>
      </w:tr>
      <w:tr w:rsidR="00B033EA" w:rsidRPr="006C6E64" w14:paraId="67920091" w14:textId="77777777" w:rsidTr="00DE07E3">
        <w:tc>
          <w:tcPr>
            <w:tcW w:w="492" w:type="dxa"/>
            <w:shd w:val="clear" w:color="auto" w:fill="auto"/>
            <w:vAlign w:val="center"/>
          </w:tcPr>
          <w:p w14:paraId="24A78E89" w14:textId="77777777" w:rsidR="00B033EA" w:rsidRPr="006C6E64" w:rsidRDefault="00B033EA" w:rsidP="00DE07E3">
            <w:pPr>
              <w:snapToGrid w:val="0"/>
              <w:rPr>
                <w:rFonts w:ascii="Calibri" w:hAnsi="Calibri" w:cs="Calibri"/>
                <w:color w:val="000000"/>
                <w:sz w:val="18"/>
                <w:szCs w:val="18"/>
              </w:rPr>
            </w:pPr>
            <w:r>
              <w:rPr>
                <w:rFonts w:ascii="Calibri" w:hAnsi="Calibri" w:cs="Calibri"/>
                <w:color w:val="000000"/>
                <w:sz w:val="18"/>
                <w:szCs w:val="18"/>
              </w:rPr>
              <w:t>2</w:t>
            </w:r>
          </w:p>
        </w:tc>
        <w:tc>
          <w:tcPr>
            <w:tcW w:w="2836" w:type="dxa"/>
            <w:shd w:val="clear" w:color="auto" w:fill="auto"/>
            <w:vAlign w:val="center"/>
          </w:tcPr>
          <w:p w14:paraId="4B13E853" w14:textId="325105F8" w:rsidR="00B033EA" w:rsidRPr="00894A65" w:rsidRDefault="00150CCD" w:rsidP="00DF48F3">
            <w:pPr>
              <w:rPr>
                <w:rStyle w:val="Pogrubienie"/>
                <w:rFonts w:asciiTheme="minorHAnsi" w:hAnsiTheme="minorHAnsi" w:cstheme="minorHAnsi"/>
                <w:b w:val="0"/>
                <w:bCs w:val="0"/>
                <w:sz w:val="18"/>
                <w:szCs w:val="18"/>
              </w:rPr>
            </w:pPr>
            <w:r w:rsidRPr="00150CCD">
              <w:rPr>
                <w:rStyle w:val="Pogrubienie"/>
                <w:rFonts w:asciiTheme="minorHAnsi" w:hAnsiTheme="minorHAnsi" w:cstheme="minorHAnsi"/>
                <w:b w:val="0"/>
                <w:bCs w:val="0"/>
                <w:sz w:val="18"/>
                <w:szCs w:val="18"/>
              </w:rPr>
              <w:t>PRZETWORNIK DO POMIARU RZUTU SERCA: PRZETWORNIK DO POMIARU CIŚNIENIA METODĄ KRWAWĄ ZAWIERAJĄCY W STANDARDZIE PŁUCZĄCĄ LINIĘ TĘTNICZĄ, DŁ. 150CM PRZYSTOSOWANY DO POMIARU CIŚNIENIA TĘTNICZEGO OZNAKOWANY CZERWONYM ZNACZNIKIEM Z KRANIKIEM TRÓJDROŻNYM, PRZEPŁYWOWY CZUJNIK TERMICZNY, PRZYSTOSOWANY DO UŻYCIA PŁYNÓW O TEMP. POKOJOWEJ ORAZ PŁYNÓW O BARDZO NISKIEJ TEMP. ZINTEGROWANY Z SENSOREM DETEKCJI PRZEPŁYWU I CZASU JEJ TRWANIA. CAŁOŚĆ W PEŁNI KOMPATYBILNA Z APARATEM PICC02</w:t>
            </w:r>
            <w:r w:rsidR="00DF48F3">
              <w:rPr>
                <w:rStyle w:val="Pogrubienie"/>
                <w:rFonts w:asciiTheme="minorHAnsi" w:hAnsiTheme="minorHAnsi" w:cstheme="minorHAnsi"/>
                <w:b w:val="0"/>
                <w:bCs w:val="0"/>
                <w:sz w:val="18"/>
                <w:szCs w:val="18"/>
              </w:rPr>
              <w:t xml:space="preserve"> </w:t>
            </w:r>
            <w:r w:rsidRPr="00150CCD">
              <w:rPr>
                <w:rStyle w:val="Pogrubienie"/>
                <w:rFonts w:asciiTheme="minorHAnsi" w:hAnsiTheme="minorHAnsi" w:cstheme="minorHAnsi"/>
                <w:b w:val="0"/>
                <w:bCs w:val="0"/>
                <w:sz w:val="18"/>
                <w:szCs w:val="18"/>
              </w:rPr>
              <w:t>PRODUKCJI PULSION MEDICAL SYSTEMS</w:t>
            </w:r>
          </w:p>
        </w:tc>
        <w:tc>
          <w:tcPr>
            <w:tcW w:w="709" w:type="dxa"/>
            <w:shd w:val="clear" w:color="auto" w:fill="auto"/>
            <w:vAlign w:val="center"/>
          </w:tcPr>
          <w:p w14:paraId="55C487BA" w14:textId="12BD2D2E" w:rsidR="00B033EA" w:rsidRPr="009E276C" w:rsidRDefault="008301FC" w:rsidP="00DE07E3">
            <w:pPr>
              <w:snapToGrid w:val="0"/>
              <w:rPr>
                <w:rFonts w:ascii="Calibri" w:hAnsi="Calibri" w:cs="Calibri"/>
                <w:color w:val="000000"/>
                <w:sz w:val="16"/>
                <w:szCs w:val="16"/>
              </w:rPr>
            </w:pPr>
            <w:r>
              <w:rPr>
                <w:rFonts w:ascii="Calibri" w:hAnsi="Calibri" w:cs="Calibri"/>
                <w:color w:val="000000"/>
                <w:sz w:val="16"/>
                <w:szCs w:val="16"/>
              </w:rPr>
              <w:t>SZT.</w:t>
            </w:r>
          </w:p>
        </w:tc>
        <w:tc>
          <w:tcPr>
            <w:tcW w:w="567" w:type="dxa"/>
            <w:shd w:val="clear" w:color="auto" w:fill="auto"/>
            <w:vAlign w:val="center"/>
          </w:tcPr>
          <w:p w14:paraId="6F97C0A9" w14:textId="4D91EF76" w:rsidR="00B033EA" w:rsidRPr="009E276C" w:rsidRDefault="008301FC" w:rsidP="00DE07E3">
            <w:pPr>
              <w:snapToGrid w:val="0"/>
              <w:jc w:val="center"/>
              <w:rPr>
                <w:rFonts w:ascii="Calibri" w:hAnsi="Calibri" w:cs="Calibri"/>
                <w:color w:val="000000"/>
                <w:sz w:val="16"/>
                <w:szCs w:val="16"/>
              </w:rPr>
            </w:pPr>
            <w:r>
              <w:rPr>
                <w:rFonts w:ascii="Calibri" w:hAnsi="Calibri" w:cs="Calibri"/>
                <w:color w:val="000000"/>
                <w:sz w:val="16"/>
                <w:szCs w:val="16"/>
              </w:rPr>
              <w:t>20</w:t>
            </w:r>
          </w:p>
        </w:tc>
        <w:tc>
          <w:tcPr>
            <w:tcW w:w="566" w:type="dxa"/>
            <w:shd w:val="clear" w:color="auto" w:fill="auto"/>
            <w:vAlign w:val="center"/>
          </w:tcPr>
          <w:p w14:paraId="2BC70849"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0D9599C9" w14:textId="77777777" w:rsidR="00B033EA" w:rsidRPr="006C6E64" w:rsidRDefault="00B033EA" w:rsidP="00DE07E3">
            <w:pPr>
              <w:snapToGrid w:val="0"/>
              <w:rPr>
                <w:rFonts w:ascii="Calibri" w:hAnsi="Calibri" w:cs="Calibri"/>
                <w:color w:val="000000"/>
                <w:sz w:val="18"/>
                <w:szCs w:val="18"/>
              </w:rPr>
            </w:pPr>
          </w:p>
        </w:tc>
        <w:tc>
          <w:tcPr>
            <w:tcW w:w="305" w:type="dxa"/>
            <w:shd w:val="clear" w:color="auto" w:fill="auto"/>
            <w:vAlign w:val="center"/>
          </w:tcPr>
          <w:p w14:paraId="3F396F83"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1977D6F9" w14:textId="77777777" w:rsidR="00B033EA" w:rsidRPr="006C6E64" w:rsidRDefault="00B033EA" w:rsidP="00DE07E3">
            <w:pPr>
              <w:snapToGrid w:val="0"/>
              <w:jc w:val="right"/>
              <w:rPr>
                <w:rFonts w:ascii="Calibri" w:hAnsi="Calibri" w:cs="Calibri"/>
                <w:bCs/>
                <w:color w:val="000000"/>
                <w:sz w:val="18"/>
                <w:szCs w:val="18"/>
              </w:rPr>
            </w:pPr>
          </w:p>
        </w:tc>
        <w:tc>
          <w:tcPr>
            <w:tcW w:w="1098" w:type="dxa"/>
            <w:shd w:val="clear" w:color="auto" w:fill="auto"/>
            <w:vAlign w:val="center"/>
          </w:tcPr>
          <w:p w14:paraId="257ED4E4" w14:textId="77777777" w:rsidR="00B033EA" w:rsidRPr="006C6E64" w:rsidRDefault="00B033EA" w:rsidP="00DE07E3">
            <w:pPr>
              <w:snapToGrid w:val="0"/>
              <w:rPr>
                <w:rFonts w:ascii="Calibri" w:hAnsi="Calibri" w:cs="Calibri"/>
                <w:color w:val="000000"/>
                <w:sz w:val="18"/>
                <w:szCs w:val="18"/>
              </w:rPr>
            </w:pPr>
          </w:p>
        </w:tc>
        <w:tc>
          <w:tcPr>
            <w:tcW w:w="956" w:type="dxa"/>
            <w:shd w:val="clear" w:color="auto" w:fill="auto"/>
            <w:vAlign w:val="center"/>
          </w:tcPr>
          <w:p w14:paraId="0DB9FEC8" w14:textId="77777777" w:rsidR="00B033EA" w:rsidRPr="006C6E64" w:rsidRDefault="00B033EA" w:rsidP="00DE07E3">
            <w:pPr>
              <w:snapToGrid w:val="0"/>
              <w:jc w:val="center"/>
              <w:rPr>
                <w:rFonts w:ascii="Calibri" w:hAnsi="Calibri" w:cs="Calibri"/>
                <w:color w:val="000000"/>
                <w:sz w:val="18"/>
                <w:szCs w:val="18"/>
              </w:rPr>
            </w:pPr>
          </w:p>
        </w:tc>
        <w:tc>
          <w:tcPr>
            <w:tcW w:w="1470" w:type="dxa"/>
            <w:vAlign w:val="center"/>
          </w:tcPr>
          <w:p w14:paraId="336FEADD" w14:textId="77777777" w:rsidR="00B033EA" w:rsidRPr="006C6E64" w:rsidRDefault="00B033EA" w:rsidP="00DE07E3">
            <w:pPr>
              <w:snapToGrid w:val="0"/>
              <w:jc w:val="center"/>
              <w:rPr>
                <w:rFonts w:ascii="Calibri" w:hAnsi="Calibri" w:cs="Calibri"/>
                <w:color w:val="000000"/>
                <w:sz w:val="18"/>
                <w:szCs w:val="18"/>
              </w:rPr>
            </w:pPr>
          </w:p>
        </w:tc>
      </w:tr>
      <w:tr w:rsidR="00B033EA" w:rsidRPr="006C6E64" w14:paraId="616726F4" w14:textId="77777777" w:rsidTr="00DE07E3">
        <w:tc>
          <w:tcPr>
            <w:tcW w:w="492" w:type="dxa"/>
            <w:shd w:val="clear" w:color="auto" w:fill="auto"/>
            <w:vAlign w:val="center"/>
          </w:tcPr>
          <w:p w14:paraId="034BDC2F" w14:textId="143A3367" w:rsidR="00B033EA" w:rsidRDefault="00150CCD" w:rsidP="00DE07E3">
            <w:pPr>
              <w:snapToGrid w:val="0"/>
              <w:rPr>
                <w:rFonts w:ascii="Calibri" w:hAnsi="Calibri" w:cs="Calibri"/>
                <w:color w:val="000000"/>
                <w:sz w:val="18"/>
                <w:szCs w:val="18"/>
              </w:rPr>
            </w:pPr>
            <w:r>
              <w:rPr>
                <w:rFonts w:ascii="Calibri" w:hAnsi="Calibri" w:cs="Calibri"/>
                <w:color w:val="000000"/>
                <w:sz w:val="18"/>
                <w:szCs w:val="18"/>
              </w:rPr>
              <w:t>3</w:t>
            </w:r>
          </w:p>
        </w:tc>
        <w:tc>
          <w:tcPr>
            <w:tcW w:w="2836" w:type="dxa"/>
            <w:shd w:val="clear" w:color="auto" w:fill="auto"/>
            <w:vAlign w:val="center"/>
          </w:tcPr>
          <w:p w14:paraId="104ABB0A" w14:textId="77777777" w:rsidR="00B033EA" w:rsidRPr="00894A65" w:rsidRDefault="00B033EA" w:rsidP="00DE07E3">
            <w:pPr>
              <w:rPr>
                <w:rFonts w:asciiTheme="minorHAnsi" w:hAnsiTheme="minorHAnsi" w:cstheme="minorHAnsi"/>
                <w:sz w:val="18"/>
                <w:szCs w:val="18"/>
              </w:rPr>
            </w:pPr>
            <w:r w:rsidRPr="00894A65">
              <w:rPr>
                <w:rFonts w:asciiTheme="minorHAnsi" w:hAnsiTheme="minorHAnsi" w:cstheme="minorHAnsi"/>
                <w:sz w:val="18"/>
                <w:szCs w:val="18"/>
              </w:rPr>
              <w:t>Ogółem:</w:t>
            </w:r>
          </w:p>
        </w:tc>
        <w:tc>
          <w:tcPr>
            <w:tcW w:w="709" w:type="dxa"/>
            <w:shd w:val="clear" w:color="auto" w:fill="auto"/>
            <w:vAlign w:val="center"/>
          </w:tcPr>
          <w:p w14:paraId="1DF61873" w14:textId="77777777" w:rsidR="00B033EA" w:rsidRPr="006C6E64" w:rsidRDefault="00B033EA" w:rsidP="00DE07E3">
            <w:pPr>
              <w:snapToGrid w:val="0"/>
              <w:rPr>
                <w:rFonts w:ascii="Calibri" w:hAnsi="Calibri" w:cs="Calibri"/>
                <w:color w:val="000000"/>
                <w:sz w:val="18"/>
                <w:szCs w:val="18"/>
              </w:rPr>
            </w:pPr>
          </w:p>
        </w:tc>
        <w:tc>
          <w:tcPr>
            <w:tcW w:w="567" w:type="dxa"/>
            <w:shd w:val="clear" w:color="auto" w:fill="auto"/>
            <w:vAlign w:val="center"/>
          </w:tcPr>
          <w:p w14:paraId="0514A589" w14:textId="77777777" w:rsidR="00B033EA" w:rsidRPr="006C6E64" w:rsidRDefault="00B033EA" w:rsidP="00DE07E3">
            <w:pPr>
              <w:snapToGrid w:val="0"/>
              <w:jc w:val="center"/>
              <w:rPr>
                <w:rFonts w:ascii="Calibri" w:hAnsi="Calibri" w:cs="Calibri"/>
                <w:color w:val="000000"/>
                <w:sz w:val="18"/>
                <w:szCs w:val="18"/>
              </w:rPr>
            </w:pPr>
          </w:p>
        </w:tc>
        <w:tc>
          <w:tcPr>
            <w:tcW w:w="566" w:type="dxa"/>
            <w:shd w:val="clear" w:color="auto" w:fill="auto"/>
            <w:vAlign w:val="center"/>
          </w:tcPr>
          <w:p w14:paraId="041F1D43"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38B2586D" w14:textId="77777777" w:rsidR="00B033EA" w:rsidRPr="006C6E64" w:rsidRDefault="00B033EA" w:rsidP="00DE07E3">
            <w:pPr>
              <w:snapToGrid w:val="0"/>
              <w:rPr>
                <w:rFonts w:ascii="Calibri" w:hAnsi="Calibri" w:cs="Calibri"/>
                <w:color w:val="000000"/>
                <w:sz w:val="18"/>
                <w:szCs w:val="18"/>
              </w:rPr>
            </w:pPr>
          </w:p>
        </w:tc>
        <w:tc>
          <w:tcPr>
            <w:tcW w:w="305" w:type="dxa"/>
            <w:shd w:val="clear" w:color="auto" w:fill="auto"/>
            <w:vAlign w:val="center"/>
          </w:tcPr>
          <w:p w14:paraId="2CF71335"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1DA8A848" w14:textId="77777777" w:rsidR="00B033EA" w:rsidRPr="006C6E64" w:rsidRDefault="00B033EA" w:rsidP="00DE07E3">
            <w:pPr>
              <w:snapToGrid w:val="0"/>
              <w:jc w:val="right"/>
              <w:rPr>
                <w:rFonts w:ascii="Calibri" w:hAnsi="Calibri" w:cs="Calibri"/>
                <w:bCs/>
                <w:color w:val="000000"/>
                <w:sz w:val="18"/>
                <w:szCs w:val="18"/>
              </w:rPr>
            </w:pPr>
          </w:p>
        </w:tc>
        <w:tc>
          <w:tcPr>
            <w:tcW w:w="1098" w:type="dxa"/>
            <w:shd w:val="clear" w:color="auto" w:fill="auto"/>
            <w:vAlign w:val="center"/>
          </w:tcPr>
          <w:p w14:paraId="6A4C8554" w14:textId="77777777" w:rsidR="00B033EA" w:rsidRPr="006C6E64" w:rsidRDefault="00B033EA" w:rsidP="00DE07E3">
            <w:pPr>
              <w:snapToGrid w:val="0"/>
              <w:rPr>
                <w:rFonts w:ascii="Calibri" w:hAnsi="Calibri" w:cs="Calibri"/>
                <w:color w:val="000000"/>
                <w:sz w:val="18"/>
                <w:szCs w:val="18"/>
              </w:rPr>
            </w:pPr>
          </w:p>
        </w:tc>
        <w:tc>
          <w:tcPr>
            <w:tcW w:w="956" w:type="dxa"/>
            <w:shd w:val="clear" w:color="auto" w:fill="auto"/>
            <w:vAlign w:val="center"/>
          </w:tcPr>
          <w:p w14:paraId="14A3EA0B" w14:textId="77777777" w:rsidR="00B033EA" w:rsidRPr="006C6E64" w:rsidRDefault="00B033EA" w:rsidP="00DE07E3">
            <w:pPr>
              <w:snapToGrid w:val="0"/>
              <w:jc w:val="center"/>
              <w:rPr>
                <w:rFonts w:ascii="Calibri" w:hAnsi="Calibri" w:cs="Calibri"/>
                <w:color w:val="000000"/>
                <w:sz w:val="18"/>
                <w:szCs w:val="18"/>
              </w:rPr>
            </w:pPr>
          </w:p>
        </w:tc>
        <w:tc>
          <w:tcPr>
            <w:tcW w:w="1470" w:type="dxa"/>
            <w:vAlign w:val="center"/>
          </w:tcPr>
          <w:p w14:paraId="6F566B81" w14:textId="77777777" w:rsidR="00B033EA" w:rsidRPr="006C6E64" w:rsidRDefault="00B033EA" w:rsidP="00DE07E3">
            <w:pPr>
              <w:snapToGrid w:val="0"/>
              <w:jc w:val="center"/>
              <w:rPr>
                <w:rFonts w:ascii="Calibri" w:hAnsi="Calibri" w:cs="Calibri"/>
                <w:color w:val="000000"/>
                <w:sz w:val="18"/>
                <w:szCs w:val="18"/>
              </w:rPr>
            </w:pPr>
          </w:p>
        </w:tc>
      </w:tr>
    </w:tbl>
    <w:p w14:paraId="75175F8B" w14:textId="77777777" w:rsidR="00B033EA" w:rsidRDefault="00B033EA" w:rsidP="008B75B1">
      <w:pPr>
        <w:jc w:val="both"/>
        <w:rPr>
          <w:rFonts w:eastAsia="TimesNewRomanPSMT"/>
          <w:b/>
          <w:bCs/>
        </w:rPr>
      </w:pPr>
    </w:p>
    <w:p w14:paraId="0DF03992" w14:textId="2E62E02E" w:rsidR="00B033EA" w:rsidRDefault="00B033EA" w:rsidP="008B75B1">
      <w:pPr>
        <w:jc w:val="both"/>
        <w:rPr>
          <w:rFonts w:eastAsia="TimesNewRomanPSMT"/>
          <w:b/>
          <w:bCs/>
        </w:rPr>
      </w:pPr>
    </w:p>
    <w:p w14:paraId="223F19AF" w14:textId="77777777" w:rsidR="0000171C" w:rsidRDefault="0000171C" w:rsidP="008B75B1">
      <w:pPr>
        <w:jc w:val="both"/>
        <w:rPr>
          <w:rFonts w:eastAsia="TimesNewRomanPSMT"/>
          <w:b/>
          <w:bCs/>
        </w:rPr>
      </w:pPr>
    </w:p>
    <w:p w14:paraId="53DD4A0A" w14:textId="6B455F3E" w:rsidR="00B033EA" w:rsidRDefault="00B033EA" w:rsidP="00B033EA">
      <w:pPr>
        <w:ind w:left="360"/>
        <w:rPr>
          <w:iCs/>
          <w:sz w:val="22"/>
        </w:rPr>
      </w:pPr>
      <w:r>
        <w:rPr>
          <w:iCs/>
          <w:sz w:val="22"/>
        </w:rPr>
        <w:t xml:space="preserve">Zadanie nr </w:t>
      </w:r>
      <w:r w:rsidR="00082944">
        <w:rPr>
          <w:iCs/>
          <w:sz w:val="22"/>
        </w:rPr>
        <w:t>9</w:t>
      </w:r>
      <w:r>
        <w:rPr>
          <w:iCs/>
          <w:sz w:val="22"/>
        </w:rPr>
        <w:t xml:space="preserve"> – Zadanie I</w:t>
      </w:r>
      <w:r w:rsidR="00082944">
        <w:rPr>
          <w:iCs/>
          <w:sz w:val="22"/>
        </w:rPr>
        <w:t>X</w:t>
      </w:r>
    </w:p>
    <w:tbl>
      <w:tblPr>
        <w:tblW w:w="104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2836"/>
        <w:gridCol w:w="709"/>
        <w:gridCol w:w="567"/>
        <w:gridCol w:w="566"/>
        <w:gridCol w:w="708"/>
        <w:gridCol w:w="305"/>
        <w:gridCol w:w="708"/>
        <w:gridCol w:w="1098"/>
        <w:gridCol w:w="956"/>
        <w:gridCol w:w="1470"/>
      </w:tblGrid>
      <w:tr w:rsidR="00B033EA" w:rsidRPr="00A973BB" w14:paraId="45264F08" w14:textId="77777777" w:rsidTr="00DE07E3">
        <w:tc>
          <w:tcPr>
            <w:tcW w:w="492" w:type="dxa"/>
            <w:shd w:val="clear" w:color="auto" w:fill="auto"/>
            <w:vAlign w:val="center"/>
          </w:tcPr>
          <w:p w14:paraId="6B6E3DB8"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Lp.</w:t>
            </w:r>
          </w:p>
        </w:tc>
        <w:tc>
          <w:tcPr>
            <w:tcW w:w="2836" w:type="dxa"/>
            <w:shd w:val="clear" w:color="auto" w:fill="auto"/>
            <w:vAlign w:val="center"/>
          </w:tcPr>
          <w:p w14:paraId="7F429EBF" w14:textId="77777777" w:rsidR="00B033EA" w:rsidRPr="00A973BB" w:rsidRDefault="00B033EA" w:rsidP="00DE07E3">
            <w:pPr>
              <w:snapToGrid w:val="0"/>
              <w:jc w:val="center"/>
              <w:rPr>
                <w:rFonts w:ascii="Calibri" w:hAnsi="Calibri" w:cs="Calibri"/>
                <w:sz w:val="16"/>
                <w:szCs w:val="16"/>
              </w:rPr>
            </w:pPr>
            <w:r w:rsidRPr="00A973BB">
              <w:rPr>
                <w:rFonts w:ascii="Calibri" w:hAnsi="Calibri" w:cs="Calibri"/>
                <w:sz w:val="16"/>
                <w:szCs w:val="16"/>
              </w:rPr>
              <w:t>Nazwa</w:t>
            </w:r>
          </w:p>
        </w:tc>
        <w:tc>
          <w:tcPr>
            <w:tcW w:w="709" w:type="dxa"/>
            <w:shd w:val="clear" w:color="auto" w:fill="auto"/>
            <w:vAlign w:val="center"/>
          </w:tcPr>
          <w:p w14:paraId="39D0FC99"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j.m.</w:t>
            </w:r>
          </w:p>
        </w:tc>
        <w:tc>
          <w:tcPr>
            <w:tcW w:w="567" w:type="dxa"/>
            <w:shd w:val="clear" w:color="auto" w:fill="auto"/>
            <w:vAlign w:val="center"/>
          </w:tcPr>
          <w:p w14:paraId="21775320"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Ilość</w:t>
            </w:r>
          </w:p>
        </w:tc>
        <w:tc>
          <w:tcPr>
            <w:tcW w:w="566" w:type="dxa"/>
            <w:shd w:val="clear" w:color="auto" w:fill="auto"/>
            <w:vAlign w:val="center"/>
          </w:tcPr>
          <w:p w14:paraId="79BCA86C"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Cena jedn. netto</w:t>
            </w:r>
          </w:p>
        </w:tc>
        <w:tc>
          <w:tcPr>
            <w:tcW w:w="708" w:type="dxa"/>
            <w:shd w:val="clear" w:color="auto" w:fill="auto"/>
            <w:vAlign w:val="center"/>
          </w:tcPr>
          <w:p w14:paraId="5596211B"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netto</w:t>
            </w:r>
          </w:p>
        </w:tc>
        <w:tc>
          <w:tcPr>
            <w:tcW w:w="305" w:type="dxa"/>
            <w:shd w:val="clear" w:color="auto" w:fill="auto"/>
            <w:vAlign w:val="center"/>
          </w:tcPr>
          <w:p w14:paraId="7B80FBF8" w14:textId="77777777" w:rsidR="00B033EA" w:rsidRPr="00A973BB" w:rsidRDefault="00B033EA" w:rsidP="00DE07E3">
            <w:pPr>
              <w:snapToGrid w:val="0"/>
              <w:jc w:val="center"/>
              <w:rPr>
                <w:rFonts w:ascii="Calibri" w:hAnsi="Calibri" w:cs="Calibri"/>
                <w:color w:val="000000"/>
                <w:sz w:val="16"/>
                <w:szCs w:val="16"/>
              </w:rPr>
            </w:pPr>
            <w:proofErr w:type="spellStart"/>
            <w:r w:rsidRPr="00A973BB">
              <w:rPr>
                <w:rFonts w:ascii="Calibri" w:hAnsi="Calibri" w:cs="Calibri"/>
                <w:color w:val="000000"/>
                <w:sz w:val="16"/>
                <w:szCs w:val="16"/>
              </w:rPr>
              <w:t>Va</w:t>
            </w:r>
            <w:proofErr w:type="spellEnd"/>
          </w:p>
          <w:p w14:paraId="1E4F6044"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t %</w:t>
            </w:r>
          </w:p>
        </w:tc>
        <w:tc>
          <w:tcPr>
            <w:tcW w:w="708" w:type="dxa"/>
            <w:shd w:val="clear" w:color="auto" w:fill="auto"/>
            <w:vAlign w:val="center"/>
          </w:tcPr>
          <w:p w14:paraId="662CDE40"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brutto</w:t>
            </w:r>
          </w:p>
        </w:tc>
        <w:tc>
          <w:tcPr>
            <w:tcW w:w="1098" w:type="dxa"/>
            <w:shd w:val="clear" w:color="auto" w:fill="auto"/>
            <w:vAlign w:val="center"/>
          </w:tcPr>
          <w:p w14:paraId="62573D60"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dane: Producent/ nazwa handlowa/  wszystkie</w:t>
            </w:r>
          </w:p>
          <w:p w14:paraId="47DA7CF1"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nr-y katalogowe</w:t>
            </w:r>
          </w:p>
        </w:tc>
        <w:tc>
          <w:tcPr>
            <w:tcW w:w="956" w:type="dxa"/>
            <w:shd w:val="clear" w:color="auto" w:fill="auto"/>
            <w:vAlign w:val="center"/>
          </w:tcPr>
          <w:p w14:paraId="23F80710" w14:textId="77777777" w:rsidR="00B033EA" w:rsidRPr="00A973BB" w:rsidRDefault="00B033EA"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wielkość najmniejszego opakowania zbiorczego</w:t>
            </w:r>
          </w:p>
        </w:tc>
        <w:tc>
          <w:tcPr>
            <w:tcW w:w="1470" w:type="dxa"/>
            <w:vAlign w:val="center"/>
          </w:tcPr>
          <w:p w14:paraId="7D33BEA9" w14:textId="77777777" w:rsidR="00B033EA" w:rsidRPr="009362AE" w:rsidRDefault="00B033EA" w:rsidP="00DE07E3">
            <w:pPr>
              <w:snapToGrid w:val="0"/>
              <w:jc w:val="center"/>
              <w:rPr>
                <w:rFonts w:asciiTheme="minorHAnsi" w:hAnsiTheme="minorHAnsi" w:cstheme="minorHAnsi"/>
                <w:color w:val="000000"/>
                <w:sz w:val="16"/>
                <w:szCs w:val="16"/>
              </w:rPr>
            </w:pPr>
            <w:r w:rsidRPr="009362AE">
              <w:rPr>
                <w:rFonts w:asciiTheme="minorHAnsi" w:hAnsiTheme="minorHAnsi" w:cstheme="minorHAnsi"/>
                <w:color w:val="000000"/>
                <w:sz w:val="16"/>
                <w:szCs w:val="16"/>
              </w:rPr>
              <w:t>KLASA OFEROWANEGO WYROBU ZGODNIE  Z REGUŁAMI KLASYFIKACJI WYROBÓW ZAWARTYMI W ROZPORZĄDZENIU PARLAMENTU EUROPEJSKIEGO I RADY (UE) 2017/745 – PROSZĘ WPISAĆ</w:t>
            </w:r>
            <w:r>
              <w:rPr>
                <w:rFonts w:asciiTheme="minorHAnsi" w:hAnsiTheme="minorHAnsi" w:cstheme="minorHAnsi"/>
                <w:color w:val="000000"/>
                <w:sz w:val="16"/>
                <w:szCs w:val="16"/>
              </w:rPr>
              <w:t xml:space="preserve"> JEŚLI DOTYCZY</w:t>
            </w:r>
          </w:p>
        </w:tc>
      </w:tr>
      <w:tr w:rsidR="00B033EA" w:rsidRPr="006C6E64" w14:paraId="3BCA85F5" w14:textId="77777777" w:rsidTr="00DE07E3">
        <w:tc>
          <w:tcPr>
            <w:tcW w:w="492" w:type="dxa"/>
            <w:shd w:val="clear" w:color="auto" w:fill="auto"/>
            <w:vAlign w:val="center"/>
          </w:tcPr>
          <w:p w14:paraId="69B2C6A3" w14:textId="77777777" w:rsidR="00B033EA" w:rsidRPr="006C6E64" w:rsidRDefault="00B033EA" w:rsidP="00DE07E3">
            <w:pPr>
              <w:snapToGrid w:val="0"/>
              <w:rPr>
                <w:rFonts w:ascii="Calibri" w:hAnsi="Calibri" w:cs="Calibri"/>
                <w:color w:val="000000"/>
                <w:sz w:val="18"/>
                <w:szCs w:val="18"/>
              </w:rPr>
            </w:pPr>
            <w:r>
              <w:rPr>
                <w:rFonts w:ascii="Calibri" w:hAnsi="Calibri" w:cs="Calibri"/>
                <w:color w:val="000000"/>
                <w:sz w:val="18"/>
                <w:szCs w:val="18"/>
              </w:rPr>
              <w:t>1</w:t>
            </w:r>
          </w:p>
        </w:tc>
        <w:tc>
          <w:tcPr>
            <w:tcW w:w="2836" w:type="dxa"/>
            <w:shd w:val="clear" w:color="auto" w:fill="auto"/>
            <w:vAlign w:val="center"/>
          </w:tcPr>
          <w:p w14:paraId="2F959907" w14:textId="77777777" w:rsidR="008301FC" w:rsidRPr="008301FC" w:rsidRDefault="008301FC" w:rsidP="008301FC">
            <w:pPr>
              <w:rPr>
                <w:rStyle w:val="Pogrubienie"/>
                <w:rFonts w:asciiTheme="minorHAnsi" w:hAnsiTheme="minorHAnsi" w:cstheme="minorHAnsi"/>
                <w:b w:val="0"/>
                <w:bCs w:val="0"/>
                <w:sz w:val="18"/>
                <w:szCs w:val="18"/>
              </w:rPr>
            </w:pPr>
            <w:r w:rsidRPr="008301FC">
              <w:rPr>
                <w:rStyle w:val="Pogrubienie"/>
                <w:rFonts w:asciiTheme="minorHAnsi" w:hAnsiTheme="minorHAnsi" w:cstheme="minorHAnsi"/>
                <w:b w:val="0"/>
                <w:bCs w:val="0"/>
                <w:sz w:val="18"/>
                <w:szCs w:val="18"/>
              </w:rPr>
              <w:t xml:space="preserve">Zestaw do przezskórnej tracheotomii metodą </w:t>
            </w:r>
            <w:proofErr w:type="spellStart"/>
            <w:r w:rsidRPr="008301FC">
              <w:rPr>
                <w:rStyle w:val="Pogrubienie"/>
                <w:rFonts w:asciiTheme="minorHAnsi" w:hAnsiTheme="minorHAnsi" w:cstheme="minorHAnsi"/>
                <w:b w:val="0"/>
                <w:bCs w:val="0"/>
                <w:sz w:val="18"/>
                <w:szCs w:val="18"/>
              </w:rPr>
              <w:t>Griggsa</w:t>
            </w:r>
            <w:proofErr w:type="spellEnd"/>
            <w:r w:rsidRPr="008301FC">
              <w:rPr>
                <w:rStyle w:val="Pogrubienie"/>
                <w:rFonts w:asciiTheme="minorHAnsi" w:hAnsiTheme="minorHAnsi" w:cstheme="minorHAnsi"/>
                <w:b w:val="0"/>
                <w:bCs w:val="0"/>
                <w:sz w:val="18"/>
                <w:szCs w:val="18"/>
              </w:rPr>
              <w:t xml:space="preserve"> - uzupełniający, bez </w:t>
            </w:r>
            <w:proofErr w:type="spellStart"/>
            <w:r w:rsidRPr="008301FC">
              <w:rPr>
                <w:rStyle w:val="Pogrubienie"/>
                <w:rFonts w:asciiTheme="minorHAnsi" w:hAnsiTheme="minorHAnsi" w:cstheme="minorHAnsi"/>
                <w:b w:val="0"/>
                <w:bCs w:val="0"/>
                <w:sz w:val="18"/>
                <w:szCs w:val="18"/>
              </w:rPr>
              <w:t>peana</w:t>
            </w:r>
            <w:proofErr w:type="spellEnd"/>
            <w:r w:rsidRPr="008301FC">
              <w:rPr>
                <w:rStyle w:val="Pogrubienie"/>
                <w:rFonts w:asciiTheme="minorHAnsi" w:hAnsiTheme="minorHAnsi" w:cstheme="minorHAnsi"/>
                <w:b w:val="0"/>
                <w:bCs w:val="0"/>
                <w:sz w:val="18"/>
                <w:szCs w:val="18"/>
              </w:rPr>
              <w:t xml:space="preserve">, zawierający skalpel, kaniulę z igłą i strzykawką do identyfikacji tchawicy, prowadnicę </w:t>
            </w:r>
            <w:proofErr w:type="spellStart"/>
            <w:r w:rsidRPr="008301FC">
              <w:rPr>
                <w:rStyle w:val="Pogrubienie"/>
                <w:rFonts w:asciiTheme="minorHAnsi" w:hAnsiTheme="minorHAnsi" w:cstheme="minorHAnsi"/>
                <w:b w:val="0"/>
                <w:bCs w:val="0"/>
                <w:sz w:val="18"/>
                <w:szCs w:val="18"/>
              </w:rPr>
              <w:t>Seldingera</w:t>
            </w:r>
            <w:proofErr w:type="spellEnd"/>
            <w:r w:rsidRPr="008301FC">
              <w:rPr>
                <w:rStyle w:val="Pogrubienie"/>
                <w:rFonts w:asciiTheme="minorHAnsi" w:hAnsiTheme="minorHAnsi" w:cstheme="minorHAnsi"/>
                <w:b w:val="0"/>
                <w:bCs w:val="0"/>
                <w:sz w:val="18"/>
                <w:szCs w:val="18"/>
              </w:rPr>
              <w:t xml:space="preserve">, rozszerzadło oraz rurkę </w:t>
            </w:r>
            <w:proofErr w:type="spellStart"/>
            <w:r w:rsidRPr="008301FC">
              <w:rPr>
                <w:rStyle w:val="Pogrubienie"/>
                <w:rFonts w:asciiTheme="minorHAnsi" w:hAnsiTheme="minorHAnsi" w:cstheme="minorHAnsi"/>
                <w:b w:val="0"/>
                <w:bCs w:val="0"/>
                <w:sz w:val="18"/>
                <w:szCs w:val="18"/>
              </w:rPr>
              <w:t>tracheostomijną</w:t>
            </w:r>
            <w:proofErr w:type="spellEnd"/>
            <w:r w:rsidRPr="008301FC">
              <w:rPr>
                <w:rStyle w:val="Pogrubienie"/>
                <w:rFonts w:asciiTheme="minorHAnsi" w:hAnsiTheme="minorHAnsi" w:cstheme="minorHAnsi"/>
                <w:b w:val="0"/>
                <w:bCs w:val="0"/>
                <w:sz w:val="18"/>
                <w:szCs w:val="18"/>
              </w:rPr>
              <w:t xml:space="preserve"> z mankietem niskociśnieniowym, posiadającą sztywny mandryn z otworem na prowadnicę </w:t>
            </w:r>
            <w:proofErr w:type="spellStart"/>
            <w:r w:rsidRPr="008301FC">
              <w:rPr>
                <w:rStyle w:val="Pogrubienie"/>
                <w:rFonts w:asciiTheme="minorHAnsi" w:hAnsiTheme="minorHAnsi" w:cstheme="minorHAnsi"/>
                <w:b w:val="0"/>
                <w:bCs w:val="0"/>
                <w:sz w:val="18"/>
                <w:szCs w:val="18"/>
              </w:rPr>
              <w:t>Seldingera</w:t>
            </w:r>
            <w:proofErr w:type="spellEnd"/>
            <w:r w:rsidRPr="008301FC">
              <w:rPr>
                <w:rStyle w:val="Pogrubienie"/>
                <w:rFonts w:asciiTheme="minorHAnsi" w:hAnsiTheme="minorHAnsi" w:cstheme="minorHAnsi"/>
                <w:b w:val="0"/>
                <w:bCs w:val="0"/>
                <w:sz w:val="18"/>
                <w:szCs w:val="18"/>
              </w:rPr>
              <w:t>. Rozmiary: 7,8,9 mm. Pakowany na jednej, sztywnej tacy umożliwiającej szybkie otwarcie zestawu</w:t>
            </w:r>
          </w:p>
          <w:p w14:paraId="0A7B482A" w14:textId="191C7DDB" w:rsidR="00B033EA" w:rsidRPr="00894A65" w:rsidRDefault="008301FC" w:rsidP="008301FC">
            <w:pPr>
              <w:rPr>
                <w:rStyle w:val="Pogrubienie"/>
                <w:rFonts w:asciiTheme="minorHAnsi" w:hAnsiTheme="minorHAnsi" w:cstheme="minorHAnsi"/>
                <w:b w:val="0"/>
                <w:bCs w:val="0"/>
                <w:sz w:val="18"/>
                <w:szCs w:val="18"/>
              </w:rPr>
            </w:pPr>
            <w:r w:rsidRPr="008301FC">
              <w:rPr>
                <w:rStyle w:val="Pogrubienie"/>
                <w:rFonts w:asciiTheme="minorHAnsi" w:hAnsiTheme="minorHAnsi" w:cstheme="minorHAnsi"/>
                <w:b w:val="0"/>
                <w:bCs w:val="0"/>
                <w:sz w:val="18"/>
                <w:szCs w:val="18"/>
              </w:rPr>
              <w:lastRenderedPageBreak/>
              <w:t>- próbka</w:t>
            </w:r>
          </w:p>
        </w:tc>
        <w:tc>
          <w:tcPr>
            <w:tcW w:w="709" w:type="dxa"/>
            <w:shd w:val="clear" w:color="auto" w:fill="auto"/>
            <w:vAlign w:val="center"/>
          </w:tcPr>
          <w:p w14:paraId="368C2AC8" w14:textId="69F59498" w:rsidR="00B033EA" w:rsidRPr="009E276C" w:rsidRDefault="008301FC" w:rsidP="00DE07E3">
            <w:pPr>
              <w:snapToGrid w:val="0"/>
              <w:rPr>
                <w:rFonts w:ascii="Calibri" w:hAnsi="Calibri" w:cs="Calibri"/>
                <w:color w:val="000000"/>
                <w:sz w:val="16"/>
                <w:szCs w:val="16"/>
              </w:rPr>
            </w:pPr>
            <w:r>
              <w:rPr>
                <w:rFonts w:ascii="Calibri" w:hAnsi="Calibri" w:cs="Calibri"/>
                <w:color w:val="000000"/>
                <w:sz w:val="16"/>
                <w:szCs w:val="16"/>
              </w:rPr>
              <w:lastRenderedPageBreak/>
              <w:t>ZESTAW</w:t>
            </w:r>
          </w:p>
        </w:tc>
        <w:tc>
          <w:tcPr>
            <w:tcW w:w="567" w:type="dxa"/>
            <w:shd w:val="clear" w:color="auto" w:fill="auto"/>
            <w:vAlign w:val="center"/>
          </w:tcPr>
          <w:p w14:paraId="3A5204FC" w14:textId="2CF23F5B" w:rsidR="00B033EA" w:rsidRPr="009E276C" w:rsidRDefault="008301FC" w:rsidP="00DE07E3">
            <w:pPr>
              <w:snapToGrid w:val="0"/>
              <w:jc w:val="center"/>
              <w:rPr>
                <w:rFonts w:ascii="Calibri" w:hAnsi="Calibri" w:cs="Calibri"/>
                <w:color w:val="000000"/>
                <w:sz w:val="16"/>
                <w:szCs w:val="16"/>
              </w:rPr>
            </w:pPr>
            <w:r>
              <w:rPr>
                <w:rFonts w:ascii="Calibri" w:hAnsi="Calibri" w:cs="Calibri"/>
                <w:color w:val="000000"/>
                <w:sz w:val="16"/>
                <w:szCs w:val="16"/>
              </w:rPr>
              <w:t>80</w:t>
            </w:r>
          </w:p>
        </w:tc>
        <w:tc>
          <w:tcPr>
            <w:tcW w:w="566" w:type="dxa"/>
            <w:shd w:val="clear" w:color="auto" w:fill="auto"/>
            <w:vAlign w:val="center"/>
          </w:tcPr>
          <w:p w14:paraId="77961893"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5439C838" w14:textId="77777777" w:rsidR="00B033EA" w:rsidRPr="006C6E64" w:rsidRDefault="00B033EA" w:rsidP="00DE07E3">
            <w:pPr>
              <w:snapToGrid w:val="0"/>
              <w:rPr>
                <w:rFonts w:ascii="Calibri" w:hAnsi="Calibri" w:cs="Calibri"/>
                <w:color w:val="000000"/>
                <w:sz w:val="18"/>
                <w:szCs w:val="18"/>
              </w:rPr>
            </w:pPr>
          </w:p>
        </w:tc>
        <w:tc>
          <w:tcPr>
            <w:tcW w:w="305" w:type="dxa"/>
            <w:shd w:val="clear" w:color="auto" w:fill="auto"/>
            <w:vAlign w:val="center"/>
          </w:tcPr>
          <w:p w14:paraId="47C30042"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1EEDBDBE" w14:textId="77777777" w:rsidR="00B033EA" w:rsidRPr="006C6E64" w:rsidRDefault="00B033EA" w:rsidP="00DE07E3">
            <w:pPr>
              <w:snapToGrid w:val="0"/>
              <w:jc w:val="right"/>
              <w:rPr>
                <w:rFonts w:ascii="Calibri" w:hAnsi="Calibri" w:cs="Calibri"/>
                <w:bCs/>
                <w:color w:val="000000"/>
                <w:sz w:val="18"/>
                <w:szCs w:val="18"/>
              </w:rPr>
            </w:pPr>
          </w:p>
        </w:tc>
        <w:tc>
          <w:tcPr>
            <w:tcW w:w="1098" w:type="dxa"/>
            <w:shd w:val="clear" w:color="auto" w:fill="auto"/>
            <w:vAlign w:val="center"/>
          </w:tcPr>
          <w:p w14:paraId="2194ECBB" w14:textId="77777777" w:rsidR="00B033EA" w:rsidRPr="006C6E64" w:rsidRDefault="00B033EA" w:rsidP="00DE07E3">
            <w:pPr>
              <w:snapToGrid w:val="0"/>
              <w:rPr>
                <w:rFonts w:ascii="Calibri" w:hAnsi="Calibri" w:cs="Calibri"/>
                <w:color w:val="000000"/>
                <w:sz w:val="18"/>
                <w:szCs w:val="18"/>
              </w:rPr>
            </w:pPr>
          </w:p>
        </w:tc>
        <w:tc>
          <w:tcPr>
            <w:tcW w:w="956" w:type="dxa"/>
            <w:shd w:val="clear" w:color="auto" w:fill="auto"/>
            <w:vAlign w:val="center"/>
          </w:tcPr>
          <w:p w14:paraId="694A7914" w14:textId="77777777" w:rsidR="00B033EA" w:rsidRPr="006C6E64" w:rsidRDefault="00B033EA" w:rsidP="00DE07E3">
            <w:pPr>
              <w:snapToGrid w:val="0"/>
              <w:jc w:val="center"/>
              <w:rPr>
                <w:rFonts w:ascii="Calibri" w:hAnsi="Calibri" w:cs="Calibri"/>
                <w:color w:val="000000"/>
                <w:sz w:val="18"/>
                <w:szCs w:val="18"/>
              </w:rPr>
            </w:pPr>
          </w:p>
        </w:tc>
        <w:tc>
          <w:tcPr>
            <w:tcW w:w="1470" w:type="dxa"/>
            <w:vAlign w:val="center"/>
          </w:tcPr>
          <w:p w14:paraId="6913E87A" w14:textId="77777777" w:rsidR="00B033EA" w:rsidRPr="006C6E64" w:rsidRDefault="00B033EA" w:rsidP="00DE07E3">
            <w:pPr>
              <w:snapToGrid w:val="0"/>
              <w:jc w:val="center"/>
              <w:rPr>
                <w:rFonts w:ascii="Calibri" w:hAnsi="Calibri" w:cs="Calibri"/>
                <w:color w:val="000000"/>
                <w:sz w:val="18"/>
                <w:szCs w:val="18"/>
              </w:rPr>
            </w:pPr>
          </w:p>
        </w:tc>
      </w:tr>
      <w:tr w:rsidR="00B033EA" w:rsidRPr="006C6E64" w14:paraId="13418004" w14:textId="77777777" w:rsidTr="00DE07E3">
        <w:tc>
          <w:tcPr>
            <w:tcW w:w="492" w:type="dxa"/>
            <w:shd w:val="clear" w:color="auto" w:fill="auto"/>
            <w:vAlign w:val="center"/>
          </w:tcPr>
          <w:p w14:paraId="6381E896" w14:textId="77777777" w:rsidR="00B033EA" w:rsidRPr="006C6E64" w:rsidRDefault="00B033EA" w:rsidP="00DE07E3">
            <w:pPr>
              <w:snapToGrid w:val="0"/>
              <w:rPr>
                <w:rFonts w:ascii="Calibri" w:hAnsi="Calibri" w:cs="Calibri"/>
                <w:color w:val="000000"/>
                <w:sz w:val="18"/>
                <w:szCs w:val="18"/>
              </w:rPr>
            </w:pPr>
            <w:r>
              <w:rPr>
                <w:rFonts w:ascii="Calibri" w:hAnsi="Calibri" w:cs="Calibri"/>
                <w:color w:val="000000"/>
                <w:sz w:val="18"/>
                <w:szCs w:val="18"/>
              </w:rPr>
              <w:t>2</w:t>
            </w:r>
          </w:p>
        </w:tc>
        <w:tc>
          <w:tcPr>
            <w:tcW w:w="2836" w:type="dxa"/>
            <w:shd w:val="clear" w:color="auto" w:fill="auto"/>
            <w:vAlign w:val="center"/>
          </w:tcPr>
          <w:p w14:paraId="401CC4CF" w14:textId="77777777" w:rsidR="008301FC" w:rsidRPr="008301FC" w:rsidRDefault="008301FC" w:rsidP="008301FC">
            <w:pPr>
              <w:rPr>
                <w:rStyle w:val="Pogrubienie"/>
                <w:rFonts w:asciiTheme="minorHAnsi" w:hAnsiTheme="minorHAnsi" w:cstheme="minorHAnsi"/>
                <w:b w:val="0"/>
                <w:bCs w:val="0"/>
                <w:sz w:val="18"/>
                <w:szCs w:val="18"/>
              </w:rPr>
            </w:pPr>
            <w:r w:rsidRPr="008301FC">
              <w:rPr>
                <w:rStyle w:val="Pogrubienie"/>
                <w:rFonts w:asciiTheme="minorHAnsi" w:hAnsiTheme="minorHAnsi" w:cstheme="minorHAnsi"/>
                <w:b w:val="0"/>
                <w:bCs w:val="0"/>
                <w:sz w:val="18"/>
                <w:szCs w:val="18"/>
              </w:rPr>
              <w:t xml:space="preserve">Zestaw do przezskórnej tracheotomii metodą </w:t>
            </w:r>
            <w:proofErr w:type="spellStart"/>
            <w:r w:rsidRPr="008301FC">
              <w:rPr>
                <w:rStyle w:val="Pogrubienie"/>
                <w:rFonts w:asciiTheme="minorHAnsi" w:hAnsiTheme="minorHAnsi" w:cstheme="minorHAnsi"/>
                <w:b w:val="0"/>
                <w:bCs w:val="0"/>
                <w:sz w:val="18"/>
                <w:szCs w:val="18"/>
              </w:rPr>
              <w:t>Griggsa</w:t>
            </w:r>
            <w:proofErr w:type="spellEnd"/>
            <w:r w:rsidRPr="008301FC">
              <w:rPr>
                <w:rStyle w:val="Pogrubienie"/>
                <w:rFonts w:asciiTheme="minorHAnsi" w:hAnsiTheme="minorHAnsi" w:cstheme="minorHAnsi"/>
                <w:b w:val="0"/>
                <w:bCs w:val="0"/>
                <w:sz w:val="18"/>
                <w:szCs w:val="18"/>
              </w:rPr>
              <w:t xml:space="preserve"> - uzupełniający, z peanem, zawierający skalpel, kaniulę z igłą i strzykawką do identyfikacji </w:t>
            </w:r>
            <w:proofErr w:type="spellStart"/>
            <w:r w:rsidRPr="008301FC">
              <w:rPr>
                <w:rStyle w:val="Pogrubienie"/>
                <w:rFonts w:asciiTheme="minorHAnsi" w:hAnsiTheme="minorHAnsi" w:cstheme="minorHAnsi"/>
                <w:b w:val="0"/>
                <w:bCs w:val="0"/>
                <w:sz w:val="18"/>
                <w:szCs w:val="18"/>
              </w:rPr>
              <w:t>tchawicy,prowadnicę</w:t>
            </w:r>
            <w:proofErr w:type="spellEnd"/>
            <w:r w:rsidRPr="008301FC">
              <w:rPr>
                <w:rStyle w:val="Pogrubienie"/>
                <w:rFonts w:asciiTheme="minorHAnsi" w:hAnsiTheme="minorHAnsi" w:cstheme="minorHAnsi"/>
                <w:b w:val="0"/>
                <w:bCs w:val="0"/>
                <w:sz w:val="18"/>
                <w:szCs w:val="18"/>
              </w:rPr>
              <w:t xml:space="preserve"> </w:t>
            </w:r>
            <w:proofErr w:type="spellStart"/>
            <w:r w:rsidRPr="008301FC">
              <w:rPr>
                <w:rStyle w:val="Pogrubienie"/>
                <w:rFonts w:asciiTheme="minorHAnsi" w:hAnsiTheme="minorHAnsi" w:cstheme="minorHAnsi"/>
                <w:b w:val="0"/>
                <w:bCs w:val="0"/>
                <w:sz w:val="18"/>
                <w:szCs w:val="18"/>
              </w:rPr>
              <w:t>Seldingera</w:t>
            </w:r>
            <w:proofErr w:type="spellEnd"/>
            <w:r w:rsidRPr="008301FC">
              <w:rPr>
                <w:rStyle w:val="Pogrubienie"/>
                <w:rFonts w:asciiTheme="minorHAnsi" w:hAnsiTheme="minorHAnsi" w:cstheme="minorHAnsi"/>
                <w:b w:val="0"/>
                <w:bCs w:val="0"/>
                <w:sz w:val="18"/>
                <w:szCs w:val="18"/>
              </w:rPr>
              <w:t xml:space="preserve">, rozszerzadło oraz rurkę </w:t>
            </w:r>
            <w:proofErr w:type="spellStart"/>
            <w:r w:rsidRPr="008301FC">
              <w:rPr>
                <w:rStyle w:val="Pogrubienie"/>
                <w:rFonts w:asciiTheme="minorHAnsi" w:hAnsiTheme="minorHAnsi" w:cstheme="minorHAnsi"/>
                <w:b w:val="0"/>
                <w:bCs w:val="0"/>
                <w:sz w:val="18"/>
                <w:szCs w:val="18"/>
              </w:rPr>
              <w:t>tracheostomijną</w:t>
            </w:r>
            <w:proofErr w:type="spellEnd"/>
            <w:r w:rsidRPr="008301FC">
              <w:rPr>
                <w:rStyle w:val="Pogrubienie"/>
                <w:rFonts w:asciiTheme="minorHAnsi" w:hAnsiTheme="minorHAnsi" w:cstheme="minorHAnsi"/>
                <w:b w:val="0"/>
                <w:bCs w:val="0"/>
                <w:sz w:val="18"/>
                <w:szCs w:val="18"/>
              </w:rPr>
              <w:t xml:space="preserve"> z mankietem niskociśnieniowym, posiadającą sztywny mandryn z otworem na prowadnicę </w:t>
            </w:r>
            <w:proofErr w:type="spellStart"/>
            <w:r w:rsidRPr="008301FC">
              <w:rPr>
                <w:rStyle w:val="Pogrubienie"/>
                <w:rFonts w:asciiTheme="minorHAnsi" w:hAnsiTheme="minorHAnsi" w:cstheme="minorHAnsi"/>
                <w:b w:val="0"/>
                <w:bCs w:val="0"/>
                <w:sz w:val="18"/>
                <w:szCs w:val="18"/>
              </w:rPr>
              <w:t>Seldingera</w:t>
            </w:r>
            <w:proofErr w:type="spellEnd"/>
            <w:r w:rsidRPr="008301FC">
              <w:rPr>
                <w:rStyle w:val="Pogrubienie"/>
                <w:rFonts w:asciiTheme="minorHAnsi" w:hAnsiTheme="minorHAnsi" w:cstheme="minorHAnsi"/>
                <w:b w:val="0"/>
                <w:bCs w:val="0"/>
                <w:sz w:val="18"/>
                <w:szCs w:val="18"/>
              </w:rPr>
              <w:t>. Rozmiary: 7,8,9 mm Pakowany na</w:t>
            </w:r>
          </w:p>
          <w:p w14:paraId="09C4A181" w14:textId="2AB71AFB" w:rsidR="00B033EA" w:rsidRPr="00894A65" w:rsidRDefault="008301FC" w:rsidP="008301FC">
            <w:pPr>
              <w:rPr>
                <w:rStyle w:val="Pogrubienie"/>
                <w:rFonts w:asciiTheme="minorHAnsi" w:hAnsiTheme="minorHAnsi" w:cstheme="minorHAnsi"/>
                <w:b w:val="0"/>
                <w:bCs w:val="0"/>
                <w:sz w:val="18"/>
                <w:szCs w:val="18"/>
              </w:rPr>
            </w:pPr>
            <w:r w:rsidRPr="008301FC">
              <w:rPr>
                <w:rStyle w:val="Pogrubienie"/>
                <w:rFonts w:asciiTheme="minorHAnsi" w:hAnsiTheme="minorHAnsi" w:cstheme="minorHAnsi"/>
                <w:b w:val="0"/>
                <w:bCs w:val="0"/>
                <w:sz w:val="18"/>
                <w:szCs w:val="18"/>
              </w:rPr>
              <w:t>jednej, sztywnej tacy umożliwiającej szybkie otwarcie zestawu</w:t>
            </w:r>
          </w:p>
        </w:tc>
        <w:tc>
          <w:tcPr>
            <w:tcW w:w="709" w:type="dxa"/>
            <w:shd w:val="clear" w:color="auto" w:fill="auto"/>
            <w:vAlign w:val="center"/>
          </w:tcPr>
          <w:p w14:paraId="577491A0" w14:textId="76CA7EE1" w:rsidR="00B033EA" w:rsidRPr="009E276C" w:rsidRDefault="008301FC" w:rsidP="00DE07E3">
            <w:pPr>
              <w:snapToGrid w:val="0"/>
              <w:rPr>
                <w:rFonts w:ascii="Calibri" w:hAnsi="Calibri" w:cs="Calibri"/>
                <w:color w:val="000000"/>
                <w:sz w:val="16"/>
                <w:szCs w:val="16"/>
              </w:rPr>
            </w:pPr>
            <w:r>
              <w:rPr>
                <w:rFonts w:ascii="Calibri" w:hAnsi="Calibri" w:cs="Calibri"/>
                <w:color w:val="000000"/>
                <w:sz w:val="16"/>
                <w:szCs w:val="16"/>
              </w:rPr>
              <w:t>ZESTAW</w:t>
            </w:r>
          </w:p>
        </w:tc>
        <w:tc>
          <w:tcPr>
            <w:tcW w:w="567" w:type="dxa"/>
            <w:shd w:val="clear" w:color="auto" w:fill="auto"/>
            <w:vAlign w:val="center"/>
          </w:tcPr>
          <w:p w14:paraId="2E039712" w14:textId="647550FC" w:rsidR="00B033EA" w:rsidRPr="009E276C" w:rsidRDefault="008301FC" w:rsidP="00DE07E3">
            <w:pPr>
              <w:snapToGrid w:val="0"/>
              <w:jc w:val="center"/>
              <w:rPr>
                <w:rFonts w:ascii="Calibri" w:hAnsi="Calibri" w:cs="Calibri"/>
                <w:color w:val="000000"/>
                <w:sz w:val="16"/>
                <w:szCs w:val="16"/>
              </w:rPr>
            </w:pPr>
            <w:r>
              <w:rPr>
                <w:rFonts w:ascii="Calibri" w:hAnsi="Calibri" w:cs="Calibri"/>
                <w:color w:val="000000"/>
                <w:sz w:val="16"/>
                <w:szCs w:val="16"/>
              </w:rPr>
              <w:t>4</w:t>
            </w:r>
          </w:p>
        </w:tc>
        <w:tc>
          <w:tcPr>
            <w:tcW w:w="566" w:type="dxa"/>
            <w:shd w:val="clear" w:color="auto" w:fill="auto"/>
            <w:vAlign w:val="center"/>
          </w:tcPr>
          <w:p w14:paraId="5AC74F40"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2B382F8E" w14:textId="77777777" w:rsidR="00B033EA" w:rsidRPr="006C6E64" w:rsidRDefault="00B033EA" w:rsidP="00DE07E3">
            <w:pPr>
              <w:snapToGrid w:val="0"/>
              <w:rPr>
                <w:rFonts w:ascii="Calibri" w:hAnsi="Calibri" w:cs="Calibri"/>
                <w:color w:val="000000"/>
                <w:sz w:val="18"/>
                <w:szCs w:val="18"/>
              </w:rPr>
            </w:pPr>
          </w:p>
        </w:tc>
        <w:tc>
          <w:tcPr>
            <w:tcW w:w="305" w:type="dxa"/>
            <w:shd w:val="clear" w:color="auto" w:fill="auto"/>
            <w:vAlign w:val="center"/>
          </w:tcPr>
          <w:p w14:paraId="2585243E"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7FCC2733" w14:textId="77777777" w:rsidR="00B033EA" w:rsidRPr="006C6E64" w:rsidRDefault="00B033EA" w:rsidP="00DE07E3">
            <w:pPr>
              <w:snapToGrid w:val="0"/>
              <w:jc w:val="right"/>
              <w:rPr>
                <w:rFonts w:ascii="Calibri" w:hAnsi="Calibri" w:cs="Calibri"/>
                <w:bCs/>
                <w:color w:val="000000"/>
                <w:sz w:val="18"/>
                <w:szCs w:val="18"/>
              </w:rPr>
            </w:pPr>
          </w:p>
        </w:tc>
        <w:tc>
          <w:tcPr>
            <w:tcW w:w="1098" w:type="dxa"/>
            <w:shd w:val="clear" w:color="auto" w:fill="auto"/>
            <w:vAlign w:val="center"/>
          </w:tcPr>
          <w:p w14:paraId="5608D712" w14:textId="77777777" w:rsidR="00B033EA" w:rsidRPr="006C6E64" w:rsidRDefault="00B033EA" w:rsidP="00DE07E3">
            <w:pPr>
              <w:snapToGrid w:val="0"/>
              <w:rPr>
                <w:rFonts w:ascii="Calibri" w:hAnsi="Calibri" w:cs="Calibri"/>
                <w:color w:val="000000"/>
                <w:sz w:val="18"/>
                <w:szCs w:val="18"/>
              </w:rPr>
            </w:pPr>
          </w:p>
        </w:tc>
        <w:tc>
          <w:tcPr>
            <w:tcW w:w="956" w:type="dxa"/>
            <w:shd w:val="clear" w:color="auto" w:fill="auto"/>
            <w:vAlign w:val="center"/>
          </w:tcPr>
          <w:p w14:paraId="2C2FBE02" w14:textId="77777777" w:rsidR="00B033EA" w:rsidRPr="006C6E64" w:rsidRDefault="00B033EA" w:rsidP="00DE07E3">
            <w:pPr>
              <w:snapToGrid w:val="0"/>
              <w:jc w:val="center"/>
              <w:rPr>
                <w:rFonts w:ascii="Calibri" w:hAnsi="Calibri" w:cs="Calibri"/>
                <w:color w:val="000000"/>
                <w:sz w:val="18"/>
                <w:szCs w:val="18"/>
              </w:rPr>
            </w:pPr>
          </w:p>
        </w:tc>
        <w:tc>
          <w:tcPr>
            <w:tcW w:w="1470" w:type="dxa"/>
            <w:vAlign w:val="center"/>
          </w:tcPr>
          <w:p w14:paraId="3E991EDB" w14:textId="77777777" w:rsidR="00B033EA" w:rsidRPr="006C6E64" w:rsidRDefault="00B033EA" w:rsidP="00DE07E3">
            <w:pPr>
              <w:snapToGrid w:val="0"/>
              <w:jc w:val="center"/>
              <w:rPr>
                <w:rFonts w:ascii="Calibri" w:hAnsi="Calibri" w:cs="Calibri"/>
                <w:color w:val="000000"/>
                <w:sz w:val="18"/>
                <w:szCs w:val="18"/>
              </w:rPr>
            </w:pPr>
          </w:p>
        </w:tc>
      </w:tr>
      <w:tr w:rsidR="00B033EA" w:rsidRPr="006C6E64" w14:paraId="05F72198" w14:textId="77777777" w:rsidTr="00DE07E3">
        <w:tc>
          <w:tcPr>
            <w:tcW w:w="492" w:type="dxa"/>
            <w:shd w:val="clear" w:color="auto" w:fill="auto"/>
            <w:vAlign w:val="center"/>
          </w:tcPr>
          <w:p w14:paraId="7A7CB8CC" w14:textId="7611E26B" w:rsidR="00B033EA" w:rsidRDefault="008301FC" w:rsidP="00DE07E3">
            <w:pPr>
              <w:snapToGrid w:val="0"/>
              <w:rPr>
                <w:rFonts w:ascii="Calibri" w:hAnsi="Calibri" w:cs="Calibri"/>
                <w:color w:val="000000"/>
                <w:sz w:val="18"/>
                <w:szCs w:val="18"/>
              </w:rPr>
            </w:pPr>
            <w:r>
              <w:rPr>
                <w:rFonts w:ascii="Calibri" w:hAnsi="Calibri" w:cs="Calibri"/>
                <w:color w:val="000000"/>
                <w:sz w:val="18"/>
                <w:szCs w:val="18"/>
              </w:rPr>
              <w:t>3</w:t>
            </w:r>
          </w:p>
        </w:tc>
        <w:tc>
          <w:tcPr>
            <w:tcW w:w="2836" w:type="dxa"/>
            <w:shd w:val="clear" w:color="auto" w:fill="auto"/>
            <w:vAlign w:val="center"/>
          </w:tcPr>
          <w:p w14:paraId="1DCA75C7" w14:textId="77777777" w:rsidR="00B033EA" w:rsidRPr="00894A65" w:rsidRDefault="00B033EA" w:rsidP="00DE07E3">
            <w:pPr>
              <w:rPr>
                <w:rFonts w:asciiTheme="minorHAnsi" w:hAnsiTheme="minorHAnsi" w:cstheme="minorHAnsi"/>
                <w:sz w:val="18"/>
                <w:szCs w:val="18"/>
              </w:rPr>
            </w:pPr>
            <w:r w:rsidRPr="00894A65">
              <w:rPr>
                <w:rFonts w:asciiTheme="minorHAnsi" w:hAnsiTheme="minorHAnsi" w:cstheme="minorHAnsi"/>
                <w:sz w:val="18"/>
                <w:szCs w:val="18"/>
              </w:rPr>
              <w:t>Ogółem:</w:t>
            </w:r>
          </w:p>
        </w:tc>
        <w:tc>
          <w:tcPr>
            <w:tcW w:w="709" w:type="dxa"/>
            <w:shd w:val="clear" w:color="auto" w:fill="auto"/>
            <w:vAlign w:val="center"/>
          </w:tcPr>
          <w:p w14:paraId="7B151CF2" w14:textId="77777777" w:rsidR="00B033EA" w:rsidRPr="006C6E64" w:rsidRDefault="00B033EA" w:rsidP="00DE07E3">
            <w:pPr>
              <w:snapToGrid w:val="0"/>
              <w:rPr>
                <w:rFonts w:ascii="Calibri" w:hAnsi="Calibri" w:cs="Calibri"/>
                <w:color w:val="000000"/>
                <w:sz w:val="18"/>
                <w:szCs w:val="18"/>
              </w:rPr>
            </w:pPr>
          </w:p>
        </w:tc>
        <w:tc>
          <w:tcPr>
            <w:tcW w:w="567" w:type="dxa"/>
            <w:shd w:val="clear" w:color="auto" w:fill="auto"/>
            <w:vAlign w:val="center"/>
          </w:tcPr>
          <w:p w14:paraId="74045EF4" w14:textId="77777777" w:rsidR="00B033EA" w:rsidRPr="006C6E64" w:rsidRDefault="00B033EA" w:rsidP="00DE07E3">
            <w:pPr>
              <w:snapToGrid w:val="0"/>
              <w:jc w:val="center"/>
              <w:rPr>
                <w:rFonts w:ascii="Calibri" w:hAnsi="Calibri" w:cs="Calibri"/>
                <w:color w:val="000000"/>
                <w:sz w:val="18"/>
                <w:szCs w:val="18"/>
              </w:rPr>
            </w:pPr>
          </w:p>
        </w:tc>
        <w:tc>
          <w:tcPr>
            <w:tcW w:w="566" w:type="dxa"/>
            <w:shd w:val="clear" w:color="auto" w:fill="auto"/>
            <w:vAlign w:val="center"/>
          </w:tcPr>
          <w:p w14:paraId="66BBBE55"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4B81C148" w14:textId="77777777" w:rsidR="00B033EA" w:rsidRPr="006C6E64" w:rsidRDefault="00B033EA" w:rsidP="00DE07E3">
            <w:pPr>
              <w:snapToGrid w:val="0"/>
              <w:rPr>
                <w:rFonts w:ascii="Calibri" w:hAnsi="Calibri" w:cs="Calibri"/>
                <w:color w:val="000000"/>
                <w:sz w:val="18"/>
                <w:szCs w:val="18"/>
              </w:rPr>
            </w:pPr>
          </w:p>
        </w:tc>
        <w:tc>
          <w:tcPr>
            <w:tcW w:w="305" w:type="dxa"/>
            <w:shd w:val="clear" w:color="auto" w:fill="auto"/>
            <w:vAlign w:val="center"/>
          </w:tcPr>
          <w:p w14:paraId="4BE0D167" w14:textId="77777777" w:rsidR="00B033EA" w:rsidRPr="006C6E64" w:rsidRDefault="00B033EA" w:rsidP="00DE07E3">
            <w:pPr>
              <w:snapToGrid w:val="0"/>
              <w:rPr>
                <w:rFonts w:ascii="Calibri" w:hAnsi="Calibri" w:cs="Calibri"/>
                <w:color w:val="000000"/>
                <w:sz w:val="18"/>
                <w:szCs w:val="18"/>
              </w:rPr>
            </w:pPr>
          </w:p>
        </w:tc>
        <w:tc>
          <w:tcPr>
            <w:tcW w:w="708" w:type="dxa"/>
            <w:shd w:val="clear" w:color="auto" w:fill="auto"/>
            <w:vAlign w:val="center"/>
          </w:tcPr>
          <w:p w14:paraId="0ACE4BFD" w14:textId="77777777" w:rsidR="00B033EA" w:rsidRPr="006C6E64" w:rsidRDefault="00B033EA" w:rsidP="00DE07E3">
            <w:pPr>
              <w:snapToGrid w:val="0"/>
              <w:jc w:val="right"/>
              <w:rPr>
                <w:rFonts w:ascii="Calibri" w:hAnsi="Calibri" w:cs="Calibri"/>
                <w:bCs/>
                <w:color w:val="000000"/>
                <w:sz w:val="18"/>
                <w:szCs w:val="18"/>
              </w:rPr>
            </w:pPr>
          </w:p>
        </w:tc>
        <w:tc>
          <w:tcPr>
            <w:tcW w:w="1098" w:type="dxa"/>
            <w:shd w:val="clear" w:color="auto" w:fill="auto"/>
            <w:vAlign w:val="center"/>
          </w:tcPr>
          <w:p w14:paraId="2745EE25" w14:textId="77777777" w:rsidR="00B033EA" w:rsidRPr="006C6E64" w:rsidRDefault="00B033EA" w:rsidP="00DE07E3">
            <w:pPr>
              <w:snapToGrid w:val="0"/>
              <w:rPr>
                <w:rFonts w:ascii="Calibri" w:hAnsi="Calibri" w:cs="Calibri"/>
                <w:color w:val="000000"/>
                <w:sz w:val="18"/>
                <w:szCs w:val="18"/>
              </w:rPr>
            </w:pPr>
          </w:p>
        </w:tc>
        <w:tc>
          <w:tcPr>
            <w:tcW w:w="956" w:type="dxa"/>
            <w:shd w:val="clear" w:color="auto" w:fill="auto"/>
            <w:vAlign w:val="center"/>
          </w:tcPr>
          <w:p w14:paraId="40CDD4FD" w14:textId="77777777" w:rsidR="00B033EA" w:rsidRPr="006C6E64" w:rsidRDefault="00B033EA" w:rsidP="00DE07E3">
            <w:pPr>
              <w:snapToGrid w:val="0"/>
              <w:jc w:val="center"/>
              <w:rPr>
                <w:rFonts w:ascii="Calibri" w:hAnsi="Calibri" w:cs="Calibri"/>
                <w:color w:val="000000"/>
                <w:sz w:val="18"/>
                <w:szCs w:val="18"/>
              </w:rPr>
            </w:pPr>
          </w:p>
        </w:tc>
        <w:tc>
          <w:tcPr>
            <w:tcW w:w="1470" w:type="dxa"/>
            <w:vAlign w:val="center"/>
          </w:tcPr>
          <w:p w14:paraId="3370B5B1" w14:textId="77777777" w:rsidR="00B033EA" w:rsidRPr="006C6E64" w:rsidRDefault="00B033EA" w:rsidP="00DE07E3">
            <w:pPr>
              <w:snapToGrid w:val="0"/>
              <w:jc w:val="center"/>
              <w:rPr>
                <w:rFonts w:ascii="Calibri" w:hAnsi="Calibri" w:cs="Calibri"/>
                <w:color w:val="000000"/>
                <w:sz w:val="18"/>
                <w:szCs w:val="18"/>
              </w:rPr>
            </w:pPr>
          </w:p>
        </w:tc>
      </w:tr>
    </w:tbl>
    <w:p w14:paraId="75048B45" w14:textId="03B0C5F7" w:rsidR="00082944" w:rsidRDefault="00082944" w:rsidP="00082944">
      <w:pPr>
        <w:ind w:left="360"/>
        <w:rPr>
          <w:iCs/>
          <w:sz w:val="22"/>
        </w:rPr>
      </w:pPr>
    </w:p>
    <w:p w14:paraId="2FA75638" w14:textId="0D3BA804" w:rsidR="008301FC" w:rsidRDefault="008301FC" w:rsidP="00082944">
      <w:pPr>
        <w:ind w:left="360"/>
        <w:rPr>
          <w:iCs/>
          <w:sz w:val="22"/>
        </w:rPr>
      </w:pPr>
    </w:p>
    <w:p w14:paraId="44A94FB0" w14:textId="77777777" w:rsidR="0000171C" w:rsidRDefault="0000171C" w:rsidP="00082944">
      <w:pPr>
        <w:ind w:left="360"/>
        <w:rPr>
          <w:iCs/>
          <w:sz w:val="22"/>
        </w:rPr>
      </w:pPr>
    </w:p>
    <w:p w14:paraId="3675B90B" w14:textId="5D48A28D" w:rsidR="008301FC" w:rsidRDefault="008301FC" w:rsidP="00082944">
      <w:pPr>
        <w:ind w:left="360"/>
        <w:rPr>
          <w:iCs/>
          <w:sz w:val="22"/>
        </w:rPr>
      </w:pPr>
    </w:p>
    <w:p w14:paraId="5F63ADA8" w14:textId="01749D9A" w:rsidR="00082944" w:rsidRDefault="00082944" w:rsidP="00082944">
      <w:pPr>
        <w:ind w:left="360"/>
        <w:rPr>
          <w:iCs/>
          <w:sz w:val="22"/>
        </w:rPr>
      </w:pPr>
      <w:r>
        <w:rPr>
          <w:iCs/>
          <w:sz w:val="22"/>
        </w:rPr>
        <w:t xml:space="preserve">Zadanie nr </w:t>
      </w:r>
      <w:r>
        <w:rPr>
          <w:iCs/>
          <w:sz w:val="22"/>
        </w:rPr>
        <w:t>10</w:t>
      </w:r>
      <w:r>
        <w:rPr>
          <w:iCs/>
          <w:sz w:val="22"/>
        </w:rPr>
        <w:t xml:space="preserve"> – Zadanie </w:t>
      </w:r>
      <w:r>
        <w:rPr>
          <w:iCs/>
          <w:sz w:val="22"/>
        </w:rPr>
        <w:t>X</w:t>
      </w:r>
    </w:p>
    <w:tbl>
      <w:tblPr>
        <w:tblW w:w="104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2836"/>
        <w:gridCol w:w="709"/>
        <w:gridCol w:w="567"/>
        <w:gridCol w:w="566"/>
        <w:gridCol w:w="708"/>
        <w:gridCol w:w="305"/>
        <w:gridCol w:w="708"/>
        <w:gridCol w:w="1098"/>
        <w:gridCol w:w="956"/>
        <w:gridCol w:w="1470"/>
      </w:tblGrid>
      <w:tr w:rsidR="00082944" w:rsidRPr="00A973BB" w14:paraId="6793BDAB" w14:textId="77777777" w:rsidTr="00DE07E3">
        <w:tc>
          <w:tcPr>
            <w:tcW w:w="492" w:type="dxa"/>
            <w:shd w:val="clear" w:color="auto" w:fill="auto"/>
            <w:vAlign w:val="center"/>
          </w:tcPr>
          <w:p w14:paraId="0E09E1AC"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Lp.</w:t>
            </w:r>
          </w:p>
        </w:tc>
        <w:tc>
          <w:tcPr>
            <w:tcW w:w="2836" w:type="dxa"/>
            <w:shd w:val="clear" w:color="auto" w:fill="auto"/>
            <w:vAlign w:val="center"/>
          </w:tcPr>
          <w:p w14:paraId="2C233C95" w14:textId="77777777" w:rsidR="00082944" w:rsidRPr="00A973BB" w:rsidRDefault="00082944" w:rsidP="00DE07E3">
            <w:pPr>
              <w:snapToGrid w:val="0"/>
              <w:jc w:val="center"/>
              <w:rPr>
                <w:rFonts w:ascii="Calibri" w:hAnsi="Calibri" w:cs="Calibri"/>
                <w:sz w:val="16"/>
                <w:szCs w:val="16"/>
              </w:rPr>
            </w:pPr>
            <w:r w:rsidRPr="00A973BB">
              <w:rPr>
                <w:rFonts w:ascii="Calibri" w:hAnsi="Calibri" w:cs="Calibri"/>
                <w:sz w:val="16"/>
                <w:szCs w:val="16"/>
              </w:rPr>
              <w:t>Nazwa</w:t>
            </w:r>
          </w:p>
        </w:tc>
        <w:tc>
          <w:tcPr>
            <w:tcW w:w="709" w:type="dxa"/>
            <w:shd w:val="clear" w:color="auto" w:fill="auto"/>
            <w:vAlign w:val="center"/>
          </w:tcPr>
          <w:p w14:paraId="5ED7E357"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j.m.</w:t>
            </w:r>
          </w:p>
        </w:tc>
        <w:tc>
          <w:tcPr>
            <w:tcW w:w="567" w:type="dxa"/>
            <w:shd w:val="clear" w:color="auto" w:fill="auto"/>
            <w:vAlign w:val="center"/>
          </w:tcPr>
          <w:p w14:paraId="1B3957D3"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Ilość</w:t>
            </w:r>
          </w:p>
        </w:tc>
        <w:tc>
          <w:tcPr>
            <w:tcW w:w="566" w:type="dxa"/>
            <w:shd w:val="clear" w:color="auto" w:fill="auto"/>
            <w:vAlign w:val="center"/>
          </w:tcPr>
          <w:p w14:paraId="01EAFD9E"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Cena jedn. netto</w:t>
            </w:r>
          </w:p>
        </w:tc>
        <w:tc>
          <w:tcPr>
            <w:tcW w:w="708" w:type="dxa"/>
            <w:shd w:val="clear" w:color="auto" w:fill="auto"/>
            <w:vAlign w:val="center"/>
          </w:tcPr>
          <w:p w14:paraId="2F104036"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netto</w:t>
            </w:r>
          </w:p>
        </w:tc>
        <w:tc>
          <w:tcPr>
            <w:tcW w:w="305" w:type="dxa"/>
            <w:shd w:val="clear" w:color="auto" w:fill="auto"/>
            <w:vAlign w:val="center"/>
          </w:tcPr>
          <w:p w14:paraId="1D7C18BC" w14:textId="77777777" w:rsidR="00082944" w:rsidRPr="00A973BB" w:rsidRDefault="00082944" w:rsidP="00DE07E3">
            <w:pPr>
              <w:snapToGrid w:val="0"/>
              <w:jc w:val="center"/>
              <w:rPr>
                <w:rFonts w:ascii="Calibri" w:hAnsi="Calibri" w:cs="Calibri"/>
                <w:color w:val="000000"/>
                <w:sz w:val="16"/>
                <w:szCs w:val="16"/>
              </w:rPr>
            </w:pPr>
            <w:proofErr w:type="spellStart"/>
            <w:r w:rsidRPr="00A973BB">
              <w:rPr>
                <w:rFonts w:ascii="Calibri" w:hAnsi="Calibri" w:cs="Calibri"/>
                <w:color w:val="000000"/>
                <w:sz w:val="16"/>
                <w:szCs w:val="16"/>
              </w:rPr>
              <w:t>Va</w:t>
            </w:r>
            <w:proofErr w:type="spellEnd"/>
          </w:p>
          <w:p w14:paraId="3CCDA8DB"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t %</w:t>
            </w:r>
          </w:p>
        </w:tc>
        <w:tc>
          <w:tcPr>
            <w:tcW w:w="708" w:type="dxa"/>
            <w:shd w:val="clear" w:color="auto" w:fill="auto"/>
            <w:vAlign w:val="center"/>
          </w:tcPr>
          <w:p w14:paraId="38D3BB1E"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brutto</w:t>
            </w:r>
          </w:p>
        </w:tc>
        <w:tc>
          <w:tcPr>
            <w:tcW w:w="1098" w:type="dxa"/>
            <w:shd w:val="clear" w:color="auto" w:fill="auto"/>
            <w:vAlign w:val="center"/>
          </w:tcPr>
          <w:p w14:paraId="2DBE3468"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dane: Producent/ nazwa handlowa/  wszystkie</w:t>
            </w:r>
          </w:p>
          <w:p w14:paraId="74ED50B2"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nr-y katalogowe</w:t>
            </w:r>
          </w:p>
        </w:tc>
        <w:tc>
          <w:tcPr>
            <w:tcW w:w="956" w:type="dxa"/>
            <w:shd w:val="clear" w:color="auto" w:fill="auto"/>
            <w:vAlign w:val="center"/>
          </w:tcPr>
          <w:p w14:paraId="4F3DB17A"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wielkość najmniejszego opakowania zbiorczego</w:t>
            </w:r>
          </w:p>
        </w:tc>
        <w:tc>
          <w:tcPr>
            <w:tcW w:w="1470" w:type="dxa"/>
            <w:vAlign w:val="center"/>
          </w:tcPr>
          <w:p w14:paraId="0CCE760E" w14:textId="77777777" w:rsidR="00082944" w:rsidRPr="009362AE" w:rsidRDefault="00082944" w:rsidP="00DE07E3">
            <w:pPr>
              <w:snapToGrid w:val="0"/>
              <w:jc w:val="center"/>
              <w:rPr>
                <w:rFonts w:asciiTheme="minorHAnsi" w:hAnsiTheme="minorHAnsi" w:cstheme="minorHAnsi"/>
                <w:color w:val="000000"/>
                <w:sz w:val="16"/>
                <w:szCs w:val="16"/>
              </w:rPr>
            </w:pPr>
            <w:r w:rsidRPr="009362AE">
              <w:rPr>
                <w:rFonts w:asciiTheme="minorHAnsi" w:hAnsiTheme="minorHAnsi" w:cstheme="minorHAnsi"/>
                <w:color w:val="000000"/>
                <w:sz w:val="16"/>
                <w:szCs w:val="16"/>
              </w:rPr>
              <w:t>KLASA OFEROWANEGO WYROBU ZGODNIE  Z REGUŁAMI KLASYFIKACJI WYROBÓW ZAWARTYMI W ROZPORZĄDZENIU PARLAMENTU EUROPEJSKIEGO I RADY (UE) 2017/745 – PROSZĘ WPISAĆ</w:t>
            </w:r>
            <w:r>
              <w:rPr>
                <w:rFonts w:asciiTheme="minorHAnsi" w:hAnsiTheme="minorHAnsi" w:cstheme="minorHAnsi"/>
                <w:color w:val="000000"/>
                <w:sz w:val="16"/>
                <w:szCs w:val="16"/>
              </w:rPr>
              <w:t xml:space="preserve"> JEŚLI DOTYCZY</w:t>
            </w:r>
          </w:p>
        </w:tc>
      </w:tr>
      <w:tr w:rsidR="00082944" w:rsidRPr="006C6E64" w14:paraId="17116A0A" w14:textId="77777777" w:rsidTr="00DE07E3">
        <w:tc>
          <w:tcPr>
            <w:tcW w:w="492" w:type="dxa"/>
            <w:shd w:val="clear" w:color="auto" w:fill="auto"/>
            <w:vAlign w:val="center"/>
          </w:tcPr>
          <w:p w14:paraId="29E02702" w14:textId="77777777" w:rsidR="00082944" w:rsidRPr="006C6E64" w:rsidRDefault="00082944" w:rsidP="00DE07E3">
            <w:pPr>
              <w:snapToGrid w:val="0"/>
              <w:rPr>
                <w:rFonts w:ascii="Calibri" w:hAnsi="Calibri" w:cs="Calibri"/>
                <w:color w:val="000000"/>
                <w:sz w:val="18"/>
                <w:szCs w:val="18"/>
              </w:rPr>
            </w:pPr>
            <w:r>
              <w:rPr>
                <w:rFonts w:ascii="Calibri" w:hAnsi="Calibri" w:cs="Calibri"/>
                <w:color w:val="000000"/>
                <w:sz w:val="18"/>
                <w:szCs w:val="18"/>
              </w:rPr>
              <w:t>1</w:t>
            </w:r>
          </w:p>
        </w:tc>
        <w:tc>
          <w:tcPr>
            <w:tcW w:w="2836" w:type="dxa"/>
            <w:shd w:val="clear" w:color="auto" w:fill="auto"/>
            <w:vAlign w:val="center"/>
          </w:tcPr>
          <w:p w14:paraId="56EF0521" w14:textId="77777777" w:rsidR="008301FC" w:rsidRPr="008301FC" w:rsidRDefault="008301FC" w:rsidP="008301FC">
            <w:pPr>
              <w:rPr>
                <w:rStyle w:val="Pogrubienie"/>
                <w:rFonts w:asciiTheme="minorHAnsi" w:hAnsiTheme="minorHAnsi" w:cstheme="minorHAnsi"/>
                <w:b w:val="0"/>
                <w:bCs w:val="0"/>
                <w:sz w:val="18"/>
                <w:szCs w:val="18"/>
              </w:rPr>
            </w:pPr>
            <w:r w:rsidRPr="008301FC">
              <w:rPr>
                <w:rStyle w:val="Pogrubienie"/>
                <w:rFonts w:asciiTheme="minorHAnsi" w:hAnsiTheme="minorHAnsi" w:cstheme="minorHAnsi"/>
                <w:b w:val="0"/>
                <w:bCs w:val="0"/>
                <w:sz w:val="18"/>
                <w:szCs w:val="18"/>
              </w:rPr>
              <w:t xml:space="preserve">Układ oddechowy </w:t>
            </w:r>
            <w:proofErr w:type="spellStart"/>
            <w:r w:rsidRPr="008301FC">
              <w:rPr>
                <w:rStyle w:val="Pogrubienie"/>
                <w:rFonts w:asciiTheme="minorHAnsi" w:hAnsiTheme="minorHAnsi" w:cstheme="minorHAnsi"/>
                <w:b w:val="0"/>
                <w:bCs w:val="0"/>
                <w:sz w:val="18"/>
                <w:szCs w:val="18"/>
              </w:rPr>
              <w:t>VentStar</w:t>
            </w:r>
            <w:proofErr w:type="spellEnd"/>
            <w:r w:rsidRPr="008301FC">
              <w:rPr>
                <w:rStyle w:val="Pogrubienie"/>
                <w:rFonts w:asciiTheme="minorHAnsi" w:hAnsiTheme="minorHAnsi" w:cstheme="minorHAnsi"/>
                <w:b w:val="0"/>
                <w:bCs w:val="0"/>
                <w:sz w:val="18"/>
                <w:szCs w:val="18"/>
              </w:rPr>
              <w:t xml:space="preserve">® Carina® </w:t>
            </w:r>
            <w:proofErr w:type="spellStart"/>
            <w:r w:rsidRPr="008301FC">
              <w:rPr>
                <w:rStyle w:val="Pogrubienie"/>
                <w:rFonts w:asciiTheme="minorHAnsi" w:hAnsiTheme="minorHAnsi" w:cstheme="minorHAnsi"/>
                <w:b w:val="0"/>
                <w:bCs w:val="0"/>
                <w:sz w:val="18"/>
                <w:szCs w:val="18"/>
              </w:rPr>
              <w:t>ExpVnr</w:t>
            </w:r>
            <w:proofErr w:type="spellEnd"/>
            <w:r w:rsidRPr="008301FC">
              <w:rPr>
                <w:rStyle w:val="Pogrubienie"/>
                <w:rFonts w:asciiTheme="minorHAnsi" w:hAnsiTheme="minorHAnsi" w:cstheme="minorHAnsi"/>
                <w:b w:val="0"/>
                <w:bCs w:val="0"/>
                <w:sz w:val="18"/>
                <w:szCs w:val="18"/>
              </w:rPr>
              <w:t xml:space="preserve"> katalogowy MP00313 (</w:t>
            </w:r>
            <w:proofErr w:type="spellStart"/>
            <w:r w:rsidRPr="008301FC">
              <w:rPr>
                <w:rStyle w:val="Pogrubienie"/>
                <w:rFonts w:asciiTheme="minorHAnsi" w:hAnsiTheme="minorHAnsi" w:cstheme="minorHAnsi"/>
                <w:b w:val="0"/>
                <w:bCs w:val="0"/>
                <w:sz w:val="18"/>
                <w:szCs w:val="18"/>
              </w:rPr>
              <w:t>Drager</w:t>
            </w:r>
            <w:proofErr w:type="spellEnd"/>
            <w:r w:rsidRPr="008301FC">
              <w:rPr>
                <w:rStyle w:val="Pogrubienie"/>
                <w:rFonts w:asciiTheme="minorHAnsi" w:hAnsiTheme="minorHAnsi" w:cstheme="minorHAnsi"/>
                <w:b w:val="0"/>
                <w:bCs w:val="0"/>
                <w:sz w:val="18"/>
                <w:szCs w:val="18"/>
              </w:rPr>
              <w:t xml:space="preserve">) DO RESPIRATORA DRAGER </w:t>
            </w:r>
            <w:proofErr w:type="spellStart"/>
            <w:r w:rsidRPr="008301FC">
              <w:rPr>
                <w:rStyle w:val="Pogrubienie"/>
                <w:rFonts w:asciiTheme="minorHAnsi" w:hAnsiTheme="minorHAnsi" w:cstheme="minorHAnsi"/>
                <w:b w:val="0"/>
                <w:bCs w:val="0"/>
                <w:sz w:val="18"/>
                <w:szCs w:val="18"/>
              </w:rPr>
              <w:t>CARINa</w:t>
            </w:r>
            <w:proofErr w:type="spellEnd"/>
            <w:r w:rsidRPr="008301FC">
              <w:rPr>
                <w:rStyle w:val="Pogrubienie"/>
                <w:rFonts w:asciiTheme="minorHAnsi" w:hAnsiTheme="minorHAnsi" w:cstheme="minorHAnsi"/>
                <w:b w:val="0"/>
                <w:bCs w:val="0"/>
                <w:sz w:val="18"/>
                <w:szCs w:val="18"/>
              </w:rPr>
              <w:t xml:space="preserve"> lub</w:t>
            </w:r>
          </w:p>
          <w:p w14:paraId="2AA4A5D2" w14:textId="046B8414" w:rsidR="008301FC" w:rsidRPr="008301FC" w:rsidRDefault="008301FC" w:rsidP="008301FC">
            <w:pPr>
              <w:rPr>
                <w:rStyle w:val="Pogrubienie"/>
                <w:rFonts w:asciiTheme="minorHAnsi" w:hAnsiTheme="minorHAnsi" w:cstheme="minorHAnsi"/>
                <w:b w:val="0"/>
                <w:bCs w:val="0"/>
                <w:sz w:val="18"/>
                <w:szCs w:val="18"/>
              </w:rPr>
            </w:pPr>
            <w:r w:rsidRPr="008301FC">
              <w:rPr>
                <w:rStyle w:val="Pogrubienie"/>
                <w:rFonts w:asciiTheme="minorHAnsi" w:hAnsiTheme="minorHAnsi" w:cstheme="minorHAnsi"/>
                <w:b w:val="0"/>
                <w:bCs w:val="0"/>
                <w:sz w:val="18"/>
                <w:szCs w:val="18"/>
              </w:rPr>
              <w:t xml:space="preserve">równoważny Układ oddechowy dedykowany DO RESPIRATORA DRAGER </w:t>
            </w:r>
            <w:proofErr w:type="spellStart"/>
            <w:r w:rsidRPr="008301FC">
              <w:rPr>
                <w:rStyle w:val="Pogrubienie"/>
                <w:rFonts w:asciiTheme="minorHAnsi" w:hAnsiTheme="minorHAnsi" w:cstheme="minorHAnsi"/>
                <w:b w:val="0"/>
                <w:bCs w:val="0"/>
                <w:sz w:val="18"/>
                <w:szCs w:val="18"/>
              </w:rPr>
              <w:t>CARINa</w:t>
            </w:r>
            <w:proofErr w:type="spellEnd"/>
            <w:r w:rsidRPr="008301FC">
              <w:rPr>
                <w:rStyle w:val="Pogrubienie"/>
                <w:rFonts w:asciiTheme="minorHAnsi" w:hAnsiTheme="minorHAnsi" w:cstheme="minorHAnsi"/>
                <w:b w:val="0"/>
                <w:bCs w:val="0"/>
                <w:sz w:val="18"/>
                <w:szCs w:val="18"/>
              </w:rPr>
              <w:t xml:space="preserve">, bez lateksu, jednorazowego użytku, dl. 1,5 m. Mikrobiologicznie czysty, składający się z pojedynczej rury oddechowej o długości 150cm zawierającej zastawkę wydechową oraz linię pomiarową. Wyprodukowany z EVA,PP,PC,PS, PVC bez DEHP. Opór powietrza przy przepływie 60L/min &lt; 2mbar. Możliwość stosowania do 7 dni przez jednego pacjenta. Pakowany w folię. </w:t>
            </w:r>
            <w:r w:rsidRPr="008301FC">
              <w:rPr>
                <w:rStyle w:val="Pogrubienie"/>
                <w:rFonts w:asciiTheme="minorHAnsi" w:hAnsiTheme="minorHAnsi" w:cstheme="minorHAnsi"/>
                <w:b w:val="0"/>
                <w:bCs w:val="0"/>
                <w:sz w:val="18"/>
                <w:szCs w:val="18"/>
              </w:rPr>
              <w:t>Kompatybilność</w:t>
            </w:r>
          </w:p>
          <w:p w14:paraId="1745420F" w14:textId="097A332C" w:rsidR="00082944" w:rsidRPr="00894A65" w:rsidRDefault="008301FC" w:rsidP="008301FC">
            <w:pPr>
              <w:rPr>
                <w:rStyle w:val="Pogrubienie"/>
                <w:rFonts w:asciiTheme="minorHAnsi" w:hAnsiTheme="minorHAnsi" w:cstheme="minorHAnsi"/>
                <w:b w:val="0"/>
                <w:bCs w:val="0"/>
                <w:sz w:val="18"/>
                <w:szCs w:val="18"/>
              </w:rPr>
            </w:pPr>
            <w:r w:rsidRPr="008301FC">
              <w:rPr>
                <w:rStyle w:val="Pogrubienie"/>
                <w:rFonts w:asciiTheme="minorHAnsi" w:hAnsiTheme="minorHAnsi" w:cstheme="minorHAnsi"/>
                <w:b w:val="0"/>
                <w:bCs w:val="0"/>
                <w:sz w:val="18"/>
                <w:szCs w:val="18"/>
              </w:rPr>
              <w:t>potwierdzona oświadczeniem producenta respiratora</w:t>
            </w:r>
          </w:p>
        </w:tc>
        <w:tc>
          <w:tcPr>
            <w:tcW w:w="709" w:type="dxa"/>
            <w:shd w:val="clear" w:color="auto" w:fill="auto"/>
            <w:vAlign w:val="center"/>
          </w:tcPr>
          <w:p w14:paraId="5703F41E" w14:textId="1CC0A13E" w:rsidR="00082944" w:rsidRPr="009E276C" w:rsidRDefault="008301FC" w:rsidP="00DE07E3">
            <w:pPr>
              <w:snapToGrid w:val="0"/>
              <w:rPr>
                <w:rFonts w:ascii="Calibri" w:hAnsi="Calibri" w:cs="Calibri"/>
                <w:color w:val="000000"/>
                <w:sz w:val="16"/>
                <w:szCs w:val="16"/>
              </w:rPr>
            </w:pPr>
            <w:r>
              <w:rPr>
                <w:rFonts w:ascii="Calibri" w:hAnsi="Calibri" w:cs="Calibri"/>
                <w:color w:val="000000"/>
                <w:sz w:val="16"/>
                <w:szCs w:val="16"/>
              </w:rPr>
              <w:t>KPL.</w:t>
            </w:r>
          </w:p>
        </w:tc>
        <w:tc>
          <w:tcPr>
            <w:tcW w:w="567" w:type="dxa"/>
            <w:shd w:val="clear" w:color="auto" w:fill="auto"/>
            <w:vAlign w:val="center"/>
          </w:tcPr>
          <w:p w14:paraId="4DB9055B" w14:textId="7A53E38F" w:rsidR="00082944" w:rsidRPr="009E276C" w:rsidRDefault="008301FC" w:rsidP="00DE07E3">
            <w:pPr>
              <w:snapToGrid w:val="0"/>
              <w:jc w:val="center"/>
              <w:rPr>
                <w:rFonts w:ascii="Calibri" w:hAnsi="Calibri" w:cs="Calibri"/>
                <w:color w:val="000000"/>
                <w:sz w:val="16"/>
                <w:szCs w:val="16"/>
              </w:rPr>
            </w:pPr>
            <w:r>
              <w:rPr>
                <w:rFonts w:ascii="Calibri" w:hAnsi="Calibri" w:cs="Calibri"/>
                <w:color w:val="000000"/>
                <w:sz w:val="16"/>
                <w:szCs w:val="16"/>
              </w:rPr>
              <w:t>150</w:t>
            </w:r>
          </w:p>
        </w:tc>
        <w:tc>
          <w:tcPr>
            <w:tcW w:w="566" w:type="dxa"/>
            <w:shd w:val="clear" w:color="auto" w:fill="auto"/>
            <w:vAlign w:val="center"/>
          </w:tcPr>
          <w:p w14:paraId="4E0F4176" w14:textId="77777777" w:rsidR="00082944" w:rsidRPr="006C6E64" w:rsidRDefault="00082944" w:rsidP="00DE07E3">
            <w:pPr>
              <w:snapToGrid w:val="0"/>
              <w:rPr>
                <w:rFonts w:ascii="Calibri" w:hAnsi="Calibri" w:cs="Calibri"/>
                <w:color w:val="000000"/>
                <w:sz w:val="18"/>
                <w:szCs w:val="18"/>
              </w:rPr>
            </w:pPr>
          </w:p>
        </w:tc>
        <w:tc>
          <w:tcPr>
            <w:tcW w:w="708" w:type="dxa"/>
            <w:shd w:val="clear" w:color="auto" w:fill="auto"/>
            <w:vAlign w:val="center"/>
          </w:tcPr>
          <w:p w14:paraId="3A4F17B2" w14:textId="77777777" w:rsidR="00082944" w:rsidRPr="006C6E64" w:rsidRDefault="00082944" w:rsidP="00DE07E3">
            <w:pPr>
              <w:snapToGrid w:val="0"/>
              <w:rPr>
                <w:rFonts w:ascii="Calibri" w:hAnsi="Calibri" w:cs="Calibri"/>
                <w:color w:val="000000"/>
                <w:sz w:val="18"/>
                <w:szCs w:val="18"/>
              </w:rPr>
            </w:pPr>
          </w:p>
        </w:tc>
        <w:tc>
          <w:tcPr>
            <w:tcW w:w="305" w:type="dxa"/>
            <w:shd w:val="clear" w:color="auto" w:fill="auto"/>
            <w:vAlign w:val="center"/>
          </w:tcPr>
          <w:p w14:paraId="074CDA9D" w14:textId="77777777" w:rsidR="00082944" w:rsidRPr="006C6E64" w:rsidRDefault="00082944" w:rsidP="00DE07E3">
            <w:pPr>
              <w:snapToGrid w:val="0"/>
              <w:rPr>
                <w:rFonts w:ascii="Calibri" w:hAnsi="Calibri" w:cs="Calibri"/>
                <w:color w:val="000000"/>
                <w:sz w:val="18"/>
                <w:szCs w:val="18"/>
              </w:rPr>
            </w:pPr>
          </w:p>
        </w:tc>
        <w:tc>
          <w:tcPr>
            <w:tcW w:w="708" w:type="dxa"/>
            <w:shd w:val="clear" w:color="auto" w:fill="auto"/>
            <w:vAlign w:val="center"/>
          </w:tcPr>
          <w:p w14:paraId="2A6B6F6F" w14:textId="77777777" w:rsidR="00082944" w:rsidRPr="006C6E64" w:rsidRDefault="00082944" w:rsidP="00DE07E3">
            <w:pPr>
              <w:snapToGrid w:val="0"/>
              <w:jc w:val="right"/>
              <w:rPr>
                <w:rFonts w:ascii="Calibri" w:hAnsi="Calibri" w:cs="Calibri"/>
                <w:bCs/>
                <w:color w:val="000000"/>
                <w:sz w:val="18"/>
                <w:szCs w:val="18"/>
              </w:rPr>
            </w:pPr>
          </w:p>
        </w:tc>
        <w:tc>
          <w:tcPr>
            <w:tcW w:w="1098" w:type="dxa"/>
            <w:shd w:val="clear" w:color="auto" w:fill="auto"/>
            <w:vAlign w:val="center"/>
          </w:tcPr>
          <w:p w14:paraId="769ECA37" w14:textId="77777777" w:rsidR="00082944" w:rsidRPr="006C6E64" w:rsidRDefault="00082944" w:rsidP="00DE07E3">
            <w:pPr>
              <w:snapToGrid w:val="0"/>
              <w:rPr>
                <w:rFonts w:ascii="Calibri" w:hAnsi="Calibri" w:cs="Calibri"/>
                <w:color w:val="000000"/>
                <w:sz w:val="18"/>
                <w:szCs w:val="18"/>
              </w:rPr>
            </w:pPr>
          </w:p>
        </w:tc>
        <w:tc>
          <w:tcPr>
            <w:tcW w:w="956" w:type="dxa"/>
            <w:shd w:val="clear" w:color="auto" w:fill="auto"/>
            <w:vAlign w:val="center"/>
          </w:tcPr>
          <w:p w14:paraId="44C09877" w14:textId="77777777" w:rsidR="00082944" w:rsidRPr="006C6E64" w:rsidRDefault="00082944" w:rsidP="00DE07E3">
            <w:pPr>
              <w:snapToGrid w:val="0"/>
              <w:jc w:val="center"/>
              <w:rPr>
                <w:rFonts w:ascii="Calibri" w:hAnsi="Calibri" w:cs="Calibri"/>
                <w:color w:val="000000"/>
                <w:sz w:val="18"/>
                <w:szCs w:val="18"/>
              </w:rPr>
            </w:pPr>
          </w:p>
        </w:tc>
        <w:tc>
          <w:tcPr>
            <w:tcW w:w="1470" w:type="dxa"/>
            <w:vAlign w:val="center"/>
          </w:tcPr>
          <w:p w14:paraId="2BA5EA11" w14:textId="77777777" w:rsidR="00082944" w:rsidRPr="006C6E64" w:rsidRDefault="00082944" w:rsidP="00DE07E3">
            <w:pPr>
              <w:snapToGrid w:val="0"/>
              <w:jc w:val="center"/>
              <w:rPr>
                <w:rFonts w:ascii="Calibri" w:hAnsi="Calibri" w:cs="Calibri"/>
                <w:color w:val="000000"/>
                <w:sz w:val="18"/>
                <w:szCs w:val="18"/>
              </w:rPr>
            </w:pPr>
          </w:p>
        </w:tc>
      </w:tr>
    </w:tbl>
    <w:p w14:paraId="6A06214B" w14:textId="5BBB7B5F" w:rsidR="00082944" w:rsidRDefault="00082944" w:rsidP="00082944">
      <w:pPr>
        <w:ind w:left="360"/>
        <w:rPr>
          <w:iCs/>
          <w:sz w:val="22"/>
        </w:rPr>
      </w:pPr>
    </w:p>
    <w:p w14:paraId="4278CD98" w14:textId="2F741125" w:rsidR="0000171C" w:rsidRDefault="0000171C" w:rsidP="00082944">
      <w:pPr>
        <w:ind w:left="360"/>
        <w:rPr>
          <w:iCs/>
          <w:sz w:val="22"/>
        </w:rPr>
      </w:pPr>
    </w:p>
    <w:p w14:paraId="12C27284" w14:textId="48AFDCA9" w:rsidR="0000171C" w:rsidRDefault="0000171C" w:rsidP="00082944">
      <w:pPr>
        <w:ind w:left="360"/>
        <w:rPr>
          <w:iCs/>
          <w:sz w:val="22"/>
        </w:rPr>
      </w:pPr>
    </w:p>
    <w:p w14:paraId="1DB12DC4" w14:textId="31358109" w:rsidR="0000171C" w:rsidRDefault="0000171C" w:rsidP="00082944">
      <w:pPr>
        <w:ind w:left="360"/>
        <w:rPr>
          <w:iCs/>
          <w:sz w:val="22"/>
        </w:rPr>
      </w:pPr>
    </w:p>
    <w:p w14:paraId="6CA3FF06" w14:textId="6A7B7154" w:rsidR="0000171C" w:rsidRDefault="0000171C" w:rsidP="00082944">
      <w:pPr>
        <w:ind w:left="360"/>
        <w:rPr>
          <w:iCs/>
          <w:sz w:val="22"/>
        </w:rPr>
      </w:pPr>
    </w:p>
    <w:p w14:paraId="1CB78FF0" w14:textId="4919BDA8" w:rsidR="0000171C" w:rsidRDefault="0000171C" w:rsidP="00082944">
      <w:pPr>
        <w:ind w:left="360"/>
        <w:rPr>
          <w:iCs/>
          <w:sz w:val="22"/>
        </w:rPr>
      </w:pPr>
    </w:p>
    <w:p w14:paraId="7B8DBD34" w14:textId="07A078AB" w:rsidR="0000171C" w:rsidRDefault="0000171C" w:rsidP="00082944">
      <w:pPr>
        <w:ind w:left="360"/>
        <w:rPr>
          <w:iCs/>
          <w:sz w:val="22"/>
        </w:rPr>
      </w:pPr>
    </w:p>
    <w:p w14:paraId="3241E681" w14:textId="451D9F2D" w:rsidR="0000171C" w:rsidRDefault="0000171C" w:rsidP="00082944">
      <w:pPr>
        <w:ind w:left="360"/>
        <w:rPr>
          <w:iCs/>
          <w:sz w:val="22"/>
        </w:rPr>
      </w:pPr>
    </w:p>
    <w:p w14:paraId="1C704BD4" w14:textId="1B19CCA0" w:rsidR="0000171C" w:rsidRDefault="0000171C" w:rsidP="00082944">
      <w:pPr>
        <w:ind w:left="360"/>
        <w:rPr>
          <w:iCs/>
          <w:sz w:val="22"/>
        </w:rPr>
      </w:pPr>
    </w:p>
    <w:p w14:paraId="47CBC9FA" w14:textId="77777777" w:rsidR="0000171C" w:rsidRDefault="0000171C" w:rsidP="00082944">
      <w:pPr>
        <w:ind w:left="360"/>
        <w:rPr>
          <w:iCs/>
          <w:sz w:val="22"/>
        </w:rPr>
      </w:pPr>
    </w:p>
    <w:p w14:paraId="6FF95C6F" w14:textId="4C5C0FCD" w:rsidR="0000171C" w:rsidRDefault="0000171C" w:rsidP="00082944">
      <w:pPr>
        <w:ind w:left="360"/>
        <w:rPr>
          <w:iCs/>
          <w:sz w:val="22"/>
        </w:rPr>
      </w:pPr>
    </w:p>
    <w:p w14:paraId="02D70085" w14:textId="77777777" w:rsidR="0000171C" w:rsidRDefault="0000171C" w:rsidP="00082944">
      <w:pPr>
        <w:ind w:left="360"/>
        <w:rPr>
          <w:iCs/>
          <w:sz w:val="22"/>
        </w:rPr>
      </w:pPr>
    </w:p>
    <w:p w14:paraId="71CECCAC" w14:textId="6FA5C544" w:rsidR="00082944" w:rsidRDefault="00082944" w:rsidP="00082944">
      <w:pPr>
        <w:ind w:left="360"/>
        <w:rPr>
          <w:iCs/>
          <w:sz w:val="22"/>
        </w:rPr>
      </w:pPr>
      <w:r>
        <w:rPr>
          <w:iCs/>
          <w:sz w:val="22"/>
        </w:rPr>
        <w:lastRenderedPageBreak/>
        <w:t>Zadanie nr 1</w:t>
      </w:r>
      <w:r>
        <w:rPr>
          <w:iCs/>
          <w:sz w:val="22"/>
        </w:rPr>
        <w:t>1</w:t>
      </w:r>
      <w:r>
        <w:rPr>
          <w:iCs/>
          <w:sz w:val="22"/>
        </w:rPr>
        <w:t xml:space="preserve"> – Zadanie </w:t>
      </w:r>
      <w:r>
        <w:rPr>
          <w:iCs/>
          <w:sz w:val="22"/>
        </w:rPr>
        <w:t>X</w:t>
      </w:r>
      <w:r>
        <w:rPr>
          <w:iCs/>
          <w:sz w:val="22"/>
        </w:rPr>
        <w:t>I</w:t>
      </w:r>
    </w:p>
    <w:tbl>
      <w:tblPr>
        <w:tblW w:w="104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2836"/>
        <w:gridCol w:w="709"/>
        <w:gridCol w:w="567"/>
        <w:gridCol w:w="566"/>
        <w:gridCol w:w="708"/>
        <w:gridCol w:w="305"/>
        <w:gridCol w:w="708"/>
        <w:gridCol w:w="1098"/>
        <w:gridCol w:w="956"/>
        <w:gridCol w:w="1470"/>
      </w:tblGrid>
      <w:tr w:rsidR="00082944" w:rsidRPr="00A973BB" w14:paraId="02150F4C" w14:textId="77777777" w:rsidTr="00DE07E3">
        <w:tc>
          <w:tcPr>
            <w:tcW w:w="492" w:type="dxa"/>
            <w:shd w:val="clear" w:color="auto" w:fill="auto"/>
            <w:vAlign w:val="center"/>
          </w:tcPr>
          <w:p w14:paraId="258ED760"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Lp.</w:t>
            </w:r>
          </w:p>
        </w:tc>
        <w:tc>
          <w:tcPr>
            <w:tcW w:w="2836" w:type="dxa"/>
            <w:shd w:val="clear" w:color="auto" w:fill="auto"/>
            <w:vAlign w:val="center"/>
          </w:tcPr>
          <w:p w14:paraId="73E94AAC" w14:textId="77777777" w:rsidR="00082944" w:rsidRPr="00A973BB" w:rsidRDefault="00082944" w:rsidP="00DE07E3">
            <w:pPr>
              <w:snapToGrid w:val="0"/>
              <w:jc w:val="center"/>
              <w:rPr>
                <w:rFonts w:ascii="Calibri" w:hAnsi="Calibri" w:cs="Calibri"/>
                <w:sz w:val="16"/>
                <w:szCs w:val="16"/>
              </w:rPr>
            </w:pPr>
            <w:r w:rsidRPr="00A973BB">
              <w:rPr>
                <w:rFonts w:ascii="Calibri" w:hAnsi="Calibri" w:cs="Calibri"/>
                <w:sz w:val="16"/>
                <w:szCs w:val="16"/>
              </w:rPr>
              <w:t>Nazwa</w:t>
            </w:r>
          </w:p>
        </w:tc>
        <w:tc>
          <w:tcPr>
            <w:tcW w:w="709" w:type="dxa"/>
            <w:shd w:val="clear" w:color="auto" w:fill="auto"/>
            <w:vAlign w:val="center"/>
          </w:tcPr>
          <w:p w14:paraId="57E2AFA7"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j.m.</w:t>
            </w:r>
          </w:p>
        </w:tc>
        <w:tc>
          <w:tcPr>
            <w:tcW w:w="567" w:type="dxa"/>
            <w:shd w:val="clear" w:color="auto" w:fill="auto"/>
            <w:vAlign w:val="center"/>
          </w:tcPr>
          <w:p w14:paraId="2E798D95"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Ilość</w:t>
            </w:r>
          </w:p>
        </w:tc>
        <w:tc>
          <w:tcPr>
            <w:tcW w:w="566" w:type="dxa"/>
            <w:shd w:val="clear" w:color="auto" w:fill="auto"/>
            <w:vAlign w:val="center"/>
          </w:tcPr>
          <w:p w14:paraId="083966E6"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Cena jedn. netto</w:t>
            </w:r>
          </w:p>
        </w:tc>
        <w:tc>
          <w:tcPr>
            <w:tcW w:w="708" w:type="dxa"/>
            <w:shd w:val="clear" w:color="auto" w:fill="auto"/>
            <w:vAlign w:val="center"/>
          </w:tcPr>
          <w:p w14:paraId="1D2D29E6"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netto</w:t>
            </w:r>
          </w:p>
        </w:tc>
        <w:tc>
          <w:tcPr>
            <w:tcW w:w="305" w:type="dxa"/>
            <w:shd w:val="clear" w:color="auto" w:fill="auto"/>
            <w:vAlign w:val="center"/>
          </w:tcPr>
          <w:p w14:paraId="68AD13B3" w14:textId="77777777" w:rsidR="00082944" w:rsidRPr="00A973BB" w:rsidRDefault="00082944" w:rsidP="00DE07E3">
            <w:pPr>
              <w:snapToGrid w:val="0"/>
              <w:jc w:val="center"/>
              <w:rPr>
                <w:rFonts w:ascii="Calibri" w:hAnsi="Calibri" w:cs="Calibri"/>
                <w:color w:val="000000"/>
                <w:sz w:val="16"/>
                <w:szCs w:val="16"/>
              </w:rPr>
            </w:pPr>
            <w:proofErr w:type="spellStart"/>
            <w:r w:rsidRPr="00A973BB">
              <w:rPr>
                <w:rFonts w:ascii="Calibri" w:hAnsi="Calibri" w:cs="Calibri"/>
                <w:color w:val="000000"/>
                <w:sz w:val="16"/>
                <w:szCs w:val="16"/>
              </w:rPr>
              <w:t>Va</w:t>
            </w:r>
            <w:proofErr w:type="spellEnd"/>
          </w:p>
          <w:p w14:paraId="52D9AE3E"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t %</w:t>
            </w:r>
          </w:p>
        </w:tc>
        <w:tc>
          <w:tcPr>
            <w:tcW w:w="708" w:type="dxa"/>
            <w:shd w:val="clear" w:color="auto" w:fill="auto"/>
            <w:vAlign w:val="center"/>
          </w:tcPr>
          <w:p w14:paraId="03FE4FCD"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Wartość brutto</w:t>
            </w:r>
          </w:p>
        </w:tc>
        <w:tc>
          <w:tcPr>
            <w:tcW w:w="1098" w:type="dxa"/>
            <w:shd w:val="clear" w:color="auto" w:fill="auto"/>
            <w:vAlign w:val="center"/>
          </w:tcPr>
          <w:p w14:paraId="4E4825B1"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dane: Producent/ nazwa handlowa/  wszystkie</w:t>
            </w:r>
          </w:p>
          <w:p w14:paraId="40DAD64F"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nr-y katalogowe</w:t>
            </w:r>
          </w:p>
        </w:tc>
        <w:tc>
          <w:tcPr>
            <w:tcW w:w="956" w:type="dxa"/>
            <w:shd w:val="clear" w:color="auto" w:fill="auto"/>
            <w:vAlign w:val="center"/>
          </w:tcPr>
          <w:p w14:paraId="265C7AD4" w14:textId="77777777" w:rsidR="00082944" w:rsidRPr="00A973BB" w:rsidRDefault="00082944" w:rsidP="00DE07E3">
            <w:pPr>
              <w:snapToGrid w:val="0"/>
              <w:jc w:val="center"/>
              <w:rPr>
                <w:rFonts w:ascii="Calibri" w:hAnsi="Calibri" w:cs="Calibri"/>
                <w:color w:val="000000"/>
                <w:sz w:val="16"/>
                <w:szCs w:val="16"/>
              </w:rPr>
            </w:pPr>
            <w:r w:rsidRPr="00A973BB">
              <w:rPr>
                <w:rFonts w:ascii="Calibri" w:hAnsi="Calibri" w:cs="Calibri"/>
                <w:color w:val="000000"/>
                <w:sz w:val="16"/>
                <w:szCs w:val="16"/>
              </w:rPr>
              <w:t>Podać wielkość najmniejszego opakowania zbiorczego</w:t>
            </w:r>
          </w:p>
        </w:tc>
        <w:tc>
          <w:tcPr>
            <w:tcW w:w="1470" w:type="dxa"/>
            <w:vAlign w:val="center"/>
          </w:tcPr>
          <w:p w14:paraId="44E0E098" w14:textId="77777777" w:rsidR="00082944" w:rsidRPr="009362AE" w:rsidRDefault="00082944" w:rsidP="00DE07E3">
            <w:pPr>
              <w:snapToGrid w:val="0"/>
              <w:jc w:val="center"/>
              <w:rPr>
                <w:rFonts w:asciiTheme="minorHAnsi" w:hAnsiTheme="minorHAnsi" w:cstheme="minorHAnsi"/>
                <w:color w:val="000000"/>
                <w:sz w:val="16"/>
                <w:szCs w:val="16"/>
              </w:rPr>
            </w:pPr>
            <w:r w:rsidRPr="009362AE">
              <w:rPr>
                <w:rFonts w:asciiTheme="minorHAnsi" w:hAnsiTheme="minorHAnsi" w:cstheme="minorHAnsi"/>
                <w:color w:val="000000"/>
                <w:sz w:val="16"/>
                <w:szCs w:val="16"/>
              </w:rPr>
              <w:t>KLASA OFEROWANEGO WYROBU ZGODNIE  Z REGUŁAMI KLASYFIKACJI WYROBÓW ZAWARTYMI W ROZPORZĄDZENIU PARLAMENTU EUROPEJSKIEGO I RADY (UE) 2017/745 – PROSZĘ WPISAĆ</w:t>
            </w:r>
            <w:r>
              <w:rPr>
                <w:rFonts w:asciiTheme="minorHAnsi" w:hAnsiTheme="minorHAnsi" w:cstheme="minorHAnsi"/>
                <w:color w:val="000000"/>
                <w:sz w:val="16"/>
                <w:szCs w:val="16"/>
              </w:rPr>
              <w:t xml:space="preserve"> JEŚLI DOTYCZY</w:t>
            </w:r>
          </w:p>
        </w:tc>
      </w:tr>
      <w:tr w:rsidR="00082944" w:rsidRPr="006C6E64" w14:paraId="41531A06" w14:textId="77777777" w:rsidTr="00DE07E3">
        <w:tc>
          <w:tcPr>
            <w:tcW w:w="492" w:type="dxa"/>
            <w:shd w:val="clear" w:color="auto" w:fill="auto"/>
            <w:vAlign w:val="center"/>
          </w:tcPr>
          <w:p w14:paraId="7CF8958C" w14:textId="77777777" w:rsidR="00082944" w:rsidRPr="006C6E64" w:rsidRDefault="00082944" w:rsidP="00DE07E3">
            <w:pPr>
              <w:snapToGrid w:val="0"/>
              <w:rPr>
                <w:rFonts w:ascii="Calibri" w:hAnsi="Calibri" w:cs="Calibri"/>
                <w:color w:val="000000"/>
                <w:sz w:val="18"/>
                <w:szCs w:val="18"/>
              </w:rPr>
            </w:pPr>
            <w:r>
              <w:rPr>
                <w:rFonts w:ascii="Calibri" w:hAnsi="Calibri" w:cs="Calibri"/>
                <w:color w:val="000000"/>
                <w:sz w:val="18"/>
                <w:szCs w:val="18"/>
              </w:rPr>
              <w:t>1</w:t>
            </w:r>
          </w:p>
        </w:tc>
        <w:tc>
          <w:tcPr>
            <w:tcW w:w="2836" w:type="dxa"/>
            <w:shd w:val="clear" w:color="auto" w:fill="auto"/>
            <w:vAlign w:val="center"/>
          </w:tcPr>
          <w:p w14:paraId="33706399" w14:textId="77777777" w:rsidR="008301FC" w:rsidRPr="008301FC" w:rsidRDefault="008301FC" w:rsidP="008301FC">
            <w:pPr>
              <w:rPr>
                <w:rStyle w:val="Pogrubienie"/>
                <w:rFonts w:asciiTheme="minorHAnsi" w:hAnsiTheme="minorHAnsi" w:cstheme="minorHAnsi"/>
                <w:b w:val="0"/>
                <w:bCs w:val="0"/>
                <w:sz w:val="18"/>
                <w:szCs w:val="18"/>
              </w:rPr>
            </w:pPr>
            <w:r w:rsidRPr="008301FC">
              <w:rPr>
                <w:rStyle w:val="Pogrubienie"/>
                <w:rFonts w:asciiTheme="minorHAnsi" w:hAnsiTheme="minorHAnsi" w:cstheme="minorHAnsi"/>
                <w:b w:val="0"/>
                <w:bCs w:val="0"/>
                <w:sz w:val="18"/>
                <w:szCs w:val="18"/>
              </w:rPr>
              <w:t>UKŁAD PACJENTA JEDNORAZOWY DLA DZIECI I DOROSŁYCH TYPU RURA W RURZE (COAXIAL), WRAZ Z ZAMONTOWANYM FABRYCZNIE CZUJNIKIEM PRZEPŁYWU KOMPATYBILNYM Z RESPIRATORAMI HAMILTON (JEDNO OPAKOWANIE). W KOMPLECIE ŁĄCZNIK KALIBRACYJNY. 2. DŁUGOŚĆ UKŁADU PACJENTA 180 CM. 3. CZUJNIK PRZEPŁYWU: 15 MM OD STRONY RESPIRATORA I 22 W KIERUNKU PACJENTA, BEZ ZASTOSOWANIA DODATKOWYCH ŁĄCZNIKÓW, ADAPTERÓW W TRAKCIE WENTYLACJI. ATESTOWANY PRZEZ PRODUCENTA</w:t>
            </w:r>
          </w:p>
          <w:p w14:paraId="678E0BE1" w14:textId="4DFC1B98" w:rsidR="00082944" w:rsidRPr="00894A65" w:rsidRDefault="008301FC" w:rsidP="008301FC">
            <w:pPr>
              <w:rPr>
                <w:rStyle w:val="Pogrubienie"/>
                <w:rFonts w:asciiTheme="minorHAnsi" w:hAnsiTheme="minorHAnsi" w:cstheme="minorHAnsi"/>
                <w:b w:val="0"/>
                <w:bCs w:val="0"/>
                <w:sz w:val="18"/>
                <w:szCs w:val="18"/>
              </w:rPr>
            </w:pPr>
            <w:r w:rsidRPr="008301FC">
              <w:rPr>
                <w:rStyle w:val="Pogrubienie"/>
                <w:rFonts w:asciiTheme="minorHAnsi" w:hAnsiTheme="minorHAnsi" w:cstheme="minorHAnsi"/>
                <w:b w:val="0"/>
                <w:bCs w:val="0"/>
                <w:sz w:val="18"/>
                <w:szCs w:val="18"/>
              </w:rPr>
              <w:t>RESPIRATORÓW. 4. ZAKRES TEMP. PRACY OD: -15 DO+ 5</w:t>
            </w:r>
            <w:r w:rsidR="0000171C">
              <w:rPr>
                <w:rStyle w:val="Pogrubienie"/>
                <w:rFonts w:asciiTheme="minorHAnsi" w:hAnsiTheme="minorHAnsi" w:cstheme="minorHAnsi"/>
                <w:b w:val="0"/>
                <w:bCs w:val="0"/>
                <w:sz w:val="18"/>
                <w:szCs w:val="18"/>
              </w:rPr>
              <w:t xml:space="preserve">0 </w:t>
            </w:r>
            <w:proofErr w:type="spellStart"/>
            <w:r w:rsidR="0000171C">
              <w:rPr>
                <w:rStyle w:val="Pogrubienie"/>
                <w:rFonts w:asciiTheme="minorHAnsi" w:hAnsiTheme="minorHAnsi" w:cstheme="minorHAnsi"/>
                <w:b w:val="0"/>
                <w:bCs w:val="0"/>
                <w:sz w:val="18"/>
                <w:szCs w:val="18"/>
              </w:rPr>
              <w:t>st.C</w:t>
            </w:r>
            <w:proofErr w:type="spellEnd"/>
          </w:p>
        </w:tc>
        <w:tc>
          <w:tcPr>
            <w:tcW w:w="709" w:type="dxa"/>
            <w:shd w:val="clear" w:color="auto" w:fill="auto"/>
            <w:vAlign w:val="center"/>
          </w:tcPr>
          <w:p w14:paraId="4F6A966C" w14:textId="4651C241" w:rsidR="00082944" w:rsidRPr="009E276C" w:rsidRDefault="008301FC" w:rsidP="00DE07E3">
            <w:pPr>
              <w:snapToGrid w:val="0"/>
              <w:rPr>
                <w:rFonts w:ascii="Calibri" w:hAnsi="Calibri" w:cs="Calibri"/>
                <w:color w:val="000000"/>
                <w:sz w:val="16"/>
                <w:szCs w:val="16"/>
              </w:rPr>
            </w:pPr>
            <w:r>
              <w:rPr>
                <w:rFonts w:ascii="Calibri" w:hAnsi="Calibri" w:cs="Calibri"/>
                <w:color w:val="000000"/>
                <w:sz w:val="16"/>
                <w:szCs w:val="16"/>
              </w:rPr>
              <w:t>KPL.</w:t>
            </w:r>
          </w:p>
        </w:tc>
        <w:tc>
          <w:tcPr>
            <w:tcW w:w="567" w:type="dxa"/>
            <w:shd w:val="clear" w:color="auto" w:fill="auto"/>
            <w:vAlign w:val="center"/>
          </w:tcPr>
          <w:p w14:paraId="4719855A" w14:textId="0B40603F" w:rsidR="00082944" w:rsidRPr="009E276C" w:rsidRDefault="008301FC" w:rsidP="00DE07E3">
            <w:pPr>
              <w:snapToGrid w:val="0"/>
              <w:jc w:val="center"/>
              <w:rPr>
                <w:rFonts w:ascii="Calibri" w:hAnsi="Calibri" w:cs="Calibri"/>
                <w:color w:val="000000"/>
                <w:sz w:val="16"/>
                <w:szCs w:val="16"/>
              </w:rPr>
            </w:pPr>
            <w:r>
              <w:rPr>
                <w:rFonts w:ascii="Calibri" w:hAnsi="Calibri" w:cs="Calibri"/>
                <w:color w:val="000000"/>
                <w:sz w:val="16"/>
                <w:szCs w:val="16"/>
              </w:rPr>
              <w:t>240</w:t>
            </w:r>
          </w:p>
        </w:tc>
        <w:tc>
          <w:tcPr>
            <w:tcW w:w="566" w:type="dxa"/>
            <w:shd w:val="clear" w:color="auto" w:fill="auto"/>
            <w:vAlign w:val="center"/>
          </w:tcPr>
          <w:p w14:paraId="391D988D" w14:textId="77777777" w:rsidR="00082944" w:rsidRPr="006C6E64" w:rsidRDefault="00082944" w:rsidP="00DE07E3">
            <w:pPr>
              <w:snapToGrid w:val="0"/>
              <w:rPr>
                <w:rFonts w:ascii="Calibri" w:hAnsi="Calibri" w:cs="Calibri"/>
                <w:color w:val="000000"/>
                <w:sz w:val="18"/>
                <w:szCs w:val="18"/>
              </w:rPr>
            </w:pPr>
          </w:p>
        </w:tc>
        <w:tc>
          <w:tcPr>
            <w:tcW w:w="708" w:type="dxa"/>
            <w:shd w:val="clear" w:color="auto" w:fill="auto"/>
            <w:vAlign w:val="center"/>
          </w:tcPr>
          <w:p w14:paraId="3F721E4F" w14:textId="77777777" w:rsidR="00082944" w:rsidRPr="006C6E64" w:rsidRDefault="00082944" w:rsidP="00DE07E3">
            <w:pPr>
              <w:snapToGrid w:val="0"/>
              <w:rPr>
                <w:rFonts w:ascii="Calibri" w:hAnsi="Calibri" w:cs="Calibri"/>
                <w:color w:val="000000"/>
                <w:sz w:val="18"/>
                <w:szCs w:val="18"/>
              </w:rPr>
            </w:pPr>
          </w:p>
        </w:tc>
        <w:tc>
          <w:tcPr>
            <w:tcW w:w="305" w:type="dxa"/>
            <w:shd w:val="clear" w:color="auto" w:fill="auto"/>
            <w:vAlign w:val="center"/>
          </w:tcPr>
          <w:p w14:paraId="1801824F" w14:textId="77777777" w:rsidR="00082944" w:rsidRPr="006C6E64" w:rsidRDefault="00082944" w:rsidP="00DE07E3">
            <w:pPr>
              <w:snapToGrid w:val="0"/>
              <w:rPr>
                <w:rFonts w:ascii="Calibri" w:hAnsi="Calibri" w:cs="Calibri"/>
                <w:color w:val="000000"/>
                <w:sz w:val="18"/>
                <w:szCs w:val="18"/>
              </w:rPr>
            </w:pPr>
          </w:p>
        </w:tc>
        <w:tc>
          <w:tcPr>
            <w:tcW w:w="708" w:type="dxa"/>
            <w:shd w:val="clear" w:color="auto" w:fill="auto"/>
            <w:vAlign w:val="center"/>
          </w:tcPr>
          <w:p w14:paraId="0CF0E0BA" w14:textId="77777777" w:rsidR="00082944" w:rsidRPr="006C6E64" w:rsidRDefault="00082944" w:rsidP="00DE07E3">
            <w:pPr>
              <w:snapToGrid w:val="0"/>
              <w:jc w:val="right"/>
              <w:rPr>
                <w:rFonts w:ascii="Calibri" w:hAnsi="Calibri" w:cs="Calibri"/>
                <w:bCs/>
                <w:color w:val="000000"/>
                <w:sz w:val="18"/>
                <w:szCs w:val="18"/>
              </w:rPr>
            </w:pPr>
          </w:p>
        </w:tc>
        <w:tc>
          <w:tcPr>
            <w:tcW w:w="1098" w:type="dxa"/>
            <w:shd w:val="clear" w:color="auto" w:fill="auto"/>
            <w:vAlign w:val="center"/>
          </w:tcPr>
          <w:p w14:paraId="0FE9F2C0" w14:textId="77777777" w:rsidR="00082944" w:rsidRPr="006C6E64" w:rsidRDefault="00082944" w:rsidP="00DE07E3">
            <w:pPr>
              <w:snapToGrid w:val="0"/>
              <w:rPr>
                <w:rFonts w:ascii="Calibri" w:hAnsi="Calibri" w:cs="Calibri"/>
                <w:color w:val="000000"/>
                <w:sz w:val="18"/>
                <w:szCs w:val="18"/>
              </w:rPr>
            </w:pPr>
          </w:p>
        </w:tc>
        <w:tc>
          <w:tcPr>
            <w:tcW w:w="956" w:type="dxa"/>
            <w:shd w:val="clear" w:color="auto" w:fill="auto"/>
            <w:vAlign w:val="center"/>
          </w:tcPr>
          <w:p w14:paraId="1D12658D" w14:textId="77777777" w:rsidR="00082944" w:rsidRPr="006C6E64" w:rsidRDefault="00082944" w:rsidP="00DE07E3">
            <w:pPr>
              <w:snapToGrid w:val="0"/>
              <w:jc w:val="center"/>
              <w:rPr>
                <w:rFonts w:ascii="Calibri" w:hAnsi="Calibri" w:cs="Calibri"/>
                <w:color w:val="000000"/>
                <w:sz w:val="18"/>
                <w:szCs w:val="18"/>
              </w:rPr>
            </w:pPr>
          </w:p>
        </w:tc>
        <w:tc>
          <w:tcPr>
            <w:tcW w:w="1470" w:type="dxa"/>
            <w:vAlign w:val="center"/>
          </w:tcPr>
          <w:p w14:paraId="65CE95BB" w14:textId="77777777" w:rsidR="00082944" w:rsidRPr="006C6E64" w:rsidRDefault="00082944" w:rsidP="00DE07E3">
            <w:pPr>
              <w:snapToGrid w:val="0"/>
              <w:jc w:val="center"/>
              <w:rPr>
                <w:rFonts w:ascii="Calibri" w:hAnsi="Calibri" w:cs="Calibri"/>
                <w:color w:val="000000"/>
                <w:sz w:val="18"/>
                <w:szCs w:val="18"/>
              </w:rPr>
            </w:pPr>
          </w:p>
        </w:tc>
      </w:tr>
    </w:tbl>
    <w:p w14:paraId="25F41342" w14:textId="1CB95B4C" w:rsidR="008B75B1" w:rsidRPr="005F59D1" w:rsidRDefault="008B75B1" w:rsidP="008B75B1">
      <w:pPr>
        <w:jc w:val="both"/>
        <w:rPr>
          <w:rFonts w:asciiTheme="minorHAnsi" w:hAnsiTheme="minorHAnsi" w:cstheme="minorHAnsi"/>
          <w:i/>
          <w:color w:val="FF0000"/>
          <w:sz w:val="18"/>
          <w:szCs w:val="18"/>
        </w:rPr>
      </w:pPr>
      <w:r>
        <w:rPr>
          <w:rFonts w:eastAsia="TimesNewRomanPSMT"/>
          <w:b/>
          <w:bCs/>
        </w:rPr>
        <w:br w:type="page"/>
      </w:r>
      <w:r w:rsidRPr="00E13BB9">
        <w:rPr>
          <w:rFonts w:asciiTheme="minorHAnsi" w:hAnsiTheme="minorHAnsi" w:cstheme="minorHAnsi"/>
          <w:i/>
          <w:color w:val="FF0000"/>
          <w:sz w:val="20"/>
          <w:szCs w:val="20"/>
        </w:rPr>
        <w:lastRenderedPageBreak/>
        <w:t xml:space="preserve"> </w:t>
      </w:r>
    </w:p>
    <w:p w14:paraId="1F938D71" w14:textId="77777777" w:rsidR="008B75B1" w:rsidRPr="005F59D1" w:rsidRDefault="008B75B1" w:rsidP="008B75B1">
      <w:pPr>
        <w:tabs>
          <w:tab w:val="left" w:pos="2127"/>
        </w:tabs>
        <w:jc w:val="right"/>
        <w:rPr>
          <w:rFonts w:asciiTheme="minorHAnsi" w:hAnsiTheme="minorHAnsi" w:cstheme="minorHAnsi"/>
          <w:i/>
          <w:color w:val="FF0000"/>
          <w:sz w:val="18"/>
          <w:szCs w:val="18"/>
        </w:rPr>
      </w:pPr>
      <w:r w:rsidRPr="005F59D1">
        <w:rPr>
          <w:rFonts w:asciiTheme="minorHAnsi" w:hAnsiTheme="minorHAnsi" w:cstheme="minorHAnsi"/>
          <w:i/>
          <w:color w:val="FF0000"/>
          <w:sz w:val="18"/>
          <w:szCs w:val="18"/>
        </w:rPr>
        <w:t>Załącznik nr 2</w:t>
      </w:r>
    </w:p>
    <w:p w14:paraId="4345FF75" w14:textId="77777777" w:rsidR="00D253FD" w:rsidRPr="005F59D1" w:rsidRDefault="00D253FD" w:rsidP="00D253FD">
      <w:pPr>
        <w:shd w:val="clear" w:color="auto" w:fill="FFFFFF"/>
        <w:tabs>
          <w:tab w:val="left" w:pos="9072"/>
        </w:tabs>
        <w:spacing w:line="360" w:lineRule="auto"/>
        <w:ind w:right="-2"/>
        <w:jc w:val="right"/>
        <w:rPr>
          <w:rFonts w:asciiTheme="minorHAnsi" w:hAnsiTheme="minorHAnsi" w:cstheme="minorHAnsi"/>
          <w:sz w:val="18"/>
          <w:szCs w:val="18"/>
        </w:rPr>
      </w:pPr>
      <w:r w:rsidRPr="005F59D1">
        <w:rPr>
          <w:rFonts w:asciiTheme="minorHAnsi" w:hAnsiTheme="minorHAnsi" w:cstheme="minorHAnsi"/>
          <w:sz w:val="18"/>
          <w:szCs w:val="18"/>
        </w:rPr>
        <w:t>PROJEKTOWANE POSTANOWIENIA UMOWY</w:t>
      </w:r>
    </w:p>
    <w:p w14:paraId="6F65F30F"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UMOWA</w:t>
      </w:r>
    </w:p>
    <w:p w14:paraId="352A7232" w14:textId="27FCD396"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xml:space="preserve">Nr : </w:t>
      </w:r>
      <w:r w:rsidR="00DE05CE">
        <w:rPr>
          <w:rFonts w:asciiTheme="minorHAnsi" w:hAnsiTheme="minorHAnsi" w:cstheme="minorHAnsi"/>
          <w:sz w:val="18"/>
          <w:szCs w:val="18"/>
        </w:rPr>
        <w:t>SSM.DZP.200.184.2022</w:t>
      </w:r>
      <w:r w:rsidR="0000171C">
        <w:rPr>
          <w:rFonts w:asciiTheme="minorHAnsi" w:hAnsiTheme="minorHAnsi" w:cstheme="minorHAnsi"/>
          <w:sz w:val="18"/>
          <w:szCs w:val="18"/>
        </w:rPr>
        <w:t>/…</w:t>
      </w:r>
    </w:p>
    <w:p w14:paraId="386BC9CC" w14:textId="77777777" w:rsidR="00D253FD" w:rsidRPr="005F59D1" w:rsidRDefault="00D253FD" w:rsidP="00D253FD">
      <w:pPr>
        <w:jc w:val="both"/>
        <w:rPr>
          <w:rFonts w:asciiTheme="minorHAnsi" w:hAnsiTheme="minorHAnsi" w:cstheme="minorHAnsi"/>
          <w:sz w:val="18"/>
          <w:szCs w:val="18"/>
        </w:rPr>
      </w:pPr>
    </w:p>
    <w:p w14:paraId="1A296496"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zawarta w Toruniu, w dniu ….  2022 roku pomiędzy:</w:t>
      </w:r>
    </w:p>
    <w:p w14:paraId="4104A14A"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                                                        </w:t>
      </w:r>
    </w:p>
    <w:p w14:paraId="69AC62B5"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Specjalistycznym Szpitalem Miejskim im. Mikołaja Kopernika w Toruniu, ul. Batorego 17/19 wpisanym do Krajowego Rejestru Sądowego w Sądzie  Rejonowym w Toruniu, VII Wydział Gospodarczy Krajowego Rejestru Sądowego pod nr KRS 2564, NIP 879-20-76-803, REGON 870252274 </w:t>
      </w:r>
    </w:p>
    <w:p w14:paraId="155396E5"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reprezentowanym przez:</w:t>
      </w:r>
    </w:p>
    <w:p w14:paraId="52ECDA68"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mgr Justynę Wileńską    – Dyrektora </w:t>
      </w:r>
    </w:p>
    <w:p w14:paraId="4C96FA07"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zwanym dalej „Odbiorcą”, a</w:t>
      </w:r>
    </w:p>
    <w:p w14:paraId="5702B89B" w14:textId="77777777" w:rsidR="00D253FD" w:rsidRPr="005F59D1" w:rsidRDefault="00D253FD" w:rsidP="00D253FD">
      <w:pPr>
        <w:jc w:val="both"/>
        <w:rPr>
          <w:rFonts w:asciiTheme="minorHAnsi" w:hAnsiTheme="minorHAnsi" w:cstheme="minorHAnsi"/>
          <w:sz w:val="18"/>
          <w:szCs w:val="18"/>
        </w:rPr>
      </w:pPr>
    </w:p>
    <w:p w14:paraId="1E70F8E3"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z siedzibą w …., ul. ….. wpisaną do Rejestru Przedsiębiorców Krajowego Rejestru Sądowego przez Sąd Rejonowy w ….., …   Wydział Gospodarczy Krajowego Rejestru Sądowego pod nr KRS …., NIP …, REGON …. reprezentowaną przez:</w:t>
      </w:r>
    </w:p>
    <w:p w14:paraId="6F08E97D" w14:textId="77777777" w:rsidR="00D253FD" w:rsidRPr="005F59D1" w:rsidRDefault="00D253FD" w:rsidP="00D253FD">
      <w:pPr>
        <w:jc w:val="both"/>
        <w:rPr>
          <w:rFonts w:asciiTheme="minorHAnsi" w:hAnsiTheme="minorHAnsi" w:cstheme="minorHAnsi"/>
          <w:sz w:val="18"/>
          <w:szCs w:val="18"/>
        </w:rPr>
      </w:pPr>
    </w:p>
    <w:p w14:paraId="43F2561F"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w:t>
      </w:r>
    </w:p>
    <w:p w14:paraId="42DECAE3" w14:textId="77777777" w:rsidR="00D253FD" w:rsidRPr="005F59D1" w:rsidRDefault="00D253FD" w:rsidP="00D253FD">
      <w:pPr>
        <w:jc w:val="both"/>
        <w:rPr>
          <w:rFonts w:asciiTheme="minorHAnsi" w:hAnsiTheme="minorHAnsi" w:cstheme="minorHAnsi"/>
          <w:sz w:val="18"/>
          <w:szCs w:val="18"/>
        </w:rPr>
      </w:pPr>
    </w:p>
    <w:p w14:paraId="2355542C" w14:textId="11420346"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zwaną dalej „Dostawcą”.</w:t>
      </w:r>
    </w:p>
    <w:p w14:paraId="1B8AE27F"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1</w:t>
      </w:r>
    </w:p>
    <w:p w14:paraId="3A1FD2B1" w14:textId="26384B56" w:rsidR="00D253FD" w:rsidRPr="005F59D1" w:rsidRDefault="00D253FD" w:rsidP="00D253FD">
      <w:pPr>
        <w:pStyle w:val="Nagwek4"/>
        <w:jc w:val="both"/>
        <w:rPr>
          <w:rFonts w:asciiTheme="minorHAnsi" w:hAnsiTheme="minorHAnsi" w:cstheme="minorHAnsi"/>
          <w:b w:val="0"/>
          <w:i w:val="0"/>
          <w:iCs w:val="0"/>
          <w:color w:val="auto"/>
          <w:sz w:val="18"/>
          <w:szCs w:val="18"/>
        </w:rPr>
      </w:pPr>
      <w:r w:rsidRPr="005F59D1">
        <w:rPr>
          <w:rFonts w:asciiTheme="minorHAnsi" w:hAnsiTheme="minorHAnsi" w:cstheme="minorHAnsi"/>
          <w:b w:val="0"/>
          <w:bCs w:val="0"/>
          <w:i w:val="0"/>
          <w:iCs w:val="0"/>
          <w:color w:val="auto"/>
          <w:sz w:val="18"/>
          <w:szCs w:val="18"/>
        </w:rPr>
        <w:t xml:space="preserve">1.Umowę zawarto w wyniku wyboru oferty Dostawcy przez Odbiorcę </w:t>
      </w:r>
      <w:r w:rsidR="0000171C">
        <w:rPr>
          <w:rFonts w:asciiTheme="minorHAnsi" w:hAnsiTheme="minorHAnsi" w:cstheme="minorHAnsi"/>
          <w:b w:val="0"/>
          <w:bCs w:val="0"/>
          <w:i w:val="0"/>
          <w:iCs w:val="0"/>
          <w:color w:val="auto"/>
          <w:sz w:val="18"/>
          <w:szCs w:val="18"/>
        </w:rPr>
        <w:t xml:space="preserve">w zadaniu nr … </w:t>
      </w:r>
      <w:r w:rsidRPr="005F59D1">
        <w:rPr>
          <w:rFonts w:asciiTheme="minorHAnsi" w:hAnsiTheme="minorHAnsi" w:cstheme="minorHAnsi"/>
          <w:b w:val="0"/>
          <w:bCs w:val="0"/>
          <w:i w:val="0"/>
          <w:iCs w:val="0"/>
          <w:color w:val="auto"/>
          <w:sz w:val="18"/>
          <w:szCs w:val="18"/>
        </w:rPr>
        <w:t>w postępowaniu o zamówienie publiczne w trybie podstawowym zgodnie z art. 275 pkt 1 i n. ustawy z dnia 11 września 2019 r.  Prawo zamówień publicznych (tj. Dz. U. z 2019 r. poz. 2019) dotyczącego dostawy</w:t>
      </w:r>
      <w:r w:rsidRPr="005F59D1">
        <w:rPr>
          <w:rFonts w:asciiTheme="minorHAnsi" w:eastAsia="Batang" w:hAnsiTheme="minorHAnsi" w:cstheme="minorHAnsi"/>
          <w:b w:val="0"/>
          <w:bCs w:val="0"/>
          <w:i w:val="0"/>
          <w:iCs w:val="0"/>
          <w:color w:val="auto"/>
          <w:sz w:val="18"/>
          <w:szCs w:val="18"/>
        </w:rPr>
        <w:t xml:space="preserve"> </w:t>
      </w:r>
      <w:r w:rsidR="00DE05CE">
        <w:rPr>
          <w:rFonts w:asciiTheme="minorHAnsi" w:eastAsia="Batang" w:hAnsiTheme="minorHAnsi" w:cstheme="minorHAnsi"/>
          <w:b w:val="0"/>
          <w:bCs w:val="0"/>
          <w:i w:val="0"/>
          <w:iCs w:val="0"/>
          <w:color w:val="auto"/>
          <w:sz w:val="18"/>
          <w:szCs w:val="18"/>
        </w:rPr>
        <w:t>sprzętu anestezjologicznego</w:t>
      </w:r>
      <w:r w:rsidR="00275368">
        <w:rPr>
          <w:rFonts w:asciiTheme="minorHAnsi" w:eastAsia="Batang" w:hAnsiTheme="minorHAnsi" w:cstheme="minorHAnsi"/>
          <w:b w:val="0"/>
          <w:bCs w:val="0"/>
          <w:i w:val="0"/>
          <w:iCs w:val="0"/>
          <w:color w:val="auto"/>
          <w:sz w:val="18"/>
          <w:szCs w:val="18"/>
        </w:rPr>
        <w:t xml:space="preserve"> </w:t>
      </w:r>
      <w:r w:rsidRPr="005F59D1">
        <w:rPr>
          <w:rFonts w:asciiTheme="minorHAnsi" w:eastAsia="Batang" w:hAnsiTheme="minorHAnsi" w:cstheme="minorHAnsi"/>
          <w:b w:val="0"/>
          <w:bCs w:val="0"/>
          <w:i w:val="0"/>
          <w:iCs w:val="0"/>
          <w:color w:val="auto"/>
          <w:sz w:val="18"/>
          <w:szCs w:val="18"/>
        </w:rPr>
        <w:t xml:space="preserve">dla </w:t>
      </w:r>
      <w:r w:rsidRPr="005F59D1">
        <w:rPr>
          <w:rFonts w:asciiTheme="minorHAnsi" w:hAnsiTheme="minorHAnsi" w:cstheme="minorHAnsi"/>
          <w:b w:val="0"/>
          <w:bCs w:val="0"/>
          <w:i w:val="0"/>
          <w:iCs w:val="0"/>
          <w:color w:val="auto"/>
          <w:sz w:val="18"/>
          <w:szCs w:val="18"/>
        </w:rPr>
        <w:t>Specjalistycznego  Szpitala  Miejskiego  im. Mikołaja  Kopernika w Toruniu.</w:t>
      </w:r>
    </w:p>
    <w:p w14:paraId="71E29EBF"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2.Integralną część niniejszej umowy stanowi oferta przetargowa Dostawcy.</w:t>
      </w:r>
    </w:p>
    <w:p w14:paraId="1DF10C69" w14:textId="77777777" w:rsidR="00D253FD" w:rsidRPr="005F59D1" w:rsidRDefault="00D253FD" w:rsidP="00D253FD">
      <w:pPr>
        <w:jc w:val="both"/>
        <w:rPr>
          <w:rFonts w:asciiTheme="minorHAnsi" w:eastAsia="Batang" w:hAnsiTheme="minorHAnsi" w:cstheme="minorHAnsi"/>
          <w:sz w:val="18"/>
          <w:szCs w:val="18"/>
        </w:rPr>
      </w:pPr>
      <w:r w:rsidRPr="005F59D1">
        <w:rPr>
          <w:rFonts w:asciiTheme="minorHAnsi" w:eastAsia="Batang" w:hAnsiTheme="minorHAnsi" w:cstheme="minorHAnsi"/>
          <w:sz w:val="18"/>
          <w:szCs w:val="18"/>
        </w:rPr>
        <w:t>3.</w:t>
      </w:r>
      <w:r w:rsidRPr="005F59D1">
        <w:rPr>
          <w:rFonts w:asciiTheme="minorHAnsi" w:hAnsiTheme="minorHAnsi" w:cstheme="minorHAnsi"/>
          <w:sz w:val="18"/>
          <w:szCs w:val="18"/>
        </w:rPr>
        <w:t>Umowę niniejszą zawiera się na okres 24 miesięcy od daty jej zawarcia.</w:t>
      </w:r>
    </w:p>
    <w:p w14:paraId="4375D7E9" w14:textId="77777777" w:rsidR="00D253FD" w:rsidRPr="005F59D1" w:rsidRDefault="00D253FD" w:rsidP="00D253FD">
      <w:pPr>
        <w:jc w:val="both"/>
        <w:rPr>
          <w:rFonts w:asciiTheme="minorHAnsi" w:hAnsiTheme="minorHAnsi" w:cstheme="minorHAnsi"/>
          <w:sz w:val="18"/>
          <w:szCs w:val="18"/>
        </w:rPr>
      </w:pPr>
    </w:p>
    <w:p w14:paraId="1AE8CF3A"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2</w:t>
      </w:r>
    </w:p>
    <w:p w14:paraId="7062A5C8" w14:textId="2FA00FAF" w:rsidR="00D253FD" w:rsidRPr="005F59D1" w:rsidRDefault="00D253FD" w:rsidP="00D253FD">
      <w:pPr>
        <w:jc w:val="both"/>
        <w:rPr>
          <w:rFonts w:asciiTheme="minorHAnsi" w:eastAsia="Batang" w:hAnsiTheme="minorHAnsi" w:cstheme="minorHAnsi"/>
          <w:sz w:val="18"/>
          <w:szCs w:val="18"/>
        </w:rPr>
      </w:pPr>
      <w:r w:rsidRPr="005F59D1">
        <w:rPr>
          <w:rFonts w:asciiTheme="minorHAnsi" w:hAnsiTheme="minorHAnsi" w:cstheme="minorHAnsi"/>
          <w:sz w:val="18"/>
          <w:szCs w:val="18"/>
        </w:rPr>
        <w:t xml:space="preserve">1. Przedmiotem umowy jest dostawa </w:t>
      </w:r>
      <w:r w:rsidR="00DE05CE">
        <w:rPr>
          <w:rFonts w:asciiTheme="minorHAnsi" w:eastAsia="Batang" w:hAnsiTheme="minorHAnsi" w:cstheme="minorHAnsi"/>
          <w:sz w:val="18"/>
          <w:szCs w:val="18"/>
        </w:rPr>
        <w:t>sprzętu anestezjologicznego</w:t>
      </w:r>
      <w:r w:rsidR="00275368">
        <w:rPr>
          <w:rFonts w:asciiTheme="minorHAnsi" w:eastAsia="Batang" w:hAnsiTheme="minorHAnsi" w:cstheme="minorHAnsi"/>
          <w:sz w:val="18"/>
          <w:szCs w:val="18"/>
        </w:rPr>
        <w:t xml:space="preserve"> </w:t>
      </w:r>
      <w:r w:rsidRPr="005F59D1">
        <w:rPr>
          <w:rFonts w:asciiTheme="minorHAnsi" w:eastAsia="SimSun" w:hAnsiTheme="minorHAnsi" w:cstheme="minorHAnsi"/>
          <w:sz w:val="18"/>
          <w:szCs w:val="18"/>
          <w:lang w:eastAsia="zh-CN" w:bidi="hi-IN"/>
        </w:rPr>
        <w:t xml:space="preserve">dla </w:t>
      </w:r>
      <w:r w:rsidRPr="005F59D1">
        <w:rPr>
          <w:rFonts w:asciiTheme="minorHAnsi" w:hAnsiTheme="minorHAnsi" w:cstheme="minorHAnsi"/>
          <w:sz w:val="18"/>
          <w:szCs w:val="18"/>
        </w:rPr>
        <w:t>Specjalistycznego  Szpitala  Miejskiego  im. Mikołaja  Kopernika w Toruniu</w:t>
      </w:r>
      <w:r w:rsidRPr="005F59D1">
        <w:rPr>
          <w:rFonts w:asciiTheme="minorHAnsi" w:hAnsiTheme="minorHAnsi" w:cstheme="minorHAnsi"/>
          <w:b/>
          <w:bCs/>
          <w:sz w:val="18"/>
          <w:szCs w:val="18"/>
        </w:rPr>
        <w:t xml:space="preserve"> </w:t>
      </w:r>
      <w:r w:rsidRPr="005F59D1">
        <w:rPr>
          <w:rFonts w:asciiTheme="minorHAnsi" w:hAnsiTheme="minorHAnsi" w:cstheme="minorHAnsi"/>
          <w:sz w:val="18"/>
          <w:szCs w:val="18"/>
        </w:rPr>
        <w:t>określonych w załączniku  nr 1 do niniejszej umowy.</w:t>
      </w:r>
    </w:p>
    <w:p w14:paraId="137ECEF6" w14:textId="77777777" w:rsidR="00D253FD" w:rsidRPr="005F59D1" w:rsidRDefault="00D253FD" w:rsidP="00D253FD">
      <w:pPr>
        <w:jc w:val="both"/>
        <w:rPr>
          <w:rFonts w:asciiTheme="minorHAnsi" w:hAnsiTheme="minorHAnsi" w:cstheme="minorHAnsi"/>
          <w:sz w:val="18"/>
          <w:szCs w:val="18"/>
        </w:rPr>
      </w:pPr>
      <w:r w:rsidRPr="005F59D1">
        <w:rPr>
          <w:rFonts w:asciiTheme="minorHAnsi" w:eastAsia="Batang" w:hAnsiTheme="minorHAnsi" w:cstheme="minorHAnsi"/>
          <w:sz w:val="18"/>
          <w:szCs w:val="18"/>
        </w:rPr>
        <w:t>2.</w:t>
      </w:r>
      <w:r w:rsidRPr="005F59D1">
        <w:rPr>
          <w:rFonts w:asciiTheme="minorHAnsi" w:hAnsiTheme="minorHAnsi" w:cstheme="minorHAnsi"/>
          <w:sz w:val="18"/>
          <w:szCs w:val="18"/>
        </w:rPr>
        <w:t>Załącznik, o którym mowa w ust. 1 określa rodzaje, ilości, ceny, producenta przedmiotu niniejszej umowy.</w:t>
      </w:r>
    </w:p>
    <w:p w14:paraId="02D67D07" w14:textId="77777777" w:rsidR="00D253FD" w:rsidRPr="005F59D1" w:rsidRDefault="00D253FD" w:rsidP="00D253FD">
      <w:pPr>
        <w:jc w:val="both"/>
        <w:rPr>
          <w:rFonts w:asciiTheme="minorHAnsi" w:hAnsiTheme="minorHAnsi" w:cstheme="minorHAnsi"/>
          <w:sz w:val="18"/>
          <w:szCs w:val="18"/>
        </w:rPr>
      </w:pPr>
      <w:r w:rsidRPr="005F59D1">
        <w:rPr>
          <w:rFonts w:asciiTheme="minorHAnsi" w:eastAsia="Batang" w:hAnsiTheme="minorHAnsi" w:cstheme="minorHAnsi"/>
          <w:sz w:val="18"/>
          <w:szCs w:val="18"/>
        </w:rPr>
        <w:t>3.</w:t>
      </w:r>
      <w:r w:rsidRPr="005F59D1">
        <w:rPr>
          <w:rFonts w:asciiTheme="minorHAnsi" w:hAnsiTheme="minorHAnsi" w:cstheme="minorHAnsi"/>
          <w:sz w:val="18"/>
          <w:szCs w:val="18"/>
        </w:rPr>
        <w:t xml:space="preserve">Załącznik nr 2 do umowy stanowi Klauzula informacyjna o sposobie przetwarzania danych osobowych przez szpital.  </w:t>
      </w:r>
    </w:p>
    <w:p w14:paraId="798717DB"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4.Integralną część niniejszej umowy stanowi załącznik nr 3 – oświadczenie o akceptacji faktur wystawianych i przesyłanych w formie elektronicznej</w:t>
      </w:r>
    </w:p>
    <w:p w14:paraId="18FAD0D8"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3</w:t>
      </w:r>
    </w:p>
    <w:p w14:paraId="692AAA8F"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1.Dostawy przedmiotu umowy realizowane będą sukcesywnie w okresie obowiązywania umowy na koszt i ryzyko Dostawcy, jego transportem do siedziby Odbiorcy wraz z wniesieniem bezpośrednio do pomieszczeń MAGAZYNU SZPITALA lub innego miejsca wskazanego przez Odbiorcę w zamówieniu (bądź dział Zaopatrzenia p.30-32), na podstawie składanych przez Odbiorcę zamówień. </w:t>
      </w:r>
    </w:p>
    <w:p w14:paraId="24DE23B7"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2.Odbiorca może złożyć Dostawcy zamówienie pisemnie lub faksem na nr ………………………………………………, lub e-mail........................................</w:t>
      </w:r>
    </w:p>
    <w:p w14:paraId="790CEF4E" w14:textId="480967C8"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3.Dostawca zobowiązuje się do dostarczania przedmiotu umowy określonego w załączniku do umowy w terminie do</w:t>
      </w:r>
      <w:r w:rsidR="0000171C">
        <w:rPr>
          <w:rFonts w:asciiTheme="minorHAnsi" w:hAnsiTheme="minorHAnsi" w:cstheme="minorHAnsi"/>
          <w:sz w:val="18"/>
          <w:szCs w:val="18"/>
        </w:rPr>
        <w:t xml:space="preserve"> (max 3 dni robocze) </w:t>
      </w:r>
      <w:r w:rsidRPr="005F59D1">
        <w:rPr>
          <w:rFonts w:asciiTheme="minorHAnsi" w:hAnsiTheme="minorHAnsi" w:cstheme="minorHAnsi"/>
          <w:sz w:val="18"/>
          <w:szCs w:val="18"/>
        </w:rPr>
        <w:t xml:space="preserve"> ….. dni/a roboczych/ego (od poniedziałku </w:t>
      </w:r>
      <w:r w:rsidR="00D345A7" w:rsidRPr="005F59D1">
        <w:rPr>
          <w:rFonts w:asciiTheme="minorHAnsi" w:hAnsiTheme="minorHAnsi" w:cstheme="minorHAnsi"/>
          <w:sz w:val="18"/>
          <w:szCs w:val="18"/>
        </w:rPr>
        <w:t xml:space="preserve">do piątku </w:t>
      </w:r>
      <w:r w:rsidRPr="005F59D1">
        <w:rPr>
          <w:rFonts w:asciiTheme="minorHAnsi" w:hAnsiTheme="minorHAnsi" w:cstheme="minorHAnsi"/>
          <w:sz w:val="18"/>
          <w:szCs w:val="18"/>
        </w:rPr>
        <w:t>w godzinach 7.30-14.00 z wyłączeniem dni ustawowo wolnych od pracy) od dnia złożenia przez Odbiorcę zamówienia.</w:t>
      </w:r>
    </w:p>
    <w:p w14:paraId="00457CA6"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4.Dostawca może realizować dostawy przy pomocy osób trzecich, za których działania/zaniechania jak za własne odpowiedzialność ponosi Dostawca.</w:t>
      </w:r>
    </w:p>
    <w:p w14:paraId="04CBA2C8"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5.Przedmiot umowy powinien być opakowany w sposób zabezpieczający go przed uszkodzeniem. Dostawca ponosi ewentualne konsekwencje z tytułu nienależytego transportu lub powstałych strat ilościowych przedmiotu umowy.</w:t>
      </w:r>
    </w:p>
    <w:p w14:paraId="13308829"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6.Jeżeli dostawa wypada w dniu wolnym od pracy lub poza godzinami pracy Magazynu Szpitalnego tj. po godz. 14.00, dostawa przedmiotu umowy nastąpi w pierwszym dniu roboczym po terminie wyznaczonym na jego dostawę.</w:t>
      </w:r>
    </w:p>
    <w:p w14:paraId="47E442E7"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7.Dostarczany przedmiot zamówienia musi posiadać minimum 24 miesięczny okres ważności od daty dostawy. </w:t>
      </w:r>
    </w:p>
    <w:p w14:paraId="1AE77FCF"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8.Przedmiot umowy w czasie trwania niniejszej umowy może ulec zmniejszeniu z zastrzeżeniem jednak, że zmniejszenie ilości zamówionego asortymentu nie przekroczy 30%. W przypadku niewykorzystania przez Odbiorcę w całości przedmiotu umowy Dostawcy nie przysługuje żadne roszczenie.</w:t>
      </w:r>
    </w:p>
    <w:p w14:paraId="3E1EE8F0"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9.Dostawca na fakturze lub dokumencie </w:t>
      </w:r>
      <w:proofErr w:type="spellStart"/>
      <w:r w:rsidRPr="005F59D1">
        <w:rPr>
          <w:rFonts w:asciiTheme="minorHAnsi" w:hAnsiTheme="minorHAnsi" w:cstheme="minorHAnsi"/>
          <w:sz w:val="18"/>
          <w:szCs w:val="18"/>
        </w:rPr>
        <w:t>wz</w:t>
      </w:r>
      <w:proofErr w:type="spellEnd"/>
      <w:r w:rsidRPr="005F59D1">
        <w:rPr>
          <w:rFonts w:asciiTheme="minorHAnsi" w:hAnsiTheme="minorHAnsi" w:cstheme="minorHAnsi"/>
          <w:sz w:val="18"/>
          <w:szCs w:val="18"/>
        </w:rPr>
        <w:t xml:space="preserve"> każdorazowo realizując dostawę zobowiązany jest podać: nazwę, numer katalogowy, numer serii i datę ważności dostarczanego przedmiotu umowy, numer rachunku bankowego. Bez ww. danych towar nie zostanie przyjęty.</w:t>
      </w:r>
    </w:p>
    <w:p w14:paraId="42DB16A1"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10.Dostawca oświadcza, iż numer rachunku bankowego każdorazowo wskazywany na fakturze stanowić będzie rachunek rozliczeniowy, o którym mowa w art. 49 ust.1 pkt 1 ustawy z dnia 29 sierpnia 1997 r. – Prawo bankowe, lub imienny rachunek w spółdzielczej kasie oszczędnościowo – kredytowej, otwarty w związku z prowadzoną działalnością gospodarczą – wskazany w zgłoszeniu identyfikacyjnym lub zgłoszeniu aktualizacyjnym i prowadzony przy wykorzystaniu STIR w rozumieniu art. 119zg pkt 6 ustawy z dnia 29 sierpnia 1997 r. – Ordynacja podatkowa</w:t>
      </w:r>
    </w:p>
    <w:p w14:paraId="69FFF75A" w14:textId="77777777" w:rsidR="00D253FD" w:rsidRPr="005F59D1" w:rsidRDefault="00D253FD" w:rsidP="00D253FD">
      <w:pPr>
        <w:jc w:val="both"/>
        <w:rPr>
          <w:rFonts w:asciiTheme="minorHAnsi" w:eastAsia="Calibri" w:hAnsiTheme="minorHAnsi" w:cstheme="minorHAnsi"/>
          <w:sz w:val="18"/>
          <w:szCs w:val="18"/>
        </w:rPr>
      </w:pPr>
      <w:r w:rsidRPr="005F59D1">
        <w:rPr>
          <w:rFonts w:asciiTheme="minorHAnsi" w:hAnsiTheme="minorHAnsi" w:cstheme="minorHAnsi"/>
          <w:sz w:val="18"/>
          <w:szCs w:val="18"/>
        </w:rPr>
        <w:t xml:space="preserve">11. Dostawca zobowiązany jest dostarczać przedmiot umowy zgodnie z wymogami – sprzęt sterylny / biologicznie czysty (jeśli dotyczy) </w:t>
      </w:r>
      <w:r w:rsidRPr="005F59D1">
        <w:rPr>
          <w:rFonts w:asciiTheme="minorHAnsi" w:eastAsia="Calibri" w:hAnsiTheme="minorHAnsi" w:cstheme="minorHAnsi"/>
          <w:sz w:val="18"/>
          <w:szCs w:val="18"/>
        </w:rPr>
        <w:t>ma być dostarczany do Odbiorcy w opakowaniu transportowym typu karton, w którym znajduje się oryginalne opakowanie zbiorcze producenta. W przeciwnym wypadku towar nie zostanie przyjęty do magazynu. Nie dopuszcza się dostawy towaru bez w/w opakowań tzw. luzem i innym rodzajem opakowania transportowego</w:t>
      </w:r>
      <w:r w:rsidRPr="005F59D1">
        <w:rPr>
          <w:rFonts w:asciiTheme="minorHAnsi" w:hAnsiTheme="minorHAnsi" w:cstheme="minorHAnsi"/>
          <w:sz w:val="18"/>
          <w:szCs w:val="18"/>
        </w:rPr>
        <w:t>.</w:t>
      </w:r>
    </w:p>
    <w:p w14:paraId="1BC121DF"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lastRenderedPageBreak/>
        <w:t>12. W przypadku niezrealizowania dostawy przez Dostawcę w terminie określonym w § 3 ust. 3 lub odmowy realizacji dostawy Odbiorca może dokonać zakupu zamówionego a nie dostarczonego przez Dostawcę przedmiotu umowy we własnym zakresie i obciążyć Dostawcę kwotą wynikającą z różnicy ceny zakupu niedostarczonego przedmiotu umowy oraz dodatkowymi kosztami w szczególności przesyłki kurierskiej, transportu, ubezpieczenia. Dostawca wyraża zgodę na potrącanie, na podstawie wystawionej przez Odbiorcę Dostawcy noty obciążeniowej, kwoty stanowiącej różnicę ceny zakupu niedostarczonego przedmiotu umowy oraz dodatkowych kosztów z należności przysługujących Dostawcy na podstawie niniejszej umowy. Powyższe nie wyklucza możliwości obciążenia Dostawcy przez Odbiorcę karą umowną, o której mowa w § 7 ust. 1 pkt 2 niniejszej umowy.</w:t>
      </w:r>
    </w:p>
    <w:p w14:paraId="658CE77A"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4</w:t>
      </w:r>
    </w:p>
    <w:p w14:paraId="699924FC"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1. Ogólna wartość niniejszej umowy wynosi ….. zł (słownie: ……. zł) brutto wraz z należnym podatkiem VAT. </w:t>
      </w:r>
    </w:p>
    <w:p w14:paraId="332CC671"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2. Odbiorca zobowiązuje się należność za dostarczony przedmiot umowy uiścić przelewem na wskazane przez Dostawcę konto w terminie 60 dni od daty jego dostawy wraz z prawidłowo wystawioną fakturą.</w:t>
      </w:r>
    </w:p>
    <w:p w14:paraId="57C5B04C" w14:textId="77777777" w:rsidR="00D253FD" w:rsidRPr="005F59D1" w:rsidRDefault="00D253FD" w:rsidP="00D253FD">
      <w:pPr>
        <w:jc w:val="both"/>
        <w:rPr>
          <w:rFonts w:asciiTheme="minorHAnsi" w:hAnsiTheme="minorHAnsi" w:cstheme="minorHAnsi"/>
          <w:sz w:val="18"/>
          <w:szCs w:val="18"/>
        </w:rPr>
      </w:pPr>
      <w:bookmarkStart w:id="2" w:name="_Hlk71544888"/>
      <w:r w:rsidRPr="005F59D1">
        <w:rPr>
          <w:rFonts w:asciiTheme="minorHAnsi" w:hAnsiTheme="minorHAnsi" w:cstheme="minorHAnsi"/>
          <w:sz w:val="18"/>
          <w:szCs w:val="18"/>
        </w:rPr>
        <w:t xml:space="preserve">3. Za dostarczany sukcesywnie w częściach przedmiot umowy Odbiorca wypłacać będzie wynagrodzenie częściowe nie mniejsze niż </w:t>
      </w:r>
      <w:r w:rsidRPr="005F59D1">
        <w:rPr>
          <w:rFonts w:asciiTheme="minorHAnsi" w:hAnsiTheme="minorHAnsi" w:cstheme="minorHAnsi"/>
          <w:color w:val="4472C4"/>
          <w:sz w:val="18"/>
          <w:szCs w:val="18"/>
        </w:rPr>
        <w:t>0,5%</w:t>
      </w:r>
      <w:r w:rsidRPr="005F59D1">
        <w:rPr>
          <w:rFonts w:asciiTheme="minorHAnsi" w:eastAsia="Andale Sans UI" w:hAnsiTheme="minorHAnsi" w:cstheme="minorHAnsi"/>
          <w:color w:val="4472C4"/>
          <w:sz w:val="18"/>
          <w:szCs w:val="18"/>
        </w:rPr>
        <w:t xml:space="preserve"> wartości umowy brutto</w:t>
      </w:r>
      <w:r w:rsidRPr="005F59D1">
        <w:rPr>
          <w:rFonts w:asciiTheme="minorHAnsi" w:eastAsia="Andale Sans UI" w:hAnsiTheme="minorHAnsi" w:cstheme="minorHAnsi"/>
          <w:sz w:val="18"/>
          <w:szCs w:val="18"/>
        </w:rPr>
        <w:t>, określonej w § 4 ust. 1 niniejszej umowy. Procentowa wartość ostatniej części wynagrodzenia nie może wynosić więcej niż 50% wynagrodzenia należnego Dostawcy.</w:t>
      </w:r>
    </w:p>
    <w:bookmarkEnd w:id="2"/>
    <w:p w14:paraId="560925E1"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4. Dostawca wystawia Odbiorcy każdorazowo tylko jedną fakturę obejmującą całość  złożonego przez Odbiorcę zamówienia o którym mowa § 3 ust. 1  pod rygorem kary umownej określonej w  § 7 ust. 1 pkt 2.</w:t>
      </w:r>
    </w:p>
    <w:p w14:paraId="37FF1383"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5. Za zrealizowane dostawy Odbiorca zapłaci Dostawcy wynagrodzenie ustalone jako iloczyn obowiązujących cen jednostkowych brutto, określonych </w:t>
      </w:r>
      <w:r w:rsidRPr="005F59D1">
        <w:rPr>
          <w:rFonts w:asciiTheme="minorHAnsi" w:hAnsiTheme="minorHAnsi" w:cstheme="minorHAnsi"/>
          <w:color w:val="4472C4"/>
          <w:sz w:val="18"/>
          <w:szCs w:val="18"/>
        </w:rPr>
        <w:t xml:space="preserve">w załączniku nr…. </w:t>
      </w:r>
      <w:r w:rsidRPr="005F59D1">
        <w:rPr>
          <w:rFonts w:asciiTheme="minorHAnsi" w:hAnsiTheme="minorHAnsi" w:cstheme="minorHAnsi"/>
          <w:sz w:val="18"/>
          <w:szCs w:val="18"/>
        </w:rPr>
        <w:t>do niniejszej umowy, oraz faktycznie dostarczonych ilości przedmiotu umowy.</w:t>
      </w:r>
    </w:p>
    <w:p w14:paraId="4F9C5C36"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6. Dostawca nie może bez zgody podmiotu tworzącego Odbiorcę zbywać wierzytelności z tytułu realizacji niniejszej umowy na rzecz osób trzecich.</w:t>
      </w:r>
    </w:p>
    <w:p w14:paraId="3C8A525E"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7. Za dzień zapłaty wynagrodzenia, o którym mowa w ust. 5 niniejszego paragrafu umowy, Strony uznają dzień obciążenia rachunku bankowego Odbiorcy.</w:t>
      </w:r>
    </w:p>
    <w:p w14:paraId="393518E0"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8. Wynagrodzenie określone w ust. 1 niniejszego paragrafu umowy, obejmuje wszelkie koszty realizacji niniejszej Umowy.</w:t>
      </w:r>
    </w:p>
    <w:p w14:paraId="45082B9B" w14:textId="77777777" w:rsidR="00D253FD" w:rsidRPr="005F59D1" w:rsidRDefault="00D253FD" w:rsidP="00D253FD">
      <w:pPr>
        <w:jc w:val="both"/>
        <w:rPr>
          <w:rFonts w:asciiTheme="minorHAnsi" w:hAnsiTheme="minorHAnsi" w:cstheme="minorHAnsi"/>
          <w:sz w:val="18"/>
          <w:szCs w:val="18"/>
        </w:rPr>
      </w:pPr>
    </w:p>
    <w:p w14:paraId="657DB82A"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5</w:t>
      </w:r>
    </w:p>
    <w:p w14:paraId="230F21D0"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1. Strony umowy dopuszczają zmianę postanowień umowy w przypadku:</w:t>
      </w:r>
    </w:p>
    <w:p w14:paraId="1690FA63"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1) zmiany numerów katalogowych danego asortymentu objętego umową, która nie spowoduje istotnej zmiany przedmiotu umowy – dopuszcza się wówczas zmianę numerów katalogowych,</w:t>
      </w:r>
    </w:p>
    <w:p w14:paraId="52E268ED"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2) zaprzestania produkcji któregokolwiek z asortymentu objętego umową – wówczas Dostawca obowiązuje się do niezwłocznego potwierdzenia stosownym dokumentem zaprzestania wytwarzania danego asortymentu oraz przedstawienia Odbiorcy zamiennika o parametrach nie gorszych niż zaoferowany w umowie w cenie umownej lub niższej. Zmiana umowy w tym przypadku nastąpi po pisemnym zaakceptowaniu przez Odbiorcę propozycji Dostawcy. Dopuszcza się wówczas zmianę zaoferowanego przedmiotu zamówienia, producenta, ceny jednostkowej wraz z dalszymi konsekwencjami rachunkowymi. </w:t>
      </w:r>
    </w:p>
    <w:p w14:paraId="52E03871"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2. Zmiana postanowień umowy, w przypadku o którym mowa w ust. 1, może nastąpić na pisemny wniosek Strony inicjującej zmianę (forma pisemna zastrzeżona pod rygorem nieważności) i następuje pod rygorem </w:t>
      </w:r>
    </w:p>
    <w:p w14:paraId="7EE239EA"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nieważności w formie podpisanego przez obie Strony aneksu do Umowy.</w:t>
      </w:r>
    </w:p>
    <w:p w14:paraId="47D4B14E" w14:textId="77777777" w:rsidR="00D253FD" w:rsidRPr="005F59D1" w:rsidRDefault="00D253FD" w:rsidP="00D253FD">
      <w:pPr>
        <w:jc w:val="both"/>
        <w:rPr>
          <w:rFonts w:asciiTheme="minorHAnsi" w:hAnsiTheme="minorHAnsi" w:cstheme="minorHAnsi"/>
          <w:sz w:val="18"/>
          <w:szCs w:val="18"/>
        </w:rPr>
      </w:pPr>
    </w:p>
    <w:p w14:paraId="45A2DB5F"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6</w:t>
      </w:r>
    </w:p>
    <w:p w14:paraId="13C6A3C8" w14:textId="77777777" w:rsidR="00D253FD" w:rsidRPr="00E76915" w:rsidRDefault="00D253FD" w:rsidP="00D253FD">
      <w:pPr>
        <w:jc w:val="both"/>
        <w:rPr>
          <w:rFonts w:asciiTheme="minorHAnsi" w:hAnsiTheme="minorHAnsi" w:cstheme="minorHAnsi"/>
          <w:sz w:val="18"/>
          <w:szCs w:val="18"/>
        </w:rPr>
      </w:pPr>
      <w:r w:rsidRPr="00E76915">
        <w:rPr>
          <w:rFonts w:asciiTheme="minorHAnsi" w:hAnsiTheme="minorHAnsi" w:cstheme="minorHAnsi"/>
          <w:sz w:val="18"/>
          <w:szCs w:val="18"/>
        </w:rPr>
        <w:t>1.Do dostarczanego przedmiotu umowy powinien być dołączony atest, jeżeli istnieje taki wymóg wydany przez odpowiednie organy do tego uprawnione.</w:t>
      </w:r>
    </w:p>
    <w:p w14:paraId="4685E215" w14:textId="77777777" w:rsidR="00D253FD" w:rsidRPr="00E76915" w:rsidRDefault="00D253FD" w:rsidP="00D253FD">
      <w:pPr>
        <w:jc w:val="both"/>
        <w:rPr>
          <w:rFonts w:asciiTheme="minorHAnsi" w:hAnsiTheme="minorHAnsi" w:cstheme="minorHAnsi"/>
          <w:sz w:val="18"/>
          <w:szCs w:val="18"/>
        </w:rPr>
      </w:pPr>
      <w:r w:rsidRPr="00E76915">
        <w:rPr>
          <w:rFonts w:asciiTheme="minorHAnsi" w:hAnsiTheme="minorHAnsi" w:cstheme="minorHAnsi"/>
          <w:sz w:val="18"/>
          <w:szCs w:val="18"/>
        </w:rPr>
        <w:t>2.Dostawca zobowiązuje się na każde żądanie Zamawiającego (w terminie do 3 dni od dnia przesłania przez Odbiorcę Dostawcy wezwania) do przedłożenia dokumentów potwierdzających spełnienie wymagań w postaci:</w:t>
      </w:r>
    </w:p>
    <w:p w14:paraId="45C37B2F" w14:textId="45FF0C3F" w:rsidR="00E76915" w:rsidRPr="00E76915" w:rsidRDefault="00E76915" w:rsidP="00E7691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Batang" w:hAnsi="Calibri" w:cs="Calibri"/>
          <w:sz w:val="18"/>
          <w:szCs w:val="18"/>
        </w:rPr>
      </w:pPr>
      <w:r w:rsidRPr="00E76915">
        <w:rPr>
          <w:rFonts w:ascii="Calibri" w:eastAsia="Batang" w:hAnsi="Calibri" w:cs="Calibri"/>
          <w:sz w:val="18"/>
          <w:szCs w:val="18"/>
          <w:u w:val="single"/>
        </w:rPr>
        <w:t>1). w przypadku oferowania wyrobów medycznych klasy I, które posiadają deklarację zgodności EC(WE), poświadczającą zgodność z dyrektywą 93/42/EWG z dnia 14 czerwca 1993 r. dotyczącą wyrobów medycznych, wprowadzonych do obrotu przed 26 maja 2021 r.:</w:t>
      </w:r>
      <w:r w:rsidRPr="00E76915">
        <w:rPr>
          <w:rFonts w:ascii="Calibri" w:eastAsia="Batang" w:hAnsi="Calibri" w:cs="Calibri"/>
          <w:sz w:val="18"/>
          <w:szCs w:val="18"/>
        </w:rPr>
        <w:t xml:space="preserve"> deklaracji zgodności EC(WE) sporządzonej przez producenta, poświadczającą zgodność oferowanego wyrobu z dyrektywą 93/42/EWG z dnia 14 czerwca 1993 r. dotyczącą wyrobów medycznych oraz oświadczenie wykonawcy, importera, producenta lub upoważnionego przedstawiciela producenta, w języku polskim, że oferowane wyroby zostały wprowadzone do obrotu przed dniem 26 maja 2021 r.;</w:t>
      </w:r>
    </w:p>
    <w:p w14:paraId="77598A52" w14:textId="099F9869" w:rsidR="00E76915" w:rsidRPr="00E76915" w:rsidRDefault="00E76915" w:rsidP="00E7691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Batang" w:hAnsi="Calibri" w:cs="Calibri"/>
          <w:sz w:val="18"/>
          <w:szCs w:val="18"/>
        </w:rPr>
      </w:pPr>
      <w:r w:rsidRPr="00E76915">
        <w:rPr>
          <w:rFonts w:ascii="Calibri" w:eastAsia="Batang" w:hAnsi="Calibri" w:cs="Calibri"/>
          <w:sz w:val="18"/>
          <w:szCs w:val="18"/>
          <w:u w:val="single"/>
        </w:rPr>
        <w:t xml:space="preserve">2). w przypadku oferowania wyrobów medycznych, o których mowa w art. 120 ust. 2 i 3 rozporządzenia UE nr 2017/745 z dnia 5 kwietnia 2017 r. w sprawie wyrobów medycznych – tj. korzystających z okresów przejściowych: </w:t>
      </w:r>
      <w:r w:rsidRPr="00E76915">
        <w:rPr>
          <w:rFonts w:ascii="Calibri" w:eastAsia="Batang" w:hAnsi="Calibri" w:cs="Calibri"/>
          <w:sz w:val="18"/>
          <w:szCs w:val="18"/>
        </w:rPr>
        <w:t>deklaracji zgodności oferowanych wyrobów, wystawiona przez producenta, poświadczającej zgodność wyrobów z wymaganiami dyrektywy nr 93/42/EWG z dnia 14 czerwca 1993r. dotyczącej wyrobów medycznych oraz oświadczenia dostawcy, importera, producenta lub upoważnionego przedstawiciela producenta, w języku polskim, że oferowany wyrób medyczny jest objęty okresem przejściowym, o którym mowa w ww. przepisie oraz certyfikatu odnoszącego się do oferowanych wyrobów, wystawionego przez jednostkę notyfikowaną zgodnie z wymaganiami dyrektywy Rady 93/42/EWG z dnia 14 czerwca 1993 r.</w:t>
      </w:r>
    </w:p>
    <w:p w14:paraId="6F16D86C" w14:textId="08BAC140" w:rsidR="00D253FD" w:rsidRPr="00E76915" w:rsidRDefault="00933366" w:rsidP="00E76915">
      <w:pPr>
        <w:autoSpaceDE w:val="0"/>
        <w:autoSpaceDN w:val="0"/>
        <w:jc w:val="both"/>
        <w:rPr>
          <w:rFonts w:asciiTheme="minorHAnsi" w:hAnsiTheme="minorHAnsi" w:cstheme="minorHAnsi"/>
          <w:sz w:val="18"/>
          <w:szCs w:val="18"/>
        </w:rPr>
      </w:pPr>
      <w:r>
        <w:rPr>
          <w:rFonts w:ascii="Calibri" w:eastAsia="Batang" w:hAnsi="Calibri" w:cs="Calibri"/>
          <w:sz w:val="18"/>
          <w:szCs w:val="18"/>
          <w:u w:val="single"/>
        </w:rPr>
        <w:t>3)</w:t>
      </w:r>
      <w:r w:rsidR="00E76915" w:rsidRPr="00E76915">
        <w:rPr>
          <w:rFonts w:ascii="Calibri" w:eastAsia="Batang" w:hAnsi="Calibri" w:cs="Calibri"/>
          <w:sz w:val="18"/>
          <w:szCs w:val="18"/>
          <w:u w:val="single"/>
        </w:rPr>
        <w:t>.</w:t>
      </w:r>
      <w:r w:rsidR="00E76915" w:rsidRPr="00E76915">
        <w:rPr>
          <w:rFonts w:ascii="Calibri" w:hAnsi="Calibri" w:cs="Calibri"/>
          <w:sz w:val="18"/>
          <w:szCs w:val="18"/>
          <w:u w:val="single"/>
        </w:rPr>
        <w:t xml:space="preserve"> w przypadku oferowania wyrobów medycznych nieobjętych punktami a lub b:</w:t>
      </w:r>
      <w:r w:rsidR="00E76915" w:rsidRPr="00E76915">
        <w:rPr>
          <w:rFonts w:ascii="Calibri" w:hAnsi="Calibri" w:cs="Calibri"/>
          <w:sz w:val="18"/>
          <w:szCs w:val="18"/>
        </w:rPr>
        <w:t xml:space="preserve"> deklaracji zgodności, wystawionej przez producenta, poświadczającej zgodność oferowanych wyrobów z wymaganiami rozporządzenia nr 2017/745 z dnia 5 kwietnia 2017 r. w sprawie wyrobów medycznych oraz w przypadku wyrobów klasy innej niż klasa I: certyfikatu odnoszącego się do oferowanych wyrobów, wystawionego przez jednostkę notyfikowaną zgodnie z wymaganiami rozporządzenia nr 2017/745 z dnia 5 kwietnia 2017 r. w sprawie wyrobów medycznych</w:t>
      </w:r>
    </w:p>
    <w:p w14:paraId="5A79A44A" w14:textId="77777777" w:rsidR="00D253FD" w:rsidRPr="00E76915" w:rsidRDefault="00D253FD" w:rsidP="00D253FD">
      <w:pPr>
        <w:jc w:val="both"/>
        <w:rPr>
          <w:rFonts w:asciiTheme="minorHAnsi" w:hAnsiTheme="minorHAnsi" w:cstheme="minorHAnsi"/>
          <w:sz w:val="18"/>
          <w:szCs w:val="18"/>
        </w:rPr>
      </w:pPr>
      <w:r w:rsidRPr="00E76915">
        <w:rPr>
          <w:rFonts w:asciiTheme="minorHAnsi" w:hAnsiTheme="minorHAnsi" w:cstheme="minorHAnsi"/>
          <w:color w:val="000000"/>
          <w:sz w:val="18"/>
          <w:szCs w:val="18"/>
        </w:rPr>
        <w:t>3.W przypadku niedostarczenia przez Dostawcę dokumentów w terminie określonym w ustępie 2 Odbiorca może Dostawcy naliczyć karę umowną, o której mowa w §7 ust.1 pkt.2 niniejszej umowy.</w:t>
      </w:r>
    </w:p>
    <w:p w14:paraId="07A08ADF" w14:textId="77777777" w:rsidR="00D253FD" w:rsidRPr="005F59D1" w:rsidRDefault="00D253FD" w:rsidP="00D253FD">
      <w:pPr>
        <w:jc w:val="both"/>
        <w:rPr>
          <w:rFonts w:asciiTheme="minorHAnsi" w:hAnsiTheme="minorHAnsi" w:cstheme="minorHAnsi"/>
          <w:sz w:val="18"/>
          <w:szCs w:val="18"/>
        </w:rPr>
      </w:pPr>
    </w:p>
    <w:p w14:paraId="34FC3446"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7</w:t>
      </w:r>
    </w:p>
    <w:p w14:paraId="4A6E4229"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1. Dostawca zapłaci Odbiorcy kary umowne: </w:t>
      </w:r>
    </w:p>
    <w:p w14:paraId="02ED0BD8"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1) za zwłokę w zrealizowaniu przedmiotu umowy, określonego w § 2 ust. 1 niniejszej umowy, w wysokości 0,10% wartości brutto niedostarczonych w terminie towarów za każdy rozpoczęty dzień zwłoki, </w:t>
      </w:r>
    </w:p>
    <w:p w14:paraId="5AEC14FD"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lastRenderedPageBreak/>
        <w:t xml:space="preserve">2) w razie niewykonania lub nienależytego wykonania umowy w wysokości 5% wartości brutto umowy, o której mowa w § 4 ust. 1 niniejszej umowy. </w:t>
      </w:r>
    </w:p>
    <w:p w14:paraId="2DEE1E9B"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2.W przypadku odstąpienia od umowy z przyczyn leżących po stronie Dostawcy, Dostawca zapłaci Odbiorcy karę umowną w wysokości 10% wartości umowy brutto, określonej w § 4 ust. 1 niniejszej umowy </w:t>
      </w:r>
    </w:p>
    <w:p w14:paraId="2318F1FC"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3. Łączna maksymalna wysokość kar umownych dochodzonych przez Odbiorcę od Dostawcy na podstawie postanowień niniejszej Umowy nie może przekroczyć 50% wartości umowy brutto, określonej w § 4 ust. 1 niniejszej umowy. </w:t>
      </w:r>
    </w:p>
    <w:p w14:paraId="0F080394"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4. Dostawca nie ponosi odpowiedzialności za okoliczności, za które wyłączną odpowiedzialność ponosi Odbiorca.</w:t>
      </w:r>
    </w:p>
    <w:p w14:paraId="16EBA83E"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8</w:t>
      </w:r>
    </w:p>
    <w:p w14:paraId="69A21E80"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Strony mogą dochodzić na zasadach ogólnych </w:t>
      </w:r>
      <w:proofErr w:type="spellStart"/>
      <w:r w:rsidRPr="005F59D1">
        <w:rPr>
          <w:rFonts w:asciiTheme="minorHAnsi" w:hAnsiTheme="minorHAnsi" w:cstheme="minorHAnsi"/>
          <w:sz w:val="18"/>
          <w:szCs w:val="18"/>
        </w:rPr>
        <w:t>kc</w:t>
      </w:r>
      <w:proofErr w:type="spellEnd"/>
      <w:r w:rsidRPr="005F59D1">
        <w:rPr>
          <w:rFonts w:asciiTheme="minorHAnsi" w:hAnsiTheme="minorHAnsi" w:cstheme="minorHAnsi"/>
          <w:sz w:val="18"/>
          <w:szCs w:val="18"/>
        </w:rPr>
        <w:t xml:space="preserve"> odszkodowania przewyższającego wysokość ustalonych kar umownych.</w:t>
      </w:r>
    </w:p>
    <w:p w14:paraId="3A6A851F"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9</w:t>
      </w:r>
    </w:p>
    <w:p w14:paraId="2381CBE8" w14:textId="77777777" w:rsidR="00D253FD" w:rsidRPr="005F59D1" w:rsidRDefault="00D253FD" w:rsidP="00D253FD">
      <w:pPr>
        <w:jc w:val="both"/>
        <w:rPr>
          <w:rFonts w:asciiTheme="minorHAnsi" w:eastAsia="Andale Sans UI" w:hAnsiTheme="minorHAnsi" w:cstheme="minorHAnsi"/>
          <w:sz w:val="18"/>
          <w:szCs w:val="18"/>
        </w:rPr>
      </w:pPr>
      <w:r w:rsidRPr="005F59D1">
        <w:rPr>
          <w:rFonts w:asciiTheme="minorHAnsi" w:eastAsia="Andale Sans UI" w:hAnsiTheme="minorHAnsi" w:cstheme="minorHAnsi"/>
          <w:sz w:val="18"/>
          <w:szCs w:val="18"/>
        </w:rPr>
        <w:t>1.Odbiorca zastrzega sobie prawo do odstąpienia od niniejszej umowy zgodnie z zapisem art. 456 ustawy prawo zamówień publicznych.</w:t>
      </w:r>
    </w:p>
    <w:p w14:paraId="45784E5C" w14:textId="77777777" w:rsidR="00D253FD" w:rsidRPr="005F59D1" w:rsidRDefault="00D253FD" w:rsidP="00D253FD">
      <w:pPr>
        <w:jc w:val="both"/>
        <w:rPr>
          <w:rFonts w:asciiTheme="minorHAnsi" w:eastAsia="Andale Sans UI" w:hAnsiTheme="minorHAnsi" w:cstheme="minorHAnsi"/>
          <w:sz w:val="18"/>
          <w:szCs w:val="18"/>
        </w:rPr>
      </w:pPr>
      <w:r w:rsidRPr="005F59D1">
        <w:rPr>
          <w:rFonts w:asciiTheme="minorHAnsi" w:eastAsia="Andale Sans UI" w:hAnsiTheme="minorHAnsi" w:cstheme="minorHAnsi"/>
          <w:sz w:val="18"/>
          <w:szCs w:val="18"/>
        </w:rPr>
        <w:t>2. Poza przypadkami określonymi przepisami powszechnie obowiązującego prawa, w tym art. 456 ustawy prawo zamówień publicznych, Odbiorcy przysługuje prawo odstąpienia od niniejszej umowy w przypadku:</w:t>
      </w:r>
    </w:p>
    <w:p w14:paraId="3362F969" w14:textId="77777777" w:rsidR="00D253FD" w:rsidRPr="005F59D1" w:rsidRDefault="00D253FD" w:rsidP="00D253FD">
      <w:pPr>
        <w:jc w:val="both"/>
        <w:rPr>
          <w:rFonts w:asciiTheme="minorHAnsi" w:eastAsia="Andale Sans UI" w:hAnsiTheme="minorHAnsi" w:cstheme="minorHAnsi"/>
          <w:sz w:val="18"/>
          <w:szCs w:val="18"/>
        </w:rPr>
      </w:pPr>
      <w:r w:rsidRPr="005F59D1">
        <w:rPr>
          <w:rFonts w:asciiTheme="minorHAnsi" w:hAnsiTheme="minorHAnsi" w:cstheme="minorHAnsi"/>
          <w:sz w:val="18"/>
          <w:szCs w:val="18"/>
        </w:rPr>
        <w:t>stwierdzenia wad jakościowych dostarczanego przedmiotu umowy</w:t>
      </w:r>
      <w:r w:rsidRPr="005F59D1">
        <w:rPr>
          <w:rFonts w:asciiTheme="minorHAnsi" w:eastAsia="Andale Sans UI" w:hAnsiTheme="minorHAnsi" w:cstheme="minorHAnsi"/>
          <w:sz w:val="18"/>
          <w:szCs w:val="18"/>
        </w:rPr>
        <w:t>,</w:t>
      </w:r>
    </w:p>
    <w:p w14:paraId="770710C0" w14:textId="77777777" w:rsidR="00D253FD" w:rsidRPr="005F59D1" w:rsidRDefault="00D253FD" w:rsidP="00D253FD">
      <w:pPr>
        <w:jc w:val="both"/>
        <w:rPr>
          <w:rFonts w:asciiTheme="minorHAnsi" w:eastAsia="Andale Sans UI" w:hAnsiTheme="minorHAnsi" w:cstheme="minorHAnsi"/>
          <w:sz w:val="18"/>
          <w:szCs w:val="18"/>
        </w:rPr>
      </w:pPr>
      <w:r w:rsidRPr="005F59D1">
        <w:rPr>
          <w:rFonts w:asciiTheme="minorHAnsi" w:hAnsiTheme="minorHAnsi" w:cstheme="minorHAnsi"/>
          <w:sz w:val="18"/>
          <w:szCs w:val="18"/>
        </w:rPr>
        <w:t>zwłoki w dostawie przedmiotu umowy</w:t>
      </w:r>
      <w:r w:rsidRPr="005F59D1">
        <w:rPr>
          <w:rFonts w:asciiTheme="minorHAnsi" w:eastAsia="Andale Sans UI" w:hAnsiTheme="minorHAnsi" w:cstheme="minorHAnsi"/>
          <w:sz w:val="18"/>
          <w:szCs w:val="18"/>
        </w:rPr>
        <w:t>,</w:t>
      </w:r>
    </w:p>
    <w:p w14:paraId="651A8D42" w14:textId="77777777" w:rsidR="00D253FD" w:rsidRPr="005F59D1" w:rsidRDefault="00D253FD" w:rsidP="00D253FD">
      <w:pPr>
        <w:jc w:val="both"/>
        <w:rPr>
          <w:rFonts w:asciiTheme="minorHAnsi" w:eastAsia="Andale Sans UI" w:hAnsiTheme="minorHAnsi" w:cstheme="minorHAnsi"/>
          <w:sz w:val="18"/>
          <w:szCs w:val="18"/>
        </w:rPr>
      </w:pPr>
      <w:r w:rsidRPr="005F59D1">
        <w:rPr>
          <w:rFonts w:asciiTheme="minorHAnsi" w:hAnsiTheme="minorHAnsi" w:cstheme="minorHAnsi"/>
          <w:sz w:val="18"/>
          <w:szCs w:val="18"/>
        </w:rPr>
        <w:t>nieodpowiedniego okresu ważności przedmiotu umowy</w:t>
      </w:r>
      <w:r w:rsidRPr="005F59D1">
        <w:rPr>
          <w:rFonts w:asciiTheme="minorHAnsi" w:eastAsia="Andale Sans UI" w:hAnsiTheme="minorHAnsi" w:cstheme="minorHAnsi"/>
          <w:sz w:val="18"/>
          <w:szCs w:val="18"/>
        </w:rPr>
        <w:t>.</w:t>
      </w:r>
    </w:p>
    <w:p w14:paraId="46AA1264" w14:textId="77777777" w:rsidR="00D253FD" w:rsidRPr="005F59D1" w:rsidRDefault="00D253FD" w:rsidP="00D253FD">
      <w:pPr>
        <w:jc w:val="both"/>
        <w:rPr>
          <w:rFonts w:asciiTheme="minorHAnsi" w:eastAsia="Andale Sans UI" w:hAnsiTheme="minorHAnsi" w:cstheme="minorHAnsi"/>
          <w:sz w:val="18"/>
          <w:szCs w:val="18"/>
        </w:rPr>
      </w:pPr>
      <w:r w:rsidRPr="005F59D1">
        <w:rPr>
          <w:rFonts w:asciiTheme="minorHAnsi" w:eastAsia="Andale Sans UI" w:hAnsiTheme="minorHAnsi" w:cstheme="minorHAnsi"/>
          <w:sz w:val="18"/>
          <w:szCs w:val="18"/>
        </w:rPr>
        <w:t>3. Prawo odstąpienia od umowy w przypadkach, o których mowa w ust. 2 pkt. 1-3, przysługuje Odbiorcy w terminie 30 dni od dnia stwierdzenia przez niego zaistnienia przesłanki do odstąpienia od Umowy.</w:t>
      </w:r>
    </w:p>
    <w:p w14:paraId="05905202" w14:textId="77777777" w:rsidR="00D253FD" w:rsidRPr="005F59D1" w:rsidRDefault="00D253FD" w:rsidP="00D253FD">
      <w:pPr>
        <w:jc w:val="both"/>
        <w:rPr>
          <w:rFonts w:asciiTheme="minorHAnsi" w:eastAsia="Andale Sans UI" w:hAnsiTheme="minorHAnsi" w:cstheme="minorHAnsi"/>
          <w:sz w:val="18"/>
          <w:szCs w:val="18"/>
        </w:rPr>
      </w:pPr>
      <w:r w:rsidRPr="005F59D1">
        <w:rPr>
          <w:rFonts w:asciiTheme="minorHAnsi" w:eastAsia="Andale Sans UI" w:hAnsiTheme="minorHAnsi" w:cstheme="minorHAnsi"/>
          <w:sz w:val="18"/>
          <w:szCs w:val="18"/>
        </w:rPr>
        <w:t>4. Strony zgodnie ustalają, że odstąpienie od umowy przez Odbiorcę w przypadkach, o których mowa w ust. 2 pkt. 1-3, wywiera skutek w postaci rozwiązania umowy na przyszłość, w dniu wskazanym przez Odbiorcę, jednakże nie wcześniej niż w dniu doręczenia Dostawcy pisemnego oświadczenia Odbiorcy o odstąpieniu od Umowy, nie naruszając stosunku prawnego łączącego Strony na podstawie niniejszej Umowy w zakresie już wykonanego przedmiotu Umowy. W razie odstąpienia od umowy przez Odbiorcę w przypadkach, określonych w ust. 2 pkt. 1-3 Umowy, Dostawca może żądać wyłącznie wynagrodzenia należnego z tytułu należytego wykonania części Umowy.</w:t>
      </w:r>
    </w:p>
    <w:p w14:paraId="0CA6DBBD" w14:textId="77777777" w:rsidR="00D253FD" w:rsidRPr="005F59D1" w:rsidRDefault="00D253FD" w:rsidP="00D253FD">
      <w:pPr>
        <w:jc w:val="both"/>
        <w:rPr>
          <w:rFonts w:asciiTheme="minorHAnsi" w:eastAsia="Andale Sans UI" w:hAnsiTheme="minorHAnsi" w:cstheme="minorHAnsi"/>
          <w:sz w:val="18"/>
          <w:szCs w:val="18"/>
        </w:rPr>
      </w:pPr>
      <w:r w:rsidRPr="005F59D1">
        <w:rPr>
          <w:rFonts w:asciiTheme="minorHAnsi" w:eastAsia="Andale Sans UI" w:hAnsiTheme="minorHAnsi" w:cstheme="minorHAnsi"/>
          <w:sz w:val="18"/>
          <w:szCs w:val="18"/>
        </w:rPr>
        <w:t>5.W przypadku odstąpienia od Umowy przez którąkolwiek ze Stron z przyczyn leżących po stronie Dostawcy, Dostawca zapłaci Odbiorcy karę umowną, o której mowa w § 7 ust. 2  niniejszej umowy.</w:t>
      </w:r>
    </w:p>
    <w:p w14:paraId="7848A04C" w14:textId="77777777" w:rsidR="00D253FD" w:rsidRPr="005F59D1" w:rsidRDefault="00D253FD" w:rsidP="00D253FD">
      <w:pPr>
        <w:jc w:val="both"/>
        <w:rPr>
          <w:rFonts w:asciiTheme="minorHAnsi" w:eastAsia="Andale Sans UI" w:hAnsiTheme="minorHAnsi" w:cstheme="minorHAnsi"/>
          <w:sz w:val="18"/>
          <w:szCs w:val="18"/>
        </w:rPr>
      </w:pPr>
      <w:r w:rsidRPr="005F59D1">
        <w:rPr>
          <w:rFonts w:asciiTheme="minorHAnsi" w:eastAsia="Andale Sans UI" w:hAnsiTheme="minorHAnsi" w:cstheme="minorHAnsi"/>
          <w:sz w:val="18"/>
          <w:szCs w:val="18"/>
        </w:rPr>
        <w:t>6. Odstąpienie od umowy następuje w drodze pisemnego oświadczenia (forma pisemna zastrzeżona pod rygorem nieważności) .</w:t>
      </w:r>
    </w:p>
    <w:p w14:paraId="00051E24"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10</w:t>
      </w:r>
    </w:p>
    <w:p w14:paraId="5F620B5D"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Odbiorca zastrzega sobie prawo zwrotu dostarczonego przedmiotu umowy w terminie 7 dni od dnia dostawy, w przypadku niezgodności dostawy pod względem ilościowym w stosunku do złożonego zamówienia. Koszty zwrotu pokrywa wówczas Dostawca.</w:t>
      </w:r>
    </w:p>
    <w:p w14:paraId="6DAF0987"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11</w:t>
      </w:r>
    </w:p>
    <w:p w14:paraId="6F0D7F1E"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Wszelkie reklamacje Odbiorca zobowiązany jest sporządzić w formie pisemnej i przekazać Dostawcy.</w:t>
      </w:r>
    </w:p>
    <w:p w14:paraId="73D2A47F"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Dostawca jest zobowiązany reklamację rozpatrzyć bezzwłocznie, najpóźniej w ciągu 48 godzin od jej otrzymania.</w:t>
      </w:r>
    </w:p>
    <w:p w14:paraId="72FD8D0D"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Odbiorca reklamacje może złożyć  telefonicznie (nr </w:t>
      </w:r>
      <w:proofErr w:type="spellStart"/>
      <w:r w:rsidRPr="005F59D1">
        <w:rPr>
          <w:rFonts w:asciiTheme="minorHAnsi" w:hAnsiTheme="minorHAnsi" w:cstheme="minorHAnsi"/>
          <w:sz w:val="18"/>
          <w:szCs w:val="18"/>
        </w:rPr>
        <w:t>tel</w:t>
      </w:r>
      <w:proofErr w:type="spellEnd"/>
      <w:r w:rsidRPr="005F59D1">
        <w:rPr>
          <w:rFonts w:asciiTheme="minorHAnsi" w:hAnsiTheme="minorHAnsi" w:cstheme="minorHAnsi"/>
          <w:sz w:val="18"/>
          <w:szCs w:val="18"/>
        </w:rPr>
        <w:t>….), faksem (nr faxu…) lub za pośrednictwem poczty elektronicznej (e-mail…).</w:t>
      </w:r>
    </w:p>
    <w:p w14:paraId="5330066F"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12</w:t>
      </w:r>
    </w:p>
    <w:p w14:paraId="7473A1B2"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1. Strony zobowiązują się dokonać odpowiedniej zmiany wysokości wynagrodzenia należnego Dostawcy, o którym mowa w § 4 ust. 1 Umowy, w formie pisemnego aneksu (forma pisemna zastrzeżona pod rygorem nieważności) podpisanego przez obie strony, każdorazowo w przypadku wystąpienia jednej z następujących okoliczności:</w:t>
      </w:r>
    </w:p>
    <w:p w14:paraId="130F0D8C"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ab/>
        <w:t xml:space="preserve">1) zmiany stawki podatku od towarów i usług oraz podatku akcyzowego, </w:t>
      </w:r>
    </w:p>
    <w:p w14:paraId="43876C48"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ab/>
        <w:t xml:space="preserve">2) zmiany wysokości minimalnego wynagrodzenia za pracę albo wysokości minimalnej stawki godzinowej, ustalonych na podstawie ustawy z dnia 10 października 2020 r. o minimalnym wynagrodzeniu za pracę, </w:t>
      </w:r>
    </w:p>
    <w:p w14:paraId="3D51D761"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ab/>
        <w:t>3) zmiany zasad podlegania ubezpieczeniom społecznym lub ubezpieczeniu zdrowotnemu lub wysokości stawki składki na ubezpieczenia społeczne lub  ubezpieczenie zdrowotne,</w:t>
      </w:r>
    </w:p>
    <w:p w14:paraId="07C07A2F"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ab/>
        <w:t xml:space="preserve">4) zmiany zasad gromadzenia i wysokości wpłat do pracowniczych planów kapitałowych, o których mowa w ustawie z dnia 4 października 2018 r. o pracowniczych planach kapitałowych (Dz.U. poz. 2215 oraz z 2019 poz. 1074 i 1572), zwanych dalej PPK </w:t>
      </w:r>
    </w:p>
    <w:p w14:paraId="7E1C1DA9"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ab/>
        <w:t>- na zasadach i w sposób określony w ust. 2 - 11, jeżeli zmiany te będą miały wpływ na koszty wykonania Umowy przez Dostawcę i nie były przewidziane w przepisie prawa  opublikowanym do dnia złożenia  oferty.</w:t>
      </w:r>
    </w:p>
    <w:p w14:paraId="17AACC44"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ab/>
        <w:t xml:space="preserve">2. Zmiana wysokości wynagrodzenia należnego Dostawcy, w przypadku zaistnienia przesłanki, o której mowa w ust. 1 pkt 1, będzie odnosić się wyłącznie do części przedmiotu Umowy zrealizowanej, zgodnie z terminami ustalonymi Umową, po dniu wejścia w życie przepisów zmieniających stawkę podatku od towarów i usług oraz podatku akcyzowego wyłącznie do części przedmiotu Umowy, do której zastosowanie znajdzie zmiana stawki podatku od towarów i usług oraz podatku akcyzowego. Wartość wynagrodzenia netto nie zmieni się, a wartość wynagrodzenia brutto zostanie wyliczona na podstawie nowych przepisów prawa. </w:t>
      </w:r>
    </w:p>
    <w:p w14:paraId="0E6B0786"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ab/>
        <w:t xml:space="preserve">3. Zmiana wysokości wynagrodzenia, w przypadku zaistnienia przesłanki, o której mowa w ust. 1 pkt 2-4, będzie obejmować wyłącznie część wynagrodzenia należnego Dostawcy, w odniesieniu do której nastąpiła zmiana wysokości kosztów wykonania Umowy przez Dostawcę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dokonujących zmian w zakresie zasad gromadzenia i wysokości wpłat do PPK. </w:t>
      </w:r>
    </w:p>
    <w:p w14:paraId="3B0C69B6"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ab/>
        <w:t>4. Odpowiednia zmiana wynagrodzenia, o której mowa w ust. 1, dostosowuje wprost proporcjonalnie wynagrodzenie Dostawcy w części przedmiotu umowy, do której zastosowanie znajduje zmiana do poziomu kosztów ponoszonych na realizację przedmiotowego zamówienia w związku ze zmianami przepisów prawa wymienionych w  art. 436 pkt 4 lit. b ustawy Prawo zamówień publicznych. Kwota o jaką zostanie zmienione wynagrodzenie nie powinna być ani niższa ani wyższa niż to wynika ze zmiany przepisów prawa.</w:t>
      </w:r>
    </w:p>
    <w:p w14:paraId="66403046"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lastRenderedPageBreak/>
        <w:tab/>
        <w:t>5. W celu zawarcia aneksu, o którym mowa w ust. 1, w terminie 30 dni od dnia wejścia w życie przepisów prawa wprowadzających zmiany, o których mowa w ust. 1 pkt. 1-4, każda ze Stron może wystąpić do drugiej Strony z pisemnym wnioskiem o dokonanie zmiany wysokości wynagrodzenia należnego Dostawcy. Uzasadnienie wniosku powinno zawierać w szczególności:</w:t>
      </w:r>
    </w:p>
    <w:p w14:paraId="4788E05F"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1) szczegółowe wyliczenie całkowitej kwoty, o jaką wynagrodzenie Dostawcy powinno ulec zmianie,</w:t>
      </w:r>
    </w:p>
    <w:p w14:paraId="69146869"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2) wskazanie daty, od której nastąpiła bądź nastąpi zmiana wysokości kosztów wykonania Umowy uzasadniająca zmianę wysokości wynagrodzenia należnego Dostawcy,</w:t>
      </w:r>
    </w:p>
    <w:p w14:paraId="4EF6846C"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 3) wskazanie podstawy prawnej zmiany, o której mowa w ust. 1 pkt. 1-4 Umowy. </w:t>
      </w:r>
    </w:p>
    <w:p w14:paraId="6242FBDF"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Do wniosku należy dołączyć pisemny projekt aneksu do umowy, o którym mowa w ust. 1. </w:t>
      </w:r>
    </w:p>
    <w:p w14:paraId="3EC595A5"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ab/>
        <w:t xml:space="preserve">6. W przypadku zmian, o których mowa w ust. 1 pkt 2-4, jeżeli z wnioskiem, o którym mowa w ust. 5 występuje Dostawca, jest on zobowiązany dołączyć do wniosku dokumenty, z których będzie wynikać, w jakim zakresie zmiany te mają wpływ na koszty wykonania Umowy, w szczególności: </w:t>
      </w:r>
    </w:p>
    <w:p w14:paraId="3D0AA98B"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1) pisemne zestawienie wynagrodzeń (zarówno przed jak i po zmianie) pracowników realizujących przedmiotowe zamówienie, wraz z określeniem zakresu (części etatu), w jakim wykonują oni prace bezpośrednio związane z realizacją przedmiotu Umowy oraz części wynagrodzenia odpowiadającej temu zakresowi - w przypadku zmiany, o której mowa w ust. 1 pkt 2, lub </w:t>
      </w:r>
    </w:p>
    <w:p w14:paraId="5D1701BA"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2) pisemne zestawienie wynagrodzeń (zarówno przed jak i po zmianie) pracowników realizujących przedmiotowe zamówienie, wraz z kwotami składek uiszczanych do Zakładu Ubezpieczeń Społecznych/Kasy Rolniczego Ubezpieczenia Społecznego w części finansowanej przez Dostawcę, z określeniem zakresu (części etatu), w jakim wykonują oni prace bezpośrednio związane z realizacją przedmiotu Umowy oraz części wynagrodzenia odpowiadającej temu zakresowi - w przypadku zmiany, o której mowa w ust. 1 pkt 3. lub </w:t>
      </w:r>
    </w:p>
    <w:p w14:paraId="56AA1A4E"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3) pisemne zestawienie wpłat do PPK w części finansowanej przez Dostawcę (zarówno przed jak i po zmianie) dot. osób realizujących zamówienie objęte niniejszą umową z określeniem zakresu (części etatu), w jakim wykonują oni prace bezpośrednio związane z realizacją przedmiotu Umowy oraz części wynagrodzenia odpowiadającej temu zakresowi – w przypadku zmiany, o której mowa w ust. 1 pkt. 4.</w:t>
      </w:r>
    </w:p>
    <w:p w14:paraId="56C00517"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ab/>
        <w:t xml:space="preserve">7. W przypadku zmiany, o której mowa w ust. 1 pkt 2-4, jeżeli z wnioskiem występuje Odbiorca, jest on uprawniony do zobowiązania Dostawcy do przedstawienia w wyznaczonym terminie, nie krótszym niż 10 dni roboczych, dokumentów, z których będzie wynikać w jakim zakresie zmiana ta ma wpływ na koszty wykonania Umowy. </w:t>
      </w:r>
    </w:p>
    <w:p w14:paraId="1F902CA2"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ab/>
        <w:t xml:space="preserve">8. W celu dokonania oceny zasadności zmiany wysokości wynagrodzenia Odbiorca jest uprawniony do wezwania Dostawcy do złożenia w wyznaczonym terminie dodatkowych wyjaśnień, dokumentów, wyliczeń uzasadniających dokonanie zmiany wysokości wynagrodzenia. Niedostarczenie ich przez Dostawcę w wyznaczonym, terminie uważane będzie za odstąpienie przez Dostawcę od żądania zmiany wynagrodzenia. </w:t>
      </w:r>
    </w:p>
    <w:p w14:paraId="790CFE31"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9. Strona, która otrzymała wniosek, o którym mowa w ust. 5, przekaże drugiej Stronie pisemną informację o jego zatwierdzeniu (ze wskazaniem kwoty, o jaką wynagrodzenie należne Dostawcy powinno ulec zmianie), lub o jego niezatwierdzeniu w terminie 30 dni roboczych od dostarczenia kompletnej dokumentacji umożliwiającej dokonanie oceny zasadności zmiany wysokości wynagrodzenia, o której mowa w ust. 1. </w:t>
      </w:r>
    </w:p>
    <w:p w14:paraId="0280989D"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ab/>
        <w:t xml:space="preserve">10. Zawarcie aneksu nastąpi nie później niż w terminie 10 dni roboczych od dnia zatwierdzenia wniosku o dokonanie zmiany wysokości wynagrodzenia należnego Dostawcy. </w:t>
      </w:r>
    </w:p>
    <w:p w14:paraId="1A6B676D"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ab/>
        <w:t>11. Zmiana wysokości wynagrodzenia, o której mowa w ust. 1, będzie obowiązywała Strony od daty wskazanej w aneksie do Umowy, o którym mowa w ust.1, nie wcześniej niż data zawarcia aneksu.</w:t>
      </w:r>
    </w:p>
    <w:p w14:paraId="25C40BEB"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13</w:t>
      </w:r>
    </w:p>
    <w:p w14:paraId="6D09EA72"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Wszelkie zmiany i uzupełnienia niniejszej umowy wymagają dla swojej ważności formy pisemnej.</w:t>
      </w:r>
    </w:p>
    <w:p w14:paraId="6C5CAC87" w14:textId="0C64C764" w:rsidR="00D253FD" w:rsidRPr="005F59D1" w:rsidRDefault="00D253FD" w:rsidP="00E41384">
      <w:pPr>
        <w:jc w:val="both"/>
        <w:rPr>
          <w:rFonts w:asciiTheme="minorHAnsi" w:hAnsiTheme="minorHAnsi" w:cstheme="minorHAnsi"/>
          <w:sz w:val="18"/>
          <w:szCs w:val="18"/>
        </w:rPr>
      </w:pPr>
      <w:r w:rsidRPr="005F59D1">
        <w:rPr>
          <w:rFonts w:asciiTheme="minorHAnsi" w:hAnsiTheme="minorHAnsi" w:cstheme="minorHAnsi"/>
          <w:sz w:val="18"/>
          <w:szCs w:val="18"/>
        </w:rPr>
        <w:tab/>
      </w:r>
      <w:r w:rsidRPr="005F59D1">
        <w:rPr>
          <w:rFonts w:asciiTheme="minorHAnsi" w:hAnsiTheme="minorHAnsi" w:cstheme="minorHAnsi"/>
          <w:sz w:val="18"/>
          <w:szCs w:val="18"/>
        </w:rPr>
        <w:tab/>
      </w:r>
      <w:r w:rsidRPr="005F59D1">
        <w:rPr>
          <w:rFonts w:asciiTheme="minorHAnsi" w:hAnsiTheme="minorHAnsi" w:cstheme="minorHAnsi"/>
          <w:sz w:val="18"/>
          <w:szCs w:val="18"/>
        </w:rPr>
        <w:tab/>
      </w:r>
      <w:r w:rsidRPr="005F59D1">
        <w:rPr>
          <w:rFonts w:asciiTheme="minorHAnsi" w:hAnsiTheme="minorHAnsi" w:cstheme="minorHAnsi"/>
          <w:sz w:val="18"/>
          <w:szCs w:val="18"/>
        </w:rPr>
        <w:tab/>
      </w:r>
      <w:r w:rsidRPr="005F59D1">
        <w:rPr>
          <w:rFonts w:asciiTheme="minorHAnsi" w:hAnsiTheme="minorHAnsi" w:cstheme="minorHAnsi"/>
          <w:sz w:val="18"/>
          <w:szCs w:val="18"/>
        </w:rPr>
        <w:tab/>
      </w:r>
      <w:r w:rsidRPr="005F59D1">
        <w:rPr>
          <w:rFonts w:asciiTheme="minorHAnsi" w:hAnsiTheme="minorHAnsi" w:cstheme="minorHAnsi"/>
          <w:sz w:val="18"/>
          <w:szCs w:val="18"/>
        </w:rPr>
        <w:tab/>
        <w:t>§ 14</w:t>
      </w:r>
    </w:p>
    <w:p w14:paraId="3A539634"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 xml:space="preserve">1. W razie powstania sporu związanego z wykonaniem umowy w sprawie niniejszego zamówienia publicznego, strony będą dążyć do polubownego załatwienia spornych kwestii.  </w:t>
      </w:r>
    </w:p>
    <w:p w14:paraId="33B616BE"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2.W przypadku niezałatwienia powstałego sporu na drodze polubownej, strony poddają się rozstrzygnięciu sądu właściwego wg siedziby Odbiorcy.</w:t>
      </w:r>
    </w:p>
    <w:p w14:paraId="6B93464C"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3.Jako adresy do doręczeń strony wskazują adresy swojej siedziby wskazane w komparycji niniejszej umowy. Strony zobowiązane są niezwłocznie poinformować siebie wzajemnie na piśmie o zmianie adresu do doręczeń, w przeciwnym razie wszelkie pisma wysłane na ostatnio wskazany adres do doręczeń będą uznawane za prawidłowo doręczone. Zmiana danych teleadresowych Stron nie stanowi zmiany Umowy.  Osobą do kontaktu na etapie realizacji umowy ze strony Dostawcy jest:</w:t>
      </w:r>
    </w:p>
    <w:p w14:paraId="0BFCB232"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Imię i nazwisko: ……………………………………………………………….Tel: …………………………………..E-mail: ……………</w:t>
      </w:r>
    </w:p>
    <w:p w14:paraId="784CE0E2"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5. Osobą do kontaktu na etapie realizacji umowy ze strony Odbiorcy jest:                                                                                Imię i nazwisko: ……………………………………………………………….Tel: …………………………………..E-mail: ……………</w:t>
      </w:r>
    </w:p>
    <w:p w14:paraId="385C2B33"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6. Stronom przysługuje możliwość zmiany osób wskazanych w ust. 4 i 5 niniejszego paragrafu umowy. Zmiana osób do kontaktu, wskazanych w ust. 4 i 5 niniejszego paragrafu umowy, dokonuje się poprzez pisemne (pod rygorem nieważności) powiadomienie drugiej Strony, wraz z podaniem imienia i nazwiska, numeru telefonu do kontaktu oraz adresu email osoby zmieniającej. Zmiana osób, o których mowa w ust. 4 i 5 niniejszego paragrafu umowy nie wymaga zawarcia aneksu do umowy.</w:t>
      </w:r>
    </w:p>
    <w:p w14:paraId="5A4F93FF"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15</w:t>
      </w:r>
    </w:p>
    <w:p w14:paraId="39ED7F6B"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W sprawach nieuregulowanych niniejszą umową mają zastosowanie odpowiednie przepisy ustawy prawo zamówień publicznych i kodeksu cywilnego.</w:t>
      </w:r>
    </w:p>
    <w:p w14:paraId="51AA4613" w14:textId="77777777" w:rsidR="00D253FD" w:rsidRPr="005F59D1" w:rsidRDefault="00D253FD" w:rsidP="00D253FD">
      <w:pPr>
        <w:jc w:val="center"/>
        <w:rPr>
          <w:rFonts w:asciiTheme="minorHAnsi" w:hAnsiTheme="minorHAnsi" w:cstheme="minorHAnsi"/>
          <w:sz w:val="18"/>
          <w:szCs w:val="18"/>
        </w:rPr>
      </w:pPr>
      <w:r w:rsidRPr="005F59D1">
        <w:rPr>
          <w:rFonts w:asciiTheme="minorHAnsi" w:hAnsiTheme="minorHAnsi" w:cstheme="minorHAnsi"/>
          <w:sz w:val="18"/>
          <w:szCs w:val="18"/>
        </w:rPr>
        <w:t>§ 16</w:t>
      </w:r>
    </w:p>
    <w:p w14:paraId="0C4F167B" w14:textId="77777777" w:rsidR="00D253FD" w:rsidRPr="005F59D1" w:rsidRDefault="00D253FD" w:rsidP="00D253FD">
      <w:pPr>
        <w:jc w:val="both"/>
        <w:rPr>
          <w:rFonts w:asciiTheme="minorHAnsi" w:hAnsiTheme="minorHAnsi" w:cstheme="minorHAnsi"/>
          <w:sz w:val="18"/>
          <w:szCs w:val="18"/>
        </w:rPr>
      </w:pPr>
      <w:r w:rsidRPr="005F59D1">
        <w:rPr>
          <w:rFonts w:asciiTheme="minorHAnsi" w:hAnsiTheme="minorHAnsi" w:cstheme="minorHAnsi"/>
          <w:sz w:val="18"/>
          <w:szCs w:val="18"/>
        </w:rPr>
        <w:t>Umowę sporządzono w dwóch jednobrzmiących egzemplarzach, po jednym dla każdej ze stron.</w:t>
      </w:r>
    </w:p>
    <w:p w14:paraId="511E1C6A" w14:textId="77777777" w:rsidR="00D253FD" w:rsidRPr="005F59D1" w:rsidRDefault="00D253FD" w:rsidP="00D253FD">
      <w:pPr>
        <w:rPr>
          <w:rFonts w:asciiTheme="minorHAnsi" w:hAnsiTheme="minorHAnsi" w:cstheme="minorHAnsi"/>
          <w:sz w:val="18"/>
          <w:szCs w:val="18"/>
        </w:rPr>
      </w:pPr>
    </w:p>
    <w:p w14:paraId="1F12FEB9" w14:textId="77777777" w:rsidR="00D253FD" w:rsidRPr="005F59D1" w:rsidRDefault="00D253FD" w:rsidP="00D253FD">
      <w:pPr>
        <w:shd w:val="clear" w:color="auto" w:fill="FFFFFF"/>
        <w:spacing w:line="360" w:lineRule="auto"/>
        <w:ind w:right="-2"/>
        <w:jc w:val="center"/>
        <w:rPr>
          <w:rFonts w:asciiTheme="minorHAnsi" w:hAnsiTheme="minorHAnsi" w:cstheme="minorHAnsi"/>
          <w:sz w:val="18"/>
          <w:szCs w:val="18"/>
        </w:rPr>
      </w:pPr>
      <w:r w:rsidRPr="005F59D1">
        <w:rPr>
          <w:rFonts w:asciiTheme="minorHAnsi" w:hAnsiTheme="minorHAnsi" w:cstheme="minorHAnsi"/>
          <w:sz w:val="18"/>
          <w:szCs w:val="18"/>
        </w:rPr>
        <w:t xml:space="preserve">DOSTAWCA </w:t>
      </w:r>
      <w:r w:rsidRPr="005F59D1">
        <w:rPr>
          <w:rFonts w:asciiTheme="minorHAnsi" w:hAnsiTheme="minorHAnsi" w:cstheme="minorHAnsi"/>
          <w:sz w:val="18"/>
          <w:szCs w:val="18"/>
        </w:rPr>
        <w:tab/>
      </w:r>
      <w:r w:rsidRPr="005F59D1">
        <w:rPr>
          <w:rFonts w:asciiTheme="minorHAnsi" w:hAnsiTheme="minorHAnsi" w:cstheme="minorHAnsi"/>
          <w:sz w:val="18"/>
          <w:szCs w:val="18"/>
        </w:rPr>
        <w:tab/>
      </w:r>
      <w:r w:rsidRPr="005F59D1">
        <w:rPr>
          <w:rFonts w:asciiTheme="minorHAnsi" w:hAnsiTheme="minorHAnsi" w:cstheme="minorHAnsi"/>
          <w:sz w:val="18"/>
          <w:szCs w:val="18"/>
        </w:rPr>
        <w:tab/>
      </w:r>
      <w:r w:rsidRPr="005F59D1">
        <w:rPr>
          <w:rFonts w:asciiTheme="minorHAnsi" w:hAnsiTheme="minorHAnsi" w:cstheme="minorHAnsi"/>
          <w:sz w:val="18"/>
          <w:szCs w:val="18"/>
        </w:rPr>
        <w:tab/>
      </w:r>
      <w:r w:rsidRPr="005F59D1">
        <w:rPr>
          <w:rFonts w:asciiTheme="minorHAnsi" w:hAnsiTheme="minorHAnsi" w:cstheme="minorHAnsi"/>
          <w:sz w:val="18"/>
          <w:szCs w:val="18"/>
        </w:rPr>
        <w:tab/>
      </w:r>
      <w:r w:rsidRPr="005F59D1">
        <w:rPr>
          <w:rFonts w:asciiTheme="minorHAnsi" w:hAnsiTheme="minorHAnsi" w:cstheme="minorHAnsi"/>
          <w:sz w:val="18"/>
          <w:szCs w:val="18"/>
        </w:rPr>
        <w:tab/>
      </w:r>
      <w:r w:rsidRPr="005F59D1">
        <w:rPr>
          <w:rFonts w:asciiTheme="minorHAnsi" w:hAnsiTheme="minorHAnsi" w:cstheme="minorHAnsi"/>
          <w:sz w:val="18"/>
          <w:szCs w:val="18"/>
        </w:rPr>
        <w:tab/>
        <w:t>ODBIORCA</w:t>
      </w:r>
    </w:p>
    <w:p w14:paraId="456A9D6D" w14:textId="36C2C5A4" w:rsidR="008B75B1" w:rsidRPr="005F59D1" w:rsidRDefault="00D253FD" w:rsidP="00D253FD">
      <w:pPr>
        <w:spacing w:line="200" w:lineRule="exact"/>
        <w:ind w:left="40"/>
        <w:jc w:val="right"/>
        <w:rPr>
          <w:rFonts w:asciiTheme="minorHAnsi" w:hAnsiTheme="minorHAnsi" w:cstheme="minorHAnsi"/>
          <w:color w:val="000000"/>
          <w:sz w:val="18"/>
          <w:szCs w:val="18"/>
        </w:rPr>
      </w:pPr>
      <w:r w:rsidRPr="005F59D1">
        <w:rPr>
          <w:rFonts w:asciiTheme="minorHAnsi" w:hAnsiTheme="minorHAnsi" w:cstheme="minorHAnsi"/>
          <w:kern w:val="2"/>
          <w:sz w:val="18"/>
          <w:szCs w:val="18"/>
        </w:rPr>
        <w:br w:type="page"/>
      </w:r>
    </w:p>
    <w:p w14:paraId="43368D71" w14:textId="703706E7" w:rsidR="008F58C4" w:rsidRPr="005F59D1" w:rsidRDefault="008F58C4" w:rsidP="008F58C4">
      <w:pPr>
        <w:pStyle w:val="Normalny1"/>
        <w:tabs>
          <w:tab w:val="left" w:pos="2445"/>
        </w:tabs>
        <w:jc w:val="right"/>
        <w:rPr>
          <w:rFonts w:asciiTheme="minorHAnsi" w:hAnsiTheme="minorHAnsi" w:cstheme="minorHAnsi"/>
          <w:sz w:val="18"/>
          <w:szCs w:val="18"/>
          <w:lang w:val="pl-PL" w:eastAsia="pl-PL"/>
        </w:rPr>
      </w:pPr>
      <w:r w:rsidRPr="005F59D1">
        <w:rPr>
          <w:rFonts w:asciiTheme="minorHAnsi" w:hAnsiTheme="minorHAnsi" w:cstheme="minorHAnsi"/>
          <w:color w:val="000000"/>
          <w:sz w:val="18"/>
          <w:szCs w:val="18"/>
          <w:lang w:val="pl-PL"/>
        </w:rPr>
        <w:lastRenderedPageBreak/>
        <w:t xml:space="preserve">Załącznik nr 2 do umowy nr </w:t>
      </w:r>
      <w:r w:rsidR="00DE05CE">
        <w:rPr>
          <w:rFonts w:asciiTheme="minorHAnsi" w:hAnsiTheme="minorHAnsi" w:cstheme="minorHAnsi"/>
          <w:color w:val="000000"/>
          <w:sz w:val="18"/>
          <w:szCs w:val="18"/>
          <w:lang w:val="pl-PL"/>
        </w:rPr>
        <w:t>SSM.DZP.200.184.2022</w:t>
      </w:r>
      <w:r w:rsidR="0000171C">
        <w:rPr>
          <w:rFonts w:asciiTheme="minorHAnsi" w:hAnsiTheme="minorHAnsi" w:cstheme="minorHAnsi"/>
          <w:color w:val="000000"/>
          <w:sz w:val="18"/>
          <w:szCs w:val="18"/>
          <w:lang w:val="pl-PL"/>
        </w:rPr>
        <w:t>/….</w:t>
      </w:r>
    </w:p>
    <w:p w14:paraId="1EDCFE86" w14:textId="77777777" w:rsidR="008F58C4" w:rsidRPr="005F59D1" w:rsidRDefault="008F58C4" w:rsidP="008F58C4">
      <w:pPr>
        <w:jc w:val="center"/>
        <w:rPr>
          <w:rFonts w:asciiTheme="minorHAnsi" w:eastAsia="Arial" w:hAnsiTheme="minorHAnsi" w:cstheme="minorHAnsi"/>
          <w:sz w:val="18"/>
          <w:szCs w:val="18"/>
        </w:rPr>
      </w:pPr>
    </w:p>
    <w:p w14:paraId="1F1D1653" w14:textId="77777777" w:rsidR="008F58C4" w:rsidRPr="005F59D1" w:rsidRDefault="008F58C4" w:rsidP="008F58C4">
      <w:pPr>
        <w:jc w:val="center"/>
        <w:rPr>
          <w:rFonts w:asciiTheme="minorHAnsi" w:eastAsia="Arial" w:hAnsiTheme="minorHAnsi" w:cstheme="minorHAnsi"/>
          <w:sz w:val="18"/>
          <w:szCs w:val="18"/>
        </w:rPr>
      </w:pPr>
      <w:r w:rsidRPr="005F59D1">
        <w:rPr>
          <w:rFonts w:asciiTheme="minorHAnsi" w:eastAsia="Arial" w:hAnsiTheme="minorHAnsi" w:cstheme="minorHAnsi"/>
          <w:sz w:val="18"/>
          <w:szCs w:val="18"/>
        </w:rPr>
        <w:t xml:space="preserve">Informacje o sposobie przetwarzania danych osobowych przez </w:t>
      </w:r>
    </w:p>
    <w:p w14:paraId="39EE381B" w14:textId="77777777" w:rsidR="008F58C4" w:rsidRPr="005F59D1" w:rsidRDefault="008F58C4" w:rsidP="008F58C4">
      <w:pPr>
        <w:jc w:val="center"/>
        <w:rPr>
          <w:rFonts w:asciiTheme="minorHAnsi" w:eastAsia="Arial" w:hAnsiTheme="minorHAnsi" w:cstheme="minorHAnsi"/>
          <w:sz w:val="18"/>
          <w:szCs w:val="18"/>
        </w:rPr>
      </w:pPr>
      <w:r w:rsidRPr="005F59D1">
        <w:rPr>
          <w:rFonts w:asciiTheme="minorHAnsi" w:eastAsia="Arial" w:hAnsiTheme="minorHAnsi" w:cstheme="minorHAnsi"/>
          <w:sz w:val="18"/>
          <w:szCs w:val="18"/>
        </w:rPr>
        <w:t>Specjalistyczny Szpital Miejski im. M. Kopernika w Toruniu</w:t>
      </w:r>
    </w:p>
    <w:p w14:paraId="02EB485E" w14:textId="77777777" w:rsidR="008F58C4" w:rsidRPr="005F59D1" w:rsidRDefault="008F58C4" w:rsidP="008F58C4">
      <w:pPr>
        <w:jc w:val="both"/>
        <w:rPr>
          <w:rFonts w:asciiTheme="minorHAnsi" w:eastAsia="Arial" w:hAnsiTheme="minorHAnsi" w:cstheme="minorHAnsi"/>
          <w:sz w:val="18"/>
          <w:szCs w:val="18"/>
        </w:rPr>
      </w:pPr>
    </w:p>
    <w:p w14:paraId="1743E87C" w14:textId="77777777" w:rsidR="008F58C4" w:rsidRPr="005F59D1" w:rsidRDefault="008F58C4" w:rsidP="008F58C4">
      <w:pPr>
        <w:jc w:val="both"/>
        <w:rPr>
          <w:rFonts w:asciiTheme="minorHAnsi" w:eastAsia="Arial" w:hAnsiTheme="minorHAnsi" w:cstheme="minorHAnsi"/>
          <w:sz w:val="18"/>
          <w:szCs w:val="18"/>
        </w:rPr>
      </w:pPr>
      <w:r w:rsidRPr="005F59D1">
        <w:rPr>
          <w:rFonts w:asciiTheme="minorHAnsi" w:eastAsia="Arial" w:hAnsiTheme="minorHAnsi" w:cstheme="minorHAnsi"/>
          <w:sz w:val="18"/>
          <w:szCs w:val="18"/>
        </w:rPr>
        <w:t xml:space="preserve">Od dnia 25 maja 2018 r. jako administrator Państwa danych osobowych odpowiadamy za ich wykorzystywanie zgodnie z Rozporządzeniem Parlamentu Europejskiego i Rady UE 2016/679 z dnia 27 kwietnia 2016 r. w sprawie ochrony osób fizycznych w związku z przetwarzaniem danych osobowych i w sprawie swobodnego przepływu takich danych oraz uchylenia dyrektywy 95/46/WE (Rozporządzenie o ochronie danych osobowych), którego celem jest ujednolicenie zasad przetwarzania danych osobowych na terenie UE. </w:t>
      </w:r>
    </w:p>
    <w:p w14:paraId="233AA894" w14:textId="77777777" w:rsidR="008F58C4" w:rsidRPr="005F59D1" w:rsidRDefault="008F58C4" w:rsidP="008F58C4">
      <w:pPr>
        <w:jc w:val="both"/>
        <w:rPr>
          <w:rFonts w:asciiTheme="minorHAnsi" w:eastAsia="Arial" w:hAnsiTheme="minorHAnsi" w:cstheme="minorHAnsi"/>
          <w:sz w:val="18"/>
          <w:szCs w:val="18"/>
        </w:rPr>
      </w:pPr>
    </w:p>
    <w:p w14:paraId="1C6203D8" w14:textId="77777777" w:rsidR="008F58C4" w:rsidRPr="005F59D1" w:rsidRDefault="008F58C4" w:rsidP="008F58C4">
      <w:pPr>
        <w:jc w:val="both"/>
        <w:rPr>
          <w:rFonts w:asciiTheme="minorHAnsi" w:eastAsia="Arial" w:hAnsiTheme="minorHAnsi" w:cstheme="minorHAnsi"/>
          <w:sz w:val="18"/>
          <w:szCs w:val="18"/>
        </w:rPr>
      </w:pPr>
      <w:r w:rsidRPr="005F59D1">
        <w:rPr>
          <w:rFonts w:asciiTheme="minorHAnsi" w:eastAsia="Arial" w:hAnsiTheme="minorHAnsi" w:cstheme="minorHAnsi"/>
          <w:sz w:val="18"/>
          <w:szCs w:val="18"/>
        </w:rPr>
        <w:t>W związku z art.13 ust. 1 i 2 RODO uprzejmie informujemy, co następuje:</w:t>
      </w:r>
    </w:p>
    <w:p w14:paraId="773A3348"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 xml:space="preserve">Administratorem Państwa danych osobowych jest Specjalistyczny Szpital Miejski im. M. Kopernika w Toruniu, ul. Batorego 17/19, 87-100 Toruń, NIP:879-20-76-803, REGON: 870252274, e-mail: info@med.torun.pl, tel. 56-61-00-268.  </w:t>
      </w:r>
    </w:p>
    <w:p w14:paraId="0ECE4BBE"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 xml:space="preserve">W sprawach dotyczących przetwarzania danych osobowych można się kontaktować z Inspektorem ochrony danych na adres poczty elektronicznej: </w:t>
      </w:r>
      <w:hyperlink r:id="rId25" w:history="1">
        <w:r w:rsidRPr="005F59D1">
          <w:rPr>
            <w:rStyle w:val="Hipercze"/>
            <w:rFonts w:asciiTheme="minorHAnsi" w:hAnsiTheme="minorHAnsi" w:cstheme="minorHAnsi"/>
            <w:sz w:val="18"/>
            <w:szCs w:val="18"/>
            <w:lang w:val="pl-PL"/>
          </w:rPr>
          <w:t>iod@med.torun.pl</w:t>
        </w:r>
      </w:hyperlink>
      <w:r w:rsidRPr="005F59D1">
        <w:rPr>
          <w:rFonts w:asciiTheme="minorHAnsi" w:hAnsiTheme="minorHAnsi" w:cstheme="minorHAnsi"/>
          <w:sz w:val="18"/>
          <w:szCs w:val="18"/>
          <w:lang w:val="pl-PL"/>
        </w:rPr>
        <w:t xml:space="preserve"> lub na powyższy adres korespondencyjny.</w:t>
      </w:r>
    </w:p>
    <w:p w14:paraId="1B3C71CC"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I. Cel oraz podstawa wykorzystywania danych osobowych przez Specjalistyczny Szpital Miejski im. M. Kopernika w Toruniu.</w:t>
      </w:r>
    </w:p>
    <w:p w14:paraId="78E6544E" w14:textId="77777777" w:rsidR="008F58C4" w:rsidRPr="005F59D1" w:rsidRDefault="008F58C4" w:rsidP="008F58C4">
      <w:pPr>
        <w:pStyle w:val="Normalny1"/>
        <w:ind w:firstLine="360"/>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Państwa dane osobowe pozyskiwane są w związku z zawieraniem umów, które wykorzystywane są w trakcie trwania umowy dla celów takich, jak:</w:t>
      </w:r>
    </w:p>
    <w:p w14:paraId="373D3331" w14:textId="77777777" w:rsidR="008F58C4" w:rsidRPr="005F59D1" w:rsidRDefault="008F58C4" w:rsidP="00702F53">
      <w:pPr>
        <w:pStyle w:val="Normalny1"/>
        <w:widowControl/>
        <w:numPr>
          <w:ilvl w:val="0"/>
          <w:numId w:val="26"/>
        </w:numPr>
        <w:suppressAutoHyphens w:val="0"/>
        <w:spacing w:line="240" w:lineRule="auto"/>
        <w:jc w:val="both"/>
        <w:textAlignment w:val="auto"/>
        <w:rPr>
          <w:rFonts w:asciiTheme="minorHAnsi" w:hAnsiTheme="minorHAnsi" w:cstheme="minorHAnsi"/>
          <w:sz w:val="18"/>
          <w:szCs w:val="18"/>
          <w:lang w:val="pl-PL"/>
        </w:rPr>
      </w:pPr>
      <w:r w:rsidRPr="005F59D1">
        <w:rPr>
          <w:rFonts w:asciiTheme="minorHAnsi" w:hAnsiTheme="minorHAnsi" w:cstheme="minorHAnsi"/>
          <w:sz w:val="18"/>
          <w:szCs w:val="18"/>
          <w:lang w:val="pl-PL"/>
        </w:rPr>
        <w:t>realizacja obowiązków prawnych m. in. przechowywanie danych dotyczących korespondencji elektronicznej/pocztowej na potrzeby przyszłych postępowań uprawnionych organów;</w:t>
      </w:r>
    </w:p>
    <w:p w14:paraId="41E1A635" w14:textId="77777777" w:rsidR="008F58C4" w:rsidRPr="005F59D1" w:rsidRDefault="008F58C4" w:rsidP="00702F53">
      <w:pPr>
        <w:pStyle w:val="Normalny1"/>
        <w:widowControl/>
        <w:numPr>
          <w:ilvl w:val="0"/>
          <w:numId w:val="26"/>
        </w:numPr>
        <w:suppressAutoHyphens w:val="0"/>
        <w:spacing w:line="240" w:lineRule="auto"/>
        <w:jc w:val="both"/>
        <w:textAlignment w:val="auto"/>
        <w:rPr>
          <w:rFonts w:asciiTheme="minorHAnsi" w:hAnsiTheme="minorHAnsi" w:cstheme="minorHAnsi"/>
          <w:sz w:val="18"/>
          <w:szCs w:val="18"/>
          <w:lang w:val="pl-PL"/>
        </w:rPr>
      </w:pPr>
      <w:r w:rsidRPr="005F59D1">
        <w:rPr>
          <w:rFonts w:asciiTheme="minorHAnsi" w:hAnsiTheme="minorHAnsi" w:cstheme="minorHAnsi"/>
          <w:sz w:val="18"/>
          <w:szCs w:val="18"/>
          <w:lang w:val="pl-PL"/>
        </w:rPr>
        <w:t>zawarcie oraz realizacja umowy między Specjalistycznym Szpitalem Miejskim im. M. Kopernika w Toruniu a Państwem, w tym zapewnienie poprawnej jakości usług przez czas trwania umowy i rozliczeń po jej zakończeniu;</w:t>
      </w:r>
    </w:p>
    <w:p w14:paraId="08B21D11" w14:textId="77777777" w:rsidR="008F58C4" w:rsidRPr="005F59D1" w:rsidRDefault="008F58C4" w:rsidP="00702F53">
      <w:pPr>
        <w:pStyle w:val="Normalny1"/>
        <w:widowControl/>
        <w:numPr>
          <w:ilvl w:val="0"/>
          <w:numId w:val="26"/>
        </w:numPr>
        <w:suppressAutoHyphens w:val="0"/>
        <w:spacing w:line="240" w:lineRule="auto"/>
        <w:jc w:val="both"/>
        <w:textAlignment w:val="auto"/>
        <w:rPr>
          <w:rFonts w:asciiTheme="minorHAnsi" w:hAnsiTheme="minorHAnsi" w:cstheme="minorHAnsi"/>
          <w:sz w:val="18"/>
          <w:szCs w:val="18"/>
          <w:lang w:val="pl-PL"/>
        </w:rPr>
      </w:pPr>
      <w:r w:rsidRPr="005F59D1">
        <w:rPr>
          <w:rFonts w:asciiTheme="minorHAnsi" w:hAnsiTheme="minorHAnsi" w:cstheme="minorHAnsi"/>
          <w:sz w:val="18"/>
          <w:szCs w:val="18"/>
          <w:lang w:val="pl-PL"/>
        </w:rPr>
        <w:t>przeciwdziałanie oraz dochodzenie roszczeń;</w:t>
      </w:r>
    </w:p>
    <w:p w14:paraId="3411D88A"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Dane osobowe potrzebne do realizacji obowiązków prawnych wykorzystywane będą przez Specjalistyczny Szpital Miejski im. M. Kopernika w Toruniu:</w:t>
      </w:r>
    </w:p>
    <w:p w14:paraId="2BACE4ED"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 przez czas wykonania tych obowiązków;</w:t>
      </w:r>
    </w:p>
    <w:p w14:paraId="22D713D1"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 przez czas, w którym przepisy nakazują przechowywać dane;</w:t>
      </w:r>
    </w:p>
    <w:p w14:paraId="302009DA"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 przez czas, w którym możemy ponieść konsekwencje prawne niewykonania obowiązku.</w:t>
      </w:r>
    </w:p>
    <w:p w14:paraId="5826AA43"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To oznacza, że odpowiadamy za ich wykorzystanie w sposób bezpieczny, zgodny z umową i przepisami prawa.</w:t>
      </w:r>
    </w:p>
    <w:p w14:paraId="5E5EC3C6"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II. Rodzaj Państwa danych osobowych, jakie są przetwarzane przez Specjalistyczny Szpital Miejski im. M. Kopernika w Toruniu.</w:t>
      </w:r>
    </w:p>
    <w:p w14:paraId="7489714C"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 xml:space="preserve">Przetwarzaniu będą podlegały głównie takie rodzaje danych osobowych, powierzone na podstawie umowy, jak: dane zwykłe: imię i nazwisko, adres, telefon kontaktowy, adres email. </w:t>
      </w:r>
    </w:p>
    <w:p w14:paraId="57CC5FCD"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Państwa dane będę przechowywane przez okres wynikający z przepisów prawa. Okres przetwarzania danych może zostać każdorazowo przedłużony o okres przedawnienia roszczeń, jeżeli przetwarzanie danych osobowych będzie niezbędne dla dochodzenia ewentualnych roszczeń lub obrony przed takimi roszczeniami.</w:t>
      </w:r>
    </w:p>
    <w:p w14:paraId="56842A97"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III. Przekazywanie danych.</w:t>
      </w:r>
    </w:p>
    <w:p w14:paraId="2762CB02" w14:textId="77777777" w:rsidR="008F58C4" w:rsidRPr="005F59D1" w:rsidRDefault="008F58C4" w:rsidP="008F58C4">
      <w:pPr>
        <w:pStyle w:val="Normalny1"/>
        <w:ind w:firstLine="708"/>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Specjalistycznym Szpital Miejski im. M. Kopernika w Toruniu w ramach prowadzonej działalności przekazuje dane osobowe następującym podmiotom:</w:t>
      </w:r>
    </w:p>
    <w:p w14:paraId="1412D1A3"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   pracownikom oraz współpracownikom;</w:t>
      </w:r>
    </w:p>
    <w:p w14:paraId="31011FC0"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   gdy jest to uzasadnione - świadczącym usługi zarządzania systemem informatycznym;</w:t>
      </w:r>
    </w:p>
    <w:p w14:paraId="132BD1CF"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 świadczącym usługi kurierskie lub pocztowe (w celu prowadzenia niezbędnej korespondencji w powierzonych nam sprawach).</w:t>
      </w:r>
    </w:p>
    <w:p w14:paraId="131CA980"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Pani/Pana dane będą udostępniane innym odbiorcom jedynie w przypadku, gdy taki obowiązek wynika z powszechnie obowiązujących przepisów prawa.</w:t>
      </w:r>
    </w:p>
    <w:p w14:paraId="4D9F48EC"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IV. Prawo dostępu do danych.</w:t>
      </w:r>
    </w:p>
    <w:p w14:paraId="72BD7320"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Przepisy Rozporządzenia o ochronie danych osobowych uprawniają Państwa do wystąpienia do nas z żądaniem:</w:t>
      </w:r>
    </w:p>
    <w:p w14:paraId="68F69A51" w14:textId="77777777" w:rsidR="008F58C4" w:rsidRPr="005F59D1" w:rsidRDefault="008F58C4" w:rsidP="00702F53">
      <w:pPr>
        <w:pStyle w:val="Normalny1"/>
        <w:widowControl/>
        <w:numPr>
          <w:ilvl w:val="0"/>
          <w:numId w:val="27"/>
        </w:numPr>
        <w:suppressAutoHyphens w:val="0"/>
        <w:spacing w:line="240" w:lineRule="auto"/>
        <w:jc w:val="both"/>
        <w:textAlignment w:val="auto"/>
        <w:rPr>
          <w:rFonts w:asciiTheme="minorHAnsi" w:hAnsiTheme="minorHAnsi" w:cstheme="minorHAnsi"/>
          <w:sz w:val="18"/>
          <w:szCs w:val="18"/>
          <w:lang w:val="pl-PL"/>
        </w:rPr>
      </w:pPr>
      <w:r w:rsidRPr="005F59D1">
        <w:rPr>
          <w:rFonts w:asciiTheme="minorHAnsi" w:hAnsiTheme="minorHAnsi" w:cstheme="minorHAnsi"/>
          <w:sz w:val="18"/>
          <w:szCs w:val="18"/>
          <w:lang w:val="pl-PL"/>
        </w:rPr>
        <w:t>udzielenia informacji o przetwarzanych danych;</w:t>
      </w:r>
    </w:p>
    <w:p w14:paraId="578B13D4" w14:textId="77777777" w:rsidR="008F58C4" w:rsidRPr="005F59D1" w:rsidRDefault="008F58C4" w:rsidP="00702F53">
      <w:pPr>
        <w:pStyle w:val="Normalny1"/>
        <w:widowControl/>
        <w:numPr>
          <w:ilvl w:val="0"/>
          <w:numId w:val="27"/>
        </w:numPr>
        <w:suppressAutoHyphens w:val="0"/>
        <w:spacing w:line="240" w:lineRule="auto"/>
        <w:jc w:val="both"/>
        <w:textAlignment w:val="auto"/>
        <w:rPr>
          <w:rFonts w:asciiTheme="minorHAnsi" w:hAnsiTheme="minorHAnsi" w:cstheme="minorHAnsi"/>
          <w:sz w:val="18"/>
          <w:szCs w:val="18"/>
          <w:lang w:val="pl-PL"/>
        </w:rPr>
      </w:pPr>
      <w:r w:rsidRPr="005F59D1">
        <w:rPr>
          <w:rFonts w:asciiTheme="minorHAnsi" w:hAnsiTheme="minorHAnsi" w:cstheme="minorHAnsi"/>
          <w:sz w:val="18"/>
          <w:szCs w:val="18"/>
          <w:lang w:val="pl-PL"/>
        </w:rPr>
        <w:t>wydania kopii przetwarzania danych;</w:t>
      </w:r>
    </w:p>
    <w:p w14:paraId="0D849644" w14:textId="77777777" w:rsidR="008F58C4" w:rsidRPr="005F59D1" w:rsidRDefault="008F58C4" w:rsidP="00702F53">
      <w:pPr>
        <w:pStyle w:val="Normalny1"/>
        <w:widowControl/>
        <w:numPr>
          <w:ilvl w:val="0"/>
          <w:numId w:val="27"/>
        </w:numPr>
        <w:suppressAutoHyphens w:val="0"/>
        <w:spacing w:line="240" w:lineRule="auto"/>
        <w:jc w:val="both"/>
        <w:textAlignment w:val="auto"/>
        <w:rPr>
          <w:rFonts w:asciiTheme="minorHAnsi" w:hAnsiTheme="minorHAnsi" w:cstheme="minorHAnsi"/>
          <w:sz w:val="18"/>
          <w:szCs w:val="18"/>
          <w:lang w:val="pl-PL"/>
        </w:rPr>
      </w:pPr>
      <w:r w:rsidRPr="005F59D1">
        <w:rPr>
          <w:rFonts w:asciiTheme="minorHAnsi" w:hAnsiTheme="minorHAnsi" w:cstheme="minorHAnsi"/>
          <w:sz w:val="18"/>
          <w:szCs w:val="18"/>
          <w:lang w:val="pl-PL"/>
        </w:rPr>
        <w:t>niezwłocznego sprostowania nieprawidłowych danych;</w:t>
      </w:r>
    </w:p>
    <w:p w14:paraId="328577E9" w14:textId="77777777" w:rsidR="008F58C4" w:rsidRPr="005F59D1" w:rsidRDefault="008F58C4" w:rsidP="00702F53">
      <w:pPr>
        <w:pStyle w:val="Normalny1"/>
        <w:widowControl/>
        <w:numPr>
          <w:ilvl w:val="0"/>
          <w:numId w:val="27"/>
        </w:numPr>
        <w:suppressAutoHyphens w:val="0"/>
        <w:spacing w:line="240" w:lineRule="auto"/>
        <w:jc w:val="both"/>
        <w:textAlignment w:val="auto"/>
        <w:rPr>
          <w:rFonts w:asciiTheme="minorHAnsi" w:hAnsiTheme="minorHAnsi" w:cstheme="minorHAnsi"/>
          <w:sz w:val="18"/>
          <w:szCs w:val="18"/>
          <w:lang w:val="pl-PL"/>
        </w:rPr>
      </w:pPr>
      <w:r w:rsidRPr="005F59D1">
        <w:rPr>
          <w:rFonts w:asciiTheme="minorHAnsi" w:hAnsiTheme="minorHAnsi" w:cstheme="minorHAnsi"/>
          <w:sz w:val="18"/>
          <w:szCs w:val="18"/>
          <w:lang w:val="pl-PL"/>
        </w:rPr>
        <w:t>uzupełnienia niekompletnych danych osobowych, w tym poprzez przedstawienie dodatkowego oświadczenia;</w:t>
      </w:r>
    </w:p>
    <w:p w14:paraId="4555EAE1" w14:textId="77777777" w:rsidR="008F58C4" w:rsidRPr="005F59D1" w:rsidRDefault="008F58C4" w:rsidP="00702F53">
      <w:pPr>
        <w:pStyle w:val="Normalny1"/>
        <w:widowControl/>
        <w:numPr>
          <w:ilvl w:val="0"/>
          <w:numId w:val="27"/>
        </w:numPr>
        <w:suppressAutoHyphens w:val="0"/>
        <w:spacing w:line="240" w:lineRule="auto"/>
        <w:jc w:val="both"/>
        <w:textAlignment w:val="auto"/>
        <w:rPr>
          <w:rFonts w:asciiTheme="minorHAnsi" w:hAnsiTheme="minorHAnsi" w:cstheme="minorHAnsi"/>
          <w:sz w:val="18"/>
          <w:szCs w:val="18"/>
          <w:lang w:val="pl-PL"/>
        </w:rPr>
      </w:pPr>
      <w:r w:rsidRPr="005F59D1">
        <w:rPr>
          <w:rFonts w:asciiTheme="minorHAnsi" w:hAnsiTheme="minorHAnsi" w:cstheme="minorHAnsi"/>
          <w:sz w:val="18"/>
          <w:szCs w:val="18"/>
          <w:lang w:val="pl-PL"/>
        </w:rPr>
        <w:t>ograniczenia przetwarzania danych w przypadku zakwestionowania ich prawidłowości;</w:t>
      </w:r>
    </w:p>
    <w:p w14:paraId="0C208D49" w14:textId="77777777" w:rsidR="008F58C4" w:rsidRPr="005F59D1" w:rsidRDefault="008F58C4" w:rsidP="00702F53">
      <w:pPr>
        <w:pStyle w:val="Normalny1"/>
        <w:widowControl/>
        <w:numPr>
          <w:ilvl w:val="0"/>
          <w:numId w:val="27"/>
        </w:numPr>
        <w:suppressAutoHyphens w:val="0"/>
        <w:spacing w:line="240" w:lineRule="auto"/>
        <w:jc w:val="both"/>
        <w:textAlignment w:val="auto"/>
        <w:rPr>
          <w:rFonts w:asciiTheme="minorHAnsi" w:hAnsiTheme="minorHAnsi" w:cstheme="minorHAnsi"/>
          <w:sz w:val="18"/>
          <w:szCs w:val="18"/>
          <w:lang w:val="pl-PL"/>
        </w:rPr>
      </w:pPr>
      <w:r w:rsidRPr="005F59D1">
        <w:rPr>
          <w:rFonts w:asciiTheme="minorHAnsi" w:hAnsiTheme="minorHAnsi" w:cstheme="minorHAnsi"/>
          <w:sz w:val="18"/>
          <w:szCs w:val="18"/>
          <w:lang w:val="pl-PL"/>
        </w:rPr>
        <w:t>niezwłocznego usunięcia danych bezpodstawnie przetwarzanych;</w:t>
      </w:r>
    </w:p>
    <w:p w14:paraId="57D8F14D" w14:textId="77777777" w:rsidR="008F58C4" w:rsidRPr="005F59D1" w:rsidRDefault="008F58C4" w:rsidP="00702F53">
      <w:pPr>
        <w:pStyle w:val="Normalny1"/>
        <w:widowControl/>
        <w:numPr>
          <w:ilvl w:val="0"/>
          <w:numId w:val="27"/>
        </w:numPr>
        <w:suppressAutoHyphens w:val="0"/>
        <w:spacing w:line="240" w:lineRule="auto"/>
        <w:jc w:val="both"/>
        <w:textAlignment w:val="auto"/>
        <w:rPr>
          <w:rFonts w:asciiTheme="minorHAnsi" w:hAnsiTheme="minorHAnsi" w:cstheme="minorHAnsi"/>
          <w:sz w:val="18"/>
          <w:szCs w:val="18"/>
          <w:lang w:val="pl-PL"/>
        </w:rPr>
      </w:pPr>
      <w:r w:rsidRPr="005F59D1">
        <w:rPr>
          <w:rFonts w:asciiTheme="minorHAnsi" w:hAnsiTheme="minorHAnsi" w:cstheme="minorHAnsi"/>
          <w:sz w:val="18"/>
          <w:szCs w:val="18"/>
          <w:lang w:val="pl-PL"/>
        </w:rPr>
        <w:t>przeniesienia danych do innego administratora w powszechnie używanym formacie, nadającym się do odczytu maszynowego.</w:t>
      </w:r>
    </w:p>
    <w:p w14:paraId="38ADF143"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V. Prawo do sprzeciwu.</w:t>
      </w:r>
    </w:p>
    <w:p w14:paraId="040D6C76" w14:textId="77777777" w:rsidR="008F58C4" w:rsidRPr="005F59D1" w:rsidRDefault="008F58C4" w:rsidP="008F58C4">
      <w:pPr>
        <w:pStyle w:val="Normalny1"/>
        <w:ind w:firstLine="709"/>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Wobec przetwarzania danych osobowych niezbędnych do wykonania przez nas zadań realizowanych w interesie publicznym lub niezbędnych do celów wynikających z naszych prawnie uzasadnionych interesów - mogą Państwo wnieść sprzeciw w sytuacjach szczególnych. W tym przypadku nie wolno nam będzie przetwarzać tych danych osobowych, chyba że wykażemy istnienie ważnych, prawnie uzasadnionych podstaw do przetwarzania nadrzędnych wobec interesów, praw i wolności osoby, której dane dotyczą lub podstaw do ustalenia, dochodzenia lub obrony roszczeń.</w:t>
      </w:r>
    </w:p>
    <w:p w14:paraId="1206AB89" w14:textId="77777777" w:rsidR="008F58C4" w:rsidRPr="005F59D1" w:rsidRDefault="008F58C4" w:rsidP="008F58C4">
      <w:pPr>
        <w:pStyle w:val="Normalny1"/>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VI. Prawo do wniesienia skargi.</w:t>
      </w:r>
    </w:p>
    <w:p w14:paraId="24EF50E2" w14:textId="77777777" w:rsidR="008F58C4" w:rsidRPr="005F59D1" w:rsidRDefault="008F58C4" w:rsidP="008F58C4">
      <w:pPr>
        <w:pStyle w:val="Normalny1"/>
        <w:ind w:firstLine="709"/>
        <w:jc w:val="both"/>
        <w:rPr>
          <w:rFonts w:asciiTheme="minorHAnsi" w:hAnsiTheme="minorHAnsi" w:cstheme="minorHAnsi"/>
          <w:color w:val="000000"/>
          <w:sz w:val="18"/>
          <w:szCs w:val="18"/>
          <w:lang w:val="pl-PL"/>
        </w:rPr>
      </w:pPr>
      <w:r w:rsidRPr="005F59D1">
        <w:rPr>
          <w:rFonts w:asciiTheme="minorHAnsi" w:hAnsiTheme="minorHAnsi" w:cstheme="minorHAnsi"/>
          <w:sz w:val="18"/>
          <w:szCs w:val="18"/>
          <w:lang w:val="pl-PL"/>
        </w:rPr>
        <w:t>Jeżeli uznają Państwo, iż dokonywane przez Specjalistyczny Szpital Miejski im. M. Kopernika w Toruniu przetwarzanie danych osobowych jest niezgodne z prawem - przysługuje Państwu prawo do wniesienia skargi do Prezesa Urzędu Ochrony Danych Osobowych.</w:t>
      </w:r>
    </w:p>
    <w:p w14:paraId="0BFEA4BA" w14:textId="77777777" w:rsidR="008F58C4" w:rsidRPr="005F59D1" w:rsidRDefault="008F58C4" w:rsidP="008F58C4">
      <w:pPr>
        <w:pStyle w:val="Normalny1"/>
        <w:ind w:firstLine="709"/>
        <w:jc w:val="both"/>
        <w:rPr>
          <w:rFonts w:asciiTheme="minorHAnsi" w:hAnsiTheme="minorHAnsi" w:cstheme="minorHAnsi"/>
          <w:sz w:val="18"/>
          <w:szCs w:val="18"/>
          <w:lang w:val="pl-PL"/>
        </w:rPr>
      </w:pPr>
      <w:r w:rsidRPr="005F59D1">
        <w:rPr>
          <w:rFonts w:asciiTheme="minorHAnsi" w:hAnsiTheme="minorHAnsi" w:cstheme="minorHAnsi"/>
          <w:sz w:val="18"/>
          <w:szCs w:val="18"/>
          <w:lang w:val="pl-PL"/>
        </w:rPr>
        <w:t>Przekazane przez Państwa dane nie posłużą zautomatyzowanemu podejmowaniu decyzji, w tym profilowaniu.</w:t>
      </w:r>
    </w:p>
    <w:p w14:paraId="43023702" w14:textId="77777777" w:rsidR="008F58C4" w:rsidRPr="005F59D1" w:rsidRDefault="008F58C4" w:rsidP="008F58C4">
      <w:pPr>
        <w:pStyle w:val="Podtytu"/>
        <w:rPr>
          <w:rFonts w:asciiTheme="minorHAnsi" w:eastAsia="TrebuchetMS-Bold" w:hAnsiTheme="minorHAnsi" w:cstheme="minorHAnsi"/>
          <w:i w:val="0"/>
          <w:iCs w:val="0"/>
          <w:sz w:val="18"/>
          <w:szCs w:val="18"/>
        </w:rPr>
      </w:pPr>
      <w:r w:rsidRPr="005F59D1">
        <w:rPr>
          <w:rFonts w:asciiTheme="minorHAnsi" w:eastAsia="TrebuchetMS-Bold" w:hAnsiTheme="minorHAnsi" w:cstheme="minorHAnsi"/>
          <w:i w:val="0"/>
          <w:iCs w:val="0"/>
          <w:sz w:val="18"/>
          <w:szCs w:val="18"/>
        </w:rPr>
        <w:t xml:space="preserve">DOSTAWCA </w:t>
      </w:r>
      <w:r w:rsidRPr="005F59D1">
        <w:rPr>
          <w:rFonts w:asciiTheme="minorHAnsi" w:eastAsia="TrebuchetMS-Bold" w:hAnsiTheme="minorHAnsi" w:cstheme="minorHAnsi"/>
          <w:i w:val="0"/>
          <w:iCs w:val="0"/>
          <w:sz w:val="18"/>
          <w:szCs w:val="18"/>
        </w:rPr>
        <w:tab/>
      </w:r>
      <w:r w:rsidRPr="005F59D1">
        <w:rPr>
          <w:rFonts w:asciiTheme="minorHAnsi" w:eastAsia="TrebuchetMS-Bold" w:hAnsiTheme="minorHAnsi" w:cstheme="minorHAnsi"/>
          <w:i w:val="0"/>
          <w:iCs w:val="0"/>
          <w:sz w:val="18"/>
          <w:szCs w:val="18"/>
        </w:rPr>
        <w:tab/>
      </w:r>
      <w:r w:rsidRPr="005F59D1">
        <w:rPr>
          <w:rFonts w:asciiTheme="minorHAnsi" w:eastAsia="TrebuchetMS-Bold" w:hAnsiTheme="minorHAnsi" w:cstheme="minorHAnsi"/>
          <w:i w:val="0"/>
          <w:iCs w:val="0"/>
          <w:sz w:val="18"/>
          <w:szCs w:val="18"/>
        </w:rPr>
        <w:tab/>
      </w:r>
      <w:r w:rsidRPr="005F59D1">
        <w:rPr>
          <w:rFonts w:asciiTheme="minorHAnsi" w:eastAsia="TrebuchetMS-Bold" w:hAnsiTheme="minorHAnsi" w:cstheme="minorHAnsi"/>
          <w:i w:val="0"/>
          <w:iCs w:val="0"/>
          <w:sz w:val="18"/>
          <w:szCs w:val="18"/>
        </w:rPr>
        <w:tab/>
      </w:r>
      <w:r w:rsidRPr="005F59D1">
        <w:rPr>
          <w:rFonts w:asciiTheme="minorHAnsi" w:eastAsia="TrebuchetMS-Bold" w:hAnsiTheme="minorHAnsi" w:cstheme="minorHAnsi"/>
          <w:i w:val="0"/>
          <w:iCs w:val="0"/>
          <w:sz w:val="18"/>
          <w:szCs w:val="18"/>
        </w:rPr>
        <w:tab/>
      </w:r>
      <w:r w:rsidRPr="005F59D1">
        <w:rPr>
          <w:rFonts w:asciiTheme="minorHAnsi" w:eastAsia="TrebuchetMS-Bold" w:hAnsiTheme="minorHAnsi" w:cstheme="minorHAnsi"/>
          <w:i w:val="0"/>
          <w:iCs w:val="0"/>
          <w:sz w:val="18"/>
          <w:szCs w:val="18"/>
        </w:rPr>
        <w:tab/>
      </w:r>
      <w:r w:rsidRPr="005F59D1">
        <w:rPr>
          <w:rFonts w:asciiTheme="minorHAnsi" w:eastAsia="TrebuchetMS-Bold" w:hAnsiTheme="minorHAnsi" w:cstheme="minorHAnsi"/>
          <w:i w:val="0"/>
          <w:iCs w:val="0"/>
          <w:sz w:val="18"/>
          <w:szCs w:val="18"/>
        </w:rPr>
        <w:tab/>
        <w:t>ODBIORCA</w:t>
      </w:r>
    </w:p>
    <w:p w14:paraId="47050D7C" w14:textId="4E07FE08" w:rsidR="008F58C4" w:rsidRPr="008F58C4" w:rsidRDefault="008F58C4" w:rsidP="008F58C4">
      <w:pPr>
        <w:pStyle w:val="Normalny1"/>
        <w:tabs>
          <w:tab w:val="left" w:pos="2445"/>
        </w:tabs>
        <w:spacing w:line="240" w:lineRule="auto"/>
        <w:jc w:val="right"/>
        <w:rPr>
          <w:rFonts w:ascii="Sylfaen" w:hAnsi="Sylfaen" w:cs="Calibri"/>
          <w:sz w:val="21"/>
          <w:szCs w:val="21"/>
        </w:rPr>
      </w:pPr>
      <w:r w:rsidRPr="008F58C4">
        <w:rPr>
          <w:rFonts w:ascii="Sylfaen" w:eastAsia="TrebuchetMS-Bold" w:hAnsi="Sylfaen" w:cs="Calibri"/>
          <w:i/>
          <w:iCs/>
          <w:kern w:val="2"/>
          <w:sz w:val="21"/>
          <w:szCs w:val="21"/>
        </w:rPr>
        <w:br w:type="page"/>
      </w:r>
      <w:r w:rsidRPr="008F58C4">
        <w:rPr>
          <w:rFonts w:ascii="Sylfaen" w:hAnsi="Sylfaen" w:cs="Calibri"/>
          <w:sz w:val="21"/>
          <w:szCs w:val="21"/>
        </w:rPr>
        <w:lastRenderedPageBreak/>
        <w:t xml:space="preserve">Załącznik nr 3 do </w:t>
      </w:r>
      <w:proofErr w:type="spellStart"/>
      <w:r w:rsidRPr="008F58C4">
        <w:rPr>
          <w:rFonts w:ascii="Sylfaen" w:hAnsi="Sylfaen" w:cs="Calibri"/>
          <w:sz w:val="21"/>
          <w:szCs w:val="21"/>
        </w:rPr>
        <w:t>umowy</w:t>
      </w:r>
      <w:proofErr w:type="spellEnd"/>
      <w:r w:rsidRPr="008F58C4">
        <w:rPr>
          <w:rFonts w:ascii="Sylfaen" w:hAnsi="Sylfaen" w:cs="Calibri"/>
          <w:sz w:val="21"/>
          <w:szCs w:val="21"/>
        </w:rPr>
        <w:t xml:space="preserve"> </w:t>
      </w:r>
      <w:proofErr w:type="spellStart"/>
      <w:r w:rsidRPr="008F58C4">
        <w:rPr>
          <w:rFonts w:ascii="Sylfaen" w:hAnsi="Sylfaen" w:cs="Calibri"/>
          <w:sz w:val="21"/>
          <w:szCs w:val="21"/>
        </w:rPr>
        <w:t>nr</w:t>
      </w:r>
      <w:proofErr w:type="spellEnd"/>
      <w:r w:rsidRPr="008F58C4">
        <w:rPr>
          <w:rFonts w:ascii="Sylfaen" w:hAnsi="Sylfaen" w:cs="Calibri"/>
          <w:sz w:val="21"/>
          <w:szCs w:val="21"/>
        </w:rPr>
        <w:t xml:space="preserve"> </w:t>
      </w:r>
      <w:r w:rsidR="00DE05CE">
        <w:rPr>
          <w:rFonts w:ascii="Sylfaen" w:hAnsi="Sylfaen" w:cs="Calibri"/>
          <w:sz w:val="21"/>
          <w:szCs w:val="21"/>
        </w:rPr>
        <w:t>SSM.DZP.200.184.2022</w:t>
      </w:r>
      <w:r w:rsidR="0000171C">
        <w:rPr>
          <w:rFonts w:ascii="Sylfaen" w:hAnsi="Sylfaen" w:cs="Calibri"/>
          <w:sz w:val="21"/>
          <w:szCs w:val="21"/>
        </w:rPr>
        <w:t>/…</w:t>
      </w:r>
    </w:p>
    <w:p w14:paraId="27E32C02" w14:textId="77777777" w:rsidR="008F58C4" w:rsidRPr="008F58C4" w:rsidRDefault="008F58C4" w:rsidP="008F58C4">
      <w:pPr>
        <w:pStyle w:val="Normalny1"/>
        <w:tabs>
          <w:tab w:val="left" w:pos="2445"/>
        </w:tabs>
        <w:spacing w:line="240" w:lineRule="auto"/>
        <w:rPr>
          <w:rFonts w:ascii="Sylfaen" w:hAnsi="Sylfaen" w:cs="Calibri"/>
          <w:sz w:val="21"/>
          <w:szCs w:val="21"/>
        </w:rPr>
      </w:pPr>
    </w:p>
    <w:p w14:paraId="511C1A06" w14:textId="77777777" w:rsidR="008F58C4" w:rsidRPr="008F58C4" w:rsidRDefault="008F58C4" w:rsidP="008F58C4">
      <w:pPr>
        <w:jc w:val="center"/>
        <w:rPr>
          <w:rFonts w:ascii="Sylfaen" w:hAnsi="Sylfaen"/>
          <w:b/>
          <w:sz w:val="21"/>
          <w:szCs w:val="21"/>
        </w:rPr>
      </w:pPr>
      <w:bookmarkStart w:id="3" w:name="_Hlk65058920"/>
      <w:r w:rsidRPr="008F58C4">
        <w:rPr>
          <w:rFonts w:ascii="Sylfaen" w:hAnsi="Sylfaen"/>
          <w:b/>
          <w:sz w:val="21"/>
          <w:szCs w:val="21"/>
        </w:rPr>
        <w:t xml:space="preserve">OŚWIADCZENIE O AKCEPTACJI FAKTUR WYSTAWIANYCH I PRZESYŁANYCH </w:t>
      </w:r>
    </w:p>
    <w:p w14:paraId="3E1F3517" w14:textId="77777777" w:rsidR="008F58C4" w:rsidRPr="008F58C4" w:rsidRDefault="008F58C4" w:rsidP="008F58C4">
      <w:pPr>
        <w:jc w:val="center"/>
        <w:rPr>
          <w:rFonts w:ascii="Sylfaen" w:hAnsi="Sylfaen"/>
          <w:b/>
          <w:sz w:val="21"/>
          <w:szCs w:val="21"/>
        </w:rPr>
      </w:pPr>
      <w:r w:rsidRPr="008F58C4">
        <w:rPr>
          <w:rFonts w:ascii="Sylfaen" w:hAnsi="Sylfaen"/>
          <w:b/>
          <w:sz w:val="21"/>
          <w:szCs w:val="21"/>
        </w:rPr>
        <w:t>W FORMIE ELEKTRONICZNEJ</w:t>
      </w:r>
    </w:p>
    <w:p w14:paraId="4E44962F" w14:textId="77777777" w:rsidR="008F58C4" w:rsidRPr="008F58C4" w:rsidRDefault="008F58C4" w:rsidP="008F58C4">
      <w:pPr>
        <w:rPr>
          <w:rFonts w:ascii="Sylfaen" w:hAnsi="Sylfaen"/>
          <w:b/>
          <w:sz w:val="21"/>
          <w:szCs w:val="21"/>
        </w:rPr>
      </w:pPr>
    </w:p>
    <w:p w14:paraId="38427951" w14:textId="77777777" w:rsidR="008F58C4" w:rsidRPr="008F58C4" w:rsidRDefault="008F58C4" w:rsidP="008F58C4">
      <w:pPr>
        <w:jc w:val="center"/>
        <w:rPr>
          <w:rFonts w:ascii="Sylfaen" w:hAnsi="Sylfaen"/>
          <w:bCs/>
          <w:sz w:val="21"/>
          <w:szCs w:val="21"/>
        </w:rPr>
      </w:pPr>
      <w:r w:rsidRPr="008F58C4">
        <w:rPr>
          <w:rFonts w:ascii="Sylfaen" w:hAnsi="Sylfaen"/>
          <w:bCs/>
          <w:sz w:val="21"/>
          <w:szCs w:val="21"/>
        </w:rPr>
        <w:t xml:space="preserve">                                                                Toruń, dn.</w:t>
      </w:r>
    </w:p>
    <w:p w14:paraId="6934F602" w14:textId="77777777" w:rsidR="008F58C4" w:rsidRPr="008F58C4" w:rsidRDefault="008F58C4" w:rsidP="008F58C4">
      <w:pPr>
        <w:jc w:val="right"/>
        <w:rPr>
          <w:rFonts w:ascii="Sylfaen" w:hAnsi="Sylfaen"/>
          <w:sz w:val="21"/>
          <w:szCs w:val="21"/>
        </w:rPr>
      </w:pPr>
      <w:r w:rsidRPr="008F58C4">
        <w:rPr>
          <w:rFonts w:ascii="Sylfaen" w:hAnsi="Sylfaen"/>
          <w:sz w:val="21"/>
          <w:szCs w:val="21"/>
        </w:rPr>
        <w:t>……..……………………………</w:t>
      </w:r>
    </w:p>
    <w:p w14:paraId="2FCEA5E9" w14:textId="1D0EFEB5" w:rsidR="008F58C4" w:rsidRPr="008F58C4" w:rsidRDefault="008F58C4" w:rsidP="001A2D1D">
      <w:pPr>
        <w:ind w:left="3540"/>
        <w:jc w:val="center"/>
        <w:rPr>
          <w:rFonts w:ascii="Sylfaen" w:hAnsi="Sylfaen"/>
          <w:sz w:val="21"/>
          <w:szCs w:val="21"/>
        </w:rPr>
      </w:pPr>
      <w:r w:rsidRPr="008F58C4">
        <w:rPr>
          <w:rFonts w:ascii="Sylfaen" w:hAnsi="Sylfaen"/>
          <w:sz w:val="21"/>
          <w:szCs w:val="21"/>
        </w:rPr>
        <w:t xml:space="preserve">                                                                                  </w:t>
      </w:r>
      <w:r w:rsidRPr="008F58C4">
        <w:rPr>
          <w:rFonts w:ascii="Sylfaen" w:hAnsi="Sylfaen"/>
          <w:sz w:val="21"/>
          <w:szCs w:val="21"/>
        </w:rPr>
        <w:tab/>
      </w:r>
      <w:r w:rsidRPr="008F58C4">
        <w:rPr>
          <w:rFonts w:ascii="Sylfaen" w:hAnsi="Sylfaen"/>
          <w:sz w:val="21"/>
          <w:szCs w:val="21"/>
        </w:rPr>
        <w:tab/>
      </w:r>
      <w:r w:rsidRPr="008F58C4">
        <w:rPr>
          <w:rFonts w:ascii="Sylfaen" w:hAnsi="Sylfaen"/>
          <w:sz w:val="21"/>
          <w:szCs w:val="21"/>
        </w:rPr>
        <w:tab/>
      </w:r>
      <w:r w:rsidRPr="008F58C4">
        <w:rPr>
          <w:rFonts w:ascii="Sylfaen" w:hAnsi="Sylfaen"/>
          <w:sz w:val="21"/>
          <w:szCs w:val="21"/>
        </w:rPr>
        <w:tab/>
        <w:t xml:space="preserve">                   miejscowość, data</w:t>
      </w:r>
    </w:p>
    <w:p w14:paraId="25BFA6CD" w14:textId="77777777" w:rsidR="008F58C4" w:rsidRPr="008F58C4" w:rsidRDefault="008F58C4" w:rsidP="008F58C4">
      <w:pPr>
        <w:rPr>
          <w:rFonts w:ascii="Sylfaen" w:hAnsi="Sylfaen"/>
          <w:sz w:val="21"/>
          <w:szCs w:val="21"/>
          <w:u w:val="single"/>
        </w:rPr>
      </w:pPr>
      <w:r w:rsidRPr="008F58C4">
        <w:rPr>
          <w:rFonts w:ascii="Sylfaen" w:hAnsi="Sylfaen"/>
          <w:sz w:val="21"/>
          <w:szCs w:val="21"/>
          <w:u w:val="single"/>
        </w:rPr>
        <w:t>Odbiorca faktury:</w:t>
      </w:r>
    </w:p>
    <w:p w14:paraId="446EC111" w14:textId="77777777" w:rsidR="008F58C4" w:rsidRPr="008F58C4" w:rsidRDefault="008F58C4" w:rsidP="008F58C4">
      <w:pPr>
        <w:rPr>
          <w:rFonts w:ascii="Sylfaen" w:hAnsi="Sylfaen"/>
          <w:sz w:val="21"/>
          <w:szCs w:val="21"/>
        </w:rPr>
      </w:pPr>
      <w:r w:rsidRPr="008F58C4">
        <w:rPr>
          <w:rFonts w:ascii="Sylfaen" w:hAnsi="Sylfaen"/>
          <w:sz w:val="21"/>
          <w:szCs w:val="21"/>
        </w:rPr>
        <w:t xml:space="preserve">                                                      </w:t>
      </w:r>
    </w:p>
    <w:p w14:paraId="67F184A9" w14:textId="77777777" w:rsidR="008F58C4" w:rsidRPr="008F58C4" w:rsidRDefault="008F58C4" w:rsidP="008F58C4">
      <w:pPr>
        <w:rPr>
          <w:rFonts w:ascii="Sylfaen" w:hAnsi="Sylfaen"/>
          <w:b/>
          <w:sz w:val="21"/>
          <w:szCs w:val="21"/>
        </w:rPr>
      </w:pPr>
      <w:r w:rsidRPr="008F58C4">
        <w:rPr>
          <w:rFonts w:ascii="Sylfaen" w:hAnsi="Sylfaen"/>
          <w:b/>
          <w:sz w:val="21"/>
          <w:szCs w:val="21"/>
        </w:rPr>
        <w:t xml:space="preserve">SPECJALISTYCZNY SZPITAL MIEJSKI        </w:t>
      </w:r>
    </w:p>
    <w:p w14:paraId="377B3F48" w14:textId="77777777" w:rsidR="008F58C4" w:rsidRPr="008F58C4" w:rsidRDefault="008F58C4" w:rsidP="008F58C4">
      <w:pPr>
        <w:rPr>
          <w:rFonts w:ascii="Sylfaen" w:hAnsi="Sylfaen"/>
          <w:b/>
          <w:sz w:val="21"/>
          <w:szCs w:val="21"/>
        </w:rPr>
      </w:pPr>
      <w:r w:rsidRPr="008F58C4">
        <w:rPr>
          <w:rFonts w:ascii="Sylfaen" w:hAnsi="Sylfaen"/>
          <w:b/>
          <w:sz w:val="21"/>
          <w:szCs w:val="21"/>
        </w:rPr>
        <w:t xml:space="preserve">IM. M. KOPERNIKA W TORUNIU                   </w:t>
      </w:r>
    </w:p>
    <w:p w14:paraId="0E37789D" w14:textId="77777777" w:rsidR="008F58C4" w:rsidRPr="008F58C4" w:rsidRDefault="008F58C4" w:rsidP="008F58C4">
      <w:pPr>
        <w:jc w:val="both"/>
        <w:rPr>
          <w:rFonts w:ascii="Sylfaen" w:hAnsi="Sylfaen"/>
          <w:b/>
          <w:sz w:val="21"/>
          <w:szCs w:val="21"/>
        </w:rPr>
      </w:pPr>
      <w:r w:rsidRPr="008F58C4">
        <w:rPr>
          <w:rFonts w:ascii="Sylfaen" w:hAnsi="Sylfaen"/>
          <w:b/>
          <w:sz w:val="21"/>
          <w:szCs w:val="21"/>
        </w:rPr>
        <w:t xml:space="preserve">87-100 TORUŃ                                                        </w:t>
      </w:r>
    </w:p>
    <w:p w14:paraId="011ACF25" w14:textId="77777777" w:rsidR="008F58C4" w:rsidRPr="008F58C4" w:rsidRDefault="008F58C4" w:rsidP="008F58C4">
      <w:pPr>
        <w:jc w:val="both"/>
        <w:rPr>
          <w:rFonts w:ascii="Sylfaen" w:hAnsi="Sylfaen"/>
          <w:b/>
          <w:sz w:val="21"/>
          <w:szCs w:val="21"/>
        </w:rPr>
      </w:pPr>
      <w:r w:rsidRPr="008F58C4">
        <w:rPr>
          <w:rFonts w:ascii="Sylfaen" w:hAnsi="Sylfaen"/>
          <w:b/>
          <w:sz w:val="21"/>
          <w:szCs w:val="21"/>
        </w:rPr>
        <w:t xml:space="preserve">ul. Batorego 17                                                         </w:t>
      </w:r>
    </w:p>
    <w:p w14:paraId="7C896314" w14:textId="77777777" w:rsidR="008F58C4" w:rsidRPr="008F58C4" w:rsidRDefault="008F58C4" w:rsidP="008F58C4">
      <w:pPr>
        <w:rPr>
          <w:rFonts w:ascii="Sylfaen" w:hAnsi="Sylfaen"/>
          <w:b/>
          <w:sz w:val="21"/>
          <w:szCs w:val="21"/>
        </w:rPr>
      </w:pPr>
      <w:r w:rsidRPr="008F58C4">
        <w:rPr>
          <w:rFonts w:ascii="Sylfaen" w:hAnsi="Sylfaen"/>
          <w:b/>
          <w:sz w:val="21"/>
          <w:szCs w:val="21"/>
        </w:rPr>
        <w:t xml:space="preserve">NIP: 8792076803                                                      </w:t>
      </w:r>
    </w:p>
    <w:p w14:paraId="3DAAEFA7" w14:textId="77777777" w:rsidR="008F58C4" w:rsidRPr="008F58C4" w:rsidRDefault="008F58C4" w:rsidP="008F58C4">
      <w:pPr>
        <w:rPr>
          <w:rFonts w:ascii="Sylfaen" w:hAnsi="Sylfaen"/>
          <w:b/>
          <w:sz w:val="21"/>
          <w:szCs w:val="21"/>
        </w:rPr>
      </w:pPr>
      <w:r w:rsidRPr="008F58C4">
        <w:rPr>
          <w:rFonts w:ascii="Sylfaen" w:hAnsi="Sylfaen"/>
          <w:b/>
          <w:sz w:val="21"/>
          <w:szCs w:val="21"/>
        </w:rPr>
        <w:t xml:space="preserve">REGON: 870252274    </w:t>
      </w:r>
    </w:p>
    <w:p w14:paraId="61B8A292" w14:textId="77777777" w:rsidR="008F58C4" w:rsidRPr="008F58C4" w:rsidRDefault="008F58C4" w:rsidP="008F58C4">
      <w:pPr>
        <w:rPr>
          <w:rFonts w:ascii="Sylfaen" w:hAnsi="Sylfaen"/>
          <w:sz w:val="21"/>
          <w:szCs w:val="21"/>
        </w:rPr>
      </w:pPr>
    </w:p>
    <w:p w14:paraId="0341B121" w14:textId="77777777" w:rsidR="008F58C4" w:rsidRPr="008F58C4" w:rsidRDefault="008F58C4" w:rsidP="008F58C4">
      <w:pPr>
        <w:rPr>
          <w:rFonts w:ascii="Sylfaen" w:hAnsi="Sylfaen"/>
          <w:sz w:val="21"/>
          <w:szCs w:val="21"/>
          <w:u w:val="single"/>
        </w:rPr>
      </w:pPr>
      <w:r w:rsidRPr="008F58C4">
        <w:rPr>
          <w:rFonts w:ascii="Sylfaen" w:hAnsi="Sylfaen"/>
          <w:sz w:val="21"/>
          <w:szCs w:val="21"/>
          <w:u w:val="single"/>
        </w:rPr>
        <w:t xml:space="preserve">Wystawca faktury: </w:t>
      </w:r>
    </w:p>
    <w:p w14:paraId="0A34FCA8" w14:textId="77777777" w:rsidR="008F58C4" w:rsidRPr="008F58C4" w:rsidRDefault="008F58C4" w:rsidP="008F58C4">
      <w:pPr>
        <w:rPr>
          <w:rFonts w:ascii="Sylfaen" w:hAnsi="Sylfaen"/>
          <w:sz w:val="21"/>
          <w:szCs w:val="21"/>
          <w:u w:val="single"/>
        </w:rPr>
      </w:pPr>
    </w:p>
    <w:p w14:paraId="2DCD7F51" w14:textId="77777777" w:rsidR="008F58C4" w:rsidRPr="008F58C4" w:rsidRDefault="008F58C4" w:rsidP="008F58C4">
      <w:pPr>
        <w:rPr>
          <w:rFonts w:ascii="Sylfaen" w:hAnsi="Sylfaen"/>
          <w:color w:val="44546A"/>
          <w:sz w:val="21"/>
          <w:szCs w:val="21"/>
        </w:rPr>
      </w:pPr>
      <w:r w:rsidRPr="008F58C4">
        <w:rPr>
          <w:rFonts w:ascii="Sylfaen" w:hAnsi="Sylfaen"/>
          <w:color w:val="44546A"/>
          <w:sz w:val="21"/>
          <w:szCs w:val="21"/>
        </w:rPr>
        <w:t>…………………….………………</w:t>
      </w:r>
    </w:p>
    <w:p w14:paraId="3F9A1F6E" w14:textId="77777777" w:rsidR="008F58C4" w:rsidRPr="008F58C4" w:rsidRDefault="008F58C4" w:rsidP="008F58C4">
      <w:pPr>
        <w:rPr>
          <w:rFonts w:ascii="Sylfaen" w:hAnsi="Sylfaen"/>
          <w:color w:val="44546A"/>
          <w:sz w:val="21"/>
          <w:szCs w:val="21"/>
        </w:rPr>
      </w:pPr>
    </w:p>
    <w:p w14:paraId="16B4A7D3" w14:textId="77777777" w:rsidR="008F58C4" w:rsidRPr="008F58C4" w:rsidRDefault="008F58C4" w:rsidP="008F58C4">
      <w:pPr>
        <w:rPr>
          <w:rFonts w:ascii="Sylfaen" w:hAnsi="Sylfaen"/>
          <w:color w:val="44546A"/>
          <w:sz w:val="21"/>
          <w:szCs w:val="21"/>
        </w:rPr>
      </w:pPr>
      <w:r w:rsidRPr="008F58C4">
        <w:rPr>
          <w:rFonts w:ascii="Sylfaen" w:hAnsi="Sylfaen"/>
          <w:color w:val="44546A"/>
          <w:sz w:val="21"/>
          <w:szCs w:val="21"/>
        </w:rPr>
        <w:t>…………………………………….</w:t>
      </w:r>
    </w:p>
    <w:p w14:paraId="2B97182E" w14:textId="77777777" w:rsidR="008F58C4" w:rsidRPr="008F58C4" w:rsidRDefault="008F58C4" w:rsidP="008F58C4">
      <w:pPr>
        <w:rPr>
          <w:rFonts w:ascii="Sylfaen" w:hAnsi="Sylfaen"/>
          <w:color w:val="44546A"/>
          <w:sz w:val="21"/>
          <w:szCs w:val="21"/>
        </w:rPr>
      </w:pPr>
    </w:p>
    <w:p w14:paraId="5E875DF9" w14:textId="77777777" w:rsidR="008F58C4" w:rsidRPr="008F58C4" w:rsidRDefault="008F58C4" w:rsidP="008F58C4">
      <w:pPr>
        <w:rPr>
          <w:rFonts w:ascii="Sylfaen" w:hAnsi="Sylfaen"/>
          <w:color w:val="44546A"/>
          <w:sz w:val="21"/>
          <w:szCs w:val="21"/>
        </w:rPr>
      </w:pPr>
      <w:r w:rsidRPr="008F58C4">
        <w:rPr>
          <w:rFonts w:ascii="Sylfaen" w:hAnsi="Sylfaen"/>
          <w:color w:val="44546A"/>
          <w:sz w:val="21"/>
          <w:szCs w:val="21"/>
        </w:rPr>
        <w:t>NIP………………………………..</w:t>
      </w:r>
    </w:p>
    <w:p w14:paraId="0A2CFB51" w14:textId="77777777" w:rsidR="008F58C4" w:rsidRPr="008F58C4" w:rsidRDefault="008F58C4" w:rsidP="008F58C4">
      <w:pPr>
        <w:rPr>
          <w:rFonts w:ascii="Sylfaen" w:hAnsi="Sylfaen"/>
          <w:color w:val="44546A"/>
          <w:sz w:val="21"/>
          <w:szCs w:val="21"/>
        </w:rPr>
      </w:pPr>
    </w:p>
    <w:p w14:paraId="7AB20E71" w14:textId="77777777" w:rsidR="008F58C4" w:rsidRPr="008F58C4" w:rsidRDefault="008F58C4" w:rsidP="008F58C4">
      <w:pPr>
        <w:rPr>
          <w:rFonts w:ascii="Sylfaen" w:hAnsi="Sylfaen"/>
          <w:color w:val="44546A"/>
          <w:sz w:val="21"/>
          <w:szCs w:val="21"/>
        </w:rPr>
      </w:pPr>
      <w:r w:rsidRPr="008F58C4">
        <w:rPr>
          <w:rFonts w:ascii="Sylfaen" w:hAnsi="Sylfaen"/>
          <w:color w:val="44546A"/>
          <w:sz w:val="21"/>
          <w:szCs w:val="21"/>
        </w:rPr>
        <w:t>REGON…………………………..</w:t>
      </w:r>
    </w:p>
    <w:p w14:paraId="1BE0F1D9" w14:textId="77777777" w:rsidR="008F58C4" w:rsidRPr="008F58C4" w:rsidRDefault="008F58C4" w:rsidP="008F58C4">
      <w:pPr>
        <w:rPr>
          <w:rFonts w:ascii="Sylfaen" w:hAnsi="Sylfaen"/>
          <w:color w:val="000000"/>
          <w:sz w:val="21"/>
          <w:szCs w:val="21"/>
        </w:rPr>
      </w:pPr>
    </w:p>
    <w:p w14:paraId="1FAAE1C8" w14:textId="77777777" w:rsidR="008F58C4" w:rsidRPr="008F58C4" w:rsidRDefault="008F58C4" w:rsidP="008F58C4">
      <w:pPr>
        <w:rPr>
          <w:rFonts w:ascii="Sylfaen" w:hAnsi="Sylfaen"/>
          <w:sz w:val="21"/>
          <w:szCs w:val="21"/>
        </w:rPr>
      </w:pPr>
    </w:p>
    <w:p w14:paraId="79A48839" w14:textId="77777777" w:rsidR="008F58C4" w:rsidRPr="008F58C4" w:rsidRDefault="008F58C4" w:rsidP="008F58C4">
      <w:pPr>
        <w:jc w:val="both"/>
        <w:rPr>
          <w:rFonts w:ascii="Sylfaen" w:hAnsi="Sylfaen"/>
          <w:b/>
          <w:sz w:val="21"/>
          <w:szCs w:val="21"/>
        </w:rPr>
      </w:pPr>
      <w:r w:rsidRPr="008F58C4">
        <w:rPr>
          <w:rFonts w:ascii="Sylfaen" w:hAnsi="Sylfaen"/>
          <w:sz w:val="21"/>
          <w:szCs w:val="21"/>
        </w:rPr>
        <w:t>W imieniu Specjalistycznego Szpitala Miejskiego im. M. Kopernika w Toruniu niniejszym informuję, że akceptujemy wystawianie i  przysłanie przez Wystawcę faktur VAT w formie elektronicznej zgodnie z art. 106m i art. 106 n</w:t>
      </w:r>
      <w:r w:rsidRPr="008F58C4">
        <w:rPr>
          <w:rFonts w:ascii="Sylfaen" w:hAnsi="Sylfaen"/>
          <w:b/>
          <w:sz w:val="21"/>
          <w:szCs w:val="21"/>
        </w:rPr>
        <w:t xml:space="preserve"> </w:t>
      </w:r>
      <w:r w:rsidRPr="008F58C4">
        <w:rPr>
          <w:rFonts w:ascii="Sylfaen" w:hAnsi="Sylfaen"/>
          <w:sz w:val="21"/>
          <w:szCs w:val="21"/>
        </w:rPr>
        <w:t>ustawy z dnia 11 marca 2004 r o podatku od towarów i usług</w:t>
      </w:r>
      <w:r w:rsidRPr="008F58C4">
        <w:rPr>
          <w:rFonts w:ascii="Sylfaen" w:hAnsi="Sylfaen"/>
          <w:b/>
          <w:sz w:val="21"/>
          <w:szCs w:val="21"/>
        </w:rPr>
        <w:t xml:space="preserve"> </w:t>
      </w:r>
      <w:r w:rsidRPr="008F58C4">
        <w:rPr>
          <w:rFonts w:ascii="Sylfaen" w:hAnsi="Sylfaen"/>
          <w:sz w:val="21"/>
          <w:szCs w:val="21"/>
        </w:rPr>
        <w:t>(Dz. U. 2020 r. poz. 106).</w:t>
      </w:r>
    </w:p>
    <w:p w14:paraId="380AF95B" w14:textId="77777777" w:rsidR="008F58C4" w:rsidRPr="008F58C4" w:rsidRDefault="008F58C4" w:rsidP="008F58C4">
      <w:pPr>
        <w:jc w:val="both"/>
        <w:rPr>
          <w:rFonts w:ascii="Sylfaen" w:hAnsi="Sylfaen"/>
          <w:sz w:val="21"/>
          <w:szCs w:val="21"/>
        </w:rPr>
      </w:pPr>
      <w:r w:rsidRPr="008F58C4">
        <w:rPr>
          <w:rFonts w:ascii="Sylfaen" w:hAnsi="Sylfaen"/>
          <w:sz w:val="21"/>
          <w:szCs w:val="21"/>
        </w:rPr>
        <w:t xml:space="preserve">Wystawca faktury zobowiązuje się do przesyłania faktur w formie elektronicznej na </w:t>
      </w:r>
    </w:p>
    <w:p w14:paraId="180CDB46" w14:textId="77777777" w:rsidR="008F58C4" w:rsidRPr="008F58C4" w:rsidRDefault="008F58C4" w:rsidP="008F58C4">
      <w:pPr>
        <w:jc w:val="both"/>
        <w:rPr>
          <w:rFonts w:ascii="Sylfaen" w:hAnsi="Sylfaen"/>
          <w:sz w:val="21"/>
          <w:szCs w:val="21"/>
        </w:rPr>
      </w:pPr>
    </w:p>
    <w:p w14:paraId="4044BD49" w14:textId="77777777" w:rsidR="008F58C4" w:rsidRPr="008F58C4" w:rsidRDefault="008F58C4" w:rsidP="008F58C4">
      <w:pPr>
        <w:pStyle w:val="NormalnyWeb"/>
        <w:rPr>
          <w:rFonts w:ascii="Sylfaen" w:hAnsi="Sylfaen"/>
          <w:sz w:val="21"/>
          <w:szCs w:val="21"/>
        </w:rPr>
      </w:pPr>
      <w:r w:rsidRPr="008F58C4">
        <w:rPr>
          <w:rFonts w:ascii="Sylfaen" w:hAnsi="Sylfaen"/>
          <w:sz w:val="21"/>
          <w:szCs w:val="21"/>
        </w:rPr>
        <w:t xml:space="preserve">następujący  adres e-mail : </w:t>
      </w:r>
      <w:hyperlink r:id="rId26" w:history="1">
        <w:r w:rsidRPr="008F58C4">
          <w:rPr>
            <w:rStyle w:val="Hipercze"/>
            <w:rFonts w:ascii="Sylfaen" w:hAnsi="Sylfaen"/>
            <w:sz w:val="21"/>
            <w:szCs w:val="21"/>
          </w:rPr>
          <w:t>dzfaktury@med.torun.pl</w:t>
        </w:r>
      </w:hyperlink>
      <w:r w:rsidRPr="008F58C4">
        <w:rPr>
          <w:rFonts w:ascii="Sylfaen" w:hAnsi="Sylfaen"/>
          <w:b/>
          <w:bCs/>
          <w:sz w:val="21"/>
          <w:szCs w:val="21"/>
        </w:rPr>
        <w:t xml:space="preserve"> </w:t>
      </w:r>
      <w:r w:rsidRPr="008F58C4">
        <w:rPr>
          <w:rFonts w:ascii="Sylfaen" w:hAnsi="Sylfaen"/>
          <w:sz w:val="21"/>
          <w:szCs w:val="21"/>
        </w:rPr>
        <w:t>od dnia</w:t>
      </w:r>
      <w:r w:rsidRPr="008F58C4">
        <w:rPr>
          <w:rFonts w:ascii="Sylfaen" w:hAnsi="Sylfaen"/>
          <w:b/>
          <w:bCs/>
          <w:sz w:val="21"/>
          <w:szCs w:val="21"/>
        </w:rPr>
        <w:t xml:space="preserve"> ……………………….</w:t>
      </w:r>
    </w:p>
    <w:p w14:paraId="281E5D7B" w14:textId="77777777" w:rsidR="008F58C4" w:rsidRPr="008F58C4" w:rsidRDefault="008F58C4" w:rsidP="008F58C4">
      <w:pPr>
        <w:jc w:val="both"/>
        <w:rPr>
          <w:rFonts w:ascii="Sylfaen" w:hAnsi="Sylfaen"/>
          <w:sz w:val="21"/>
          <w:szCs w:val="21"/>
        </w:rPr>
      </w:pPr>
    </w:p>
    <w:p w14:paraId="2FF507DC" w14:textId="77777777" w:rsidR="008F58C4" w:rsidRPr="008F58C4" w:rsidRDefault="008F58C4" w:rsidP="008F58C4">
      <w:pPr>
        <w:jc w:val="both"/>
        <w:rPr>
          <w:rFonts w:ascii="Sylfaen" w:hAnsi="Sylfaen"/>
          <w:sz w:val="21"/>
          <w:szCs w:val="21"/>
        </w:rPr>
      </w:pPr>
      <w:r w:rsidRPr="008F58C4">
        <w:rPr>
          <w:rFonts w:ascii="Sylfaen" w:hAnsi="Sylfaen"/>
          <w:sz w:val="21"/>
          <w:szCs w:val="21"/>
        </w:rPr>
        <w:t>W przypadku zmiany danych zawartych w tym dokumencie zobowiązujemy się do niezwłocznego przekazania aktualnych danych.</w:t>
      </w:r>
    </w:p>
    <w:p w14:paraId="663B4408" w14:textId="77777777" w:rsidR="008F58C4" w:rsidRPr="008F58C4" w:rsidRDefault="008F58C4" w:rsidP="008F58C4">
      <w:pPr>
        <w:jc w:val="both"/>
        <w:rPr>
          <w:rFonts w:ascii="Sylfaen" w:hAnsi="Sylfaen"/>
          <w:sz w:val="21"/>
          <w:szCs w:val="21"/>
        </w:rPr>
      </w:pPr>
    </w:p>
    <w:p w14:paraId="0AADE131" w14:textId="77777777" w:rsidR="008F58C4" w:rsidRPr="008F58C4" w:rsidRDefault="008F58C4" w:rsidP="008F58C4">
      <w:pPr>
        <w:jc w:val="both"/>
        <w:rPr>
          <w:rFonts w:ascii="Sylfaen" w:hAnsi="Sylfaen"/>
          <w:sz w:val="21"/>
          <w:szCs w:val="21"/>
        </w:rPr>
      </w:pPr>
      <w:r w:rsidRPr="008F58C4">
        <w:rPr>
          <w:rFonts w:ascii="Sylfaen" w:hAnsi="Sylfaen"/>
          <w:sz w:val="21"/>
          <w:szCs w:val="21"/>
        </w:rPr>
        <w:t>Zobowiązujemy się przyjmować faktury w formie papierowej, w przypadku gdy przeszkody techniczne lub formalne uniemożliwiają przesyłanie faktur drogą elektroniczną.</w:t>
      </w:r>
    </w:p>
    <w:p w14:paraId="4BA4D90F" w14:textId="77777777" w:rsidR="008F58C4" w:rsidRPr="008F58C4" w:rsidRDefault="008F58C4" w:rsidP="008F58C4">
      <w:pPr>
        <w:jc w:val="both"/>
        <w:rPr>
          <w:rFonts w:ascii="Sylfaen" w:hAnsi="Sylfaen"/>
          <w:sz w:val="21"/>
          <w:szCs w:val="21"/>
        </w:rPr>
      </w:pPr>
    </w:p>
    <w:p w14:paraId="0E280080" w14:textId="77777777" w:rsidR="008F58C4" w:rsidRPr="008F58C4" w:rsidRDefault="008F58C4" w:rsidP="008F58C4">
      <w:pPr>
        <w:jc w:val="both"/>
        <w:rPr>
          <w:rFonts w:ascii="Sylfaen" w:hAnsi="Sylfaen"/>
          <w:sz w:val="21"/>
          <w:szCs w:val="21"/>
        </w:rPr>
      </w:pPr>
      <w:r w:rsidRPr="008F58C4">
        <w:rPr>
          <w:rFonts w:ascii="Sylfaen" w:hAnsi="Sylfaen"/>
          <w:sz w:val="21"/>
          <w:szCs w:val="21"/>
        </w:rPr>
        <w:t>Wycofanie akceptacji przysyłania faktur VAT w formie elektronicznej może nastąpić       w drodze pisemnej lub elektronicznej.</w:t>
      </w:r>
    </w:p>
    <w:p w14:paraId="2FA7DF21" w14:textId="77777777" w:rsidR="008F58C4" w:rsidRPr="008F58C4" w:rsidRDefault="008F58C4" w:rsidP="008F58C4">
      <w:pPr>
        <w:rPr>
          <w:rFonts w:ascii="Sylfaen" w:hAnsi="Sylfaen"/>
          <w:b/>
          <w:sz w:val="21"/>
          <w:szCs w:val="21"/>
        </w:rPr>
      </w:pPr>
    </w:p>
    <w:p w14:paraId="5627CA68" w14:textId="77777777" w:rsidR="008F58C4" w:rsidRPr="008F58C4" w:rsidRDefault="008F58C4" w:rsidP="008F58C4">
      <w:pPr>
        <w:rPr>
          <w:rFonts w:ascii="Sylfaen" w:hAnsi="Sylfaen"/>
          <w:sz w:val="21"/>
          <w:szCs w:val="21"/>
        </w:rPr>
      </w:pPr>
    </w:p>
    <w:p w14:paraId="4F8CD451" w14:textId="77777777" w:rsidR="008F58C4" w:rsidRPr="008F58C4" w:rsidRDefault="008F58C4" w:rsidP="008F58C4">
      <w:pPr>
        <w:rPr>
          <w:rFonts w:ascii="Sylfaen" w:hAnsi="Sylfaen"/>
          <w:sz w:val="21"/>
          <w:szCs w:val="21"/>
        </w:rPr>
      </w:pPr>
    </w:p>
    <w:p w14:paraId="68BA0DC7" w14:textId="77777777" w:rsidR="008F58C4" w:rsidRPr="008F58C4" w:rsidRDefault="008F58C4" w:rsidP="008F58C4">
      <w:pPr>
        <w:rPr>
          <w:rFonts w:ascii="Sylfaen" w:hAnsi="Sylfaen"/>
          <w:sz w:val="21"/>
          <w:szCs w:val="21"/>
        </w:rPr>
      </w:pPr>
    </w:p>
    <w:p w14:paraId="44AF69C7" w14:textId="77777777" w:rsidR="008F58C4" w:rsidRPr="008F58C4" w:rsidRDefault="008F58C4" w:rsidP="008F58C4">
      <w:pPr>
        <w:ind w:left="708" w:firstLine="708"/>
        <w:jc w:val="center"/>
        <w:rPr>
          <w:rFonts w:ascii="Sylfaen" w:hAnsi="Sylfaen"/>
          <w:sz w:val="21"/>
          <w:szCs w:val="21"/>
        </w:rPr>
      </w:pPr>
      <w:r w:rsidRPr="008F58C4">
        <w:rPr>
          <w:rFonts w:ascii="Sylfaen" w:hAnsi="Sylfaen"/>
          <w:sz w:val="21"/>
          <w:szCs w:val="21"/>
        </w:rPr>
        <w:t>`</w:t>
      </w:r>
      <w:r w:rsidRPr="008F58C4">
        <w:rPr>
          <w:rFonts w:ascii="Sylfaen" w:hAnsi="Sylfaen"/>
          <w:sz w:val="21"/>
          <w:szCs w:val="21"/>
        </w:rPr>
        <w:tab/>
      </w:r>
      <w:r w:rsidRPr="008F58C4">
        <w:rPr>
          <w:rFonts w:ascii="Sylfaen" w:hAnsi="Sylfaen"/>
          <w:sz w:val="21"/>
          <w:szCs w:val="21"/>
        </w:rPr>
        <w:tab/>
      </w:r>
      <w:r w:rsidRPr="008F58C4">
        <w:rPr>
          <w:rFonts w:ascii="Sylfaen" w:hAnsi="Sylfaen"/>
          <w:sz w:val="21"/>
          <w:szCs w:val="21"/>
        </w:rPr>
        <w:tab/>
        <w:t>…………………………………………………</w:t>
      </w:r>
    </w:p>
    <w:p w14:paraId="1879D302" w14:textId="77777777" w:rsidR="008F58C4" w:rsidRPr="008F58C4" w:rsidRDefault="008F58C4" w:rsidP="008F58C4">
      <w:pPr>
        <w:jc w:val="center"/>
        <w:rPr>
          <w:rFonts w:ascii="Sylfaen" w:hAnsi="Sylfaen"/>
          <w:sz w:val="21"/>
          <w:szCs w:val="21"/>
        </w:rPr>
      </w:pPr>
      <w:r w:rsidRPr="008F58C4">
        <w:rPr>
          <w:rFonts w:ascii="Sylfaen" w:hAnsi="Sylfaen"/>
          <w:sz w:val="21"/>
          <w:szCs w:val="21"/>
        </w:rPr>
        <w:t xml:space="preserve">                                                                             podpis Odbiorcy faktury</w:t>
      </w:r>
    </w:p>
    <w:p w14:paraId="14A0B3CB" w14:textId="0EA0C603" w:rsidR="008F58C4" w:rsidRPr="00E13BB9" w:rsidRDefault="008F58C4" w:rsidP="008F58C4">
      <w:pPr>
        <w:pStyle w:val="Tekstpodstawowy"/>
        <w:keepNext/>
        <w:pageBreakBefore/>
        <w:spacing w:before="120" w:line="240" w:lineRule="atLeast"/>
        <w:jc w:val="center"/>
        <w:rPr>
          <w:rFonts w:asciiTheme="minorHAnsi" w:hAnsiTheme="minorHAnsi" w:cstheme="minorHAnsi"/>
          <w:b/>
          <w:i/>
          <w:iCs/>
          <w:sz w:val="20"/>
          <w:szCs w:val="20"/>
        </w:rPr>
      </w:pPr>
      <w:r w:rsidRPr="00E13BB9">
        <w:rPr>
          <w:rFonts w:asciiTheme="minorHAnsi" w:hAnsiTheme="minorHAnsi" w:cstheme="minorHAnsi"/>
          <w:noProof/>
          <w:sz w:val="20"/>
          <w:szCs w:val="20"/>
        </w:rPr>
        <w:lastRenderedPageBreak/>
        <mc:AlternateContent>
          <mc:Choice Requires="wps">
            <w:drawing>
              <wp:anchor distT="0" distB="0" distL="114300" distR="114300" simplePos="0" relativeHeight="251659264" behindDoc="0" locked="0" layoutInCell="1" allowOverlap="1" wp14:anchorId="610E0C01" wp14:editId="3E424012">
                <wp:simplePos x="0" y="0"/>
                <wp:positionH relativeFrom="column">
                  <wp:posOffset>4606290</wp:posOffset>
                </wp:positionH>
                <wp:positionV relativeFrom="paragraph">
                  <wp:posOffset>-466090</wp:posOffset>
                </wp:positionV>
                <wp:extent cx="1371600" cy="336550"/>
                <wp:effectExtent l="0" t="0" r="0" b="63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F6232" w14:textId="77777777" w:rsidR="008F58C4" w:rsidRDefault="008F58C4" w:rsidP="008F58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E0C01" id="_x0000_t202" coordsize="21600,21600" o:spt="202" path="m,l,21600r21600,l21600,xe">
                <v:stroke joinstyle="miter"/>
                <v:path gradientshapeok="t" o:connecttype="rect"/>
              </v:shapetype>
              <v:shape id="Pole tekstowe 1" o:spid="_x0000_s1026" type="#_x0000_t202" style="position:absolute;left:0;text-align:left;margin-left:362.7pt;margin-top:-36.7pt;width:108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" stroked="f">
                <v:textbox>
                  <w:txbxContent>
                    <w:p w14:paraId="72EF6232" w14:textId="77777777" w:rsidR="008F58C4" w:rsidRDefault="008F58C4" w:rsidP="008F58C4"/>
                  </w:txbxContent>
                </v:textbox>
              </v:shape>
            </w:pict>
          </mc:Fallback>
        </mc:AlternateContent>
      </w:r>
      <w:r w:rsidRPr="00E13BB9">
        <w:rPr>
          <w:rFonts w:asciiTheme="minorHAnsi" w:hAnsiTheme="minorHAnsi" w:cstheme="minorHAnsi"/>
          <w:b/>
          <w:i/>
          <w:iCs/>
          <w:sz w:val="20"/>
          <w:szCs w:val="20"/>
        </w:rPr>
        <w:t>Zasady przyjmowania faktur w formie elektronicznej</w:t>
      </w:r>
      <w:r w:rsidRPr="00E13BB9">
        <w:rPr>
          <w:rFonts w:asciiTheme="minorHAnsi" w:hAnsiTheme="minorHAnsi" w:cstheme="minorHAnsi"/>
          <w:b/>
          <w:i/>
          <w:iCs/>
          <w:sz w:val="20"/>
          <w:szCs w:val="20"/>
        </w:rPr>
        <w:br/>
        <w:t xml:space="preserve">przez Specjalistyczny Szpital Miejski im. M. Kopernika w Toruniu </w:t>
      </w:r>
    </w:p>
    <w:p w14:paraId="741E31D5" w14:textId="77777777" w:rsidR="008F58C4" w:rsidRPr="00E13BB9" w:rsidRDefault="008F58C4" w:rsidP="008F58C4">
      <w:pPr>
        <w:pStyle w:val="Tekstpodstawowy"/>
        <w:spacing w:before="120" w:line="240" w:lineRule="atLeast"/>
        <w:rPr>
          <w:rFonts w:asciiTheme="minorHAnsi" w:hAnsiTheme="minorHAnsi" w:cstheme="minorHAnsi"/>
          <w:i/>
          <w:iCs/>
          <w:sz w:val="20"/>
          <w:szCs w:val="20"/>
        </w:rPr>
      </w:pPr>
      <w:r w:rsidRPr="00E13BB9">
        <w:rPr>
          <w:rFonts w:asciiTheme="minorHAnsi" w:hAnsiTheme="minorHAnsi" w:cstheme="minorHAnsi"/>
          <w:i/>
          <w:iCs/>
          <w:sz w:val="20"/>
          <w:szCs w:val="20"/>
        </w:rPr>
        <w:t>Niniejsze zasady zostały przygotowane w celu ujednolicenia przyjmowania faktur w formie elektronicznej przez Specjalistyczny Szpital Miejski im. M. Kopernika w Toruniu.</w:t>
      </w:r>
    </w:p>
    <w:p w14:paraId="456AB655" w14:textId="77777777" w:rsidR="008F58C4" w:rsidRPr="00E13BB9" w:rsidRDefault="008F58C4" w:rsidP="00702F53">
      <w:pPr>
        <w:pStyle w:val="Tekstpodstawowy"/>
        <w:numPr>
          <w:ilvl w:val="0"/>
          <w:numId w:val="28"/>
        </w:numPr>
        <w:spacing w:before="120" w:after="0" w:line="240" w:lineRule="atLeast"/>
        <w:jc w:val="both"/>
        <w:rPr>
          <w:rFonts w:asciiTheme="minorHAnsi" w:hAnsiTheme="minorHAnsi" w:cstheme="minorHAnsi"/>
          <w:i/>
          <w:iCs/>
          <w:sz w:val="20"/>
          <w:szCs w:val="20"/>
        </w:rPr>
      </w:pPr>
      <w:r w:rsidRPr="00E13BB9">
        <w:rPr>
          <w:rFonts w:asciiTheme="minorHAnsi" w:hAnsiTheme="minorHAnsi" w:cstheme="minorHAnsi"/>
          <w:i/>
          <w:iCs/>
          <w:sz w:val="20"/>
          <w:szCs w:val="20"/>
        </w:rPr>
        <w:t xml:space="preserve">Podstawą prawną wystawiania i przesyłania faktur w formie elektronicznej jest ustawa      z dnia 11 marca 2004 r. o podatku od towarów i usług.                 </w:t>
      </w:r>
    </w:p>
    <w:p w14:paraId="29E1C1C2" w14:textId="77777777" w:rsidR="008F58C4" w:rsidRPr="00E13BB9" w:rsidRDefault="008F58C4" w:rsidP="00702F53">
      <w:pPr>
        <w:pStyle w:val="Tekstpodstawowy"/>
        <w:numPr>
          <w:ilvl w:val="0"/>
          <w:numId w:val="28"/>
        </w:numPr>
        <w:spacing w:before="120" w:after="0" w:line="240" w:lineRule="atLeast"/>
        <w:jc w:val="both"/>
        <w:rPr>
          <w:rFonts w:asciiTheme="minorHAnsi" w:hAnsiTheme="minorHAnsi" w:cstheme="minorHAnsi"/>
          <w:i/>
          <w:iCs/>
          <w:sz w:val="20"/>
          <w:szCs w:val="20"/>
        </w:rPr>
      </w:pPr>
      <w:r w:rsidRPr="00E13BB9">
        <w:rPr>
          <w:rFonts w:asciiTheme="minorHAnsi" w:hAnsiTheme="minorHAnsi" w:cstheme="minorHAnsi"/>
          <w:i/>
          <w:iCs/>
          <w:sz w:val="20"/>
          <w:szCs w:val="20"/>
        </w:rPr>
        <w:t xml:space="preserve"> E-faktura- to faktura </w:t>
      </w:r>
      <w:r w:rsidRPr="00E13BB9">
        <w:rPr>
          <w:rFonts w:asciiTheme="minorHAnsi" w:hAnsiTheme="minorHAnsi" w:cstheme="minorHAnsi"/>
          <w:i/>
          <w:iCs/>
          <w:color w:val="222222"/>
          <w:sz w:val="20"/>
          <w:szCs w:val="20"/>
        </w:rPr>
        <w:t xml:space="preserve">w formie elektronicznej </w:t>
      </w:r>
      <w:r w:rsidRPr="00E13BB9">
        <w:rPr>
          <w:rFonts w:asciiTheme="minorHAnsi" w:hAnsiTheme="minorHAnsi" w:cstheme="minorHAnsi"/>
          <w:i/>
          <w:iCs/>
          <w:sz w:val="20"/>
          <w:szCs w:val="20"/>
        </w:rPr>
        <w:t>wystawiona i otrzymywana w dowolnym formacie elektronicznym.</w:t>
      </w:r>
    </w:p>
    <w:p w14:paraId="54D2F203" w14:textId="77777777" w:rsidR="008F58C4" w:rsidRPr="00E13BB9" w:rsidRDefault="008F58C4" w:rsidP="00702F53">
      <w:pPr>
        <w:pStyle w:val="Tekstpodstawowy"/>
        <w:numPr>
          <w:ilvl w:val="0"/>
          <w:numId w:val="28"/>
        </w:numPr>
        <w:spacing w:before="120" w:after="0" w:line="240" w:lineRule="atLeast"/>
        <w:jc w:val="both"/>
        <w:rPr>
          <w:rFonts w:asciiTheme="minorHAnsi" w:hAnsiTheme="minorHAnsi" w:cstheme="minorHAnsi"/>
          <w:i/>
          <w:iCs/>
          <w:sz w:val="20"/>
          <w:szCs w:val="20"/>
        </w:rPr>
      </w:pPr>
      <w:r w:rsidRPr="00E13BB9">
        <w:rPr>
          <w:rFonts w:asciiTheme="minorHAnsi" w:hAnsiTheme="minorHAnsi" w:cstheme="minorHAnsi"/>
          <w:i/>
          <w:iCs/>
          <w:sz w:val="20"/>
          <w:szCs w:val="20"/>
        </w:rPr>
        <w:t>E-faktury mogą być przesyłane zgodnie  z art.106m ustawy z dnia 11 marca 2004 r. pod warunkiem:</w:t>
      </w:r>
    </w:p>
    <w:p w14:paraId="3B9B4252" w14:textId="77777777" w:rsidR="008F58C4" w:rsidRPr="00E13BB9" w:rsidRDefault="008F58C4" w:rsidP="00702F53">
      <w:pPr>
        <w:pStyle w:val="Tekstpodstawowy"/>
        <w:numPr>
          <w:ilvl w:val="1"/>
          <w:numId w:val="28"/>
        </w:numPr>
        <w:spacing w:before="120" w:after="0" w:line="240" w:lineRule="atLeast"/>
        <w:jc w:val="both"/>
        <w:rPr>
          <w:rFonts w:asciiTheme="minorHAnsi" w:hAnsiTheme="minorHAnsi" w:cstheme="minorHAnsi"/>
          <w:b/>
          <w:bCs/>
          <w:i/>
          <w:iCs/>
          <w:sz w:val="20"/>
          <w:szCs w:val="20"/>
        </w:rPr>
      </w:pPr>
      <w:r w:rsidRPr="00E13BB9">
        <w:rPr>
          <w:rFonts w:asciiTheme="minorHAnsi" w:hAnsiTheme="minorHAnsi" w:cstheme="minorHAnsi"/>
          <w:b/>
          <w:bCs/>
          <w:i/>
          <w:iCs/>
          <w:sz w:val="20"/>
          <w:szCs w:val="20"/>
        </w:rPr>
        <w:t xml:space="preserve">uprzedniej akceptacji tego sposobu przesyłania faktur przez Wystawcę faktury </w:t>
      </w:r>
    </w:p>
    <w:p w14:paraId="4E4C067A" w14:textId="77777777" w:rsidR="008F58C4" w:rsidRPr="00E13BB9" w:rsidRDefault="008F58C4" w:rsidP="00702F53">
      <w:pPr>
        <w:numPr>
          <w:ilvl w:val="1"/>
          <w:numId w:val="28"/>
        </w:numPr>
        <w:spacing w:line="280" w:lineRule="exact"/>
        <w:jc w:val="both"/>
        <w:rPr>
          <w:rFonts w:asciiTheme="minorHAnsi" w:hAnsiTheme="minorHAnsi" w:cstheme="minorHAnsi"/>
          <w:iCs/>
          <w:sz w:val="20"/>
          <w:szCs w:val="20"/>
        </w:rPr>
      </w:pPr>
      <w:r w:rsidRPr="00E13BB9">
        <w:rPr>
          <w:rFonts w:asciiTheme="minorHAnsi" w:hAnsiTheme="minorHAnsi" w:cstheme="minorHAnsi"/>
          <w:iCs/>
          <w:sz w:val="20"/>
          <w:szCs w:val="20"/>
        </w:rPr>
        <w:t xml:space="preserve">zapewnienia autentyczności pochodzenia i integralności treści faktury </w:t>
      </w:r>
    </w:p>
    <w:p w14:paraId="55A1431F" w14:textId="77777777" w:rsidR="008F58C4" w:rsidRPr="00E13BB9" w:rsidRDefault="008F58C4" w:rsidP="00702F53">
      <w:pPr>
        <w:numPr>
          <w:ilvl w:val="1"/>
          <w:numId w:val="28"/>
        </w:numPr>
        <w:spacing w:line="280" w:lineRule="exact"/>
        <w:jc w:val="both"/>
        <w:rPr>
          <w:rFonts w:asciiTheme="minorHAnsi" w:hAnsiTheme="minorHAnsi" w:cstheme="minorHAnsi"/>
          <w:iCs/>
          <w:sz w:val="20"/>
          <w:szCs w:val="20"/>
        </w:rPr>
      </w:pPr>
      <w:r w:rsidRPr="00E13BB9">
        <w:rPr>
          <w:rFonts w:asciiTheme="minorHAnsi" w:hAnsiTheme="minorHAnsi" w:cstheme="minorHAnsi"/>
          <w:iCs/>
          <w:sz w:val="20"/>
          <w:szCs w:val="20"/>
        </w:rPr>
        <w:t>odpowiedniego ich przechowywania.</w:t>
      </w:r>
    </w:p>
    <w:p w14:paraId="2698DD12" w14:textId="77777777" w:rsidR="008F58C4" w:rsidRPr="00E13BB9" w:rsidRDefault="008F58C4" w:rsidP="00702F53">
      <w:pPr>
        <w:numPr>
          <w:ilvl w:val="0"/>
          <w:numId w:val="28"/>
        </w:numPr>
        <w:spacing w:line="280" w:lineRule="exact"/>
        <w:jc w:val="both"/>
        <w:rPr>
          <w:rFonts w:asciiTheme="minorHAnsi" w:hAnsiTheme="minorHAnsi" w:cstheme="minorHAnsi"/>
          <w:iCs/>
          <w:sz w:val="20"/>
          <w:szCs w:val="20"/>
        </w:rPr>
      </w:pPr>
      <w:r w:rsidRPr="00E13BB9">
        <w:rPr>
          <w:rFonts w:asciiTheme="minorHAnsi" w:hAnsiTheme="minorHAnsi" w:cstheme="minorHAnsi"/>
          <w:iCs/>
          <w:color w:val="222222"/>
          <w:sz w:val="20"/>
          <w:szCs w:val="20"/>
        </w:rPr>
        <w:t xml:space="preserve">Zgodnie z ustawą o podatku VAT stosowanie faktur elektronicznych wymaga akceptacji odbiorcy faktury. </w:t>
      </w:r>
    </w:p>
    <w:p w14:paraId="5165C917" w14:textId="77777777" w:rsidR="008F58C4" w:rsidRPr="00E13BB9" w:rsidRDefault="008F58C4" w:rsidP="00702F53">
      <w:pPr>
        <w:numPr>
          <w:ilvl w:val="0"/>
          <w:numId w:val="28"/>
        </w:numPr>
        <w:spacing w:line="280" w:lineRule="exact"/>
        <w:jc w:val="both"/>
        <w:rPr>
          <w:rFonts w:asciiTheme="minorHAnsi" w:hAnsiTheme="minorHAnsi" w:cstheme="minorHAnsi"/>
          <w:iCs/>
          <w:color w:val="000000"/>
          <w:sz w:val="20"/>
          <w:szCs w:val="20"/>
        </w:rPr>
      </w:pPr>
      <w:r w:rsidRPr="00E13BB9">
        <w:rPr>
          <w:rFonts w:asciiTheme="minorHAnsi" w:hAnsiTheme="minorHAnsi" w:cstheme="minorHAnsi"/>
          <w:iCs/>
          <w:sz w:val="20"/>
          <w:szCs w:val="20"/>
        </w:rPr>
        <w:t>Odbiorca faktury oświadcza, że adresem właściwym do przesyłania powiadomienia o wystawionej fakturze jest adres e-mail</w:t>
      </w:r>
      <w:r w:rsidRPr="00E13BB9">
        <w:rPr>
          <w:rFonts w:asciiTheme="minorHAnsi" w:hAnsiTheme="minorHAnsi" w:cstheme="minorHAnsi"/>
          <w:iCs/>
          <w:color w:val="000000"/>
          <w:sz w:val="20"/>
          <w:szCs w:val="20"/>
        </w:rPr>
        <w:t xml:space="preserve"> wskazany w oświadczeniu do przesyłania faktur droga elektroniczną (jeśli inny adres, to należy wskazać).</w:t>
      </w:r>
    </w:p>
    <w:p w14:paraId="48E0511F" w14:textId="77777777" w:rsidR="008F58C4" w:rsidRPr="00E13BB9" w:rsidRDefault="008F58C4" w:rsidP="00702F53">
      <w:pPr>
        <w:pStyle w:val="Tekstpodstawowy"/>
        <w:numPr>
          <w:ilvl w:val="0"/>
          <w:numId w:val="28"/>
        </w:numPr>
        <w:spacing w:before="120" w:after="0" w:line="240" w:lineRule="atLeast"/>
        <w:jc w:val="both"/>
        <w:rPr>
          <w:rFonts w:asciiTheme="minorHAnsi" w:hAnsiTheme="minorHAnsi" w:cstheme="minorHAnsi"/>
          <w:i/>
          <w:iCs/>
          <w:sz w:val="20"/>
          <w:szCs w:val="20"/>
        </w:rPr>
      </w:pPr>
      <w:r w:rsidRPr="00E13BB9">
        <w:rPr>
          <w:rFonts w:asciiTheme="minorHAnsi" w:hAnsiTheme="minorHAnsi" w:cstheme="minorHAnsi"/>
          <w:i/>
          <w:iCs/>
          <w:sz w:val="20"/>
          <w:szCs w:val="20"/>
        </w:rPr>
        <w:t xml:space="preserve">Dostarczanie faktur drogą elektroniczną do </w:t>
      </w:r>
      <w:r w:rsidRPr="00E13BB9">
        <w:rPr>
          <w:rFonts w:asciiTheme="minorHAnsi" w:hAnsiTheme="minorHAnsi" w:cstheme="minorHAnsi"/>
          <w:b/>
          <w:i/>
          <w:iCs/>
          <w:sz w:val="20"/>
          <w:szCs w:val="20"/>
        </w:rPr>
        <w:t>Specjalistycznego Szpitala Miejskiego im. M. Kopernika w Toruniu</w:t>
      </w:r>
      <w:r w:rsidRPr="00E13BB9">
        <w:rPr>
          <w:rFonts w:asciiTheme="minorHAnsi" w:hAnsiTheme="minorHAnsi" w:cstheme="minorHAnsi"/>
          <w:i/>
          <w:iCs/>
          <w:sz w:val="20"/>
          <w:szCs w:val="20"/>
        </w:rPr>
        <w:t>, następuje po otrzymaniu przez Wystawcę faktury</w:t>
      </w:r>
      <w:r w:rsidRPr="00E13BB9">
        <w:rPr>
          <w:rFonts w:asciiTheme="minorHAnsi" w:hAnsiTheme="minorHAnsi" w:cstheme="minorHAnsi"/>
          <w:b/>
          <w:i/>
          <w:iCs/>
          <w:sz w:val="20"/>
          <w:szCs w:val="20"/>
        </w:rPr>
        <w:t>.</w:t>
      </w:r>
    </w:p>
    <w:p w14:paraId="6094DCF7" w14:textId="77777777" w:rsidR="008F58C4" w:rsidRPr="00E13BB9" w:rsidRDefault="008F58C4" w:rsidP="00702F53">
      <w:pPr>
        <w:pStyle w:val="Tekstpodstawowy"/>
        <w:numPr>
          <w:ilvl w:val="0"/>
          <w:numId w:val="28"/>
        </w:numPr>
        <w:spacing w:before="120" w:after="0" w:line="240" w:lineRule="atLeast"/>
        <w:jc w:val="both"/>
        <w:rPr>
          <w:rFonts w:asciiTheme="minorHAnsi" w:hAnsiTheme="minorHAnsi" w:cstheme="minorHAnsi"/>
          <w:i/>
          <w:iCs/>
          <w:color w:val="000000"/>
          <w:sz w:val="20"/>
          <w:szCs w:val="20"/>
        </w:rPr>
      </w:pPr>
      <w:r w:rsidRPr="00E13BB9">
        <w:rPr>
          <w:rFonts w:asciiTheme="minorHAnsi" w:hAnsiTheme="minorHAnsi" w:cstheme="minorHAnsi"/>
          <w:i/>
          <w:iCs/>
          <w:sz w:val="20"/>
          <w:szCs w:val="20"/>
        </w:rPr>
        <w:t xml:space="preserve">Oświadczenie o akceptacji faktur elektronicznych może być złożone w formie pisemnej na adres  </w:t>
      </w:r>
      <w:r w:rsidRPr="00E13BB9">
        <w:rPr>
          <w:rFonts w:asciiTheme="minorHAnsi" w:hAnsiTheme="minorHAnsi" w:cstheme="minorHAnsi"/>
          <w:b/>
          <w:i/>
          <w:iCs/>
          <w:sz w:val="20"/>
          <w:szCs w:val="20"/>
        </w:rPr>
        <w:t xml:space="preserve">Specjalistyczny Szpital Miejski im. M. Kopernika w Toruniu, 87-100 Toruń, ulica Batorego 17/19 </w:t>
      </w:r>
      <w:r w:rsidRPr="00E13BB9">
        <w:rPr>
          <w:rFonts w:asciiTheme="minorHAnsi" w:hAnsiTheme="minorHAnsi" w:cstheme="minorHAnsi"/>
          <w:i/>
          <w:iCs/>
          <w:sz w:val="20"/>
          <w:szCs w:val="20"/>
        </w:rPr>
        <w:t>lub</w:t>
      </w:r>
      <w:r w:rsidRPr="00E13BB9">
        <w:rPr>
          <w:rFonts w:asciiTheme="minorHAnsi" w:hAnsiTheme="minorHAnsi" w:cstheme="minorHAnsi"/>
          <w:b/>
          <w:i/>
          <w:iCs/>
          <w:sz w:val="20"/>
          <w:szCs w:val="20"/>
        </w:rPr>
        <w:t xml:space="preserve"> </w:t>
      </w:r>
      <w:r w:rsidRPr="00E13BB9">
        <w:rPr>
          <w:rFonts w:asciiTheme="minorHAnsi" w:hAnsiTheme="minorHAnsi" w:cstheme="minorHAnsi"/>
          <w:i/>
          <w:iCs/>
          <w:sz w:val="20"/>
          <w:szCs w:val="20"/>
        </w:rPr>
        <w:t>w wersji elektronicznej</w:t>
      </w:r>
      <w:r w:rsidRPr="00E13BB9">
        <w:rPr>
          <w:rFonts w:asciiTheme="minorHAnsi" w:hAnsiTheme="minorHAnsi" w:cstheme="minorHAnsi"/>
          <w:b/>
          <w:i/>
          <w:iCs/>
          <w:sz w:val="20"/>
          <w:szCs w:val="20"/>
        </w:rPr>
        <w:t xml:space="preserve"> adres e-mail:</w:t>
      </w:r>
      <w:r w:rsidRPr="00E13BB9">
        <w:rPr>
          <w:rFonts w:asciiTheme="minorHAnsi" w:hAnsiTheme="minorHAnsi" w:cstheme="minorHAnsi"/>
          <w:i/>
          <w:iCs/>
          <w:sz w:val="20"/>
          <w:szCs w:val="20"/>
        </w:rPr>
        <w:t xml:space="preserve"> </w:t>
      </w:r>
      <w:r w:rsidRPr="00E13BB9">
        <w:rPr>
          <w:rFonts w:asciiTheme="minorHAnsi" w:hAnsiTheme="minorHAnsi" w:cstheme="minorHAnsi"/>
          <w:i/>
          <w:iCs/>
          <w:color w:val="000000"/>
          <w:sz w:val="20"/>
          <w:szCs w:val="20"/>
        </w:rPr>
        <w:t>wskazany w oświadczeniu do przesyłania faktur droga elektroniczną (jeśli inny adres, to należy wskazać).</w:t>
      </w:r>
      <w:r w:rsidRPr="00E13BB9">
        <w:rPr>
          <w:rFonts w:asciiTheme="minorHAnsi" w:hAnsiTheme="minorHAnsi" w:cstheme="minorHAnsi"/>
          <w:b/>
          <w:i/>
          <w:iCs/>
          <w:color w:val="000000"/>
          <w:sz w:val="20"/>
          <w:szCs w:val="20"/>
        </w:rPr>
        <w:t xml:space="preserve"> </w:t>
      </w:r>
      <w:r w:rsidRPr="00E13BB9">
        <w:rPr>
          <w:rFonts w:asciiTheme="minorHAnsi" w:hAnsiTheme="minorHAnsi" w:cstheme="minorHAnsi"/>
          <w:i/>
          <w:iCs/>
          <w:sz w:val="20"/>
          <w:szCs w:val="20"/>
        </w:rPr>
        <w:t xml:space="preserve">Na powyższy/e adres/y można także przesyłać informacje o ewentualnym wycofaniu akceptacji na przesyłanie faktur w formie elektronicznej. </w:t>
      </w:r>
    </w:p>
    <w:p w14:paraId="49EDCD3E" w14:textId="77777777" w:rsidR="008F58C4" w:rsidRPr="00E13BB9" w:rsidRDefault="008F58C4" w:rsidP="00702F53">
      <w:pPr>
        <w:pStyle w:val="Tekstpodstawowy"/>
        <w:numPr>
          <w:ilvl w:val="0"/>
          <w:numId w:val="28"/>
        </w:numPr>
        <w:spacing w:before="120" w:after="0" w:line="240" w:lineRule="atLeast"/>
        <w:jc w:val="both"/>
        <w:rPr>
          <w:rFonts w:asciiTheme="minorHAnsi" w:hAnsiTheme="minorHAnsi" w:cstheme="minorHAnsi"/>
          <w:i/>
          <w:iCs/>
          <w:sz w:val="20"/>
          <w:szCs w:val="20"/>
        </w:rPr>
      </w:pPr>
      <w:r w:rsidRPr="00E13BB9">
        <w:rPr>
          <w:rFonts w:asciiTheme="minorHAnsi" w:hAnsiTheme="minorHAnsi" w:cstheme="minorHAnsi"/>
          <w:i/>
          <w:iCs/>
          <w:sz w:val="20"/>
          <w:szCs w:val="20"/>
        </w:rPr>
        <w:t xml:space="preserve">Wystawca faktury traci prawo do przesyłania wystawionych faktur w formie elektronicznej od dnia następującego po doręczeniu oświadczenia o wycofaniu akceptacji na wystawianie i przesyłanie faktur w formie elektronicznej. Od tego momentu wystawione faktury powinny doręczane w formie papierowej. </w:t>
      </w:r>
    </w:p>
    <w:p w14:paraId="42E79160" w14:textId="77777777" w:rsidR="008F58C4" w:rsidRPr="00E13BB9" w:rsidRDefault="008F58C4" w:rsidP="00702F53">
      <w:pPr>
        <w:pStyle w:val="Tekstpodstawowy"/>
        <w:numPr>
          <w:ilvl w:val="0"/>
          <w:numId w:val="28"/>
        </w:numPr>
        <w:spacing w:before="120" w:after="0" w:line="240" w:lineRule="atLeast"/>
        <w:jc w:val="both"/>
        <w:rPr>
          <w:rFonts w:asciiTheme="minorHAnsi" w:hAnsiTheme="minorHAnsi" w:cstheme="minorHAnsi"/>
          <w:i/>
          <w:iCs/>
          <w:sz w:val="20"/>
          <w:szCs w:val="20"/>
        </w:rPr>
      </w:pPr>
      <w:r w:rsidRPr="00E13BB9">
        <w:rPr>
          <w:rFonts w:asciiTheme="minorHAnsi" w:hAnsiTheme="minorHAnsi" w:cstheme="minorHAnsi"/>
          <w:i/>
          <w:iCs/>
          <w:sz w:val="20"/>
          <w:szCs w:val="20"/>
        </w:rPr>
        <w:t>W przypadku braku powiadomienia o zmianie adresu e-mail, wszelka korespondencja kierowana na dotychczas obowiązujący e-mail jest uważana za prawidłowo dostarczoną i wywołuje wszelkie skutki prawne. Wysłanie faktury w formie papierowej po podpisaniu oświadczenia będzie zwracane bez księgowania.</w:t>
      </w:r>
    </w:p>
    <w:p w14:paraId="48C0DF26" w14:textId="77777777" w:rsidR="008F58C4" w:rsidRPr="00E13BB9" w:rsidRDefault="008F58C4" w:rsidP="00702F53">
      <w:pPr>
        <w:pStyle w:val="Tekstpodstawowy"/>
        <w:numPr>
          <w:ilvl w:val="0"/>
          <w:numId w:val="28"/>
        </w:numPr>
        <w:spacing w:before="120" w:after="0" w:line="240" w:lineRule="atLeast"/>
        <w:jc w:val="both"/>
        <w:rPr>
          <w:rFonts w:asciiTheme="minorHAnsi" w:hAnsiTheme="minorHAnsi" w:cstheme="minorHAnsi"/>
          <w:i/>
          <w:iCs/>
          <w:sz w:val="20"/>
          <w:szCs w:val="20"/>
        </w:rPr>
      </w:pPr>
      <w:r w:rsidRPr="00E13BB9">
        <w:rPr>
          <w:rFonts w:asciiTheme="minorHAnsi" w:hAnsiTheme="minorHAnsi" w:cstheme="minorHAnsi"/>
          <w:i/>
          <w:iCs/>
          <w:sz w:val="20"/>
          <w:szCs w:val="20"/>
        </w:rPr>
        <w:t xml:space="preserve">Potwierdzeniem z otrzymania </w:t>
      </w:r>
      <w:r w:rsidRPr="00E13BB9">
        <w:rPr>
          <w:rFonts w:asciiTheme="minorHAnsi" w:hAnsiTheme="minorHAnsi" w:cstheme="minorHAnsi"/>
          <w:b/>
          <w:i/>
          <w:iCs/>
          <w:sz w:val="20"/>
          <w:szCs w:val="20"/>
        </w:rPr>
        <w:t>korekty do faktury</w:t>
      </w:r>
      <w:r w:rsidRPr="00E13BB9">
        <w:rPr>
          <w:rFonts w:asciiTheme="minorHAnsi" w:hAnsiTheme="minorHAnsi" w:cstheme="minorHAnsi"/>
          <w:i/>
          <w:iCs/>
          <w:sz w:val="20"/>
          <w:szCs w:val="20"/>
        </w:rPr>
        <w:t xml:space="preserve"> wystawionej przez Wystawcę faktury w formie elektronicznej, będzie potwierdzenie otrzymania wiadomości elektronicznej </w:t>
      </w:r>
      <w:r w:rsidRPr="00E13BB9">
        <w:rPr>
          <w:rFonts w:asciiTheme="minorHAnsi" w:hAnsiTheme="minorHAnsi" w:cstheme="minorHAnsi"/>
          <w:b/>
          <w:i/>
          <w:iCs/>
          <w:sz w:val="20"/>
          <w:szCs w:val="20"/>
        </w:rPr>
        <w:t>za pomocą komunikatu wysłanego z adresu e-mail, na który przesłano korektę do faktury</w:t>
      </w:r>
      <w:r w:rsidRPr="00E13BB9">
        <w:rPr>
          <w:rFonts w:asciiTheme="minorHAnsi" w:hAnsiTheme="minorHAnsi" w:cstheme="minorHAnsi"/>
          <w:i/>
          <w:iCs/>
          <w:sz w:val="20"/>
          <w:szCs w:val="20"/>
        </w:rPr>
        <w:t>.</w:t>
      </w:r>
    </w:p>
    <w:p w14:paraId="2A3D9564" w14:textId="7C220D0F" w:rsidR="008F58C4" w:rsidRDefault="008F58C4" w:rsidP="008F58C4">
      <w:pPr>
        <w:rPr>
          <w:rFonts w:asciiTheme="minorHAnsi" w:hAnsiTheme="minorHAnsi" w:cstheme="minorHAnsi"/>
          <w:sz w:val="20"/>
          <w:szCs w:val="20"/>
        </w:rPr>
      </w:pPr>
    </w:p>
    <w:p w14:paraId="415BF5E1" w14:textId="7FF49545" w:rsidR="00661A66" w:rsidRDefault="00661A66" w:rsidP="008F58C4">
      <w:pPr>
        <w:rPr>
          <w:rFonts w:asciiTheme="minorHAnsi" w:hAnsiTheme="minorHAnsi" w:cstheme="minorHAnsi"/>
          <w:sz w:val="20"/>
          <w:szCs w:val="20"/>
        </w:rPr>
      </w:pPr>
    </w:p>
    <w:p w14:paraId="650F84C8" w14:textId="77777777" w:rsidR="00661A66" w:rsidRPr="00E13BB9" w:rsidRDefault="00661A66" w:rsidP="008F58C4">
      <w:pPr>
        <w:rPr>
          <w:rFonts w:asciiTheme="minorHAnsi" w:hAnsiTheme="minorHAnsi" w:cstheme="minorHAnsi"/>
          <w:sz w:val="20"/>
          <w:szCs w:val="20"/>
        </w:rPr>
      </w:pPr>
    </w:p>
    <w:p w14:paraId="1798D5FA" w14:textId="77777777" w:rsidR="008F58C4" w:rsidRPr="00E13BB9" w:rsidRDefault="008F58C4" w:rsidP="008F58C4">
      <w:pPr>
        <w:rPr>
          <w:rFonts w:asciiTheme="minorHAnsi" w:hAnsiTheme="minorHAnsi" w:cstheme="minorHAnsi"/>
          <w:sz w:val="20"/>
          <w:szCs w:val="20"/>
        </w:rPr>
      </w:pPr>
    </w:p>
    <w:bookmarkEnd w:id="3"/>
    <w:p w14:paraId="52BD628C" w14:textId="5D559795" w:rsidR="008633AD" w:rsidRPr="00E13BB9" w:rsidRDefault="008F58C4" w:rsidP="00DE21F7">
      <w:pPr>
        <w:tabs>
          <w:tab w:val="left" w:pos="2127"/>
        </w:tabs>
        <w:jc w:val="center"/>
        <w:rPr>
          <w:rFonts w:asciiTheme="minorHAnsi" w:hAnsiTheme="minorHAnsi" w:cstheme="minorHAnsi"/>
          <w:i/>
          <w:sz w:val="20"/>
          <w:szCs w:val="20"/>
        </w:rPr>
      </w:pPr>
      <w:r w:rsidRPr="00E13BB9">
        <w:rPr>
          <w:rFonts w:asciiTheme="minorHAnsi" w:hAnsiTheme="minorHAnsi" w:cstheme="minorHAnsi"/>
          <w:color w:val="000000"/>
          <w:sz w:val="20"/>
          <w:szCs w:val="20"/>
        </w:rPr>
        <w:t xml:space="preserve">DOSTAWCA </w:t>
      </w:r>
      <w:r w:rsidRPr="00E13BB9">
        <w:rPr>
          <w:rFonts w:asciiTheme="minorHAnsi" w:hAnsiTheme="minorHAnsi" w:cstheme="minorHAnsi"/>
          <w:color w:val="000000"/>
          <w:sz w:val="20"/>
          <w:szCs w:val="20"/>
        </w:rPr>
        <w:tab/>
      </w:r>
      <w:r w:rsidRPr="00E13BB9">
        <w:rPr>
          <w:rFonts w:asciiTheme="minorHAnsi" w:hAnsiTheme="minorHAnsi" w:cstheme="minorHAnsi"/>
          <w:color w:val="000000"/>
          <w:sz w:val="20"/>
          <w:szCs w:val="20"/>
        </w:rPr>
        <w:tab/>
      </w:r>
      <w:r w:rsidRPr="00E13BB9">
        <w:rPr>
          <w:rFonts w:asciiTheme="minorHAnsi" w:hAnsiTheme="minorHAnsi" w:cstheme="minorHAnsi"/>
          <w:color w:val="000000"/>
          <w:sz w:val="20"/>
          <w:szCs w:val="20"/>
        </w:rPr>
        <w:tab/>
      </w:r>
      <w:r w:rsidRPr="00E13BB9">
        <w:rPr>
          <w:rFonts w:asciiTheme="minorHAnsi" w:hAnsiTheme="minorHAnsi" w:cstheme="minorHAnsi"/>
          <w:color w:val="000000"/>
          <w:sz w:val="20"/>
          <w:szCs w:val="20"/>
        </w:rPr>
        <w:tab/>
      </w:r>
      <w:r w:rsidRPr="00E13BB9">
        <w:rPr>
          <w:rFonts w:asciiTheme="minorHAnsi" w:hAnsiTheme="minorHAnsi" w:cstheme="minorHAnsi"/>
          <w:color w:val="000000"/>
          <w:sz w:val="20"/>
          <w:szCs w:val="20"/>
        </w:rPr>
        <w:tab/>
      </w:r>
      <w:r w:rsidRPr="00E13BB9">
        <w:rPr>
          <w:rFonts w:asciiTheme="minorHAnsi" w:hAnsiTheme="minorHAnsi" w:cstheme="minorHAnsi"/>
          <w:color w:val="000000"/>
          <w:sz w:val="20"/>
          <w:szCs w:val="20"/>
        </w:rPr>
        <w:tab/>
      </w:r>
      <w:r w:rsidRPr="00E13BB9">
        <w:rPr>
          <w:rFonts w:asciiTheme="minorHAnsi" w:hAnsiTheme="minorHAnsi" w:cstheme="minorHAnsi"/>
          <w:color w:val="000000"/>
          <w:sz w:val="20"/>
          <w:szCs w:val="20"/>
        </w:rPr>
        <w:tab/>
      </w:r>
      <w:r w:rsidRPr="00E13BB9">
        <w:rPr>
          <w:rFonts w:asciiTheme="minorHAnsi" w:hAnsiTheme="minorHAnsi" w:cstheme="minorHAnsi"/>
          <w:color w:val="000000"/>
          <w:sz w:val="20"/>
          <w:szCs w:val="20"/>
        </w:rPr>
        <w:tab/>
        <w:t>ODBIORCA</w:t>
      </w:r>
    </w:p>
    <w:p w14:paraId="2325350C" w14:textId="77777777" w:rsidR="00404BC0" w:rsidRPr="00E13BB9" w:rsidRDefault="00404BC0" w:rsidP="00DE21F7">
      <w:pPr>
        <w:jc w:val="center"/>
        <w:rPr>
          <w:rFonts w:asciiTheme="minorHAnsi" w:hAnsiTheme="minorHAnsi" w:cstheme="minorHAnsi"/>
          <w:iCs/>
          <w:sz w:val="20"/>
          <w:szCs w:val="20"/>
        </w:rPr>
      </w:pPr>
    </w:p>
    <w:p w14:paraId="1E646613" w14:textId="77777777" w:rsidR="00E55F82" w:rsidRDefault="00E55F82" w:rsidP="0090708B">
      <w:pPr>
        <w:jc w:val="right"/>
        <w:rPr>
          <w:iCs/>
          <w:sz w:val="20"/>
          <w:szCs w:val="20"/>
        </w:rPr>
      </w:pPr>
    </w:p>
    <w:p w14:paraId="57B369FE" w14:textId="77777777" w:rsidR="00E55F82" w:rsidRDefault="00E55F82" w:rsidP="0090708B">
      <w:pPr>
        <w:jc w:val="right"/>
        <w:rPr>
          <w:iCs/>
          <w:sz w:val="20"/>
          <w:szCs w:val="20"/>
        </w:rPr>
      </w:pPr>
    </w:p>
    <w:p w14:paraId="32979E3E" w14:textId="77777777" w:rsidR="00E55F82" w:rsidRDefault="00E55F82" w:rsidP="0090708B">
      <w:pPr>
        <w:jc w:val="right"/>
        <w:rPr>
          <w:iCs/>
          <w:sz w:val="20"/>
          <w:szCs w:val="20"/>
        </w:rPr>
      </w:pPr>
    </w:p>
    <w:p w14:paraId="454EAD8B" w14:textId="7EC63E06" w:rsidR="00E55F82" w:rsidRDefault="00E55F82" w:rsidP="0090708B">
      <w:pPr>
        <w:jc w:val="right"/>
        <w:rPr>
          <w:iCs/>
          <w:sz w:val="20"/>
          <w:szCs w:val="20"/>
        </w:rPr>
      </w:pPr>
    </w:p>
    <w:p w14:paraId="16465B73" w14:textId="242F1A94" w:rsidR="00E55F82" w:rsidRDefault="00E55F82" w:rsidP="0090708B">
      <w:pPr>
        <w:jc w:val="right"/>
        <w:rPr>
          <w:iCs/>
          <w:sz w:val="20"/>
          <w:szCs w:val="20"/>
        </w:rPr>
      </w:pPr>
    </w:p>
    <w:p w14:paraId="3E1B6466" w14:textId="6C1EB29B" w:rsidR="00E55F82" w:rsidRDefault="00E55F82" w:rsidP="0090708B">
      <w:pPr>
        <w:jc w:val="right"/>
        <w:rPr>
          <w:iCs/>
          <w:sz w:val="20"/>
          <w:szCs w:val="20"/>
        </w:rPr>
      </w:pPr>
    </w:p>
    <w:p w14:paraId="70B6C4D0" w14:textId="2EA95DF8" w:rsidR="009C18B4" w:rsidRDefault="009C18B4" w:rsidP="0090708B">
      <w:pPr>
        <w:jc w:val="right"/>
        <w:rPr>
          <w:iCs/>
          <w:sz w:val="20"/>
          <w:szCs w:val="20"/>
        </w:rPr>
      </w:pPr>
    </w:p>
    <w:p w14:paraId="3286B70E" w14:textId="75296442" w:rsidR="009C18B4" w:rsidRDefault="009C18B4" w:rsidP="0090708B">
      <w:pPr>
        <w:jc w:val="right"/>
        <w:rPr>
          <w:iCs/>
          <w:sz w:val="20"/>
          <w:szCs w:val="20"/>
        </w:rPr>
      </w:pPr>
    </w:p>
    <w:p w14:paraId="4FF81F74" w14:textId="7CDB7922" w:rsidR="009C18B4" w:rsidRDefault="009C18B4" w:rsidP="0090708B">
      <w:pPr>
        <w:jc w:val="right"/>
        <w:rPr>
          <w:iCs/>
          <w:sz w:val="20"/>
          <w:szCs w:val="20"/>
        </w:rPr>
      </w:pPr>
    </w:p>
    <w:p w14:paraId="0AC2FEF2" w14:textId="75BB4B79" w:rsidR="009C18B4" w:rsidRDefault="009C18B4" w:rsidP="0090708B">
      <w:pPr>
        <w:jc w:val="right"/>
        <w:rPr>
          <w:iCs/>
          <w:sz w:val="20"/>
          <w:szCs w:val="20"/>
        </w:rPr>
      </w:pPr>
    </w:p>
    <w:p w14:paraId="2D4B5EB0" w14:textId="3F7C57FC" w:rsidR="009C18B4" w:rsidRDefault="009C18B4" w:rsidP="0090708B">
      <w:pPr>
        <w:jc w:val="right"/>
        <w:rPr>
          <w:iCs/>
          <w:sz w:val="20"/>
          <w:szCs w:val="20"/>
        </w:rPr>
      </w:pPr>
    </w:p>
    <w:p w14:paraId="2048346B" w14:textId="0D0FA67F" w:rsidR="009C18B4" w:rsidRDefault="009C18B4" w:rsidP="0090708B">
      <w:pPr>
        <w:jc w:val="right"/>
        <w:rPr>
          <w:iCs/>
          <w:sz w:val="20"/>
          <w:szCs w:val="20"/>
        </w:rPr>
      </w:pPr>
    </w:p>
    <w:p w14:paraId="2EF8CE7D" w14:textId="48E071A7" w:rsidR="00B42103" w:rsidRPr="00AA66BF" w:rsidRDefault="00B42103" w:rsidP="00DE21F7">
      <w:pPr>
        <w:spacing w:line="360" w:lineRule="auto"/>
        <w:jc w:val="right"/>
        <w:rPr>
          <w:i/>
          <w:sz w:val="20"/>
          <w:szCs w:val="20"/>
        </w:rPr>
      </w:pPr>
      <w:r>
        <w:rPr>
          <w:iCs/>
          <w:sz w:val="20"/>
          <w:szCs w:val="20"/>
        </w:rPr>
        <w:br w:type="page"/>
      </w:r>
      <w:r w:rsidRPr="00AA66BF">
        <w:rPr>
          <w:i/>
          <w:sz w:val="20"/>
          <w:szCs w:val="20"/>
        </w:rPr>
        <w:lastRenderedPageBreak/>
        <w:t>Załącznik nr 3</w:t>
      </w:r>
    </w:p>
    <w:p w14:paraId="1A166841" w14:textId="77777777" w:rsidR="00B42103" w:rsidRPr="00AA66BF" w:rsidRDefault="00B42103" w:rsidP="00B42103">
      <w:pPr>
        <w:pStyle w:val="Zwykytekst"/>
        <w:rPr>
          <w:rFonts w:ascii="Times New Roman" w:hAnsi="Times New Roman"/>
          <w:b/>
        </w:rPr>
      </w:pPr>
      <w:r w:rsidRPr="00AA66BF">
        <w:rPr>
          <w:rFonts w:ascii="Times New Roman" w:hAnsi="Times New Roman"/>
        </w:rPr>
        <w:tab/>
      </w:r>
      <w:r w:rsidRPr="00AA66BF">
        <w:rPr>
          <w:rFonts w:ascii="Times New Roman" w:hAnsi="Times New Roman"/>
        </w:rPr>
        <w:tab/>
      </w:r>
      <w:r w:rsidRPr="00AA66BF">
        <w:rPr>
          <w:rFonts w:ascii="Times New Roman" w:hAnsi="Times New Roman"/>
        </w:rPr>
        <w:tab/>
      </w:r>
      <w:r w:rsidRPr="00AA66BF">
        <w:rPr>
          <w:rFonts w:ascii="Times New Roman" w:hAnsi="Times New Roman"/>
        </w:rPr>
        <w:tab/>
      </w:r>
      <w:r w:rsidRPr="00AA66BF">
        <w:rPr>
          <w:rFonts w:ascii="Times New Roman" w:hAnsi="Times New Roman"/>
        </w:rPr>
        <w:tab/>
      </w:r>
      <w:r w:rsidRPr="00AA66BF">
        <w:rPr>
          <w:rFonts w:ascii="Times New Roman" w:hAnsi="Times New Roman"/>
          <w:b/>
        </w:rPr>
        <w:t>FORMULARZ OFERTY</w:t>
      </w:r>
    </w:p>
    <w:p w14:paraId="68AA4D18" w14:textId="77777777" w:rsidR="00B42103" w:rsidRPr="00AA66BF" w:rsidRDefault="00B42103" w:rsidP="00B42103">
      <w:pPr>
        <w:pStyle w:val="Zwykytekst"/>
        <w:rPr>
          <w:rFonts w:ascii="Times New Roman" w:hAnsi="Times New Roman"/>
        </w:rPr>
      </w:pPr>
    </w:p>
    <w:p w14:paraId="685C767F" w14:textId="77777777" w:rsidR="00B42103" w:rsidRPr="00AA66BF" w:rsidRDefault="00B42103" w:rsidP="00B42103">
      <w:pPr>
        <w:pStyle w:val="Zwykytekst"/>
        <w:rPr>
          <w:rFonts w:ascii="Times New Roman" w:hAnsi="Times New Roman"/>
          <w:b/>
        </w:rPr>
      </w:pPr>
      <w:r w:rsidRPr="00AA66BF">
        <w:rPr>
          <w:rFonts w:ascii="Times New Roman" w:hAnsi="Times New Roman"/>
          <w:b/>
        </w:rPr>
        <w:t>I. DANE WYKONAWCY:</w:t>
      </w:r>
    </w:p>
    <w:p w14:paraId="3E3ACBBD" w14:textId="77777777" w:rsidR="00B42103" w:rsidRPr="00AA66BF" w:rsidRDefault="00B42103" w:rsidP="00B42103">
      <w:pPr>
        <w:pStyle w:val="Zwykytekst"/>
        <w:rPr>
          <w:rFonts w:ascii="Times New Roman" w:hAnsi="Times New Roman"/>
        </w:rPr>
      </w:pPr>
      <w:r w:rsidRPr="00AA66BF">
        <w:rPr>
          <w:rFonts w:ascii="Times New Roman" w:hAnsi="Times New Roman"/>
        </w:rPr>
        <w:t>1.Pełna nazwa:.............................................................................................................................</w:t>
      </w:r>
      <w:r>
        <w:rPr>
          <w:rFonts w:ascii="Times New Roman" w:hAnsi="Times New Roman"/>
          <w:lang w:val="pl-PL"/>
        </w:rPr>
        <w:t>..........</w:t>
      </w:r>
      <w:r w:rsidRPr="00AA66BF">
        <w:rPr>
          <w:rFonts w:ascii="Times New Roman" w:hAnsi="Times New Roman"/>
        </w:rPr>
        <w:t>...............</w:t>
      </w:r>
    </w:p>
    <w:p w14:paraId="70A6F72F" w14:textId="77777777" w:rsidR="00B42103" w:rsidRPr="00AA66BF" w:rsidRDefault="00B42103" w:rsidP="00B42103">
      <w:pPr>
        <w:pStyle w:val="Zwykytekst"/>
        <w:rPr>
          <w:rFonts w:ascii="Times New Roman" w:hAnsi="Times New Roman"/>
        </w:rPr>
      </w:pPr>
    </w:p>
    <w:p w14:paraId="5065CAFF" w14:textId="77777777" w:rsidR="00B42103" w:rsidRPr="00AA66BF" w:rsidRDefault="00B42103" w:rsidP="00B42103">
      <w:pPr>
        <w:pStyle w:val="Zwykytekst"/>
        <w:rPr>
          <w:rFonts w:ascii="Times New Roman" w:hAnsi="Times New Roman"/>
        </w:rPr>
      </w:pPr>
      <w:r w:rsidRPr="00AA66BF">
        <w:rPr>
          <w:rFonts w:ascii="Times New Roman" w:hAnsi="Times New Roman"/>
        </w:rPr>
        <w:t>2.Adres prowadzenia działalności:........................................................................................................</w:t>
      </w:r>
      <w:r>
        <w:rPr>
          <w:rFonts w:ascii="Times New Roman" w:hAnsi="Times New Roman"/>
          <w:lang w:val="pl-PL"/>
        </w:rPr>
        <w:t>.........</w:t>
      </w:r>
      <w:r w:rsidRPr="00AA66BF">
        <w:rPr>
          <w:rFonts w:ascii="Times New Roman" w:hAnsi="Times New Roman"/>
        </w:rPr>
        <w:t>.....</w:t>
      </w:r>
    </w:p>
    <w:p w14:paraId="6C297B77" w14:textId="77777777" w:rsidR="00B42103" w:rsidRPr="00AA66BF" w:rsidRDefault="00B42103" w:rsidP="00B42103">
      <w:pPr>
        <w:pStyle w:val="Zwykytekst"/>
        <w:rPr>
          <w:rFonts w:ascii="Times New Roman" w:hAnsi="Times New Roman"/>
          <w:b/>
        </w:rPr>
      </w:pPr>
    </w:p>
    <w:p w14:paraId="0E72747A" w14:textId="4269796C" w:rsidR="00B42103" w:rsidRPr="00AA66BF" w:rsidRDefault="00B42103" w:rsidP="00B42103">
      <w:pPr>
        <w:pStyle w:val="Zwykytekst"/>
        <w:rPr>
          <w:rFonts w:ascii="Times New Roman" w:hAnsi="Times New Roman"/>
          <w:bCs/>
        </w:rPr>
      </w:pPr>
      <w:r w:rsidRPr="00AA66BF">
        <w:rPr>
          <w:rFonts w:ascii="Times New Roman" w:hAnsi="Times New Roman"/>
          <w:bCs/>
        </w:rPr>
        <w:t>3.tel/fax/e-mail</w:t>
      </w:r>
      <w:r w:rsidR="000F0D74">
        <w:rPr>
          <w:rFonts w:ascii="Times New Roman" w:hAnsi="Times New Roman"/>
          <w:bCs/>
          <w:lang w:val="pl-PL"/>
        </w:rPr>
        <w:t xml:space="preserve">/ adres skrzynki </w:t>
      </w:r>
      <w:proofErr w:type="spellStart"/>
      <w:r w:rsidR="000F0D74">
        <w:rPr>
          <w:rFonts w:ascii="Times New Roman" w:hAnsi="Times New Roman"/>
          <w:bCs/>
          <w:lang w:val="pl-PL"/>
        </w:rPr>
        <w:t>ePuap</w:t>
      </w:r>
      <w:proofErr w:type="spellEnd"/>
      <w:r w:rsidR="000F0D74">
        <w:rPr>
          <w:rFonts w:ascii="Times New Roman" w:hAnsi="Times New Roman"/>
          <w:bCs/>
          <w:lang w:val="pl-PL"/>
        </w:rPr>
        <w:t xml:space="preserve"> </w:t>
      </w:r>
      <w:r w:rsidRPr="00AA66BF">
        <w:rPr>
          <w:rFonts w:ascii="Times New Roman" w:hAnsi="Times New Roman"/>
          <w:bCs/>
        </w:rPr>
        <w:t>.............................................................................................</w:t>
      </w:r>
      <w:r>
        <w:rPr>
          <w:rFonts w:ascii="Times New Roman" w:hAnsi="Times New Roman"/>
          <w:bCs/>
          <w:lang w:val="pl-PL"/>
        </w:rPr>
        <w:t>.........</w:t>
      </w:r>
      <w:r w:rsidRPr="00AA66BF">
        <w:rPr>
          <w:rFonts w:ascii="Times New Roman" w:hAnsi="Times New Roman"/>
          <w:bCs/>
        </w:rPr>
        <w:t>..........</w:t>
      </w:r>
    </w:p>
    <w:p w14:paraId="57EB23B1" w14:textId="77777777" w:rsidR="00B42103" w:rsidRPr="00AA66BF" w:rsidRDefault="00B42103" w:rsidP="00B42103">
      <w:pPr>
        <w:pStyle w:val="Zwykytekst"/>
        <w:rPr>
          <w:rFonts w:ascii="Times New Roman" w:hAnsi="Times New Roman"/>
          <w:bCs/>
        </w:rPr>
      </w:pPr>
    </w:p>
    <w:p w14:paraId="72C5200E" w14:textId="77777777" w:rsidR="00B42103" w:rsidRPr="00AA66BF" w:rsidRDefault="00B42103" w:rsidP="00B42103">
      <w:pPr>
        <w:pStyle w:val="Zwykytekst"/>
        <w:rPr>
          <w:rFonts w:ascii="Times New Roman" w:hAnsi="Times New Roman"/>
          <w:bCs/>
        </w:rPr>
      </w:pPr>
      <w:r w:rsidRPr="00AA66BF">
        <w:rPr>
          <w:rFonts w:ascii="Times New Roman" w:hAnsi="Times New Roman"/>
          <w:bCs/>
        </w:rPr>
        <w:t>4.Imię nazwisko*: ..............................................................................................................................</w:t>
      </w:r>
      <w:r>
        <w:rPr>
          <w:rFonts w:ascii="Times New Roman" w:hAnsi="Times New Roman"/>
          <w:bCs/>
          <w:lang w:val="pl-PL"/>
        </w:rPr>
        <w:t>........</w:t>
      </w:r>
      <w:r w:rsidRPr="00AA66BF">
        <w:rPr>
          <w:rFonts w:ascii="Times New Roman" w:hAnsi="Times New Roman"/>
          <w:bCs/>
        </w:rPr>
        <w:t>........</w:t>
      </w:r>
    </w:p>
    <w:p w14:paraId="0F6BA25D" w14:textId="77777777" w:rsidR="00B42103" w:rsidRPr="00AA66BF" w:rsidRDefault="00B42103" w:rsidP="00B42103">
      <w:pPr>
        <w:pStyle w:val="Zwykytekst"/>
        <w:rPr>
          <w:rFonts w:ascii="Times New Roman" w:hAnsi="Times New Roman"/>
          <w:bCs/>
        </w:rPr>
      </w:pPr>
    </w:p>
    <w:p w14:paraId="2F408534" w14:textId="77777777" w:rsidR="00B42103" w:rsidRPr="00AA66BF" w:rsidRDefault="00B42103" w:rsidP="00B42103">
      <w:pPr>
        <w:pStyle w:val="Zwykytekst"/>
        <w:rPr>
          <w:rFonts w:ascii="Times New Roman" w:hAnsi="Times New Roman"/>
          <w:bCs/>
        </w:rPr>
      </w:pPr>
      <w:r w:rsidRPr="00AA66BF">
        <w:rPr>
          <w:rFonts w:ascii="Times New Roman" w:hAnsi="Times New Roman"/>
          <w:bCs/>
        </w:rPr>
        <w:t>5.Adres zamieszkania*: .........................................................................................................................</w:t>
      </w:r>
      <w:r>
        <w:rPr>
          <w:rFonts w:ascii="Times New Roman" w:hAnsi="Times New Roman"/>
          <w:bCs/>
          <w:lang w:val="pl-PL"/>
        </w:rPr>
        <w:t>.........</w:t>
      </w:r>
      <w:r w:rsidRPr="00AA66BF">
        <w:rPr>
          <w:rFonts w:ascii="Times New Roman" w:hAnsi="Times New Roman"/>
          <w:bCs/>
        </w:rPr>
        <w:t>....</w:t>
      </w:r>
    </w:p>
    <w:p w14:paraId="5942F74D" w14:textId="77777777" w:rsidR="00B42103" w:rsidRPr="00AA66BF" w:rsidRDefault="00B42103" w:rsidP="00B42103">
      <w:pPr>
        <w:pStyle w:val="Zwykytekst"/>
        <w:rPr>
          <w:rFonts w:ascii="Times New Roman" w:hAnsi="Times New Roman"/>
          <w:bCs/>
        </w:rPr>
      </w:pPr>
    </w:p>
    <w:p w14:paraId="791635E3" w14:textId="77777777" w:rsidR="00B42103" w:rsidRDefault="00B42103" w:rsidP="00B42103">
      <w:pPr>
        <w:pStyle w:val="Zwykytekst"/>
        <w:rPr>
          <w:rFonts w:ascii="Times New Roman" w:hAnsi="Times New Roman"/>
          <w:bCs/>
        </w:rPr>
      </w:pPr>
      <w:r w:rsidRPr="00AA66BF">
        <w:rPr>
          <w:rFonts w:ascii="Times New Roman" w:hAnsi="Times New Roman"/>
          <w:bCs/>
        </w:rPr>
        <w:t>6.NIP, REGON.................................................................................................................................</w:t>
      </w:r>
      <w:r>
        <w:rPr>
          <w:rFonts w:ascii="Times New Roman" w:hAnsi="Times New Roman"/>
          <w:bCs/>
          <w:lang w:val="pl-PL"/>
        </w:rPr>
        <w:t>.........</w:t>
      </w:r>
      <w:r w:rsidRPr="00AA66BF">
        <w:rPr>
          <w:rFonts w:ascii="Times New Roman" w:hAnsi="Times New Roman"/>
          <w:bCs/>
        </w:rPr>
        <w:t>..........</w:t>
      </w:r>
    </w:p>
    <w:p w14:paraId="641E3B66" w14:textId="77777777" w:rsidR="00B42103" w:rsidRDefault="00B42103" w:rsidP="00B42103">
      <w:pPr>
        <w:pStyle w:val="Zwykytekst"/>
        <w:rPr>
          <w:rFonts w:ascii="Times New Roman" w:hAnsi="Times New Roman"/>
          <w:bCs/>
        </w:rPr>
      </w:pPr>
    </w:p>
    <w:p w14:paraId="76D9B4A8" w14:textId="77777777" w:rsidR="00B42103" w:rsidRPr="00307148" w:rsidRDefault="00B42103" w:rsidP="00B42103">
      <w:pPr>
        <w:pStyle w:val="Zwykytekst"/>
        <w:rPr>
          <w:rFonts w:ascii="Times New Roman" w:hAnsi="Times New Roman"/>
          <w:bCs/>
          <w:lang w:val="pl-PL"/>
        </w:rPr>
      </w:pPr>
      <w:r>
        <w:rPr>
          <w:rFonts w:ascii="Times New Roman" w:hAnsi="Times New Roman"/>
          <w:bCs/>
          <w:lang w:val="pl-PL"/>
        </w:rPr>
        <w:t xml:space="preserve">7. Województwo </w:t>
      </w:r>
      <w:r w:rsidRPr="00AA66BF">
        <w:rPr>
          <w:rFonts w:ascii="Times New Roman" w:hAnsi="Times New Roman"/>
          <w:bCs/>
        </w:rPr>
        <w:t>..............................................................................................................................</w:t>
      </w:r>
      <w:r>
        <w:rPr>
          <w:rFonts w:ascii="Times New Roman" w:hAnsi="Times New Roman"/>
          <w:bCs/>
          <w:lang w:val="pl-PL"/>
        </w:rPr>
        <w:t>.........</w:t>
      </w:r>
      <w:r w:rsidRPr="00AA66BF">
        <w:rPr>
          <w:rFonts w:ascii="Times New Roman" w:hAnsi="Times New Roman"/>
          <w:bCs/>
        </w:rPr>
        <w:t>..........</w:t>
      </w:r>
    </w:p>
    <w:p w14:paraId="18F493DC" w14:textId="77777777" w:rsidR="00B42103" w:rsidRPr="00AA66BF" w:rsidRDefault="00B42103" w:rsidP="00B42103">
      <w:pPr>
        <w:pStyle w:val="Zwykytekst"/>
        <w:rPr>
          <w:rFonts w:ascii="Times New Roman" w:hAnsi="Times New Roman"/>
          <w:bCs/>
        </w:rPr>
      </w:pPr>
    </w:p>
    <w:p w14:paraId="79D91817" w14:textId="77777777" w:rsidR="00B42103" w:rsidRPr="00AA66BF" w:rsidRDefault="00B42103" w:rsidP="00B42103">
      <w:pPr>
        <w:pStyle w:val="Zwykytekst"/>
        <w:rPr>
          <w:rFonts w:ascii="Times New Roman" w:hAnsi="Times New Roman"/>
          <w:b/>
        </w:rPr>
      </w:pPr>
      <w:r w:rsidRPr="00AA66BF">
        <w:rPr>
          <w:rFonts w:ascii="Times New Roman" w:hAnsi="Times New Roman"/>
          <w:b/>
        </w:rPr>
        <w:t>II. PRZEDMIOT OFERTY:</w:t>
      </w:r>
    </w:p>
    <w:p w14:paraId="187E1AE7" w14:textId="77777777" w:rsidR="00B42103" w:rsidRPr="00AA66BF" w:rsidRDefault="00B42103" w:rsidP="00B42103">
      <w:pPr>
        <w:pStyle w:val="Zwykytekst"/>
        <w:rPr>
          <w:rFonts w:ascii="Times New Roman" w:hAnsi="Times New Roman"/>
        </w:rPr>
      </w:pPr>
      <w:r w:rsidRPr="00AA66BF">
        <w:rPr>
          <w:rFonts w:ascii="Times New Roman" w:hAnsi="Times New Roman"/>
        </w:rPr>
        <w:t>Oferta dotyczy przetargu:.....................................................................................................................</w:t>
      </w:r>
      <w:r>
        <w:rPr>
          <w:rFonts w:ascii="Times New Roman" w:hAnsi="Times New Roman"/>
          <w:lang w:val="pl-PL"/>
        </w:rPr>
        <w:t>.........</w:t>
      </w:r>
      <w:r w:rsidRPr="00AA66BF">
        <w:rPr>
          <w:rFonts w:ascii="Times New Roman" w:hAnsi="Times New Roman"/>
        </w:rPr>
        <w:t>......</w:t>
      </w:r>
    </w:p>
    <w:p w14:paraId="38DABCCD" w14:textId="77777777" w:rsidR="00B42103" w:rsidRPr="00AA66BF" w:rsidRDefault="00B42103" w:rsidP="00B42103">
      <w:pPr>
        <w:pStyle w:val="Zwykytekst"/>
        <w:jc w:val="center"/>
        <w:rPr>
          <w:rFonts w:ascii="Times New Roman" w:hAnsi="Times New Roman"/>
        </w:rPr>
      </w:pPr>
      <w:r w:rsidRPr="00AA66BF">
        <w:rPr>
          <w:rFonts w:ascii="Times New Roman" w:hAnsi="Times New Roman"/>
        </w:rPr>
        <w:t>/określić w jakim trybie/</w:t>
      </w:r>
    </w:p>
    <w:p w14:paraId="3A89D6BF" w14:textId="77777777" w:rsidR="00B42103" w:rsidRPr="00AA66BF" w:rsidRDefault="00B42103" w:rsidP="00B42103">
      <w:pPr>
        <w:pStyle w:val="Zwykytekst"/>
        <w:rPr>
          <w:rFonts w:ascii="Times New Roman" w:hAnsi="Times New Roman"/>
        </w:rPr>
      </w:pPr>
    </w:p>
    <w:p w14:paraId="550021CC" w14:textId="167B7F50" w:rsidR="00DE21F7" w:rsidRPr="00AA66BF" w:rsidRDefault="00B42103" w:rsidP="00DE21F7">
      <w:pPr>
        <w:pStyle w:val="Zwykytekst"/>
        <w:rPr>
          <w:rFonts w:ascii="Times New Roman" w:hAnsi="Times New Roman"/>
        </w:rPr>
      </w:pPr>
      <w:r w:rsidRPr="00AA66BF">
        <w:rPr>
          <w:rFonts w:ascii="Times New Roman" w:hAnsi="Times New Roman"/>
        </w:rPr>
        <w:t>ogłoszonego przez</w:t>
      </w:r>
      <w:r w:rsidR="000F0D74">
        <w:rPr>
          <w:rFonts w:ascii="Times New Roman" w:hAnsi="Times New Roman"/>
          <w:lang w:val="pl-PL"/>
        </w:rPr>
        <w:t xml:space="preserve">:     </w:t>
      </w:r>
      <w:r w:rsidR="00DE21F7">
        <w:rPr>
          <w:rFonts w:ascii="Times New Roman" w:hAnsi="Times New Roman"/>
          <w:lang w:val="pl-PL"/>
        </w:rPr>
        <w:t xml:space="preserve"> </w:t>
      </w:r>
      <w:r w:rsidR="000F0D74" w:rsidRPr="000F0D74">
        <w:rPr>
          <w:rFonts w:ascii="Times New Roman" w:hAnsi="Times New Roman"/>
          <w:b/>
          <w:bCs/>
          <w:u w:val="single"/>
          <w:lang w:val="pl-PL"/>
        </w:rPr>
        <w:t xml:space="preserve">SPECJALISTYCZNY SZPITAL MIEJSKI IM. M. KOPERNIKA W TORUNIU, </w:t>
      </w:r>
      <w:r w:rsidR="000F0D74">
        <w:rPr>
          <w:rFonts w:ascii="Times New Roman" w:hAnsi="Times New Roman"/>
          <w:b/>
          <w:bCs/>
          <w:u w:val="single"/>
          <w:lang w:val="pl-PL"/>
        </w:rPr>
        <w:br/>
      </w:r>
      <w:r w:rsidR="000F0D74" w:rsidRPr="000F0D74">
        <w:rPr>
          <w:rFonts w:ascii="Times New Roman" w:hAnsi="Times New Roman"/>
          <w:b/>
          <w:bCs/>
          <w:u w:val="single"/>
          <w:lang w:val="pl-PL"/>
        </w:rPr>
        <w:t>Z SIEDZIBĄ PRZY ULICY BATOREGO 17/19, 87-100 TORUŃ.</w:t>
      </w:r>
      <w:r w:rsidR="000F0D74">
        <w:rPr>
          <w:rFonts w:ascii="Times New Roman" w:hAnsi="Times New Roman"/>
          <w:lang w:val="pl-PL"/>
        </w:rPr>
        <w:t xml:space="preserve"> </w:t>
      </w:r>
    </w:p>
    <w:p w14:paraId="011D62BC" w14:textId="18D01799" w:rsidR="00B42103" w:rsidRPr="00AA66BF" w:rsidRDefault="00B42103" w:rsidP="00B42103">
      <w:pPr>
        <w:pStyle w:val="Zwykytekst"/>
        <w:jc w:val="center"/>
        <w:rPr>
          <w:rFonts w:ascii="Times New Roman" w:hAnsi="Times New Roman"/>
        </w:rPr>
      </w:pPr>
    </w:p>
    <w:p w14:paraId="5F616EAE" w14:textId="77777777" w:rsidR="00B42103" w:rsidRPr="00AA66BF" w:rsidRDefault="00B42103" w:rsidP="00B42103">
      <w:pPr>
        <w:pStyle w:val="Zwykytekst"/>
        <w:rPr>
          <w:rFonts w:ascii="Times New Roman" w:hAnsi="Times New Roman"/>
        </w:rPr>
      </w:pPr>
    </w:p>
    <w:p w14:paraId="37E005BE" w14:textId="77777777" w:rsidR="00B42103" w:rsidRPr="00AA66BF" w:rsidRDefault="00B42103" w:rsidP="00B42103">
      <w:pPr>
        <w:pStyle w:val="Zwykytekst"/>
        <w:rPr>
          <w:rFonts w:ascii="Times New Roman" w:hAnsi="Times New Roman"/>
        </w:rPr>
      </w:pPr>
      <w:r w:rsidRPr="00AA66BF">
        <w:rPr>
          <w:rFonts w:ascii="Times New Roman" w:hAnsi="Times New Roman"/>
        </w:rPr>
        <w:t>na………............................................................................................................................................</w:t>
      </w:r>
      <w:r>
        <w:rPr>
          <w:rFonts w:ascii="Times New Roman" w:hAnsi="Times New Roman"/>
          <w:lang w:val="pl-PL"/>
        </w:rPr>
        <w:t>...........</w:t>
      </w:r>
      <w:r w:rsidRPr="00AA66BF">
        <w:rPr>
          <w:rFonts w:ascii="Times New Roman" w:hAnsi="Times New Roman"/>
        </w:rPr>
        <w:t>.......</w:t>
      </w:r>
    </w:p>
    <w:p w14:paraId="28492AFB" w14:textId="77777777" w:rsidR="00B42103" w:rsidRPr="00AA66BF" w:rsidRDefault="00B42103" w:rsidP="00B42103">
      <w:pPr>
        <w:pStyle w:val="Zwykytekst"/>
        <w:jc w:val="center"/>
        <w:rPr>
          <w:rFonts w:ascii="Times New Roman" w:hAnsi="Times New Roman"/>
        </w:rPr>
      </w:pPr>
      <w:r w:rsidRPr="00AA66BF">
        <w:rPr>
          <w:rFonts w:ascii="Times New Roman" w:hAnsi="Times New Roman"/>
        </w:rPr>
        <w:t>/określenie przedmiotu zamówienia/</w:t>
      </w:r>
    </w:p>
    <w:p w14:paraId="1A02BAAC" w14:textId="7BA47995" w:rsidR="00B42103" w:rsidRPr="0000171C" w:rsidRDefault="0000171C" w:rsidP="00B42103">
      <w:pPr>
        <w:pStyle w:val="Zwykytekst"/>
        <w:rPr>
          <w:rFonts w:ascii="Times New Roman" w:hAnsi="Times New Roman"/>
          <w:lang w:val="pl-PL"/>
        </w:rPr>
      </w:pPr>
      <w:r>
        <w:rPr>
          <w:rFonts w:ascii="Times New Roman" w:hAnsi="Times New Roman"/>
          <w:lang w:val="pl-PL"/>
        </w:rPr>
        <w:t xml:space="preserve">Zadanie nr </w:t>
      </w:r>
      <w:r w:rsidRPr="00AA66BF">
        <w:rPr>
          <w:rFonts w:ascii="Times New Roman" w:hAnsi="Times New Roman"/>
        </w:rPr>
        <w:t>........................................................................................................................................</w:t>
      </w:r>
      <w:r>
        <w:rPr>
          <w:rFonts w:ascii="Times New Roman" w:hAnsi="Times New Roman"/>
          <w:lang w:val="pl-PL"/>
        </w:rPr>
        <w:t>...........</w:t>
      </w:r>
      <w:r w:rsidRPr="00AA66BF">
        <w:rPr>
          <w:rFonts w:ascii="Times New Roman" w:hAnsi="Times New Roman"/>
        </w:rPr>
        <w:t>......</w:t>
      </w:r>
    </w:p>
    <w:p w14:paraId="75C02A01" w14:textId="77777777" w:rsidR="00B42103" w:rsidRPr="00AA66BF" w:rsidRDefault="00B42103" w:rsidP="00B42103">
      <w:pPr>
        <w:pStyle w:val="Zwykytekst"/>
        <w:rPr>
          <w:rFonts w:ascii="Times New Roman" w:hAnsi="Times New Roman"/>
          <w:b/>
        </w:rPr>
      </w:pPr>
      <w:r w:rsidRPr="00AA66BF">
        <w:rPr>
          <w:rFonts w:ascii="Times New Roman" w:hAnsi="Times New Roman"/>
          <w:b/>
        </w:rPr>
        <w:t xml:space="preserve">III. OKREŚLENIE WARTOŚCI OFERTY </w:t>
      </w:r>
      <w:r>
        <w:rPr>
          <w:rFonts w:ascii="Times New Roman" w:hAnsi="Times New Roman"/>
          <w:b/>
          <w:lang w:val="pl-PL"/>
        </w:rPr>
        <w:t>NETTO</w:t>
      </w:r>
      <w:r w:rsidRPr="00AA66BF">
        <w:rPr>
          <w:rFonts w:ascii="Times New Roman" w:hAnsi="Times New Roman"/>
          <w:b/>
        </w:rPr>
        <w:cr/>
      </w:r>
      <w:r w:rsidRPr="00AA66BF">
        <w:rPr>
          <w:rFonts w:ascii="Times New Roman" w:hAnsi="Times New Roman"/>
        </w:rPr>
        <w:t>1.Określenie wartości /cyfrowo/.......................................................................................................</w:t>
      </w:r>
      <w:r>
        <w:rPr>
          <w:rFonts w:ascii="Times New Roman" w:hAnsi="Times New Roman"/>
          <w:lang w:val="pl-PL"/>
        </w:rPr>
        <w:t>..........</w:t>
      </w:r>
      <w:r w:rsidRPr="00AA66BF">
        <w:rPr>
          <w:rFonts w:ascii="Times New Roman" w:hAnsi="Times New Roman"/>
        </w:rPr>
        <w:t>.........</w:t>
      </w:r>
    </w:p>
    <w:p w14:paraId="68185A2D" w14:textId="77777777" w:rsidR="00B42103" w:rsidRPr="00AA66BF" w:rsidRDefault="00B42103" w:rsidP="00B42103">
      <w:pPr>
        <w:pStyle w:val="Zwykytekst"/>
        <w:rPr>
          <w:rFonts w:ascii="Times New Roman" w:hAnsi="Times New Roman"/>
          <w:lang w:val="pl-PL"/>
        </w:rPr>
      </w:pPr>
    </w:p>
    <w:p w14:paraId="09486D42" w14:textId="77777777" w:rsidR="00B42103" w:rsidRPr="00AA66BF" w:rsidRDefault="00B42103" w:rsidP="00B42103">
      <w:pPr>
        <w:pStyle w:val="Zwykytekst"/>
        <w:rPr>
          <w:rFonts w:ascii="Times New Roman" w:hAnsi="Times New Roman"/>
        </w:rPr>
      </w:pPr>
      <w:r w:rsidRPr="00AA66BF">
        <w:rPr>
          <w:rFonts w:ascii="Times New Roman" w:hAnsi="Times New Roman"/>
        </w:rPr>
        <w:t>/słownie złotych/...................................................................................................................................</w:t>
      </w:r>
      <w:r>
        <w:rPr>
          <w:rFonts w:ascii="Times New Roman" w:hAnsi="Times New Roman"/>
          <w:lang w:val="pl-PL"/>
        </w:rPr>
        <w:t>..........</w:t>
      </w:r>
      <w:r w:rsidRPr="00AA66BF">
        <w:rPr>
          <w:rFonts w:ascii="Times New Roman" w:hAnsi="Times New Roman"/>
        </w:rPr>
        <w:t>.....</w:t>
      </w:r>
    </w:p>
    <w:p w14:paraId="3A942896" w14:textId="77777777" w:rsidR="00B42103" w:rsidRPr="00AA66BF" w:rsidRDefault="00B42103" w:rsidP="00B42103">
      <w:pPr>
        <w:pStyle w:val="Zwykytekst"/>
        <w:rPr>
          <w:rFonts w:ascii="Times New Roman" w:hAnsi="Times New Roman"/>
          <w:b/>
        </w:rPr>
      </w:pPr>
    </w:p>
    <w:p w14:paraId="60E5D164" w14:textId="77777777" w:rsidR="00B42103" w:rsidRPr="00AA66BF" w:rsidRDefault="00B42103" w:rsidP="00B42103">
      <w:pPr>
        <w:pStyle w:val="Zwykytekst"/>
        <w:rPr>
          <w:rFonts w:ascii="Times New Roman" w:hAnsi="Times New Roman"/>
        </w:rPr>
      </w:pPr>
      <w:r w:rsidRPr="00AA66BF">
        <w:rPr>
          <w:rFonts w:ascii="Times New Roman" w:hAnsi="Times New Roman"/>
          <w:b/>
        </w:rPr>
        <w:t>IV. OKREŚLENIE WARTOŚCI OFERTY</w:t>
      </w:r>
      <w:r>
        <w:rPr>
          <w:rFonts w:ascii="Times New Roman" w:hAnsi="Times New Roman"/>
          <w:b/>
          <w:lang w:val="pl-PL"/>
        </w:rPr>
        <w:t xml:space="preserve"> BRUTTO </w:t>
      </w:r>
      <w:r w:rsidRPr="00AA66BF">
        <w:rPr>
          <w:rFonts w:ascii="Times New Roman" w:hAnsi="Times New Roman"/>
          <w:b/>
        </w:rPr>
        <w:cr/>
      </w:r>
      <w:r w:rsidRPr="00AA66BF">
        <w:rPr>
          <w:rFonts w:ascii="Times New Roman" w:hAnsi="Times New Roman"/>
        </w:rPr>
        <w:cr/>
        <w:t>1.Określenie wartości /cyfrowo/.........................................................................................................</w:t>
      </w:r>
      <w:r>
        <w:rPr>
          <w:rFonts w:ascii="Times New Roman" w:hAnsi="Times New Roman"/>
          <w:lang w:val="pl-PL"/>
        </w:rPr>
        <w:t>.........</w:t>
      </w:r>
      <w:r w:rsidRPr="00AA66BF">
        <w:rPr>
          <w:rFonts w:ascii="Times New Roman" w:hAnsi="Times New Roman"/>
        </w:rPr>
        <w:t>........</w:t>
      </w:r>
    </w:p>
    <w:p w14:paraId="6B9ECD6E" w14:textId="77777777" w:rsidR="00B42103" w:rsidRPr="00AA66BF" w:rsidRDefault="00B42103" w:rsidP="00B42103">
      <w:pPr>
        <w:pStyle w:val="Zwykytekst"/>
        <w:rPr>
          <w:rFonts w:ascii="Times New Roman" w:hAnsi="Times New Roman"/>
        </w:rPr>
      </w:pPr>
    </w:p>
    <w:p w14:paraId="463BE893" w14:textId="77777777" w:rsidR="00B42103" w:rsidRPr="00AA66BF" w:rsidRDefault="00B42103" w:rsidP="00B42103">
      <w:pPr>
        <w:pStyle w:val="Zwykytekst"/>
        <w:rPr>
          <w:rFonts w:ascii="Times New Roman" w:hAnsi="Times New Roman"/>
        </w:rPr>
      </w:pPr>
      <w:r w:rsidRPr="00AA66BF">
        <w:rPr>
          <w:rFonts w:ascii="Times New Roman" w:hAnsi="Times New Roman"/>
        </w:rPr>
        <w:t>/słownie złotych/..............................................................................................................................</w:t>
      </w:r>
      <w:r>
        <w:rPr>
          <w:rFonts w:ascii="Times New Roman" w:hAnsi="Times New Roman"/>
          <w:lang w:val="pl-PL"/>
        </w:rPr>
        <w:t>.........</w:t>
      </w:r>
      <w:r w:rsidRPr="00AA66BF">
        <w:rPr>
          <w:rFonts w:ascii="Times New Roman" w:hAnsi="Times New Roman"/>
        </w:rPr>
        <w:t>...........</w:t>
      </w:r>
    </w:p>
    <w:p w14:paraId="035633BC" w14:textId="77777777" w:rsidR="00B42103" w:rsidRPr="00AA66BF" w:rsidRDefault="00B42103" w:rsidP="00B42103">
      <w:pPr>
        <w:pStyle w:val="Zwykytekst"/>
        <w:rPr>
          <w:rFonts w:ascii="Times New Roman" w:hAnsi="Times New Roman"/>
          <w:b/>
        </w:rPr>
      </w:pPr>
    </w:p>
    <w:p w14:paraId="5AB19D3F" w14:textId="77777777" w:rsidR="00B42103" w:rsidRPr="00AA66BF" w:rsidRDefault="00B42103" w:rsidP="00B42103">
      <w:pPr>
        <w:pStyle w:val="Zwykytekst1"/>
        <w:rPr>
          <w:rFonts w:ascii="Times New Roman" w:hAnsi="Times New Roman"/>
          <w:b/>
        </w:rPr>
      </w:pPr>
    </w:p>
    <w:p w14:paraId="6AEA5632" w14:textId="77777777" w:rsidR="00B42103" w:rsidRPr="00AA66BF" w:rsidRDefault="00B42103" w:rsidP="00B42103">
      <w:pPr>
        <w:pStyle w:val="Zwykytekst1"/>
        <w:jc w:val="both"/>
        <w:rPr>
          <w:rFonts w:ascii="Times New Roman" w:hAnsi="Times New Roman"/>
          <w:b/>
        </w:rPr>
      </w:pPr>
      <w:r>
        <w:rPr>
          <w:rFonts w:ascii="Times New Roman" w:hAnsi="Times New Roman"/>
          <w:b/>
        </w:rPr>
        <w:t>V</w:t>
      </w:r>
      <w:r w:rsidRPr="00AA66BF">
        <w:rPr>
          <w:rFonts w:ascii="Times New Roman" w:hAnsi="Times New Roman"/>
          <w:b/>
        </w:rPr>
        <w:t>.ZAMIERZAMY POWIERZYĆ: 1)WYKONANIE NASTĘPUJACYCH CZĘŚCI ZAMÓWIENIA, 2) NASTĘPUJĄCEMU PODWYKONAWCY**</w:t>
      </w:r>
      <w:r w:rsidRPr="00AA66BF">
        <w:rPr>
          <w:rFonts w:ascii="Times New Roman" w:hAnsi="Times New Roman"/>
        </w:rPr>
        <w:t>...............................................</w:t>
      </w:r>
      <w:r>
        <w:rPr>
          <w:rFonts w:ascii="Times New Roman" w:hAnsi="Times New Roman"/>
        </w:rPr>
        <w:t>...............................................</w:t>
      </w:r>
      <w:r w:rsidRPr="00AA66BF">
        <w:rPr>
          <w:rFonts w:ascii="Times New Roman" w:hAnsi="Times New Roman"/>
        </w:rPr>
        <w:t>....</w:t>
      </w:r>
    </w:p>
    <w:p w14:paraId="3AF9B3FA" w14:textId="77777777" w:rsidR="00B42103" w:rsidRPr="00AA66BF" w:rsidRDefault="00B42103" w:rsidP="00B42103">
      <w:pPr>
        <w:pStyle w:val="Zwykytekst1"/>
        <w:jc w:val="center"/>
        <w:rPr>
          <w:rFonts w:ascii="Times New Roman" w:hAnsi="Times New Roman"/>
          <w:sz w:val="16"/>
          <w:szCs w:val="16"/>
        </w:rPr>
      </w:pPr>
      <w:r w:rsidRPr="00AA66BF">
        <w:rPr>
          <w:rFonts w:ascii="Times New Roman" w:hAnsi="Times New Roman"/>
          <w:sz w:val="16"/>
          <w:szCs w:val="16"/>
        </w:rPr>
        <w:t xml:space="preserve">                                                                      /podać część zamówienia jaką wykona podwykonawca i podać podwykonawcę/</w:t>
      </w:r>
    </w:p>
    <w:p w14:paraId="187A4262" w14:textId="77777777" w:rsidR="00B42103" w:rsidRPr="00AA66BF" w:rsidRDefault="00B42103" w:rsidP="00B42103">
      <w:pPr>
        <w:pStyle w:val="Zwykytekst"/>
        <w:rPr>
          <w:rFonts w:ascii="Times New Roman" w:hAnsi="Times New Roman"/>
          <w:b/>
        </w:rPr>
      </w:pPr>
    </w:p>
    <w:p w14:paraId="255164CC" w14:textId="77777777" w:rsidR="00B42103" w:rsidRPr="00307148" w:rsidRDefault="00B42103" w:rsidP="00B42103">
      <w:pPr>
        <w:pStyle w:val="Zwykytekst"/>
        <w:rPr>
          <w:rFonts w:ascii="Times New Roman" w:hAnsi="Times New Roman"/>
          <w:b/>
          <w:lang w:val="pl-PL"/>
        </w:rPr>
      </w:pPr>
      <w:r>
        <w:rPr>
          <w:rFonts w:ascii="Times New Roman" w:hAnsi="Times New Roman"/>
          <w:b/>
        </w:rPr>
        <w:t>V</w:t>
      </w:r>
      <w:r w:rsidRPr="00AA66BF">
        <w:rPr>
          <w:rFonts w:ascii="Times New Roman" w:hAnsi="Times New Roman"/>
          <w:b/>
        </w:rPr>
        <w:t xml:space="preserve">I. WYKONAWCA JEST:  </w:t>
      </w:r>
      <w:r>
        <w:rPr>
          <w:rFonts w:ascii="Times New Roman" w:hAnsi="Times New Roman"/>
          <w:b/>
          <w:lang w:val="pl-PL"/>
        </w:rPr>
        <w:t>MIKRO/</w:t>
      </w:r>
      <w:r w:rsidRPr="00AA66BF">
        <w:rPr>
          <w:rFonts w:ascii="Times New Roman" w:hAnsi="Times New Roman"/>
          <w:b/>
        </w:rPr>
        <w:t>MAŁYM/ŚREDNIM</w:t>
      </w:r>
      <w:r>
        <w:rPr>
          <w:rFonts w:ascii="Times New Roman" w:hAnsi="Times New Roman"/>
          <w:b/>
          <w:lang w:val="pl-PL"/>
        </w:rPr>
        <w:t>/DUŻYM</w:t>
      </w:r>
      <w:r w:rsidRPr="00AA66BF">
        <w:rPr>
          <w:rFonts w:ascii="Times New Roman" w:hAnsi="Times New Roman"/>
          <w:b/>
        </w:rPr>
        <w:t xml:space="preserve"> PRZEDSIĘBIORCĄ***</w:t>
      </w:r>
      <w:r>
        <w:rPr>
          <w:rFonts w:ascii="Times New Roman" w:hAnsi="Times New Roman"/>
          <w:b/>
          <w:lang w:val="pl-PL"/>
        </w:rPr>
        <w:t xml:space="preserve"> - dane statystyczne dla Urzędu Zamówień Publicznych</w:t>
      </w:r>
    </w:p>
    <w:p w14:paraId="3E94AC9E" w14:textId="77777777" w:rsidR="00B42103" w:rsidRPr="00E74FCA" w:rsidRDefault="00B42103" w:rsidP="00B42103">
      <w:pPr>
        <w:pStyle w:val="Zwykytekst"/>
        <w:rPr>
          <w:rFonts w:ascii="Times New Roman" w:hAnsi="Times New Roman"/>
          <w:b/>
          <w:bCs/>
          <w:lang w:val="pl-PL"/>
        </w:rPr>
      </w:pPr>
      <w:r w:rsidRPr="00AA66BF">
        <w:rPr>
          <w:rFonts w:ascii="Times New Roman" w:hAnsi="Times New Roman"/>
        </w:rPr>
        <w:tab/>
      </w:r>
      <w:r w:rsidRPr="00AA66BF">
        <w:rPr>
          <w:rFonts w:ascii="Times New Roman" w:hAnsi="Times New Roman"/>
        </w:rPr>
        <w:tab/>
      </w:r>
      <w:r w:rsidRPr="00AA66BF">
        <w:rPr>
          <w:rFonts w:ascii="Times New Roman" w:hAnsi="Times New Roman"/>
        </w:rPr>
        <w:tab/>
      </w:r>
      <w:r w:rsidRPr="00AA66BF">
        <w:rPr>
          <w:rFonts w:ascii="Times New Roman" w:hAnsi="Times New Roman"/>
        </w:rPr>
        <w:tab/>
      </w:r>
      <w:r w:rsidRPr="00AA66BF">
        <w:rPr>
          <w:rFonts w:ascii="Times New Roman" w:hAnsi="Times New Roman"/>
        </w:rPr>
        <w:tab/>
      </w:r>
      <w:r w:rsidRPr="00AA66BF">
        <w:rPr>
          <w:rFonts w:ascii="Times New Roman" w:hAnsi="Times New Roman"/>
        </w:rPr>
        <w:tab/>
      </w:r>
      <w:r w:rsidRPr="00AA66BF">
        <w:rPr>
          <w:rFonts w:ascii="Times New Roman" w:hAnsi="Times New Roman"/>
        </w:rPr>
        <w:tab/>
      </w:r>
      <w:r w:rsidRPr="00AA66BF">
        <w:rPr>
          <w:rFonts w:ascii="Times New Roman" w:hAnsi="Times New Roman"/>
        </w:rPr>
        <w:tab/>
      </w:r>
    </w:p>
    <w:p w14:paraId="68AF0050" w14:textId="77777777" w:rsidR="00B42103" w:rsidRPr="003D7B7C" w:rsidRDefault="00B42103" w:rsidP="00B42103">
      <w:pPr>
        <w:pStyle w:val="Zwykytekst"/>
        <w:rPr>
          <w:rFonts w:ascii="Times New Roman" w:hAnsi="Times New Roman"/>
          <w:b/>
          <w:color w:val="FF0000"/>
        </w:rPr>
      </w:pPr>
    </w:p>
    <w:p w14:paraId="1CABF1E1" w14:textId="77777777" w:rsidR="00B42103" w:rsidRPr="0058521B" w:rsidRDefault="00B42103" w:rsidP="00B42103">
      <w:pPr>
        <w:pStyle w:val="Zwykytekst"/>
        <w:rPr>
          <w:rFonts w:ascii="Times New Roman" w:hAnsi="Times New Roman"/>
        </w:rPr>
      </w:pPr>
      <w:r w:rsidRPr="0058521B">
        <w:rPr>
          <w:rFonts w:ascii="Times New Roman" w:hAnsi="Times New Roman"/>
          <w:b/>
        </w:rPr>
        <w:t>VII.TERMIN</w:t>
      </w:r>
      <w:r w:rsidRPr="0058521B">
        <w:rPr>
          <w:rFonts w:ascii="Times New Roman" w:hAnsi="Times New Roman"/>
          <w:b/>
          <w:lang w:val="pl-PL"/>
        </w:rPr>
        <w:t xml:space="preserve"> DOSTAWY</w:t>
      </w:r>
      <w:r w:rsidRPr="0058521B">
        <w:rPr>
          <w:rFonts w:ascii="Times New Roman" w:hAnsi="Times New Roman"/>
        </w:rPr>
        <w:t>..........................</w:t>
      </w:r>
      <w:r w:rsidRPr="0058521B">
        <w:rPr>
          <w:rFonts w:ascii="Times New Roman" w:hAnsi="Times New Roman"/>
          <w:lang w:val="pl-PL"/>
        </w:rPr>
        <w:t>...........................</w:t>
      </w:r>
      <w:r w:rsidRPr="0058521B">
        <w:rPr>
          <w:rFonts w:ascii="Times New Roman" w:hAnsi="Times New Roman"/>
        </w:rPr>
        <w:t>......................................................................</w:t>
      </w:r>
    </w:p>
    <w:p w14:paraId="0B6AFF09" w14:textId="104A6873" w:rsidR="00B42103" w:rsidRPr="00307148" w:rsidRDefault="00767F93" w:rsidP="00B42103">
      <w:pPr>
        <w:pStyle w:val="Zwykytekst"/>
        <w:rPr>
          <w:rFonts w:ascii="Times New Roman" w:hAnsi="Times New Roman"/>
          <w:sz w:val="16"/>
          <w:szCs w:val="16"/>
        </w:rPr>
      </w:pPr>
      <w:r w:rsidRPr="00814950">
        <w:rPr>
          <w:rFonts w:ascii="Times New Roman" w:hAnsi="Times New Roman"/>
          <w:sz w:val="16"/>
          <w:szCs w:val="16"/>
        </w:rPr>
        <w:tab/>
      </w:r>
      <w:r w:rsidRPr="00814950">
        <w:rPr>
          <w:rFonts w:ascii="Times New Roman" w:hAnsi="Times New Roman"/>
          <w:sz w:val="16"/>
          <w:szCs w:val="16"/>
        </w:rPr>
        <w:tab/>
      </w:r>
      <w:r w:rsidRPr="00814950">
        <w:rPr>
          <w:rFonts w:ascii="Times New Roman" w:hAnsi="Times New Roman"/>
          <w:sz w:val="16"/>
          <w:szCs w:val="16"/>
        </w:rPr>
        <w:tab/>
      </w:r>
      <w:r w:rsidRPr="00814950">
        <w:rPr>
          <w:rFonts w:ascii="Times New Roman" w:hAnsi="Times New Roman"/>
          <w:sz w:val="16"/>
          <w:szCs w:val="16"/>
        </w:rPr>
        <w:tab/>
      </w:r>
      <w:r w:rsidRPr="00814950">
        <w:rPr>
          <w:rFonts w:ascii="Times New Roman" w:hAnsi="Times New Roman"/>
          <w:sz w:val="16"/>
          <w:szCs w:val="16"/>
        </w:rPr>
        <w:tab/>
      </w:r>
      <w:r w:rsidRPr="00814950">
        <w:rPr>
          <w:rFonts w:ascii="Times New Roman" w:hAnsi="Times New Roman"/>
          <w:sz w:val="16"/>
          <w:szCs w:val="16"/>
        </w:rPr>
        <w:tab/>
      </w:r>
      <w:r w:rsidRPr="00814950">
        <w:rPr>
          <w:rFonts w:ascii="Times New Roman" w:hAnsi="Times New Roman"/>
          <w:sz w:val="16"/>
          <w:szCs w:val="16"/>
          <w:lang w:val="pl-PL"/>
        </w:rPr>
        <w:t xml:space="preserve">/należy wpisać </w:t>
      </w:r>
      <w:r>
        <w:rPr>
          <w:rFonts w:ascii="Times New Roman" w:hAnsi="Times New Roman"/>
          <w:sz w:val="16"/>
          <w:szCs w:val="16"/>
          <w:lang w:val="pl-PL"/>
        </w:rPr>
        <w:t>termin dostawy</w:t>
      </w:r>
      <w:r w:rsidRPr="00814950">
        <w:rPr>
          <w:rFonts w:ascii="Times New Roman" w:hAnsi="Times New Roman"/>
          <w:sz w:val="16"/>
          <w:szCs w:val="16"/>
        </w:rPr>
        <w:t>/</w:t>
      </w:r>
      <w:r w:rsidRPr="00814950">
        <w:rPr>
          <w:rFonts w:ascii="Times New Roman" w:hAnsi="Times New Roman"/>
          <w:sz w:val="16"/>
          <w:szCs w:val="16"/>
        </w:rPr>
        <w:cr/>
      </w:r>
      <w:r w:rsidR="00B42103" w:rsidRPr="00C676AE">
        <w:rPr>
          <w:rFonts w:ascii="Times New Roman" w:hAnsi="Times New Roman"/>
          <w:b/>
          <w:bCs/>
        </w:rPr>
        <w:tab/>
      </w:r>
    </w:p>
    <w:p w14:paraId="22C6BBE3" w14:textId="30F191DA" w:rsidR="00B42103" w:rsidRPr="00307148" w:rsidRDefault="00B42103" w:rsidP="00B42103">
      <w:pPr>
        <w:pStyle w:val="Zwykytekst"/>
        <w:rPr>
          <w:rFonts w:ascii="Times New Roman" w:hAnsi="Times New Roman"/>
        </w:rPr>
      </w:pPr>
      <w:r>
        <w:rPr>
          <w:rFonts w:ascii="Times New Roman" w:hAnsi="Times New Roman"/>
          <w:b/>
        </w:rPr>
        <w:t>V</w:t>
      </w:r>
      <w:r>
        <w:rPr>
          <w:rFonts w:ascii="Times New Roman" w:hAnsi="Times New Roman"/>
          <w:b/>
          <w:lang w:val="pl-PL"/>
        </w:rPr>
        <w:t>I</w:t>
      </w:r>
      <w:r w:rsidRPr="00AA66BF">
        <w:rPr>
          <w:rFonts w:ascii="Times New Roman" w:hAnsi="Times New Roman"/>
          <w:b/>
        </w:rPr>
        <w:t>II.TERMIN ZWIĄZANIA OFERTĄ</w:t>
      </w:r>
      <w:r>
        <w:rPr>
          <w:rFonts w:ascii="Times New Roman" w:hAnsi="Times New Roman"/>
          <w:b/>
          <w:lang w:val="pl-PL"/>
        </w:rPr>
        <w:t xml:space="preserve"> ZOSTAŁ OKREŚLONY</w:t>
      </w:r>
      <w:r w:rsidR="004F4E2A">
        <w:rPr>
          <w:rFonts w:ascii="Times New Roman" w:hAnsi="Times New Roman"/>
          <w:b/>
          <w:lang w:val="pl-PL"/>
        </w:rPr>
        <w:t xml:space="preserve">W ROZDZIALE 21 SWZ. </w:t>
      </w:r>
      <w:r w:rsidRPr="00AA66BF">
        <w:rPr>
          <w:rFonts w:ascii="Times New Roman" w:hAnsi="Times New Roman"/>
        </w:rPr>
        <w:cr/>
      </w:r>
    </w:p>
    <w:p w14:paraId="3D22AF1C" w14:textId="77777777" w:rsidR="00B42103" w:rsidRPr="00AA66BF" w:rsidRDefault="00B42103" w:rsidP="00B42103">
      <w:pPr>
        <w:pStyle w:val="Zwykytekst"/>
        <w:rPr>
          <w:rFonts w:ascii="Times New Roman" w:hAnsi="Times New Roman"/>
        </w:rPr>
      </w:pPr>
      <w:r w:rsidRPr="00AA66BF">
        <w:rPr>
          <w:rFonts w:ascii="Times New Roman" w:hAnsi="Times New Roman"/>
        </w:rPr>
        <w:t>*wypełniają Wykonawcy będące osobami fizycznymi</w:t>
      </w:r>
    </w:p>
    <w:p w14:paraId="76A48F20" w14:textId="77777777" w:rsidR="00B42103" w:rsidRPr="00AA66BF" w:rsidRDefault="00B42103" w:rsidP="00B42103">
      <w:pPr>
        <w:pStyle w:val="Zwykytekst"/>
        <w:rPr>
          <w:rFonts w:ascii="Times New Roman" w:hAnsi="Times New Roman"/>
        </w:rPr>
      </w:pPr>
      <w:r w:rsidRPr="00AA66BF">
        <w:rPr>
          <w:rFonts w:ascii="Times New Roman" w:hAnsi="Times New Roman"/>
        </w:rPr>
        <w:t>** wypełnić o ile dotyczy</w:t>
      </w:r>
    </w:p>
    <w:p w14:paraId="2213A32E" w14:textId="77777777" w:rsidR="00B42103" w:rsidRPr="00AA66BF" w:rsidRDefault="00B42103" w:rsidP="00B42103">
      <w:pPr>
        <w:pStyle w:val="Zwykytekst"/>
        <w:rPr>
          <w:rFonts w:ascii="Times New Roman" w:hAnsi="Times New Roman"/>
        </w:rPr>
      </w:pPr>
      <w:r w:rsidRPr="00AA66BF">
        <w:rPr>
          <w:rFonts w:ascii="Times New Roman" w:hAnsi="Times New Roman"/>
        </w:rPr>
        <w:t>*** niepotrzebne skreślić</w:t>
      </w:r>
    </w:p>
    <w:p w14:paraId="6667EC8E" w14:textId="77777777" w:rsidR="00B42103" w:rsidRPr="00AA66BF" w:rsidRDefault="00B42103" w:rsidP="00B42103">
      <w:pPr>
        <w:pStyle w:val="Zwykytekst"/>
        <w:rPr>
          <w:rFonts w:ascii="Times New Roman" w:hAnsi="Times New Roman"/>
        </w:rPr>
      </w:pPr>
      <w:r w:rsidRPr="00AA66BF">
        <w:rPr>
          <w:rFonts w:ascii="Times New Roman" w:hAnsi="Times New Roman"/>
        </w:rPr>
        <w:t>W załączeniu: /wymienić załączniki/</w:t>
      </w:r>
    </w:p>
    <w:p w14:paraId="00CDDC72" w14:textId="77777777" w:rsidR="004F4E2A" w:rsidRDefault="00B42103" w:rsidP="004F4E2A">
      <w:pPr>
        <w:pStyle w:val="Zwykytekst"/>
        <w:rPr>
          <w:rFonts w:ascii="Times New Roman" w:hAnsi="Times New Roman"/>
        </w:rPr>
      </w:pPr>
      <w:r w:rsidRPr="00AA66BF">
        <w:rPr>
          <w:rFonts w:ascii="Times New Roman" w:hAnsi="Times New Roman"/>
        </w:rPr>
        <w:t xml:space="preserve">                                                                                                       </w:t>
      </w:r>
      <w:r>
        <w:rPr>
          <w:rFonts w:ascii="Times New Roman" w:hAnsi="Times New Roman"/>
          <w:lang w:val="pl-PL"/>
        </w:rPr>
        <w:t>…………</w:t>
      </w:r>
      <w:r w:rsidRPr="00AA66BF">
        <w:rPr>
          <w:rFonts w:ascii="Times New Roman" w:hAnsi="Times New Roman"/>
        </w:rPr>
        <w:t>.................................................</w:t>
      </w:r>
    </w:p>
    <w:p w14:paraId="527846F0" w14:textId="636878DB" w:rsidR="00EA3E22" w:rsidRDefault="00EA3E22" w:rsidP="00EA3E22">
      <w:pPr>
        <w:ind w:left="4956"/>
        <w:rPr>
          <w:sz w:val="18"/>
          <w:szCs w:val="18"/>
        </w:rPr>
      </w:pPr>
      <w:r>
        <w:rPr>
          <w:iCs/>
          <w:sz w:val="18"/>
          <w:szCs w:val="18"/>
        </w:rPr>
        <w:t xml:space="preserve">             </w:t>
      </w:r>
      <w:r w:rsidRPr="00EA3E22">
        <w:rPr>
          <w:iCs/>
          <w:sz w:val="18"/>
          <w:szCs w:val="18"/>
        </w:rPr>
        <w:t xml:space="preserve">podpis w </w:t>
      </w:r>
      <w:r w:rsidRPr="00EA3E22">
        <w:rPr>
          <w:sz w:val="18"/>
          <w:szCs w:val="18"/>
        </w:rPr>
        <w:t xml:space="preserve">formie elektronicznej lub </w:t>
      </w:r>
      <w:r w:rsidRPr="00EA3E22">
        <w:rPr>
          <w:sz w:val="18"/>
          <w:szCs w:val="18"/>
        </w:rPr>
        <w:br/>
        <w:t xml:space="preserve">w postaci elektronicznej opatrzonej podpisem osobistym </w:t>
      </w:r>
    </w:p>
    <w:p w14:paraId="78277BF6" w14:textId="477E470B" w:rsidR="0090708B" w:rsidRPr="00EA3E22" w:rsidRDefault="00EA3E22" w:rsidP="00EA3E22">
      <w:pPr>
        <w:ind w:left="4956"/>
      </w:pPr>
      <w:r w:rsidRPr="00EA3E22">
        <w:rPr>
          <w:sz w:val="18"/>
          <w:szCs w:val="18"/>
        </w:rPr>
        <w:t>lub podpisem zaufanym pod rygorem nieważności</w:t>
      </w:r>
    </w:p>
    <w:p w14:paraId="4F499B10" w14:textId="77777777" w:rsidR="00B521D9" w:rsidRDefault="00B521D9" w:rsidP="00B521D9">
      <w:pPr>
        <w:spacing w:line="200" w:lineRule="exact"/>
        <w:ind w:left="40"/>
        <w:jc w:val="both"/>
        <w:rPr>
          <w:color w:val="000000"/>
        </w:rPr>
      </w:pPr>
    </w:p>
    <w:p w14:paraId="0D63F407" w14:textId="39C3C588" w:rsidR="00820402" w:rsidRDefault="00820402" w:rsidP="003D6A5F">
      <w:pPr>
        <w:spacing w:line="200" w:lineRule="exact"/>
        <w:rPr>
          <w:rFonts w:ascii="Sylfaen" w:hAnsi="Sylfaen"/>
          <w:color w:val="000000"/>
          <w:sz w:val="22"/>
          <w:szCs w:val="22"/>
        </w:rPr>
      </w:pPr>
    </w:p>
    <w:p w14:paraId="267DD0E5" w14:textId="43C3968A" w:rsidR="00952450" w:rsidRDefault="00952450" w:rsidP="003D6A5F">
      <w:pPr>
        <w:spacing w:line="200" w:lineRule="exact"/>
        <w:rPr>
          <w:rFonts w:ascii="Sylfaen" w:hAnsi="Sylfaen"/>
          <w:color w:val="000000"/>
          <w:sz w:val="22"/>
          <w:szCs w:val="22"/>
        </w:rPr>
      </w:pPr>
    </w:p>
    <w:p w14:paraId="4173128F" w14:textId="769BDD66" w:rsidR="00952450" w:rsidRDefault="00952450" w:rsidP="003D6A5F">
      <w:pPr>
        <w:spacing w:line="200" w:lineRule="exact"/>
        <w:rPr>
          <w:rFonts w:ascii="Sylfaen" w:hAnsi="Sylfaen"/>
          <w:color w:val="000000"/>
          <w:sz w:val="22"/>
          <w:szCs w:val="22"/>
        </w:rPr>
      </w:pPr>
    </w:p>
    <w:p w14:paraId="43D393D8" w14:textId="26DBAAB3" w:rsidR="00952450" w:rsidRDefault="00952450" w:rsidP="003D6A5F">
      <w:pPr>
        <w:spacing w:line="200" w:lineRule="exact"/>
        <w:rPr>
          <w:rFonts w:ascii="Sylfaen" w:hAnsi="Sylfaen"/>
          <w:color w:val="000000"/>
          <w:sz w:val="22"/>
          <w:szCs w:val="22"/>
        </w:rPr>
      </w:pPr>
    </w:p>
    <w:p w14:paraId="77B59B07" w14:textId="77777777" w:rsidR="00B1611D" w:rsidRDefault="00B1611D" w:rsidP="00B1611D">
      <w:pPr>
        <w:ind w:firstLine="360"/>
        <w:rPr>
          <w:rFonts w:ascii="Sylfaen" w:hAnsi="Sylfaen"/>
          <w:sz w:val="22"/>
          <w:szCs w:val="22"/>
        </w:rPr>
      </w:pPr>
    </w:p>
    <w:p w14:paraId="0D09584D" w14:textId="77777777" w:rsidR="00B1611D" w:rsidRDefault="00B1611D" w:rsidP="00B1611D">
      <w:pPr>
        <w:spacing w:line="200" w:lineRule="exact"/>
        <w:ind w:left="40"/>
        <w:jc w:val="right"/>
        <w:rPr>
          <w:rFonts w:ascii="Sylfaen" w:hAnsi="Sylfaen"/>
          <w:color w:val="000000"/>
          <w:sz w:val="22"/>
          <w:szCs w:val="22"/>
        </w:rPr>
      </w:pPr>
      <w:r>
        <w:rPr>
          <w:rFonts w:ascii="Sylfaen" w:hAnsi="Sylfaen"/>
          <w:color w:val="000000"/>
          <w:sz w:val="22"/>
          <w:szCs w:val="22"/>
        </w:rPr>
        <w:t>Załącznik nr 4</w:t>
      </w:r>
    </w:p>
    <w:p w14:paraId="3A8D4615" w14:textId="77777777" w:rsidR="00B1611D" w:rsidRDefault="00B1611D" w:rsidP="00B1611D">
      <w:pPr>
        <w:ind w:firstLine="360"/>
        <w:jc w:val="both"/>
        <w:rPr>
          <w:rFonts w:ascii="Sylfaen" w:hAnsi="Sylfaen"/>
          <w:color w:val="000000"/>
          <w:sz w:val="22"/>
          <w:szCs w:val="22"/>
        </w:rPr>
      </w:pPr>
    </w:p>
    <w:p w14:paraId="58C671BD" w14:textId="77777777" w:rsidR="00B1611D" w:rsidRDefault="00B1611D" w:rsidP="00B1611D">
      <w:pPr>
        <w:ind w:left="5664" w:firstLine="708"/>
        <w:rPr>
          <w:rFonts w:ascii="Sylfaen" w:hAnsi="Sylfaen" w:cs="Arial"/>
          <w:b/>
          <w:bCs/>
          <w:sz w:val="22"/>
          <w:szCs w:val="22"/>
        </w:rPr>
      </w:pPr>
      <w:r>
        <w:rPr>
          <w:rFonts w:ascii="Sylfaen" w:hAnsi="Sylfaen" w:cs="Arial"/>
          <w:b/>
          <w:bCs/>
          <w:sz w:val="22"/>
          <w:szCs w:val="22"/>
        </w:rPr>
        <w:t>Zamawiający:</w:t>
      </w:r>
    </w:p>
    <w:p w14:paraId="50063EE5" w14:textId="1195BF20" w:rsidR="00B1611D" w:rsidRDefault="00B1611D" w:rsidP="00B1611D">
      <w:pPr>
        <w:ind w:left="5245"/>
        <w:jc w:val="center"/>
        <w:rPr>
          <w:rFonts w:ascii="Sylfaen" w:eastAsia="TTE17FFBD0t00" w:hAnsi="Sylfaen" w:cs="Arial"/>
          <w:b/>
          <w:bCs/>
          <w:sz w:val="22"/>
          <w:szCs w:val="22"/>
        </w:rPr>
      </w:pPr>
      <w:r>
        <w:rPr>
          <w:rFonts w:ascii="Sylfaen" w:eastAsia="TTE17FFBD0t00" w:hAnsi="Sylfaen" w:cs="Arial"/>
          <w:b/>
          <w:bCs/>
          <w:sz w:val="22"/>
          <w:szCs w:val="22"/>
        </w:rPr>
        <w:t xml:space="preserve">Specjalistyczny Szpital Miejski </w:t>
      </w:r>
      <w:proofErr w:type="spellStart"/>
      <w:r>
        <w:rPr>
          <w:rFonts w:ascii="Sylfaen" w:eastAsia="TTE17FFBD0t00" w:hAnsi="Sylfaen" w:cs="Arial"/>
          <w:b/>
          <w:bCs/>
          <w:sz w:val="22"/>
          <w:szCs w:val="22"/>
        </w:rPr>
        <w:t>im.M.Kopernika</w:t>
      </w:r>
      <w:proofErr w:type="spellEnd"/>
      <w:r>
        <w:rPr>
          <w:rFonts w:ascii="Sylfaen" w:eastAsia="TTE17FFBD0t00" w:hAnsi="Sylfaen" w:cs="Arial"/>
          <w:b/>
          <w:bCs/>
          <w:sz w:val="22"/>
          <w:szCs w:val="22"/>
        </w:rPr>
        <w:t xml:space="preserve"> w Toruniu</w:t>
      </w:r>
    </w:p>
    <w:p w14:paraId="1AA7ABDD" w14:textId="77777777" w:rsidR="00B1611D" w:rsidRDefault="00B1611D" w:rsidP="00B1611D">
      <w:pPr>
        <w:ind w:left="5245"/>
        <w:jc w:val="center"/>
        <w:rPr>
          <w:rFonts w:ascii="Sylfaen" w:hAnsi="Sylfaen" w:cs="Arial"/>
          <w:b/>
          <w:bCs/>
          <w:sz w:val="22"/>
          <w:szCs w:val="22"/>
        </w:rPr>
      </w:pPr>
      <w:r>
        <w:rPr>
          <w:rFonts w:ascii="Sylfaen" w:eastAsia="TTE17FFBD0t00" w:hAnsi="Sylfaen" w:cs="Arial"/>
          <w:b/>
          <w:bCs/>
          <w:sz w:val="22"/>
          <w:szCs w:val="22"/>
        </w:rPr>
        <w:t>ul. Batorego 17/19</w:t>
      </w:r>
      <w:r>
        <w:rPr>
          <w:rFonts w:ascii="Sylfaen" w:eastAsia="TTE17FFBD0t00" w:hAnsi="Sylfaen" w:cs="Arial"/>
          <w:b/>
          <w:bCs/>
          <w:sz w:val="22"/>
          <w:szCs w:val="22"/>
        </w:rPr>
        <w:br/>
        <w:t>87-100 Toruń</w:t>
      </w:r>
    </w:p>
    <w:p w14:paraId="2D78FA81" w14:textId="77777777" w:rsidR="00B1611D" w:rsidRDefault="00B1611D" w:rsidP="00B1611D">
      <w:pPr>
        <w:ind w:right="5953"/>
        <w:jc w:val="center"/>
        <w:rPr>
          <w:rFonts w:ascii="Sylfaen" w:hAnsi="Sylfaen" w:cs="Arial"/>
          <w:b/>
          <w:bCs/>
          <w:sz w:val="20"/>
          <w:szCs w:val="20"/>
        </w:rPr>
      </w:pPr>
      <w:r>
        <w:rPr>
          <w:rFonts w:ascii="Sylfaen" w:hAnsi="Sylfaen" w:cs="Arial"/>
          <w:b/>
          <w:bCs/>
          <w:sz w:val="20"/>
          <w:szCs w:val="20"/>
        </w:rPr>
        <w:t>Wykonawca:</w:t>
      </w:r>
    </w:p>
    <w:p w14:paraId="152EE9B4" w14:textId="77777777" w:rsidR="00B1611D" w:rsidRDefault="00B1611D" w:rsidP="00B1611D">
      <w:pPr>
        <w:spacing w:line="480" w:lineRule="auto"/>
        <w:ind w:right="5954"/>
        <w:rPr>
          <w:rFonts w:ascii="Sylfaen" w:hAnsi="Sylfaen" w:cs="Arial"/>
          <w:sz w:val="18"/>
          <w:szCs w:val="18"/>
        </w:rPr>
      </w:pPr>
      <w:r>
        <w:rPr>
          <w:rFonts w:ascii="Sylfaen" w:hAnsi="Sylfaen" w:cs="Arial"/>
          <w:sz w:val="18"/>
          <w:szCs w:val="18"/>
        </w:rPr>
        <w:t>………………………………………</w:t>
      </w:r>
    </w:p>
    <w:p w14:paraId="43C852C4" w14:textId="77777777" w:rsidR="00B1611D" w:rsidRDefault="00B1611D" w:rsidP="00B1611D">
      <w:pPr>
        <w:ind w:right="5750"/>
        <w:jc w:val="center"/>
        <w:rPr>
          <w:rFonts w:ascii="Sylfaen" w:hAnsi="Sylfaen" w:cs="Arial"/>
          <w:sz w:val="18"/>
          <w:szCs w:val="18"/>
        </w:rPr>
      </w:pPr>
      <w:r>
        <w:rPr>
          <w:rFonts w:ascii="Sylfaen" w:hAnsi="Sylfaen" w:cs="Arial"/>
          <w:sz w:val="18"/>
          <w:szCs w:val="18"/>
        </w:rPr>
        <w:t>(pełna nazwa/firma, adres, w zależności od podmiotu: NIP/PESEL, KRS/</w:t>
      </w:r>
      <w:proofErr w:type="spellStart"/>
      <w:r>
        <w:rPr>
          <w:rFonts w:ascii="Sylfaen" w:hAnsi="Sylfaen" w:cs="Arial"/>
          <w:sz w:val="18"/>
          <w:szCs w:val="18"/>
        </w:rPr>
        <w:t>CEiDG</w:t>
      </w:r>
      <w:proofErr w:type="spellEnd"/>
      <w:r>
        <w:rPr>
          <w:rFonts w:ascii="Sylfaen" w:hAnsi="Sylfaen" w:cs="Arial"/>
          <w:sz w:val="18"/>
          <w:szCs w:val="18"/>
        </w:rPr>
        <w:t>)</w:t>
      </w:r>
    </w:p>
    <w:p w14:paraId="771C01C4" w14:textId="77777777" w:rsidR="00B1611D" w:rsidRDefault="00B1611D" w:rsidP="00B1611D">
      <w:pPr>
        <w:ind w:right="5750"/>
        <w:jc w:val="center"/>
        <w:rPr>
          <w:rFonts w:ascii="Sylfaen" w:hAnsi="Sylfaen" w:cs="Arial"/>
          <w:sz w:val="18"/>
          <w:szCs w:val="18"/>
          <w:u w:val="single"/>
        </w:rPr>
      </w:pPr>
      <w:r>
        <w:rPr>
          <w:rFonts w:ascii="Sylfaen" w:hAnsi="Sylfaen" w:cs="Arial"/>
          <w:sz w:val="18"/>
          <w:szCs w:val="18"/>
          <w:u w:val="single"/>
        </w:rPr>
        <w:t>reprezentowany przez:</w:t>
      </w:r>
    </w:p>
    <w:p w14:paraId="087CB0DF" w14:textId="77777777" w:rsidR="00B1611D" w:rsidRDefault="00B1611D" w:rsidP="00B1611D">
      <w:pPr>
        <w:spacing w:line="480" w:lineRule="auto"/>
        <w:ind w:right="5750"/>
        <w:jc w:val="center"/>
        <w:rPr>
          <w:rFonts w:ascii="Sylfaen" w:hAnsi="Sylfaen" w:cs="Arial"/>
          <w:sz w:val="18"/>
          <w:szCs w:val="18"/>
        </w:rPr>
      </w:pPr>
      <w:r>
        <w:rPr>
          <w:rFonts w:ascii="Sylfaen" w:hAnsi="Sylfaen" w:cs="Arial"/>
          <w:sz w:val="18"/>
          <w:szCs w:val="18"/>
        </w:rPr>
        <w:t>……………………………………</w:t>
      </w:r>
    </w:p>
    <w:p w14:paraId="329A0772" w14:textId="77777777" w:rsidR="00B1611D" w:rsidRDefault="00B1611D" w:rsidP="00B1611D">
      <w:pPr>
        <w:ind w:right="5750"/>
        <w:jc w:val="center"/>
        <w:rPr>
          <w:rFonts w:ascii="Sylfaen" w:hAnsi="Sylfaen" w:cs="Arial"/>
          <w:sz w:val="18"/>
          <w:szCs w:val="18"/>
        </w:rPr>
      </w:pPr>
      <w:r>
        <w:rPr>
          <w:rFonts w:ascii="Sylfaen" w:hAnsi="Sylfaen" w:cs="Arial"/>
          <w:sz w:val="18"/>
          <w:szCs w:val="18"/>
        </w:rPr>
        <w:t>(imię, nazwisko, stanowisko/podstawa do reprezentacji)</w:t>
      </w:r>
    </w:p>
    <w:p w14:paraId="5A1C6F3D" w14:textId="77777777" w:rsidR="00B1611D" w:rsidRDefault="00B1611D" w:rsidP="00B1611D">
      <w:pPr>
        <w:spacing w:line="230" w:lineRule="exact"/>
        <w:ind w:left="40"/>
        <w:jc w:val="center"/>
        <w:rPr>
          <w:color w:val="000000"/>
          <w:sz w:val="22"/>
          <w:szCs w:val="22"/>
        </w:rPr>
      </w:pPr>
    </w:p>
    <w:p w14:paraId="0FE4544D" w14:textId="77777777" w:rsidR="00B1611D" w:rsidRDefault="00B1611D" w:rsidP="00B1611D">
      <w:pPr>
        <w:spacing w:line="230" w:lineRule="exact"/>
        <w:ind w:left="40"/>
        <w:jc w:val="center"/>
        <w:rPr>
          <w:color w:val="000000"/>
          <w:sz w:val="22"/>
          <w:szCs w:val="22"/>
        </w:rPr>
      </w:pPr>
    </w:p>
    <w:p w14:paraId="4582B8FB" w14:textId="77777777" w:rsidR="00B1611D" w:rsidRDefault="00B1611D" w:rsidP="00B1611D">
      <w:pPr>
        <w:spacing w:line="230" w:lineRule="exact"/>
        <w:ind w:left="40"/>
        <w:jc w:val="center"/>
        <w:rPr>
          <w:rFonts w:ascii="Sylfaen" w:hAnsi="Sylfaen" w:cs="Arial"/>
          <w:b/>
          <w:bCs/>
          <w:color w:val="000000"/>
          <w:sz w:val="22"/>
          <w:szCs w:val="22"/>
          <w:u w:val="single"/>
        </w:rPr>
      </w:pPr>
      <w:r>
        <w:rPr>
          <w:rFonts w:ascii="Sylfaen" w:hAnsi="Sylfaen" w:cs="Arial"/>
          <w:b/>
          <w:bCs/>
          <w:color w:val="000000"/>
          <w:sz w:val="22"/>
          <w:szCs w:val="22"/>
          <w:u w:val="single"/>
        </w:rPr>
        <w:t xml:space="preserve">Oświadczenia Wykonawcy składane na podstawie art. 125 ust. 1 ustawy z dnia 11 września 2019 r. Prawo zamówień publicznych dotyczące niepodlegania wykluczenia z postępowania </w:t>
      </w:r>
    </w:p>
    <w:p w14:paraId="42FF5910" w14:textId="77777777" w:rsidR="00B1611D" w:rsidRDefault="00B1611D" w:rsidP="00B1611D">
      <w:pPr>
        <w:spacing w:line="230" w:lineRule="exact"/>
        <w:ind w:left="40"/>
        <w:jc w:val="center"/>
        <w:rPr>
          <w:rFonts w:ascii="Sylfaen" w:hAnsi="Sylfaen"/>
          <w:sz w:val="22"/>
          <w:szCs w:val="22"/>
        </w:rPr>
      </w:pPr>
    </w:p>
    <w:p w14:paraId="59089985" w14:textId="68F2EE48" w:rsidR="00B1611D" w:rsidRDefault="00B1611D" w:rsidP="00B1611D">
      <w:pPr>
        <w:suppressAutoHyphens/>
        <w:ind w:left="284"/>
        <w:jc w:val="center"/>
        <w:rPr>
          <w:rFonts w:ascii="Sylfaen" w:hAnsi="Sylfaen"/>
          <w:b/>
          <w:sz w:val="22"/>
          <w:szCs w:val="22"/>
        </w:rPr>
      </w:pPr>
      <w:r>
        <w:rPr>
          <w:rStyle w:val="CharStyle14"/>
          <w:rFonts w:ascii="Sylfaen" w:hAnsi="Sylfaen"/>
          <w:color w:val="000000"/>
          <w:sz w:val="22"/>
          <w:szCs w:val="22"/>
        </w:rPr>
        <w:t xml:space="preserve">Na potrzeby postępowania o udzielenie zamówienia publicznego nr </w:t>
      </w:r>
      <w:r w:rsidR="00DE05CE">
        <w:rPr>
          <w:rFonts w:ascii="Sylfaen" w:hAnsi="Sylfaen"/>
          <w:b/>
          <w:sz w:val="22"/>
          <w:szCs w:val="22"/>
        </w:rPr>
        <w:t>SSM.DZP.200.184.2022</w:t>
      </w:r>
      <w:r>
        <w:rPr>
          <w:rFonts w:ascii="Sylfaen" w:hAnsi="Sylfaen"/>
          <w:b/>
          <w:sz w:val="22"/>
          <w:szCs w:val="22"/>
        </w:rPr>
        <w:t>:</w:t>
      </w:r>
    </w:p>
    <w:p w14:paraId="39F673EF" w14:textId="03C8BA3D" w:rsidR="00B1611D" w:rsidRDefault="00B1611D" w:rsidP="00B1611D">
      <w:pPr>
        <w:suppressAutoHyphens/>
        <w:ind w:left="284"/>
        <w:jc w:val="center"/>
        <w:rPr>
          <w:rFonts w:ascii="Sylfaen" w:hAnsi="Sylfaen"/>
          <w:b/>
          <w:sz w:val="22"/>
          <w:szCs w:val="22"/>
        </w:rPr>
      </w:pPr>
      <w:r>
        <w:rPr>
          <w:rFonts w:ascii="Sylfaen" w:hAnsi="Sylfaen"/>
          <w:b/>
          <w:sz w:val="22"/>
          <w:szCs w:val="22"/>
        </w:rPr>
        <w:t xml:space="preserve"> Dostawa </w:t>
      </w:r>
      <w:r w:rsidR="00DE05CE">
        <w:rPr>
          <w:rFonts w:ascii="Sylfaen" w:hAnsi="Sylfaen"/>
          <w:b/>
          <w:sz w:val="22"/>
          <w:szCs w:val="22"/>
        </w:rPr>
        <w:t>sprzętu anestezjologicznego</w:t>
      </w:r>
      <w:r w:rsidR="004E3D5F">
        <w:rPr>
          <w:rFonts w:ascii="Sylfaen" w:hAnsi="Sylfaen"/>
          <w:b/>
          <w:sz w:val="22"/>
          <w:szCs w:val="22"/>
        </w:rPr>
        <w:t>.</w:t>
      </w:r>
    </w:p>
    <w:p w14:paraId="3ECA71E3" w14:textId="77777777" w:rsidR="00B1611D" w:rsidRDefault="00B1611D" w:rsidP="00B1611D">
      <w:pPr>
        <w:suppressAutoHyphens/>
        <w:ind w:left="284"/>
        <w:jc w:val="center"/>
        <w:rPr>
          <w:rFonts w:ascii="Sylfaen" w:hAnsi="Sylfaen"/>
          <w:b/>
          <w:sz w:val="22"/>
          <w:szCs w:val="22"/>
        </w:rPr>
      </w:pPr>
    </w:p>
    <w:p w14:paraId="777FF80A" w14:textId="77777777" w:rsidR="00B1611D" w:rsidRDefault="00B1611D" w:rsidP="00B1611D">
      <w:pPr>
        <w:shd w:val="clear" w:color="auto" w:fill="FFFFFF"/>
        <w:suppressAutoHyphens/>
        <w:jc w:val="both"/>
        <w:rPr>
          <w:rFonts w:ascii="Sylfaen" w:hAnsi="Sylfaen"/>
          <w:i/>
          <w:sz w:val="22"/>
          <w:szCs w:val="22"/>
        </w:rPr>
      </w:pPr>
    </w:p>
    <w:p w14:paraId="035B8B07" w14:textId="77777777" w:rsidR="00B1611D" w:rsidRDefault="00B1611D" w:rsidP="00B1611D">
      <w:pPr>
        <w:pStyle w:val="Style23"/>
        <w:shd w:val="clear" w:color="auto" w:fill="auto"/>
        <w:spacing w:before="0" w:after="0"/>
        <w:ind w:left="40" w:right="200"/>
        <w:jc w:val="center"/>
        <w:rPr>
          <w:rStyle w:val="CharStyle14"/>
          <w:color w:val="000000"/>
        </w:rPr>
      </w:pPr>
      <w:r>
        <w:rPr>
          <w:rStyle w:val="CharStyle14"/>
          <w:rFonts w:ascii="Sylfaen" w:hAnsi="Sylfaen"/>
          <w:color w:val="000000"/>
        </w:rPr>
        <w:t>prowadzonego przez:</w:t>
      </w:r>
    </w:p>
    <w:p w14:paraId="69F13487" w14:textId="77777777" w:rsidR="00B1611D" w:rsidRDefault="00B1611D" w:rsidP="00B1611D">
      <w:pPr>
        <w:pStyle w:val="Style23"/>
        <w:shd w:val="clear" w:color="auto" w:fill="auto"/>
        <w:spacing w:before="0" w:after="0"/>
        <w:ind w:left="40" w:right="200"/>
        <w:rPr>
          <w:rStyle w:val="CharStyle14"/>
          <w:rFonts w:ascii="Sylfaen" w:hAnsi="Sylfaen"/>
          <w:color w:val="000000"/>
        </w:rPr>
      </w:pPr>
    </w:p>
    <w:p w14:paraId="65790698" w14:textId="77777777" w:rsidR="00B1611D" w:rsidRDefault="00B1611D" w:rsidP="00B1611D">
      <w:pPr>
        <w:jc w:val="center"/>
        <w:rPr>
          <w:rFonts w:eastAsia="TTE17FFBD0t00" w:cs="Arial"/>
          <w:sz w:val="22"/>
          <w:szCs w:val="22"/>
        </w:rPr>
      </w:pPr>
      <w:r>
        <w:rPr>
          <w:rFonts w:ascii="Sylfaen" w:eastAsia="TTE17FFBD0t00" w:hAnsi="Sylfaen" w:cs="Arial"/>
          <w:b/>
          <w:bCs/>
          <w:color w:val="000000"/>
          <w:sz w:val="22"/>
          <w:szCs w:val="22"/>
        </w:rPr>
        <w:t xml:space="preserve">Specjalistyczny Szpital Miejski </w:t>
      </w:r>
      <w:proofErr w:type="spellStart"/>
      <w:r>
        <w:rPr>
          <w:rFonts w:ascii="Sylfaen" w:eastAsia="TTE17FFBD0t00" w:hAnsi="Sylfaen" w:cs="Arial"/>
          <w:b/>
          <w:bCs/>
          <w:color w:val="000000"/>
          <w:sz w:val="22"/>
          <w:szCs w:val="22"/>
        </w:rPr>
        <w:t>im.M.Kopernika</w:t>
      </w:r>
      <w:proofErr w:type="spellEnd"/>
      <w:r>
        <w:rPr>
          <w:rFonts w:ascii="Sylfaen" w:eastAsia="TTE17FFBD0t00" w:hAnsi="Sylfaen" w:cs="Arial"/>
          <w:b/>
          <w:bCs/>
          <w:color w:val="000000"/>
          <w:sz w:val="22"/>
          <w:szCs w:val="22"/>
        </w:rPr>
        <w:t xml:space="preserve"> w Toruniu</w:t>
      </w:r>
    </w:p>
    <w:p w14:paraId="6EFED01B" w14:textId="77777777" w:rsidR="00B1611D" w:rsidRDefault="00B1611D" w:rsidP="00B1611D">
      <w:pPr>
        <w:pStyle w:val="Style23"/>
        <w:shd w:val="clear" w:color="auto" w:fill="auto"/>
        <w:spacing w:before="0" w:after="262"/>
        <w:ind w:left="40" w:right="200"/>
        <w:rPr>
          <w:rFonts w:ascii="Sylfaen" w:eastAsiaTheme="minorHAnsi" w:hAnsi="Sylfaen"/>
          <w:sz w:val="22"/>
          <w:szCs w:val="22"/>
        </w:rPr>
      </w:pPr>
    </w:p>
    <w:p w14:paraId="40828250" w14:textId="77777777" w:rsidR="00B1611D" w:rsidRDefault="00B1611D" w:rsidP="00B1611D">
      <w:pPr>
        <w:shd w:val="clear" w:color="auto" w:fill="BFBFBF"/>
        <w:spacing w:line="360" w:lineRule="auto"/>
        <w:jc w:val="both"/>
        <w:rPr>
          <w:b/>
        </w:rPr>
      </w:pPr>
      <w:r>
        <w:rPr>
          <w:b/>
        </w:rPr>
        <w:t>INFORMACJA DOTYCZĄCA WYKONAWCY:</w:t>
      </w:r>
    </w:p>
    <w:p w14:paraId="69CDFD1E" w14:textId="77777777" w:rsidR="00B1611D" w:rsidRDefault="00B1611D" w:rsidP="00B1611D">
      <w:pPr>
        <w:pStyle w:val="Akapitzlist"/>
        <w:ind w:left="0"/>
        <w:jc w:val="both"/>
        <w:rPr>
          <w:rFonts w:ascii="Sylfaen" w:hAnsi="Sylfaen"/>
          <w:b/>
          <w:sz w:val="22"/>
        </w:rPr>
      </w:pPr>
      <w:r>
        <w:rPr>
          <w:rFonts w:ascii="Sylfaen" w:hAnsi="Sylfaen"/>
          <w:sz w:val="22"/>
        </w:rPr>
        <w:t xml:space="preserve">Oświadczam, że nie podlegam wykluczeniu z postępowania na podstawie </w:t>
      </w:r>
      <w:r>
        <w:rPr>
          <w:rFonts w:ascii="Sylfaen" w:hAnsi="Sylfaen"/>
          <w:sz w:val="22"/>
        </w:rPr>
        <w:br/>
        <w:t xml:space="preserve">art. 108 ust. 1 pkt 1-6 ustawy </w:t>
      </w:r>
      <w:proofErr w:type="spellStart"/>
      <w:r>
        <w:rPr>
          <w:rFonts w:ascii="Sylfaen" w:hAnsi="Sylfaen"/>
          <w:sz w:val="22"/>
        </w:rPr>
        <w:t>uPZP</w:t>
      </w:r>
      <w:proofErr w:type="spellEnd"/>
      <w:r>
        <w:rPr>
          <w:rFonts w:ascii="Sylfaen" w:hAnsi="Sylfaen"/>
          <w:sz w:val="22"/>
        </w:rPr>
        <w:t xml:space="preserve"> </w:t>
      </w:r>
    </w:p>
    <w:p w14:paraId="1E7461BC" w14:textId="77777777" w:rsidR="00B1611D" w:rsidRDefault="00B1611D" w:rsidP="00B1611D">
      <w:pPr>
        <w:pStyle w:val="Akapitzlist"/>
        <w:ind w:left="0"/>
        <w:jc w:val="both"/>
      </w:pPr>
      <w:r>
        <w:rPr>
          <w:rFonts w:ascii="Sylfaen" w:hAnsi="Sylfaen"/>
          <w:b/>
          <w:sz w:val="22"/>
        </w:rPr>
        <w:t>Oświadczam, że nie podlegam wykluczeniu z postępowania</w:t>
      </w:r>
      <w:r>
        <w:rPr>
          <w:rFonts w:ascii="Sylfaen" w:hAnsi="Sylfaen"/>
          <w:sz w:val="22"/>
        </w:rPr>
        <w:t xml:space="preserve"> </w:t>
      </w:r>
      <w:r>
        <w:rPr>
          <w:rFonts w:ascii="Sylfaen" w:hAnsi="Sylfaen"/>
          <w:b/>
          <w:sz w:val="22"/>
        </w:rPr>
        <w:t xml:space="preserve">na podstawie art. 7 ust. 1 pkt 1-3 ustawy </w:t>
      </w:r>
      <w:r>
        <w:rPr>
          <w:rFonts w:ascii="Sylfaen" w:hAnsi="Sylfaen" w:cs="Arial"/>
          <w:b/>
          <w:sz w:val="22"/>
        </w:rPr>
        <w:t>z dnia 13 kwietnia 2022 r. o szczególnych rozwiązaniach w zakresie przeciwdziałania wspieraniu agresji na Ukrainę oraz służących ochronie bezpieczeństwa narodowego (Dz.U. 2022 poz. 835)</w:t>
      </w:r>
    </w:p>
    <w:p w14:paraId="71D62A1B" w14:textId="77777777" w:rsidR="00B1611D" w:rsidRDefault="00B1611D" w:rsidP="00B1611D">
      <w:pPr>
        <w:spacing w:line="360" w:lineRule="auto"/>
        <w:jc w:val="right"/>
        <w:rPr>
          <w:sz w:val="20"/>
          <w:szCs w:val="20"/>
        </w:rPr>
      </w:pPr>
    </w:p>
    <w:p w14:paraId="401A5295" w14:textId="77777777" w:rsidR="00B1611D" w:rsidRDefault="00B1611D" w:rsidP="00B1611D">
      <w:pPr>
        <w:jc w:val="both"/>
      </w:pPr>
    </w:p>
    <w:p w14:paraId="4CDEF2DF" w14:textId="77777777" w:rsidR="00B1611D" w:rsidRDefault="00B1611D" w:rsidP="00B1611D">
      <w:pPr>
        <w:jc w:val="both"/>
      </w:pPr>
      <w:r>
        <w:t xml:space="preserve">Oświadczam, że zachodzą w stosunku do mnie podstawy wykluczenia z postępowania                         na podstawie art. </w:t>
      </w:r>
      <w:r>
        <w:rPr>
          <w:sz w:val="20"/>
          <w:szCs w:val="20"/>
        </w:rPr>
        <w:t>…………………………………………………………………….………..…</w:t>
      </w:r>
      <w:r>
        <w:t xml:space="preserve"> ustawy PZP</w:t>
      </w:r>
    </w:p>
    <w:p w14:paraId="20183F90" w14:textId="77777777" w:rsidR="00B1611D" w:rsidRDefault="00B1611D" w:rsidP="00B1611D">
      <w:pPr>
        <w:jc w:val="both"/>
        <w:rPr>
          <w:i/>
          <w:sz w:val="16"/>
          <w:szCs w:val="16"/>
        </w:rPr>
      </w:pPr>
    </w:p>
    <w:p w14:paraId="5D4B3607" w14:textId="77777777" w:rsidR="00B1611D" w:rsidRDefault="00B1611D" w:rsidP="00B1611D">
      <w:pPr>
        <w:jc w:val="both"/>
        <w:rPr>
          <w:i/>
          <w:sz w:val="16"/>
          <w:szCs w:val="16"/>
        </w:rPr>
      </w:pPr>
    </w:p>
    <w:p w14:paraId="296485A8" w14:textId="77777777" w:rsidR="00B1611D" w:rsidRDefault="00B1611D" w:rsidP="00B1611D">
      <w:pPr>
        <w:jc w:val="both"/>
      </w:pPr>
      <w:r>
        <w:t xml:space="preserve">Jednocześnie oświadczam, że w związku z ww. okolicznością, na podstawie art. 110 ust.2  ustawy PZP podjąłem następujące czynności: </w:t>
      </w:r>
    </w:p>
    <w:p w14:paraId="10685314" w14:textId="77777777" w:rsidR="00B1611D" w:rsidRDefault="00B1611D" w:rsidP="00B1611D">
      <w:pPr>
        <w:spacing w:line="360" w:lineRule="auto"/>
        <w:jc w:val="both"/>
        <w:rPr>
          <w:sz w:val="20"/>
          <w:szCs w:val="20"/>
        </w:rPr>
      </w:pPr>
      <w:r>
        <w:rPr>
          <w:sz w:val="20"/>
          <w:szCs w:val="20"/>
        </w:rPr>
        <w:t>……………………………………………………………………………………………………………………..</w:t>
      </w:r>
    </w:p>
    <w:p w14:paraId="0D47DFF7" w14:textId="77777777" w:rsidR="00B1611D" w:rsidRDefault="00B1611D" w:rsidP="00B1611D">
      <w:pPr>
        <w:spacing w:line="360" w:lineRule="auto"/>
        <w:jc w:val="both"/>
        <w:rPr>
          <w:sz w:val="20"/>
          <w:szCs w:val="20"/>
        </w:rPr>
      </w:pPr>
      <w:r>
        <w:rPr>
          <w:sz w:val="20"/>
          <w:szCs w:val="20"/>
        </w:rPr>
        <w:t>…………………………………………………………………………………………..…………………...........</w:t>
      </w:r>
    </w:p>
    <w:p w14:paraId="1967B4F7" w14:textId="77777777" w:rsidR="00B1611D" w:rsidRDefault="00B1611D" w:rsidP="00B1611D">
      <w:pPr>
        <w:spacing w:line="360" w:lineRule="auto"/>
        <w:jc w:val="both"/>
        <w:rPr>
          <w:sz w:val="20"/>
          <w:szCs w:val="20"/>
        </w:rPr>
      </w:pPr>
    </w:p>
    <w:p w14:paraId="3A961DFB" w14:textId="77777777" w:rsidR="00B1611D" w:rsidRDefault="00B1611D" w:rsidP="00B1611D">
      <w:pPr>
        <w:shd w:val="clear" w:color="auto" w:fill="BFBFBF"/>
        <w:spacing w:line="360" w:lineRule="auto"/>
        <w:jc w:val="both"/>
        <w:rPr>
          <w:b/>
        </w:rPr>
      </w:pPr>
      <w:r>
        <w:rPr>
          <w:b/>
        </w:rPr>
        <w:t>OŚWIADCZENIE DOTYCZĄCE PODMIOTU, NA KTÓREGO ZASOBY POWOŁUJE SIĘ WYKONAWCA:</w:t>
      </w:r>
    </w:p>
    <w:p w14:paraId="2C08ED24" w14:textId="660CDA6D" w:rsidR="00B1611D" w:rsidRDefault="00B1611D" w:rsidP="00B1611D">
      <w:pPr>
        <w:spacing w:line="360" w:lineRule="auto"/>
        <w:jc w:val="both"/>
        <w:rPr>
          <w:i/>
        </w:rPr>
      </w:pPr>
      <w:r>
        <w:t>Oświadczam, że następujący/e podmiot/y, na którego/</w:t>
      </w:r>
      <w:proofErr w:type="spellStart"/>
      <w:r>
        <w:t>ych</w:t>
      </w:r>
      <w:proofErr w:type="spellEnd"/>
      <w:r>
        <w:t xml:space="preserve"> zasoby powołuję się w niniejszym postępowaniu,</w:t>
      </w:r>
      <w:r w:rsidR="00767F93">
        <w:t xml:space="preserve"> </w:t>
      </w:r>
      <w:r>
        <w:lastRenderedPageBreak/>
        <w:t xml:space="preserve">tj.:…………………………………………………………………………………….… </w:t>
      </w:r>
      <w:r>
        <w:rPr>
          <w:i/>
          <w:sz w:val="20"/>
          <w:szCs w:val="20"/>
        </w:rPr>
        <w:t>(podać pełną nazwę/firmę, adres, a także w zależności od podmiotu: NIP/PESEL, KRS/</w:t>
      </w:r>
      <w:proofErr w:type="spellStart"/>
      <w:r>
        <w:rPr>
          <w:i/>
          <w:sz w:val="20"/>
          <w:szCs w:val="20"/>
        </w:rPr>
        <w:t>CEiDG</w:t>
      </w:r>
      <w:proofErr w:type="spellEnd"/>
      <w:r>
        <w:rPr>
          <w:i/>
          <w:sz w:val="20"/>
          <w:szCs w:val="20"/>
        </w:rPr>
        <w:t>)</w:t>
      </w:r>
    </w:p>
    <w:p w14:paraId="6D7E5870" w14:textId="77777777" w:rsidR="00B1611D" w:rsidRDefault="00B1611D" w:rsidP="00B1611D">
      <w:pPr>
        <w:spacing w:line="360" w:lineRule="auto"/>
        <w:jc w:val="both"/>
        <w:rPr>
          <w:i/>
        </w:rPr>
      </w:pPr>
      <w:r>
        <w:t>nie podlega/ją wykluczeniu z postępowania o udzielenie zamówienia.</w:t>
      </w:r>
    </w:p>
    <w:p w14:paraId="2313C324" w14:textId="77777777" w:rsidR="00B1611D" w:rsidRDefault="00B1611D" w:rsidP="00B1611D">
      <w:pPr>
        <w:spacing w:line="360" w:lineRule="auto"/>
        <w:ind w:left="5664" w:firstLine="708"/>
        <w:jc w:val="both"/>
        <w:rPr>
          <w:i/>
          <w:sz w:val="20"/>
          <w:szCs w:val="20"/>
        </w:rPr>
      </w:pPr>
    </w:p>
    <w:p w14:paraId="4831F8B2" w14:textId="77777777" w:rsidR="00B1611D" w:rsidRDefault="00B1611D" w:rsidP="00B1611D">
      <w:pPr>
        <w:shd w:val="clear" w:color="auto" w:fill="BFBFBF"/>
        <w:spacing w:line="360" w:lineRule="auto"/>
        <w:jc w:val="both"/>
        <w:rPr>
          <w:b/>
        </w:rPr>
      </w:pPr>
      <w:r>
        <w:rPr>
          <w:b/>
        </w:rPr>
        <w:t>OŚWIADCZENIE DOTYCZĄCE PODWYKONAWCY NIEBĘDĄCEGO PODMIOTEM,  NA KTÓREGO ZASOBY POWOŁUJE SIĘ WYKONAWCA:</w:t>
      </w:r>
    </w:p>
    <w:p w14:paraId="401E9C7B" w14:textId="77777777" w:rsidR="00B1611D" w:rsidRDefault="00B1611D" w:rsidP="00B1611D">
      <w:pPr>
        <w:jc w:val="both"/>
      </w:pPr>
    </w:p>
    <w:p w14:paraId="7165F006" w14:textId="77777777" w:rsidR="00B1611D" w:rsidRDefault="00B1611D" w:rsidP="00B1611D">
      <w:pPr>
        <w:spacing w:line="360" w:lineRule="auto"/>
        <w:jc w:val="both"/>
      </w:pPr>
      <w:r>
        <w:t>Oświadczam, że następujący/e podmiot/y, będący/e podwykonawcą/</w:t>
      </w:r>
      <w:proofErr w:type="spellStart"/>
      <w:r>
        <w:t>ami</w:t>
      </w:r>
      <w:proofErr w:type="spellEnd"/>
      <w:r>
        <w:t xml:space="preserve">: </w:t>
      </w:r>
      <w:r>
        <w:rPr>
          <w:sz w:val="20"/>
          <w:szCs w:val="20"/>
        </w:rPr>
        <w:t>…………………………………………………………………………………………..…………………..……</w:t>
      </w:r>
    </w:p>
    <w:p w14:paraId="6EB6121C" w14:textId="77777777" w:rsidR="00B1611D" w:rsidRDefault="00B1611D" w:rsidP="00B1611D">
      <w:pPr>
        <w:spacing w:line="360" w:lineRule="auto"/>
        <w:jc w:val="center"/>
        <w:rPr>
          <w:sz w:val="20"/>
          <w:szCs w:val="20"/>
        </w:rPr>
      </w:pPr>
      <w:r>
        <w:rPr>
          <w:i/>
          <w:sz w:val="20"/>
          <w:szCs w:val="20"/>
        </w:rPr>
        <w:t>(podać pełną nazwę/firmę, adres, a także w zależności od podmiotu: NIP/PESEL, KRS/</w:t>
      </w:r>
      <w:proofErr w:type="spellStart"/>
      <w:r>
        <w:rPr>
          <w:i/>
          <w:sz w:val="20"/>
          <w:szCs w:val="20"/>
        </w:rPr>
        <w:t>CEiDG</w:t>
      </w:r>
      <w:proofErr w:type="spellEnd"/>
      <w:r>
        <w:rPr>
          <w:i/>
          <w:sz w:val="20"/>
          <w:szCs w:val="20"/>
        </w:rPr>
        <w:t>)</w:t>
      </w:r>
      <w:r>
        <w:rPr>
          <w:sz w:val="20"/>
          <w:szCs w:val="20"/>
        </w:rPr>
        <w:t xml:space="preserve">,  </w:t>
      </w:r>
    </w:p>
    <w:p w14:paraId="59E1A6CB" w14:textId="77777777" w:rsidR="00B1611D" w:rsidRDefault="00B1611D" w:rsidP="00B1611D">
      <w:pPr>
        <w:spacing w:line="360" w:lineRule="auto"/>
      </w:pPr>
      <w:r>
        <w:t>nie podlega/ą wykluczeniu z postępowania o udzielenie zamówienia.</w:t>
      </w:r>
    </w:p>
    <w:p w14:paraId="40C8A5DE" w14:textId="77777777" w:rsidR="00B1611D" w:rsidRDefault="00B1611D" w:rsidP="00B1611D">
      <w:pPr>
        <w:spacing w:line="360" w:lineRule="auto"/>
        <w:ind w:left="5664" w:firstLine="708"/>
        <w:jc w:val="both"/>
        <w:rPr>
          <w:i/>
          <w:sz w:val="20"/>
          <w:szCs w:val="20"/>
        </w:rPr>
      </w:pPr>
    </w:p>
    <w:p w14:paraId="6C90139B" w14:textId="77777777" w:rsidR="00B1611D" w:rsidRDefault="00B1611D" w:rsidP="00B1611D">
      <w:pPr>
        <w:shd w:val="clear" w:color="auto" w:fill="BFBFBF"/>
        <w:spacing w:line="360" w:lineRule="auto"/>
        <w:jc w:val="both"/>
        <w:rPr>
          <w:b/>
        </w:rPr>
      </w:pPr>
      <w:r>
        <w:rPr>
          <w:b/>
        </w:rPr>
        <w:t>OŚWIADCZENIE DOTYCZĄCE PODANYCH INFORMACJI:</w:t>
      </w:r>
    </w:p>
    <w:p w14:paraId="6E4D18F7" w14:textId="77777777" w:rsidR="00B1611D" w:rsidRDefault="00B1611D" w:rsidP="00B1611D">
      <w:pPr>
        <w:jc w:val="both"/>
        <w:rPr>
          <w:b/>
        </w:rPr>
      </w:pPr>
    </w:p>
    <w:p w14:paraId="1EC3BF15" w14:textId="77777777" w:rsidR="00B1611D" w:rsidRDefault="00B1611D" w:rsidP="00B1611D">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56864C23" w14:textId="77777777" w:rsidR="00B1611D" w:rsidRDefault="00B1611D" w:rsidP="00B1611D">
      <w:pPr>
        <w:jc w:val="both"/>
        <w:rPr>
          <w:rFonts w:ascii="Arial" w:hAnsi="Arial" w:cs="Arial"/>
          <w:sz w:val="20"/>
          <w:szCs w:val="20"/>
        </w:rPr>
      </w:pPr>
    </w:p>
    <w:p w14:paraId="7923CDCD" w14:textId="77777777" w:rsidR="00B1611D" w:rsidRDefault="00B1611D" w:rsidP="00B1611D"/>
    <w:p w14:paraId="6D9B31AC" w14:textId="77777777" w:rsidR="00B1611D" w:rsidRDefault="00B1611D" w:rsidP="00B1611D"/>
    <w:p w14:paraId="75CD8B97" w14:textId="77777777" w:rsidR="00B1611D" w:rsidRDefault="00B1611D" w:rsidP="00B1611D"/>
    <w:p w14:paraId="697126A6" w14:textId="77777777" w:rsidR="00B1611D" w:rsidRDefault="00B1611D" w:rsidP="00B1611D">
      <w:r>
        <w:rPr>
          <w:color w:val="000000"/>
          <w:sz w:val="22"/>
          <w:szCs w:val="22"/>
        </w:rPr>
        <w:t>Data:  ……………………. r.                                              ……………………………</w:t>
      </w:r>
    </w:p>
    <w:p w14:paraId="34E4A5D1" w14:textId="77777777" w:rsidR="00B1611D" w:rsidRDefault="00B1611D" w:rsidP="00B1611D">
      <w:pPr>
        <w:ind w:left="4678" w:right="1132" w:hanging="4678"/>
        <w:jc w:val="center"/>
        <w:rPr>
          <w:iCs/>
          <w:sz w:val="18"/>
          <w:szCs w:val="18"/>
        </w:rPr>
      </w:pPr>
      <w:r>
        <w:rPr>
          <w:color w:val="000000"/>
          <w:sz w:val="22"/>
          <w:szCs w:val="22"/>
        </w:rPr>
        <w:tab/>
      </w:r>
      <w:r>
        <w:rPr>
          <w:iCs/>
          <w:sz w:val="18"/>
          <w:szCs w:val="18"/>
        </w:rPr>
        <w:t xml:space="preserve">podpis w </w:t>
      </w:r>
      <w:r>
        <w:rPr>
          <w:sz w:val="18"/>
          <w:szCs w:val="18"/>
        </w:rPr>
        <w:t xml:space="preserve">formie elektronicznej lub </w:t>
      </w:r>
      <w:r>
        <w:rPr>
          <w:sz w:val="18"/>
          <w:szCs w:val="18"/>
        </w:rPr>
        <w:br/>
        <w:t>w postaci elektronicznej opatrzonej podpisem osobistym lub podpisem zaufanym pod rygorem nieważności</w:t>
      </w:r>
    </w:p>
    <w:p w14:paraId="42BA11E6" w14:textId="77777777" w:rsidR="00B1611D" w:rsidRDefault="00B1611D" w:rsidP="00B1611D">
      <w:pPr>
        <w:ind w:firstLine="708"/>
        <w:rPr>
          <w:color w:val="000000"/>
          <w:sz w:val="18"/>
          <w:szCs w:val="18"/>
        </w:rPr>
      </w:pPr>
    </w:p>
    <w:p w14:paraId="774D8FA0" w14:textId="77777777" w:rsidR="00B1611D" w:rsidRDefault="00B1611D" w:rsidP="00B1611D"/>
    <w:p w14:paraId="758BDC9E" w14:textId="13A28888" w:rsidR="00B1611D" w:rsidRDefault="00B1611D">
      <w:pPr>
        <w:spacing w:line="360" w:lineRule="auto"/>
      </w:pPr>
      <w:r>
        <w:br w:type="page"/>
      </w:r>
    </w:p>
    <w:p w14:paraId="201780E6" w14:textId="77777777" w:rsidR="00B1611D" w:rsidRDefault="00B1611D" w:rsidP="00B1611D"/>
    <w:p w14:paraId="40B8AAE1" w14:textId="77777777" w:rsidR="00B1611D" w:rsidRDefault="00B1611D" w:rsidP="00B1611D">
      <w:pPr>
        <w:jc w:val="right"/>
        <w:rPr>
          <w:rFonts w:ascii="Sylfaen" w:hAnsi="Sylfaen" w:cs="Arial"/>
          <w:bCs/>
          <w:iCs/>
          <w:sz w:val="22"/>
          <w:szCs w:val="22"/>
        </w:rPr>
      </w:pPr>
      <w:r>
        <w:rPr>
          <w:rFonts w:ascii="Sylfaen" w:hAnsi="Sylfaen" w:cs="Arial"/>
          <w:bCs/>
          <w:iCs/>
          <w:sz w:val="22"/>
          <w:szCs w:val="22"/>
        </w:rPr>
        <w:t xml:space="preserve">Załącznik nr 5 </w:t>
      </w:r>
    </w:p>
    <w:p w14:paraId="078063D7" w14:textId="77777777" w:rsidR="00B1611D" w:rsidRDefault="00B1611D" w:rsidP="00B1611D">
      <w:pPr>
        <w:jc w:val="right"/>
        <w:rPr>
          <w:rFonts w:ascii="Sylfaen" w:hAnsi="Sylfaen" w:cs="Arial"/>
          <w:bCs/>
          <w:i/>
          <w:sz w:val="22"/>
          <w:szCs w:val="22"/>
        </w:rPr>
      </w:pPr>
    </w:p>
    <w:p w14:paraId="6382EA5F" w14:textId="77777777" w:rsidR="00B1611D" w:rsidRDefault="00B1611D" w:rsidP="00B1611D">
      <w:pPr>
        <w:jc w:val="right"/>
        <w:rPr>
          <w:rFonts w:ascii="Sylfaen" w:hAnsi="Sylfaen" w:cs="Arial"/>
          <w:bCs/>
          <w:i/>
          <w:sz w:val="22"/>
          <w:szCs w:val="22"/>
        </w:rPr>
      </w:pPr>
      <w:r>
        <w:rPr>
          <w:rFonts w:ascii="Sylfaen" w:hAnsi="Sylfaen" w:cs="Arial"/>
          <w:bCs/>
          <w:i/>
          <w:sz w:val="22"/>
          <w:szCs w:val="22"/>
        </w:rPr>
        <w:t xml:space="preserve">Oświadczenie składane na wezwanie zamawiającego </w:t>
      </w:r>
    </w:p>
    <w:p w14:paraId="3066325A" w14:textId="77777777" w:rsidR="00B1611D" w:rsidRDefault="00B1611D" w:rsidP="00B1611D">
      <w:pPr>
        <w:ind w:right="5953"/>
        <w:jc w:val="center"/>
        <w:rPr>
          <w:rFonts w:ascii="Sylfaen" w:hAnsi="Sylfaen" w:cs="Arial"/>
          <w:b/>
          <w:bCs/>
          <w:sz w:val="22"/>
          <w:szCs w:val="22"/>
        </w:rPr>
      </w:pPr>
    </w:p>
    <w:p w14:paraId="5BA6797D" w14:textId="16247D2A" w:rsidR="00B1611D" w:rsidRDefault="00B1611D" w:rsidP="00B1611D">
      <w:pPr>
        <w:ind w:left="5245"/>
        <w:jc w:val="center"/>
        <w:rPr>
          <w:rFonts w:ascii="Sylfaen" w:eastAsia="TTE17FFBD0t00" w:hAnsi="Sylfaen" w:cs="Arial"/>
          <w:b/>
          <w:bCs/>
          <w:sz w:val="22"/>
          <w:szCs w:val="22"/>
        </w:rPr>
      </w:pPr>
      <w:r>
        <w:rPr>
          <w:rFonts w:ascii="Sylfaen" w:eastAsia="TTE17FFBD0t00" w:hAnsi="Sylfaen" w:cs="Arial"/>
          <w:b/>
          <w:bCs/>
          <w:sz w:val="22"/>
          <w:szCs w:val="22"/>
        </w:rPr>
        <w:t xml:space="preserve">Specjalistyczny Szpital Miejski </w:t>
      </w:r>
      <w:proofErr w:type="spellStart"/>
      <w:r>
        <w:rPr>
          <w:rFonts w:ascii="Sylfaen" w:eastAsia="TTE17FFBD0t00" w:hAnsi="Sylfaen" w:cs="Arial"/>
          <w:b/>
          <w:bCs/>
          <w:sz w:val="22"/>
          <w:szCs w:val="22"/>
        </w:rPr>
        <w:t>im.M.Kopernika</w:t>
      </w:r>
      <w:proofErr w:type="spellEnd"/>
      <w:r>
        <w:rPr>
          <w:rFonts w:ascii="Sylfaen" w:eastAsia="TTE17FFBD0t00" w:hAnsi="Sylfaen" w:cs="Arial"/>
          <w:b/>
          <w:bCs/>
          <w:sz w:val="22"/>
          <w:szCs w:val="22"/>
        </w:rPr>
        <w:t xml:space="preserve"> w Toruniu</w:t>
      </w:r>
    </w:p>
    <w:p w14:paraId="1C8FA59A" w14:textId="77777777" w:rsidR="00B1611D" w:rsidRDefault="00B1611D" w:rsidP="00B1611D">
      <w:pPr>
        <w:ind w:left="5245"/>
        <w:jc w:val="center"/>
        <w:rPr>
          <w:rFonts w:ascii="Sylfaen" w:hAnsi="Sylfaen" w:cs="Arial"/>
          <w:b/>
          <w:bCs/>
          <w:sz w:val="22"/>
          <w:szCs w:val="22"/>
        </w:rPr>
      </w:pPr>
      <w:r>
        <w:rPr>
          <w:rFonts w:ascii="Sylfaen" w:eastAsia="TTE17FFBD0t00" w:hAnsi="Sylfaen" w:cs="Arial"/>
          <w:b/>
          <w:bCs/>
          <w:sz w:val="22"/>
          <w:szCs w:val="22"/>
        </w:rPr>
        <w:t>ul. Batorego 17/19</w:t>
      </w:r>
      <w:r>
        <w:rPr>
          <w:rFonts w:ascii="Sylfaen" w:eastAsia="TTE17FFBD0t00" w:hAnsi="Sylfaen" w:cs="Arial"/>
          <w:b/>
          <w:bCs/>
          <w:sz w:val="22"/>
          <w:szCs w:val="22"/>
        </w:rPr>
        <w:br/>
        <w:t>87-100 Toruń</w:t>
      </w:r>
    </w:p>
    <w:p w14:paraId="4DD0BBB8" w14:textId="77777777" w:rsidR="00B1611D" w:rsidRDefault="00B1611D" w:rsidP="00B1611D">
      <w:pPr>
        <w:ind w:right="5953"/>
        <w:jc w:val="center"/>
        <w:rPr>
          <w:rFonts w:ascii="Sylfaen" w:hAnsi="Sylfaen" w:cs="Arial"/>
          <w:b/>
          <w:bCs/>
          <w:sz w:val="22"/>
          <w:szCs w:val="22"/>
        </w:rPr>
      </w:pPr>
    </w:p>
    <w:p w14:paraId="5BBE5337" w14:textId="77777777" w:rsidR="00B1611D" w:rsidRDefault="00B1611D" w:rsidP="00B1611D">
      <w:pPr>
        <w:ind w:right="5953"/>
        <w:jc w:val="center"/>
        <w:rPr>
          <w:rFonts w:ascii="Sylfaen" w:hAnsi="Sylfaen" w:cs="Arial"/>
          <w:b/>
          <w:bCs/>
          <w:sz w:val="20"/>
          <w:szCs w:val="20"/>
        </w:rPr>
      </w:pPr>
      <w:r>
        <w:rPr>
          <w:rFonts w:ascii="Sylfaen" w:hAnsi="Sylfaen" w:cs="Arial"/>
          <w:b/>
          <w:bCs/>
          <w:sz w:val="20"/>
          <w:szCs w:val="20"/>
        </w:rPr>
        <w:t>Wykonawca:</w:t>
      </w:r>
    </w:p>
    <w:p w14:paraId="2F8B48DC" w14:textId="77777777" w:rsidR="00B1611D" w:rsidRDefault="00B1611D" w:rsidP="00B1611D">
      <w:pPr>
        <w:spacing w:line="480" w:lineRule="auto"/>
        <w:ind w:right="5954"/>
        <w:rPr>
          <w:rFonts w:ascii="Sylfaen" w:hAnsi="Sylfaen" w:cs="Arial"/>
          <w:sz w:val="18"/>
          <w:szCs w:val="18"/>
        </w:rPr>
      </w:pPr>
      <w:r>
        <w:rPr>
          <w:rFonts w:ascii="Sylfaen" w:hAnsi="Sylfaen" w:cs="Arial"/>
          <w:sz w:val="18"/>
          <w:szCs w:val="18"/>
        </w:rPr>
        <w:t>………………………………………</w:t>
      </w:r>
    </w:p>
    <w:p w14:paraId="0D76FEA2" w14:textId="77777777" w:rsidR="00B1611D" w:rsidRDefault="00B1611D" w:rsidP="00B1611D">
      <w:pPr>
        <w:ind w:right="5750"/>
        <w:jc w:val="center"/>
        <w:rPr>
          <w:rFonts w:ascii="Sylfaen" w:hAnsi="Sylfaen" w:cs="Arial"/>
          <w:sz w:val="18"/>
          <w:szCs w:val="18"/>
        </w:rPr>
      </w:pPr>
      <w:r>
        <w:rPr>
          <w:rFonts w:ascii="Sylfaen" w:hAnsi="Sylfaen" w:cs="Arial"/>
          <w:sz w:val="18"/>
          <w:szCs w:val="18"/>
        </w:rPr>
        <w:t>(pełna nazwa/firma, adres, w zależności od podmiotu: NIP/PESEL, KRS/</w:t>
      </w:r>
      <w:proofErr w:type="spellStart"/>
      <w:r>
        <w:rPr>
          <w:rFonts w:ascii="Sylfaen" w:hAnsi="Sylfaen" w:cs="Arial"/>
          <w:sz w:val="18"/>
          <w:szCs w:val="18"/>
        </w:rPr>
        <w:t>CEiDG</w:t>
      </w:r>
      <w:proofErr w:type="spellEnd"/>
      <w:r>
        <w:rPr>
          <w:rFonts w:ascii="Sylfaen" w:hAnsi="Sylfaen" w:cs="Arial"/>
          <w:sz w:val="18"/>
          <w:szCs w:val="18"/>
        </w:rPr>
        <w:t>)</w:t>
      </w:r>
    </w:p>
    <w:p w14:paraId="2913571B" w14:textId="77777777" w:rsidR="00B1611D" w:rsidRDefault="00B1611D" w:rsidP="00B1611D">
      <w:pPr>
        <w:ind w:right="5750"/>
        <w:jc w:val="center"/>
        <w:rPr>
          <w:rFonts w:ascii="Sylfaen" w:hAnsi="Sylfaen" w:cs="Arial"/>
          <w:sz w:val="18"/>
          <w:szCs w:val="18"/>
          <w:u w:val="single"/>
        </w:rPr>
      </w:pPr>
      <w:r>
        <w:rPr>
          <w:rFonts w:ascii="Sylfaen" w:hAnsi="Sylfaen" w:cs="Arial"/>
          <w:sz w:val="18"/>
          <w:szCs w:val="18"/>
          <w:u w:val="single"/>
        </w:rPr>
        <w:t>reprezentowany przez:</w:t>
      </w:r>
    </w:p>
    <w:p w14:paraId="660180DF" w14:textId="77777777" w:rsidR="00B1611D" w:rsidRDefault="00B1611D" w:rsidP="00B1611D">
      <w:pPr>
        <w:spacing w:line="480" w:lineRule="auto"/>
        <w:ind w:right="5750"/>
        <w:jc w:val="center"/>
        <w:rPr>
          <w:rFonts w:ascii="Sylfaen" w:hAnsi="Sylfaen" w:cs="Arial"/>
          <w:sz w:val="18"/>
          <w:szCs w:val="18"/>
        </w:rPr>
      </w:pPr>
      <w:r>
        <w:rPr>
          <w:rFonts w:ascii="Sylfaen" w:hAnsi="Sylfaen" w:cs="Arial"/>
          <w:sz w:val="18"/>
          <w:szCs w:val="18"/>
        </w:rPr>
        <w:t>………………………………………</w:t>
      </w:r>
    </w:p>
    <w:p w14:paraId="62B9D196" w14:textId="77777777" w:rsidR="00B1611D" w:rsidRDefault="00B1611D" w:rsidP="00B1611D">
      <w:pPr>
        <w:ind w:right="5750"/>
        <w:jc w:val="center"/>
        <w:rPr>
          <w:rFonts w:ascii="Sylfaen" w:hAnsi="Sylfaen" w:cs="Arial"/>
          <w:sz w:val="18"/>
          <w:szCs w:val="18"/>
        </w:rPr>
      </w:pPr>
      <w:r>
        <w:rPr>
          <w:rFonts w:ascii="Sylfaen" w:hAnsi="Sylfaen" w:cs="Arial"/>
          <w:sz w:val="18"/>
          <w:szCs w:val="18"/>
        </w:rPr>
        <w:t>(imię, nazwisko, stanowisko</w:t>
      </w:r>
      <w:r>
        <w:rPr>
          <w:rFonts w:ascii="Sylfaen" w:hAnsi="Sylfaen" w:cs="Arial"/>
          <w:sz w:val="18"/>
          <w:szCs w:val="18"/>
        </w:rPr>
        <w:br/>
        <w:t>/podstawa do reprezentacji)</w:t>
      </w:r>
    </w:p>
    <w:p w14:paraId="0DAA5AE3" w14:textId="77777777" w:rsidR="00B1611D" w:rsidRDefault="00B1611D" w:rsidP="00B1611D">
      <w:pPr>
        <w:spacing w:line="230" w:lineRule="exact"/>
        <w:ind w:left="40"/>
        <w:jc w:val="center"/>
        <w:rPr>
          <w:rFonts w:ascii="Sylfaen" w:hAnsi="Sylfaen"/>
          <w:color w:val="000000"/>
          <w:sz w:val="22"/>
          <w:szCs w:val="22"/>
        </w:rPr>
      </w:pPr>
    </w:p>
    <w:p w14:paraId="5B6D5F73" w14:textId="77777777" w:rsidR="00B1611D" w:rsidRDefault="00B1611D" w:rsidP="00B1611D">
      <w:pPr>
        <w:spacing w:line="230" w:lineRule="exact"/>
        <w:ind w:left="40"/>
        <w:jc w:val="center"/>
        <w:rPr>
          <w:rFonts w:ascii="Sylfaen" w:hAnsi="Sylfaen" w:cs="Arial"/>
          <w:color w:val="000000"/>
          <w:sz w:val="22"/>
          <w:szCs w:val="22"/>
          <w:u w:val="single"/>
        </w:rPr>
      </w:pPr>
    </w:p>
    <w:p w14:paraId="0DF3A655" w14:textId="77777777" w:rsidR="00B1611D" w:rsidRDefault="00B1611D" w:rsidP="00B1611D">
      <w:pPr>
        <w:spacing w:line="230" w:lineRule="exact"/>
        <w:ind w:left="40"/>
        <w:jc w:val="center"/>
        <w:rPr>
          <w:rFonts w:ascii="Sylfaen" w:hAnsi="Sylfaen" w:cs="Arial"/>
          <w:b/>
          <w:bCs/>
          <w:color w:val="000000"/>
          <w:sz w:val="22"/>
          <w:szCs w:val="22"/>
          <w:u w:val="single"/>
        </w:rPr>
      </w:pPr>
      <w:r>
        <w:rPr>
          <w:rFonts w:ascii="Sylfaen" w:hAnsi="Sylfaen" w:cs="Arial"/>
          <w:b/>
          <w:bCs/>
          <w:color w:val="000000"/>
          <w:sz w:val="22"/>
          <w:szCs w:val="22"/>
          <w:u w:val="single"/>
        </w:rPr>
        <w:t xml:space="preserve">Oświadczenia Wykonawcy o aktualności informacji zawartych w oświadczeniu, o którym mowa w art. 125 ust. 1 ustawy z dnia 11 września 2019 r. Prawo zamówień publicznych w zakresie podstaw wykluczenia z postępowania </w:t>
      </w:r>
    </w:p>
    <w:p w14:paraId="5740BF67" w14:textId="77777777" w:rsidR="00B1611D" w:rsidRDefault="00B1611D" w:rsidP="00B1611D">
      <w:pPr>
        <w:spacing w:line="230" w:lineRule="exact"/>
        <w:ind w:left="40"/>
        <w:jc w:val="center"/>
        <w:rPr>
          <w:rFonts w:ascii="Sylfaen" w:hAnsi="Sylfaen"/>
          <w:sz w:val="22"/>
          <w:szCs w:val="22"/>
        </w:rPr>
      </w:pPr>
    </w:p>
    <w:p w14:paraId="69FBB8EB" w14:textId="4AC0F707" w:rsidR="00B1611D" w:rsidRDefault="00B1611D" w:rsidP="00B1611D">
      <w:pPr>
        <w:suppressAutoHyphens/>
        <w:ind w:left="284"/>
        <w:jc w:val="center"/>
        <w:rPr>
          <w:rFonts w:ascii="Sylfaen" w:hAnsi="Sylfaen"/>
          <w:b/>
          <w:sz w:val="22"/>
          <w:szCs w:val="22"/>
        </w:rPr>
      </w:pPr>
      <w:r>
        <w:rPr>
          <w:rStyle w:val="CharStyle14"/>
          <w:rFonts w:ascii="Sylfaen" w:hAnsi="Sylfaen"/>
          <w:color w:val="000000"/>
          <w:sz w:val="22"/>
          <w:szCs w:val="22"/>
        </w:rPr>
        <w:t xml:space="preserve">Na potrzeby postępowania o udzielenie zamówienia publicznego nr </w:t>
      </w:r>
      <w:r w:rsidR="00DE05CE">
        <w:rPr>
          <w:rFonts w:ascii="Sylfaen" w:hAnsi="Sylfaen"/>
          <w:b/>
          <w:sz w:val="22"/>
          <w:szCs w:val="22"/>
        </w:rPr>
        <w:t>SSM.DZP.200.184.2022</w:t>
      </w:r>
      <w:r>
        <w:rPr>
          <w:rFonts w:ascii="Sylfaen" w:hAnsi="Sylfaen"/>
          <w:b/>
          <w:sz w:val="22"/>
          <w:szCs w:val="22"/>
        </w:rPr>
        <w:t>:</w:t>
      </w:r>
    </w:p>
    <w:p w14:paraId="78F1FBCA" w14:textId="1FBC65F5" w:rsidR="00B1611D" w:rsidRDefault="00B1611D" w:rsidP="00B1611D">
      <w:pPr>
        <w:suppressAutoHyphens/>
        <w:ind w:left="284"/>
        <w:jc w:val="center"/>
        <w:rPr>
          <w:rFonts w:ascii="Sylfaen" w:hAnsi="Sylfaen"/>
          <w:b/>
          <w:sz w:val="22"/>
          <w:szCs w:val="22"/>
        </w:rPr>
      </w:pPr>
      <w:r>
        <w:rPr>
          <w:rFonts w:ascii="Sylfaen" w:hAnsi="Sylfaen"/>
          <w:b/>
          <w:sz w:val="22"/>
          <w:szCs w:val="22"/>
        </w:rPr>
        <w:t xml:space="preserve"> Dostawa </w:t>
      </w:r>
      <w:r w:rsidR="00DE05CE">
        <w:rPr>
          <w:rFonts w:ascii="Sylfaen" w:hAnsi="Sylfaen"/>
          <w:b/>
          <w:iCs/>
          <w:sz w:val="22"/>
          <w:szCs w:val="22"/>
        </w:rPr>
        <w:t>sprzętu anestezjologicznego</w:t>
      </w:r>
      <w:r w:rsidR="00275368">
        <w:rPr>
          <w:rFonts w:ascii="Sylfaen" w:hAnsi="Sylfaen"/>
          <w:b/>
          <w:iCs/>
          <w:sz w:val="22"/>
          <w:szCs w:val="22"/>
        </w:rPr>
        <w:t xml:space="preserve"> </w:t>
      </w:r>
    </w:p>
    <w:p w14:paraId="76556E37" w14:textId="77777777" w:rsidR="00B1611D" w:rsidRDefault="00B1611D" w:rsidP="00B1611D">
      <w:pPr>
        <w:suppressAutoHyphens/>
        <w:ind w:left="284"/>
        <w:jc w:val="center"/>
        <w:rPr>
          <w:rStyle w:val="CharStyle14"/>
          <w:color w:val="000000"/>
        </w:rPr>
      </w:pPr>
      <w:r>
        <w:rPr>
          <w:rStyle w:val="CharStyle14"/>
          <w:rFonts w:ascii="Sylfaen" w:hAnsi="Sylfaen"/>
          <w:color w:val="000000"/>
          <w:sz w:val="22"/>
          <w:szCs w:val="22"/>
        </w:rPr>
        <w:t>prowadzonego przez:</w:t>
      </w:r>
    </w:p>
    <w:p w14:paraId="46721B4E" w14:textId="77777777" w:rsidR="00B1611D" w:rsidRDefault="00B1611D" w:rsidP="00B1611D">
      <w:pPr>
        <w:pStyle w:val="Style23"/>
        <w:shd w:val="clear" w:color="auto" w:fill="auto"/>
        <w:spacing w:before="0" w:after="0"/>
        <w:ind w:left="40" w:right="200"/>
        <w:rPr>
          <w:rStyle w:val="CharStyle14"/>
          <w:rFonts w:ascii="Sylfaen" w:hAnsi="Sylfaen"/>
          <w:color w:val="000000"/>
          <w:sz w:val="22"/>
          <w:szCs w:val="22"/>
        </w:rPr>
      </w:pPr>
    </w:p>
    <w:p w14:paraId="228E6BC2" w14:textId="77777777" w:rsidR="00B1611D" w:rsidRDefault="00B1611D" w:rsidP="00B1611D">
      <w:pPr>
        <w:jc w:val="center"/>
        <w:rPr>
          <w:rFonts w:eastAsia="TTE17FFBD0t00" w:cs="Arial"/>
          <w:sz w:val="22"/>
          <w:szCs w:val="22"/>
        </w:rPr>
      </w:pPr>
      <w:r>
        <w:rPr>
          <w:rFonts w:ascii="Sylfaen" w:eastAsia="TTE17FFBD0t00" w:hAnsi="Sylfaen" w:cs="Arial"/>
          <w:b/>
          <w:bCs/>
          <w:color w:val="000000"/>
          <w:sz w:val="22"/>
          <w:szCs w:val="22"/>
        </w:rPr>
        <w:t xml:space="preserve">Specjalistyczny Szpital Miejski </w:t>
      </w:r>
      <w:proofErr w:type="spellStart"/>
      <w:r>
        <w:rPr>
          <w:rFonts w:ascii="Sylfaen" w:eastAsia="TTE17FFBD0t00" w:hAnsi="Sylfaen" w:cs="Arial"/>
          <w:b/>
          <w:bCs/>
          <w:color w:val="000000"/>
          <w:sz w:val="22"/>
          <w:szCs w:val="22"/>
        </w:rPr>
        <w:t>im.M.Kopernika</w:t>
      </w:r>
      <w:proofErr w:type="spellEnd"/>
      <w:r>
        <w:rPr>
          <w:rFonts w:ascii="Sylfaen" w:eastAsia="TTE17FFBD0t00" w:hAnsi="Sylfaen" w:cs="Arial"/>
          <w:b/>
          <w:bCs/>
          <w:color w:val="000000"/>
          <w:sz w:val="22"/>
          <w:szCs w:val="22"/>
        </w:rPr>
        <w:t xml:space="preserve"> w Toruniu</w:t>
      </w:r>
    </w:p>
    <w:p w14:paraId="4CC8C4F2" w14:textId="77777777" w:rsidR="00B1611D" w:rsidRDefault="00B1611D" w:rsidP="00B1611D">
      <w:pPr>
        <w:pStyle w:val="Style23"/>
        <w:shd w:val="clear" w:color="auto" w:fill="auto"/>
        <w:spacing w:before="0" w:after="0"/>
        <w:ind w:left="40" w:right="200"/>
        <w:rPr>
          <w:rFonts w:ascii="Sylfaen" w:eastAsiaTheme="minorHAnsi" w:hAnsi="Sylfaen"/>
          <w:b/>
          <w:sz w:val="22"/>
          <w:szCs w:val="22"/>
        </w:rPr>
      </w:pPr>
    </w:p>
    <w:p w14:paraId="4D385F17" w14:textId="77777777" w:rsidR="00B1611D" w:rsidRDefault="00B1611D" w:rsidP="00B1611D">
      <w:pPr>
        <w:rPr>
          <w:rFonts w:ascii="Sylfaen" w:hAnsi="Sylfaen" w:cs="Arial"/>
          <w:sz w:val="22"/>
          <w:szCs w:val="22"/>
        </w:rPr>
      </w:pPr>
    </w:p>
    <w:p w14:paraId="06A4D3C5" w14:textId="77777777" w:rsidR="00B1611D" w:rsidRDefault="00B1611D" w:rsidP="00B1611D">
      <w:pPr>
        <w:pStyle w:val="Akapitzlist"/>
        <w:ind w:left="0"/>
        <w:jc w:val="both"/>
        <w:rPr>
          <w:szCs w:val="22"/>
        </w:rPr>
      </w:pPr>
      <w:r>
        <w:rPr>
          <w:rStyle w:val="CharStyle14"/>
          <w:rFonts w:ascii="Sylfaen" w:hAnsi="Sylfaen" w:cs="Arial"/>
          <w:color w:val="000000"/>
          <w:sz w:val="22"/>
        </w:rPr>
        <w:t>Oświadczam, że</w:t>
      </w:r>
      <w:r>
        <w:rPr>
          <w:rFonts w:ascii="Sylfaen" w:hAnsi="Sylfaen" w:cs="Arial"/>
          <w:b/>
          <w:bCs/>
          <w:color w:val="000000"/>
          <w:sz w:val="22"/>
        </w:rPr>
        <w:t xml:space="preserve"> podane informacje  zawarte</w:t>
      </w:r>
      <w:r>
        <w:rPr>
          <w:rFonts w:ascii="Sylfaen" w:hAnsi="Sylfaen" w:cs="Arial"/>
          <w:color w:val="000000"/>
          <w:sz w:val="22"/>
        </w:rPr>
        <w:t xml:space="preserve"> w oświadczeniu, o którym mowa w art. 125 ust. 1 ustawy Pzp </w:t>
      </w:r>
      <w:r>
        <w:rPr>
          <w:rFonts w:ascii="Sylfaen" w:hAnsi="Sylfaen" w:cs="Arial"/>
          <w:b/>
          <w:color w:val="000000"/>
          <w:sz w:val="22"/>
        </w:rPr>
        <w:t xml:space="preserve">i w </w:t>
      </w:r>
      <w:r>
        <w:rPr>
          <w:rFonts w:ascii="Sylfaen" w:hAnsi="Sylfaen"/>
          <w:b/>
          <w:sz w:val="22"/>
        </w:rPr>
        <w:t xml:space="preserve">art. 7 ust. 1 pkt 1-3 ustawy </w:t>
      </w:r>
      <w:r>
        <w:rPr>
          <w:rFonts w:ascii="Sylfaen" w:hAnsi="Sylfaen" w:cs="Arial"/>
          <w:b/>
          <w:sz w:val="22"/>
        </w:rPr>
        <w:t xml:space="preserve">z dnia 13 kwietnia 2022 r. o szczególnych rozwiązaniach w zakresie przeciwdziałania wspieraniu agresji na Ukrainę oraz służących ochronie bezpieczeństwa narodowego (Dz.U. 2022 poz. 835) </w:t>
      </w:r>
      <w:r>
        <w:rPr>
          <w:rFonts w:ascii="Sylfaen" w:hAnsi="Sylfaen" w:cs="Arial"/>
          <w:color w:val="000000"/>
          <w:sz w:val="22"/>
        </w:rPr>
        <w:t>w zakresie podstaw wykluczenia z postępowania są aktualne.</w:t>
      </w:r>
    </w:p>
    <w:p w14:paraId="7C5CDAF2" w14:textId="77777777" w:rsidR="00B1611D" w:rsidRDefault="00B1611D" w:rsidP="00B1611D">
      <w:pPr>
        <w:pStyle w:val="Style23"/>
        <w:shd w:val="clear" w:color="auto" w:fill="auto"/>
        <w:spacing w:before="0" w:after="0" w:line="250" w:lineRule="exact"/>
        <w:ind w:left="40" w:right="200"/>
        <w:rPr>
          <w:rFonts w:ascii="Arial" w:hAnsi="Arial" w:cs="Arial"/>
        </w:rPr>
      </w:pPr>
    </w:p>
    <w:p w14:paraId="11486077" w14:textId="77777777" w:rsidR="00B1611D" w:rsidRDefault="00B1611D" w:rsidP="00B1611D">
      <w:pPr>
        <w:spacing w:line="360" w:lineRule="auto"/>
        <w:rPr>
          <w:sz w:val="22"/>
          <w:szCs w:val="22"/>
        </w:rPr>
      </w:pPr>
      <w:r>
        <w:rPr>
          <w:sz w:val="22"/>
          <w:szCs w:val="22"/>
        </w:rPr>
        <w:t>Data:  ………….……. r.</w:t>
      </w:r>
    </w:p>
    <w:p w14:paraId="20A97419" w14:textId="77777777" w:rsidR="00B1611D" w:rsidRDefault="00B1611D" w:rsidP="00B1611D">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9E7B21" w14:textId="1FD7A5C5" w:rsidR="008E6501" w:rsidRDefault="00B1611D" w:rsidP="008E62FB">
      <w:pPr>
        <w:ind w:left="5245"/>
      </w:pPr>
      <w:r>
        <w:rPr>
          <w:color w:val="000000"/>
          <w:sz w:val="22"/>
          <w:szCs w:val="22"/>
        </w:rPr>
        <w:tab/>
      </w:r>
      <w:r>
        <w:rPr>
          <w:iCs/>
          <w:sz w:val="18"/>
          <w:szCs w:val="18"/>
        </w:rPr>
        <w:t xml:space="preserve">podpis w </w:t>
      </w:r>
      <w:r>
        <w:rPr>
          <w:sz w:val="18"/>
          <w:szCs w:val="18"/>
        </w:rPr>
        <w:t xml:space="preserve">formie elektronicznej lub </w:t>
      </w:r>
      <w:r>
        <w:rPr>
          <w:sz w:val="18"/>
          <w:szCs w:val="18"/>
        </w:rPr>
        <w:br/>
        <w:t>w postaci elektronicznej opatrzonej podpisem osobistym lub podpisem zaufanym pod rygorem nieważności</w:t>
      </w:r>
    </w:p>
    <w:sectPr w:rsidR="008E6501" w:rsidSect="00FD79F5">
      <w:pgSz w:w="11906" w:h="16838"/>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6BD2" w14:textId="77777777" w:rsidR="00E42039" w:rsidRDefault="00E42039" w:rsidP="00AC6C48">
      <w:r>
        <w:separator/>
      </w:r>
    </w:p>
  </w:endnote>
  <w:endnote w:type="continuationSeparator" w:id="0">
    <w:p w14:paraId="3C01C36A" w14:textId="77777777" w:rsidR="00E42039" w:rsidRDefault="00E42039" w:rsidP="00AC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FrankfurtGoth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panose1 w:val="00000000000000000000"/>
    <w:charset w:val="00"/>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rebuchetMS">
    <w:altName w:val="Calibri"/>
    <w:charset w:val="EE"/>
    <w:family w:val="swiss"/>
    <w:pitch w:val="default"/>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TE17FFBD0t00">
    <w:altName w:val="MS Mincho"/>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rebuchetMS-Bold">
    <w:charset w:val="EE"/>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B357" w14:textId="77777777" w:rsidR="00E42039" w:rsidRDefault="00E42039" w:rsidP="00AC6C48">
      <w:r>
        <w:separator/>
      </w:r>
    </w:p>
  </w:footnote>
  <w:footnote w:type="continuationSeparator" w:id="0">
    <w:p w14:paraId="2832FF01" w14:textId="77777777" w:rsidR="00E42039" w:rsidRDefault="00E42039" w:rsidP="00AC6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D367CFC"/>
    <w:name w:val="WW8Num2"/>
    <w:lvl w:ilvl="0">
      <w:start w:val="1"/>
      <w:numFmt w:val="decimal"/>
      <w:lvlText w:val="%1."/>
      <w:lvlJc w:val="left"/>
      <w:pPr>
        <w:tabs>
          <w:tab w:val="num" w:pos="600"/>
        </w:tabs>
        <w:ind w:left="6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27"/>
    <w:multiLevelType w:val="multilevel"/>
    <w:tmpl w:val="00000027"/>
    <w:name w:val="WW8Num39"/>
    <w:lvl w:ilvl="0">
      <w:start w:val="1"/>
      <w:numFmt w:val="decimal"/>
      <w:lvlText w:val="%1."/>
      <w:lvlJc w:val="left"/>
      <w:pPr>
        <w:tabs>
          <w:tab w:val="num" w:pos="720"/>
        </w:tabs>
        <w:ind w:left="720" w:hanging="360"/>
      </w:pPr>
      <w:rPr>
        <w:rFonts w:ascii="Tahoma" w:eastAsia="Times New Roman" w:hAnsi="Tahoma" w:cs="Tahoma"/>
        <w:b/>
        <w:bCs/>
        <w:iCs/>
        <w:color w:val="000000"/>
        <w:sz w:val="20"/>
        <w:szCs w:val="20"/>
        <w:lang w:val="pl-PL" w:eastAsia="pl-PL"/>
      </w:rPr>
    </w:lvl>
    <w:lvl w:ilvl="1">
      <w:start w:val="1"/>
      <w:numFmt w:val="decimal"/>
      <w:lvlText w:val="%2)"/>
      <w:lvlJc w:val="left"/>
      <w:pPr>
        <w:tabs>
          <w:tab w:val="num" w:pos="1080"/>
        </w:tabs>
        <w:ind w:left="1080" w:hanging="360"/>
      </w:pPr>
      <w:rPr>
        <w:rFonts w:ascii="Tahoma" w:eastAsia="Times New Roman" w:hAnsi="Tahoma" w:cs="Tahoma"/>
        <w:b/>
        <w:bCs/>
        <w:iCs/>
        <w:color w:val="000000"/>
        <w:sz w:val="20"/>
        <w:szCs w:val="20"/>
        <w:lang w:val="pl-PL" w:eastAsia="pl-PL"/>
      </w:rPr>
    </w:lvl>
    <w:lvl w:ilvl="2">
      <w:start w:val="1"/>
      <w:numFmt w:val="decimal"/>
      <w:lvlText w:val="%3)"/>
      <w:lvlJc w:val="left"/>
      <w:pPr>
        <w:tabs>
          <w:tab w:val="num" w:pos="1440"/>
        </w:tabs>
        <w:ind w:left="1440" w:hanging="360"/>
      </w:pPr>
      <w:rPr>
        <w:rFonts w:ascii="Tahoma" w:eastAsia="Times New Roman" w:hAnsi="Tahoma" w:cs="Tahoma"/>
        <w:b/>
        <w:bCs/>
        <w:iCs/>
        <w:color w:val="000000"/>
        <w:sz w:val="20"/>
        <w:szCs w:val="20"/>
        <w:lang w:val="pl-PL" w:eastAsia="pl-PL"/>
      </w:rPr>
    </w:lvl>
    <w:lvl w:ilvl="3">
      <w:start w:val="1"/>
      <w:numFmt w:val="decimal"/>
      <w:lvlText w:val="%4)"/>
      <w:lvlJc w:val="left"/>
      <w:pPr>
        <w:tabs>
          <w:tab w:val="num" w:pos="1800"/>
        </w:tabs>
        <w:ind w:left="1800" w:hanging="360"/>
      </w:pPr>
      <w:rPr>
        <w:rFonts w:ascii="Tahoma" w:eastAsia="Times New Roman" w:hAnsi="Tahoma" w:cs="Tahoma"/>
        <w:b/>
        <w:bCs/>
        <w:iCs/>
        <w:color w:val="000000"/>
        <w:sz w:val="20"/>
        <w:szCs w:val="20"/>
        <w:lang w:val="pl-PL" w:eastAsia="pl-PL"/>
      </w:rPr>
    </w:lvl>
    <w:lvl w:ilvl="4">
      <w:start w:val="1"/>
      <w:numFmt w:val="decimal"/>
      <w:lvlText w:val="%5)"/>
      <w:lvlJc w:val="left"/>
      <w:pPr>
        <w:tabs>
          <w:tab w:val="num" w:pos="2160"/>
        </w:tabs>
        <w:ind w:left="2160" w:hanging="360"/>
      </w:pPr>
      <w:rPr>
        <w:rFonts w:ascii="Tahoma" w:eastAsia="Times New Roman" w:hAnsi="Tahoma" w:cs="Tahoma"/>
        <w:b/>
        <w:bCs/>
        <w:iCs/>
        <w:color w:val="000000"/>
        <w:sz w:val="20"/>
        <w:szCs w:val="20"/>
        <w:lang w:val="pl-PL" w:eastAsia="pl-PL"/>
      </w:rPr>
    </w:lvl>
    <w:lvl w:ilvl="5">
      <w:start w:val="1"/>
      <w:numFmt w:val="decimal"/>
      <w:lvlText w:val="%6)"/>
      <w:lvlJc w:val="left"/>
      <w:pPr>
        <w:tabs>
          <w:tab w:val="num" w:pos="2520"/>
        </w:tabs>
        <w:ind w:left="2520" w:hanging="360"/>
      </w:pPr>
      <w:rPr>
        <w:rFonts w:ascii="Tahoma" w:eastAsia="Times New Roman" w:hAnsi="Tahoma" w:cs="Tahoma"/>
        <w:b/>
        <w:bCs/>
        <w:iCs/>
        <w:color w:val="000000"/>
        <w:sz w:val="20"/>
        <w:szCs w:val="20"/>
        <w:lang w:val="pl-PL" w:eastAsia="pl-PL"/>
      </w:rPr>
    </w:lvl>
    <w:lvl w:ilvl="6">
      <w:start w:val="1"/>
      <w:numFmt w:val="decimal"/>
      <w:lvlText w:val="%7)"/>
      <w:lvlJc w:val="left"/>
      <w:pPr>
        <w:tabs>
          <w:tab w:val="num" w:pos="2880"/>
        </w:tabs>
        <w:ind w:left="2880" w:hanging="360"/>
      </w:pPr>
      <w:rPr>
        <w:rFonts w:ascii="Tahoma" w:eastAsia="Times New Roman" w:hAnsi="Tahoma" w:cs="Tahoma"/>
        <w:b/>
        <w:bCs/>
        <w:iCs/>
        <w:color w:val="000000"/>
        <w:sz w:val="20"/>
        <w:szCs w:val="20"/>
        <w:lang w:val="pl-PL" w:eastAsia="pl-PL"/>
      </w:rPr>
    </w:lvl>
    <w:lvl w:ilvl="7">
      <w:start w:val="1"/>
      <w:numFmt w:val="decimal"/>
      <w:lvlText w:val="%8)"/>
      <w:lvlJc w:val="left"/>
      <w:pPr>
        <w:tabs>
          <w:tab w:val="num" w:pos="3240"/>
        </w:tabs>
        <w:ind w:left="3240" w:hanging="360"/>
      </w:pPr>
      <w:rPr>
        <w:rFonts w:ascii="Tahoma" w:eastAsia="Times New Roman" w:hAnsi="Tahoma" w:cs="Tahoma"/>
        <w:b/>
        <w:bCs/>
        <w:iCs/>
        <w:color w:val="000000"/>
        <w:sz w:val="20"/>
        <w:szCs w:val="20"/>
        <w:lang w:val="pl-PL" w:eastAsia="pl-PL"/>
      </w:rPr>
    </w:lvl>
    <w:lvl w:ilvl="8">
      <w:start w:val="1"/>
      <w:numFmt w:val="decimal"/>
      <w:lvlText w:val="%9)"/>
      <w:lvlJc w:val="left"/>
      <w:pPr>
        <w:tabs>
          <w:tab w:val="num" w:pos="3600"/>
        </w:tabs>
        <w:ind w:left="3600" w:hanging="360"/>
      </w:pPr>
      <w:rPr>
        <w:rFonts w:ascii="Tahoma" w:eastAsia="Times New Roman" w:hAnsi="Tahoma" w:cs="Tahoma"/>
        <w:b/>
        <w:bCs/>
        <w:iCs/>
        <w:color w:val="000000"/>
        <w:sz w:val="20"/>
        <w:szCs w:val="20"/>
        <w:lang w:val="pl-PL" w:eastAsia="pl-PL"/>
      </w:rPr>
    </w:lvl>
  </w:abstractNum>
  <w:abstractNum w:abstractNumId="2" w15:restartNumberingAfterBreak="0">
    <w:nsid w:val="0C6E07BA"/>
    <w:multiLevelType w:val="hybridMultilevel"/>
    <w:tmpl w:val="ED28C786"/>
    <w:lvl w:ilvl="0" w:tplc="02B2BE10">
      <w:start w:val="1"/>
      <w:numFmt w:val="lowerLetter"/>
      <w:lvlText w:val="%1)"/>
      <w:lvlJc w:val="left"/>
      <w:pPr>
        <w:ind w:left="840" w:hanging="360"/>
      </w:pPr>
      <w:rPr>
        <w:rFonts w:cs="Arial" w:hint="default"/>
        <w:b w:val="0"/>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0E673162"/>
    <w:multiLevelType w:val="hybridMultilevel"/>
    <w:tmpl w:val="21D6930A"/>
    <w:lvl w:ilvl="0" w:tplc="EDEE7D66">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E44180"/>
    <w:multiLevelType w:val="multilevel"/>
    <w:tmpl w:val="DFC88CEC"/>
    <w:name w:val="NumPar"/>
    <w:lvl w:ilvl="0">
      <w:start w:val="1"/>
      <w:numFmt w:val="decimal"/>
      <w:lvlRestart w:val="0"/>
      <w:pStyle w:val="Text1"/>
      <w:lvlText w:val="%1."/>
      <w:lvlJc w:val="left"/>
      <w:pPr>
        <w:tabs>
          <w:tab w:val="num" w:pos="850"/>
        </w:tabs>
        <w:ind w:left="850" w:hanging="850"/>
      </w:pPr>
    </w:lvl>
    <w:lvl w:ilvl="1">
      <w:start w:val="1"/>
      <w:numFmt w:val="decimal"/>
      <w:pStyle w:val="NormalLeft"/>
      <w:lvlText w:val="%1.%2."/>
      <w:lvlJc w:val="left"/>
      <w:pPr>
        <w:tabs>
          <w:tab w:val="num" w:pos="850"/>
        </w:tabs>
        <w:ind w:left="850" w:hanging="850"/>
      </w:pPr>
    </w:lvl>
    <w:lvl w:ilvl="2">
      <w:start w:val="1"/>
      <w:numFmt w:val="decimal"/>
      <w:pStyle w:val="Tiret0"/>
      <w:lvlText w:val="%1.%2.%3."/>
      <w:lvlJc w:val="left"/>
      <w:pPr>
        <w:tabs>
          <w:tab w:val="num" w:pos="850"/>
        </w:tabs>
        <w:ind w:left="850" w:hanging="850"/>
      </w:pPr>
    </w:lvl>
    <w:lvl w:ilvl="3">
      <w:start w:val="1"/>
      <w:numFmt w:val="decimal"/>
      <w:pStyle w:val="Tire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EE042F"/>
    <w:multiLevelType w:val="multilevel"/>
    <w:tmpl w:val="6C767D10"/>
    <w:lvl w:ilvl="0">
      <w:start w:val="14"/>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6A0A65"/>
    <w:multiLevelType w:val="hybridMultilevel"/>
    <w:tmpl w:val="3FECBF5E"/>
    <w:lvl w:ilvl="0" w:tplc="3BAA53A2">
      <w:start w:val="4"/>
      <w:numFmt w:val="decimal"/>
      <w:lvlText w:val="%1."/>
      <w:lvlJc w:val="left"/>
      <w:pPr>
        <w:ind w:left="502" w:hanging="360"/>
      </w:pPr>
      <w:rPr>
        <w:rFonts w:hint="default"/>
        <w:b/>
        <w:i w:val="0"/>
        <w:i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29E446DB"/>
    <w:multiLevelType w:val="multilevel"/>
    <w:tmpl w:val="C51E94AA"/>
    <w:lvl w:ilvl="0">
      <w:start w:val="22"/>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A3F6ECA"/>
    <w:multiLevelType w:val="hybridMultilevel"/>
    <w:tmpl w:val="191A4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EC5224"/>
    <w:multiLevelType w:val="hybridMultilevel"/>
    <w:tmpl w:val="C8FE3090"/>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4B4854"/>
    <w:multiLevelType w:val="multilevel"/>
    <w:tmpl w:val="C16E53DA"/>
    <w:lvl w:ilvl="0">
      <w:start w:val="8"/>
      <w:numFmt w:val="decimal"/>
      <w:lvlText w:val="%1."/>
      <w:lvlJc w:val="left"/>
      <w:pPr>
        <w:ind w:left="502" w:hanging="360"/>
      </w:pPr>
      <w:rPr>
        <w:rFonts w:hint="default"/>
        <w:b/>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15:restartNumberingAfterBreak="0">
    <w:nsid w:val="3CC63190"/>
    <w:multiLevelType w:val="hybridMultilevel"/>
    <w:tmpl w:val="4FACEDB0"/>
    <w:lvl w:ilvl="0" w:tplc="0096EE74">
      <w:start w:val="1"/>
      <w:numFmt w:val="decimal"/>
      <w:lvlText w:val="%1)"/>
      <w:lvlJc w:val="left"/>
      <w:pPr>
        <w:ind w:left="616" w:hanging="360"/>
      </w:pPr>
      <w:rPr>
        <w:rFonts w:cs="Calibri" w:hint="default"/>
        <w:b w:val="0"/>
        <w:i w:val="0"/>
        <w:iCs/>
        <w:color w:val="0070C0"/>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5"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1F63B0A"/>
    <w:multiLevelType w:val="multilevel"/>
    <w:tmpl w:val="5EBE16D2"/>
    <w:lvl w:ilvl="0">
      <w:start w:val="2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5C0C8A"/>
    <w:multiLevelType w:val="multilevel"/>
    <w:tmpl w:val="26946DE8"/>
    <w:lvl w:ilvl="0">
      <w:start w:val="1"/>
      <w:numFmt w:val="decimal"/>
      <w:lvlText w:val="%1."/>
      <w:lvlJc w:val="left"/>
      <w:pPr>
        <w:tabs>
          <w:tab w:val="num" w:pos="720"/>
        </w:tabs>
        <w:ind w:left="720" w:hanging="360"/>
      </w:pPr>
      <w:rPr>
        <w:rFonts w:ascii="Calibri" w:eastAsia="Arial" w:hAnsi="Calibri" w:cs="Symbol" w:hint="default"/>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Calibri" w:eastAsia="Arial" w:hAnsi="Calibri" w:cs="Symbol" w:hint="default"/>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Calibri" w:eastAsia="Arial" w:hAnsi="Calibri" w:cs="Symbol" w:hint="default"/>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19" w15:restartNumberingAfterBreak="0">
    <w:nsid w:val="532C13C8"/>
    <w:multiLevelType w:val="multilevel"/>
    <w:tmpl w:val="70A273FA"/>
    <w:lvl w:ilvl="0">
      <w:start w:val="3"/>
      <w:numFmt w:val="decimal"/>
      <w:lvlText w:val="%1."/>
      <w:lvlJc w:val="left"/>
      <w:pPr>
        <w:ind w:left="495" w:hanging="495"/>
      </w:pPr>
    </w:lvl>
    <w:lvl w:ilvl="1">
      <w:start w:val="2"/>
      <w:numFmt w:val="decimal"/>
      <w:lvlText w:val="%1.%2."/>
      <w:lvlJc w:val="left"/>
      <w:pPr>
        <w:ind w:left="1284" w:hanging="495"/>
      </w:pPr>
    </w:lvl>
    <w:lvl w:ilvl="2">
      <w:start w:val="1"/>
      <w:numFmt w:val="decimal"/>
      <w:lvlText w:val="%3)"/>
      <w:lvlJc w:val="left"/>
      <w:pPr>
        <w:ind w:left="2298" w:hanging="720"/>
      </w:pPr>
      <w:rPr>
        <w:rFonts w:ascii="Times New Roman" w:eastAsia="Calibri" w:hAnsi="Times New Roman" w:cs="Times New Roman"/>
      </w:rPr>
    </w:lvl>
    <w:lvl w:ilvl="3">
      <w:start w:val="1"/>
      <w:numFmt w:val="decimal"/>
      <w:lvlText w:val="%1.%2.%3.%4."/>
      <w:lvlJc w:val="left"/>
      <w:pPr>
        <w:ind w:left="3087" w:hanging="720"/>
      </w:pPr>
    </w:lvl>
    <w:lvl w:ilvl="4">
      <w:start w:val="1"/>
      <w:numFmt w:val="decimal"/>
      <w:lvlText w:val="%1.%2.%3.%4.%5."/>
      <w:lvlJc w:val="left"/>
      <w:pPr>
        <w:ind w:left="4236" w:hanging="1080"/>
      </w:pPr>
    </w:lvl>
    <w:lvl w:ilvl="5">
      <w:start w:val="1"/>
      <w:numFmt w:val="decimal"/>
      <w:lvlText w:val="%1.%2.%3.%4.%5.%6."/>
      <w:lvlJc w:val="left"/>
      <w:pPr>
        <w:ind w:left="5025" w:hanging="1080"/>
      </w:pPr>
    </w:lvl>
    <w:lvl w:ilvl="6">
      <w:start w:val="1"/>
      <w:numFmt w:val="decimal"/>
      <w:lvlText w:val="%1.%2.%3.%4.%5.%6.%7."/>
      <w:lvlJc w:val="left"/>
      <w:pPr>
        <w:ind w:left="6174" w:hanging="1440"/>
      </w:pPr>
    </w:lvl>
    <w:lvl w:ilvl="7">
      <w:start w:val="1"/>
      <w:numFmt w:val="decimal"/>
      <w:lvlText w:val="%1.%2.%3.%4.%5.%6.%7.%8."/>
      <w:lvlJc w:val="left"/>
      <w:pPr>
        <w:ind w:left="6963" w:hanging="1440"/>
      </w:pPr>
    </w:lvl>
    <w:lvl w:ilvl="8">
      <w:start w:val="1"/>
      <w:numFmt w:val="decimal"/>
      <w:lvlText w:val="%1.%2.%3.%4.%5.%6.%7.%8.%9."/>
      <w:lvlJc w:val="left"/>
      <w:pPr>
        <w:ind w:left="8112" w:hanging="1800"/>
      </w:pPr>
    </w:lvl>
  </w:abstractNum>
  <w:abstractNum w:abstractNumId="20" w15:restartNumberingAfterBreak="0">
    <w:nsid w:val="537754AE"/>
    <w:multiLevelType w:val="multilevel"/>
    <w:tmpl w:val="360E0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3E37725"/>
    <w:multiLevelType w:val="hybridMultilevel"/>
    <w:tmpl w:val="90B029FE"/>
    <w:lvl w:ilvl="0" w:tplc="0415000F">
      <w:start w:val="1"/>
      <w:numFmt w:val="decimal"/>
      <w:lvlText w:val="%1."/>
      <w:lvlJc w:val="left"/>
      <w:pPr>
        <w:tabs>
          <w:tab w:val="num" w:pos="720"/>
        </w:tabs>
        <w:ind w:left="720" w:hanging="360"/>
      </w:pPr>
    </w:lvl>
    <w:lvl w:ilvl="1" w:tplc="BE065FB0">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6223E6"/>
    <w:multiLevelType w:val="multilevel"/>
    <w:tmpl w:val="BC92BEF8"/>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E31EA5"/>
    <w:multiLevelType w:val="hybridMultilevel"/>
    <w:tmpl w:val="46126E4A"/>
    <w:lvl w:ilvl="0" w:tplc="75443F8E">
      <w:start w:val="1"/>
      <w:numFmt w:val="lowerLetter"/>
      <w:lvlText w:val="%1)"/>
      <w:lvlJc w:val="left"/>
      <w:pPr>
        <w:ind w:left="360" w:hanging="360"/>
      </w:pPr>
      <w:rPr>
        <w:rFonts w:ascii="Times New Roman" w:eastAsia="Times New Roman" w:hAnsi="Times New Roman" w:cs="Times New Roman"/>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F9A6AB0"/>
    <w:multiLevelType w:val="multilevel"/>
    <w:tmpl w:val="7A1C06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Sylfaen" w:eastAsia="Times New Roman" w:hAnsi="Sylfaen" w:cs="Arial" w:hint="default"/>
        <w:b w:val="0"/>
        <w:sz w:val="18"/>
        <w:szCs w:val="18"/>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BCE12B2"/>
    <w:multiLevelType w:val="hybridMultilevel"/>
    <w:tmpl w:val="E95AC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407202"/>
    <w:multiLevelType w:val="hybridMultilevel"/>
    <w:tmpl w:val="3E384E6C"/>
    <w:lvl w:ilvl="0" w:tplc="194E2CA6">
      <w:start w:val="1"/>
      <w:numFmt w:val="lowerLetter"/>
      <w:lvlText w:val="%1)"/>
      <w:lvlJc w:val="left"/>
      <w:pPr>
        <w:ind w:left="720" w:hanging="360"/>
      </w:pPr>
      <w:rPr>
        <w:rFonts w:cs="Times New Roman"/>
        <w:i w:val="0"/>
        <w:iCs/>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75F03979"/>
    <w:multiLevelType w:val="hybridMultilevel"/>
    <w:tmpl w:val="5F188352"/>
    <w:lvl w:ilvl="0" w:tplc="7D88455C">
      <w:start w:val="1"/>
      <w:numFmt w:val="decimal"/>
      <w:lvlText w:val="%1."/>
      <w:lvlJc w:val="left"/>
      <w:pPr>
        <w:tabs>
          <w:tab w:val="num" w:pos="397"/>
        </w:tabs>
        <w:ind w:left="397" w:hanging="397"/>
      </w:pPr>
      <w:rPr>
        <w:rFonts w:ascii="Calibri" w:hAnsi="Calibri" w:cs="Arial" w:hint="default"/>
        <w:b w:val="0"/>
        <w:bCs/>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AC35AE4"/>
    <w:multiLevelType w:val="multilevel"/>
    <w:tmpl w:val="6F1CF07E"/>
    <w:lvl w:ilvl="0">
      <w:start w:val="27"/>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0114034">
    <w:abstractNumId w:val="6"/>
  </w:num>
  <w:num w:numId="2" w16cid:durableId="1182357628">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2429303">
    <w:abstractNumId w:val="3"/>
  </w:num>
  <w:num w:numId="4" w16cid:durableId="1312908597">
    <w:abstractNumId w:val="11"/>
  </w:num>
  <w:num w:numId="5" w16cid:durableId="1939287834">
    <w:abstractNumId w:val="23"/>
  </w:num>
  <w:num w:numId="6" w16cid:durableId="1523547564">
    <w:abstractNumId w:val="12"/>
  </w:num>
  <w:num w:numId="7" w16cid:durableId="735010989">
    <w:abstractNumId w:val="17"/>
  </w:num>
  <w:num w:numId="8" w16cid:durableId="1749234271">
    <w:abstractNumId w:val="25"/>
  </w:num>
  <w:num w:numId="9" w16cid:durableId="1027878029">
    <w:abstractNumId w:val="15"/>
  </w:num>
  <w:num w:numId="10" w16cid:durableId="572786077">
    <w:abstractNumId w:val="13"/>
  </w:num>
  <w:num w:numId="11" w16cid:durableId="374431260">
    <w:abstractNumId w:val="0"/>
  </w:num>
  <w:num w:numId="12" w16cid:durableId="1042897621">
    <w:abstractNumId w:val="27"/>
  </w:num>
  <w:num w:numId="13" w16cid:durableId="1730808650">
    <w:abstractNumId w:val="10"/>
  </w:num>
  <w:num w:numId="14" w16cid:durableId="858277484">
    <w:abstractNumId w:val="5"/>
  </w:num>
  <w:num w:numId="15" w16cid:durableId="196435602">
    <w:abstractNumId w:val="20"/>
  </w:num>
  <w:num w:numId="16" w16cid:durableId="314339005">
    <w:abstractNumId w:val="7"/>
  </w:num>
  <w:num w:numId="17" w16cid:durableId="716516979">
    <w:abstractNumId w:val="16"/>
  </w:num>
  <w:num w:numId="18" w16cid:durableId="145247864">
    <w:abstractNumId w:val="29"/>
  </w:num>
  <w:num w:numId="19" w16cid:durableId="732856308">
    <w:abstractNumId w:val="9"/>
  </w:num>
  <w:num w:numId="20" w16cid:durableId="940145242">
    <w:abstractNumId w:val="22"/>
  </w:num>
  <w:num w:numId="21" w16cid:durableId="435104229">
    <w:abstractNumId w:val="24"/>
  </w:num>
  <w:num w:numId="22" w16cid:durableId="804158784">
    <w:abstractNumId w:val="2"/>
  </w:num>
  <w:num w:numId="23" w16cid:durableId="142546445">
    <w:abstractNumId w:val="28"/>
  </w:num>
  <w:num w:numId="24" w16cid:durableId="674844621">
    <w:abstractNumId w:val="18"/>
  </w:num>
  <w:num w:numId="25" w16cid:durableId="1103459335">
    <w:abstractNumId w:val="4"/>
  </w:num>
  <w:num w:numId="26" w16cid:durableId="432818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7724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45523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3875037">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D9"/>
    <w:rsid w:val="0000171C"/>
    <w:rsid w:val="000128B0"/>
    <w:rsid w:val="000506D3"/>
    <w:rsid w:val="00050E39"/>
    <w:rsid w:val="000544D2"/>
    <w:rsid w:val="00082944"/>
    <w:rsid w:val="00092A3A"/>
    <w:rsid w:val="000945C1"/>
    <w:rsid w:val="000973C0"/>
    <w:rsid w:val="000A5543"/>
    <w:rsid w:val="000B2D6D"/>
    <w:rsid w:val="000B7516"/>
    <w:rsid w:val="000E57D3"/>
    <w:rsid w:val="000F07A9"/>
    <w:rsid w:val="000F0D74"/>
    <w:rsid w:val="000F1792"/>
    <w:rsid w:val="000F73F3"/>
    <w:rsid w:val="001110AD"/>
    <w:rsid w:val="00116A19"/>
    <w:rsid w:val="001212AB"/>
    <w:rsid w:val="00132C25"/>
    <w:rsid w:val="00140212"/>
    <w:rsid w:val="00150011"/>
    <w:rsid w:val="00150CCD"/>
    <w:rsid w:val="00167134"/>
    <w:rsid w:val="0017285E"/>
    <w:rsid w:val="00182C83"/>
    <w:rsid w:val="00183956"/>
    <w:rsid w:val="0018772C"/>
    <w:rsid w:val="00196311"/>
    <w:rsid w:val="001A2D1D"/>
    <w:rsid w:val="001A36AE"/>
    <w:rsid w:val="001B58E8"/>
    <w:rsid w:val="001D3AA2"/>
    <w:rsid w:val="001E66E4"/>
    <w:rsid w:val="001E674C"/>
    <w:rsid w:val="00200110"/>
    <w:rsid w:val="002118E6"/>
    <w:rsid w:val="0021423F"/>
    <w:rsid w:val="00215CAB"/>
    <w:rsid w:val="00220C9F"/>
    <w:rsid w:val="00235C27"/>
    <w:rsid w:val="00236BB9"/>
    <w:rsid w:val="00275368"/>
    <w:rsid w:val="00275373"/>
    <w:rsid w:val="002807BD"/>
    <w:rsid w:val="00280E99"/>
    <w:rsid w:val="002D6D7D"/>
    <w:rsid w:val="002E006E"/>
    <w:rsid w:val="002E1535"/>
    <w:rsid w:val="002E69B4"/>
    <w:rsid w:val="002E6DA6"/>
    <w:rsid w:val="003035FB"/>
    <w:rsid w:val="0030373A"/>
    <w:rsid w:val="0030520A"/>
    <w:rsid w:val="0030725A"/>
    <w:rsid w:val="0031372D"/>
    <w:rsid w:val="00332D2F"/>
    <w:rsid w:val="003377B8"/>
    <w:rsid w:val="003451C3"/>
    <w:rsid w:val="00357C09"/>
    <w:rsid w:val="0036315E"/>
    <w:rsid w:val="003673A7"/>
    <w:rsid w:val="0038222C"/>
    <w:rsid w:val="0039472C"/>
    <w:rsid w:val="003A6911"/>
    <w:rsid w:val="003B1E92"/>
    <w:rsid w:val="003C13B1"/>
    <w:rsid w:val="003C5F45"/>
    <w:rsid w:val="003D5CBD"/>
    <w:rsid w:val="003D6A5F"/>
    <w:rsid w:val="003E13D2"/>
    <w:rsid w:val="003F1946"/>
    <w:rsid w:val="00404BC0"/>
    <w:rsid w:val="00404D8E"/>
    <w:rsid w:val="00415342"/>
    <w:rsid w:val="00425746"/>
    <w:rsid w:val="00425D2B"/>
    <w:rsid w:val="00451187"/>
    <w:rsid w:val="00481F92"/>
    <w:rsid w:val="0049336F"/>
    <w:rsid w:val="004A0464"/>
    <w:rsid w:val="004B5CAE"/>
    <w:rsid w:val="004B7FD1"/>
    <w:rsid w:val="004C01ED"/>
    <w:rsid w:val="004E01D2"/>
    <w:rsid w:val="004E3D5F"/>
    <w:rsid w:val="004E43F3"/>
    <w:rsid w:val="004F4E2A"/>
    <w:rsid w:val="00521C3D"/>
    <w:rsid w:val="00575608"/>
    <w:rsid w:val="00580282"/>
    <w:rsid w:val="00586A8F"/>
    <w:rsid w:val="005B2D79"/>
    <w:rsid w:val="005D7300"/>
    <w:rsid w:val="005F0CB9"/>
    <w:rsid w:val="005F59D1"/>
    <w:rsid w:val="00615CED"/>
    <w:rsid w:val="00641A8F"/>
    <w:rsid w:val="006445A3"/>
    <w:rsid w:val="00661A66"/>
    <w:rsid w:val="00661C1A"/>
    <w:rsid w:val="0066534C"/>
    <w:rsid w:val="0067249A"/>
    <w:rsid w:val="006761E2"/>
    <w:rsid w:val="00694770"/>
    <w:rsid w:val="006A73B1"/>
    <w:rsid w:val="006B0C8F"/>
    <w:rsid w:val="006E3AB5"/>
    <w:rsid w:val="006F2291"/>
    <w:rsid w:val="006F298F"/>
    <w:rsid w:val="00701F97"/>
    <w:rsid w:val="00702F53"/>
    <w:rsid w:val="00731BED"/>
    <w:rsid w:val="00734949"/>
    <w:rsid w:val="00736082"/>
    <w:rsid w:val="00764C29"/>
    <w:rsid w:val="00767F93"/>
    <w:rsid w:val="007B062A"/>
    <w:rsid w:val="007B6AEF"/>
    <w:rsid w:val="007C07F9"/>
    <w:rsid w:val="007C30AB"/>
    <w:rsid w:val="007F6901"/>
    <w:rsid w:val="0080497C"/>
    <w:rsid w:val="00812955"/>
    <w:rsid w:val="00820402"/>
    <w:rsid w:val="00822C99"/>
    <w:rsid w:val="008301FC"/>
    <w:rsid w:val="008633AD"/>
    <w:rsid w:val="008830CE"/>
    <w:rsid w:val="0088588F"/>
    <w:rsid w:val="00885DEB"/>
    <w:rsid w:val="00886DC6"/>
    <w:rsid w:val="00894712"/>
    <w:rsid w:val="008B3374"/>
    <w:rsid w:val="008B75B1"/>
    <w:rsid w:val="008E6029"/>
    <w:rsid w:val="008E62FB"/>
    <w:rsid w:val="008E6501"/>
    <w:rsid w:val="008F0AEC"/>
    <w:rsid w:val="008F58C4"/>
    <w:rsid w:val="0090708B"/>
    <w:rsid w:val="00912B06"/>
    <w:rsid w:val="00933366"/>
    <w:rsid w:val="009470ED"/>
    <w:rsid w:val="00952450"/>
    <w:rsid w:val="00963BC1"/>
    <w:rsid w:val="00981DC8"/>
    <w:rsid w:val="00984910"/>
    <w:rsid w:val="00991134"/>
    <w:rsid w:val="009C01BF"/>
    <w:rsid w:val="009C05C8"/>
    <w:rsid w:val="009C18B4"/>
    <w:rsid w:val="009E5223"/>
    <w:rsid w:val="00A304EE"/>
    <w:rsid w:val="00A349E4"/>
    <w:rsid w:val="00A47D49"/>
    <w:rsid w:val="00A7377A"/>
    <w:rsid w:val="00A7468D"/>
    <w:rsid w:val="00A94BD2"/>
    <w:rsid w:val="00A9712D"/>
    <w:rsid w:val="00AB65EC"/>
    <w:rsid w:val="00AC5CB1"/>
    <w:rsid w:val="00AC6C48"/>
    <w:rsid w:val="00AD3A15"/>
    <w:rsid w:val="00AE347A"/>
    <w:rsid w:val="00AE3497"/>
    <w:rsid w:val="00AE5E14"/>
    <w:rsid w:val="00AF1412"/>
    <w:rsid w:val="00B033EA"/>
    <w:rsid w:val="00B1611D"/>
    <w:rsid w:val="00B3353A"/>
    <w:rsid w:val="00B42103"/>
    <w:rsid w:val="00B520F4"/>
    <w:rsid w:val="00B521D9"/>
    <w:rsid w:val="00B5594A"/>
    <w:rsid w:val="00B71664"/>
    <w:rsid w:val="00B776DA"/>
    <w:rsid w:val="00BF2808"/>
    <w:rsid w:val="00C05D40"/>
    <w:rsid w:val="00C15361"/>
    <w:rsid w:val="00C22BF5"/>
    <w:rsid w:val="00C2468C"/>
    <w:rsid w:val="00C36913"/>
    <w:rsid w:val="00C46DF7"/>
    <w:rsid w:val="00C61226"/>
    <w:rsid w:val="00C63AE7"/>
    <w:rsid w:val="00C7184C"/>
    <w:rsid w:val="00C80897"/>
    <w:rsid w:val="00C839C6"/>
    <w:rsid w:val="00C85F27"/>
    <w:rsid w:val="00C953A9"/>
    <w:rsid w:val="00CB2FD9"/>
    <w:rsid w:val="00CB431F"/>
    <w:rsid w:val="00D00852"/>
    <w:rsid w:val="00D06A09"/>
    <w:rsid w:val="00D253FD"/>
    <w:rsid w:val="00D345A7"/>
    <w:rsid w:val="00D41978"/>
    <w:rsid w:val="00D43A4F"/>
    <w:rsid w:val="00D51E3F"/>
    <w:rsid w:val="00D6650C"/>
    <w:rsid w:val="00D8274E"/>
    <w:rsid w:val="00D85A9B"/>
    <w:rsid w:val="00D94433"/>
    <w:rsid w:val="00D97948"/>
    <w:rsid w:val="00DB536A"/>
    <w:rsid w:val="00DC524B"/>
    <w:rsid w:val="00DC68E1"/>
    <w:rsid w:val="00DE05CE"/>
    <w:rsid w:val="00DE21F7"/>
    <w:rsid w:val="00DE3387"/>
    <w:rsid w:val="00DF3D32"/>
    <w:rsid w:val="00DF48F3"/>
    <w:rsid w:val="00E13BB9"/>
    <w:rsid w:val="00E21825"/>
    <w:rsid w:val="00E36C9C"/>
    <w:rsid w:val="00E41384"/>
    <w:rsid w:val="00E42039"/>
    <w:rsid w:val="00E53EE6"/>
    <w:rsid w:val="00E55F82"/>
    <w:rsid w:val="00E74705"/>
    <w:rsid w:val="00E76915"/>
    <w:rsid w:val="00EA3E22"/>
    <w:rsid w:val="00EB18EA"/>
    <w:rsid w:val="00ED1824"/>
    <w:rsid w:val="00EF151C"/>
    <w:rsid w:val="00F144AF"/>
    <w:rsid w:val="00F5517B"/>
    <w:rsid w:val="00F64083"/>
    <w:rsid w:val="00F84FCD"/>
    <w:rsid w:val="00F94F92"/>
    <w:rsid w:val="00FA681D"/>
    <w:rsid w:val="00FD79F5"/>
    <w:rsid w:val="00FE04AD"/>
    <w:rsid w:val="00FE4051"/>
    <w:rsid w:val="00FF2B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97A4"/>
  <w15:docId w15:val="{5D90577D-14C4-44EE-9842-1470935A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2944"/>
    <w:pPr>
      <w:spacing w:line="240" w:lineRule="auto"/>
    </w:pPr>
    <w:rPr>
      <w:rFonts w:cs="Times New Roman"/>
      <w:szCs w:val="24"/>
      <w:lang w:eastAsia="pl-PL"/>
    </w:rPr>
  </w:style>
  <w:style w:type="paragraph" w:styleId="Nagwek1">
    <w:name w:val="heading 1"/>
    <w:basedOn w:val="Normalny"/>
    <w:next w:val="Normalny"/>
    <w:link w:val="Nagwek1Znak"/>
    <w:qFormat/>
    <w:rsid w:val="00F551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404B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04BC0"/>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521D9"/>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B521D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qFormat/>
    <w:rsid w:val="008F58C4"/>
    <w:pPr>
      <w:keepNext/>
      <w:ind w:left="1701" w:hanging="1701"/>
      <w:jc w:val="right"/>
      <w:outlineLvl w:val="5"/>
    </w:pPr>
    <w:rPr>
      <w:rFonts w:ascii="Arial" w:hAnsi="Arial" w:cs="Arial"/>
      <w:sz w:val="28"/>
    </w:rPr>
  </w:style>
  <w:style w:type="paragraph" w:styleId="Nagwek7">
    <w:name w:val="heading 7"/>
    <w:basedOn w:val="Normalny"/>
    <w:next w:val="Normalny"/>
    <w:link w:val="Nagwek7Znak"/>
    <w:unhideWhenUsed/>
    <w:qFormat/>
    <w:rsid w:val="00404BC0"/>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qFormat/>
    <w:rsid w:val="008F58C4"/>
    <w:pPr>
      <w:keepNext/>
      <w:ind w:left="284"/>
      <w:outlineLvl w:val="7"/>
    </w:pPr>
    <w:rPr>
      <w:b/>
      <w:i/>
      <w:sz w:val="20"/>
      <w:szCs w:val="20"/>
    </w:rPr>
  </w:style>
  <w:style w:type="paragraph" w:styleId="Nagwek9">
    <w:name w:val="heading 9"/>
    <w:basedOn w:val="Normalny"/>
    <w:next w:val="Normalny"/>
    <w:link w:val="Nagwek9Znak"/>
    <w:uiPriority w:val="9"/>
    <w:qFormat/>
    <w:rsid w:val="00B521D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517B"/>
    <w:rPr>
      <w:rFonts w:asciiTheme="majorHAnsi" w:eastAsiaTheme="majorEastAsia" w:hAnsiTheme="majorHAnsi" w:cstheme="majorBidi"/>
      <w:color w:val="365F91" w:themeColor="accent1" w:themeShade="BF"/>
      <w:sz w:val="32"/>
      <w:szCs w:val="32"/>
      <w:lang w:eastAsia="pl-PL"/>
    </w:rPr>
  </w:style>
  <w:style w:type="character" w:customStyle="1" w:styleId="Nagwek4Znak">
    <w:name w:val="Nagłówek 4 Znak"/>
    <w:basedOn w:val="Domylnaczcionkaakapitu"/>
    <w:link w:val="Nagwek4"/>
    <w:rsid w:val="00B521D9"/>
    <w:rPr>
      <w:rFonts w:asciiTheme="majorHAnsi" w:eastAsiaTheme="majorEastAsia" w:hAnsiTheme="majorHAnsi" w:cstheme="majorBidi"/>
      <w:b/>
      <w:bCs/>
      <w:i/>
      <w:iCs/>
      <w:color w:val="4F81BD" w:themeColor="accent1"/>
      <w:szCs w:val="24"/>
      <w:lang w:eastAsia="pl-PL"/>
    </w:rPr>
  </w:style>
  <w:style w:type="character" w:customStyle="1" w:styleId="Nagwek5Znak">
    <w:name w:val="Nagłówek 5 Znak"/>
    <w:basedOn w:val="Domylnaczcionkaakapitu"/>
    <w:link w:val="Nagwek5"/>
    <w:rsid w:val="00B521D9"/>
    <w:rPr>
      <w:rFonts w:cs="Times New Roman"/>
      <w:b/>
      <w:bCs/>
      <w:szCs w:val="24"/>
      <w:lang w:eastAsia="pl-PL"/>
    </w:rPr>
  </w:style>
  <w:style w:type="character" w:customStyle="1" w:styleId="Nagwek9Znak">
    <w:name w:val="Nagłówek 9 Znak"/>
    <w:basedOn w:val="Domylnaczcionkaakapitu"/>
    <w:link w:val="Nagwek9"/>
    <w:uiPriority w:val="9"/>
    <w:rsid w:val="00B521D9"/>
    <w:rPr>
      <w:rFonts w:cs="Times New Roman"/>
      <w:b/>
      <w:bCs/>
      <w:szCs w:val="24"/>
      <w:lang w:eastAsia="pl-PL"/>
    </w:rPr>
  </w:style>
  <w:style w:type="character" w:styleId="Hipercze">
    <w:name w:val="Hyperlink"/>
    <w:rsid w:val="00B521D9"/>
    <w:rPr>
      <w:color w:val="0000FF"/>
      <w:u w:val="single"/>
    </w:rPr>
  </w:style>
  <w:style w:type="paragraph" w:styleId="Tekstpodstawowy">
    <w:name w:val="Body Text"/>
    <w:basedOn w:val="Normalny"/>
    <w:link w:val="TekstpodstawowyZnak"/>
    <w:rsid w:val="00B521D9"/>
    <w:pPr>
      <w:spacing w:after="120"/>
    </w:pPr>
  </w:style>
  <w:style w:type="character" w:customStyle="1" w:styleId="TekstpodstawowyZnak">
    <w:name w:val="Tekst podstawowy Znak"/>
    <w:basedOn w:val="Domylnaczcionkaakapitu"/>
    <w:link w:val="Tekstpodstawowy"/>
    <w:rsid w:val="00B521D9"/>
    <w:rPr>
      <w:rFonts w:cs="Times New Roman"/>
      <w:szCs w:val="24"/>
      <w:lang w:eastAsia="pl-PL"/>
    </w:rPr>
  </w:style>
  <w:style w:type="paragraph" w:customStyle="1" w:styleId="Standard">
    <w:name w:val="Standard"/>
    <w:qFormat/>
    <w:rsid w:val="00B521D9"/>
    <w:pPr>
      <w:suppressAutoHyphens/>
      <w:autoSpaceDN w:val="0"/>
      <w:spacing w:line="240" w:lineRule="auto"/>
      <w:textAlignment w:val="baseline"/>
    </w:pPr>
    <w:rPr>
      <w:rFonts w:cs="Times New Roman"/>
      <w:kern w:val="3"/>
      <w:sz w:val="20"/>
      <w:szCs w:val="20"/>
      <w:lang w:eastAsia="pl-PL"/>
    </w:rPr>
  </w:style>
  <w:style w:type="paragraph" w:customStyle="1" w:styleId="western">
    <w:name w:val="western"/>
    <w:basedOn w:val="Normalny"/>
    <w:rsid w:val="00B521D9"/>
    <w:pPr>
      <w:suppressAutoHyphens/>
      <w:spacing w:after="119" w:line="256" w:lineRule="auto"/>
    </w:pPr>
    <w:rPr>
      <w:rFonts w:ascii="Liberation Serif" w:hAnsi="Liberation Serif" w:cs="Liberation Serif"/>
      <w:color w:val="000000"/>
      <w:kern w:val="1"/>
    </w:rPr>
  </w:style>
  <w:style w:type="paragraph" w:customStyle="1" w:styleId="Akapitzlist2">
    <w:name w:val="Akapit z listą2"/>
    <w:basedOn w:val="Normalny"/>
    <w:rsid w:val="00B521D9"/>
    <w:pPr>
      <w:widowControl w:val="0"/>
      <w:suppressAutoHyphens/>
      <w:autoSpaceDN w:val="0"/>
      <w:textAlignment w:val="baseline"/>
    </w:pPr>
    <w:rPr>
      <w:rFonts w:ascii="Calibri" w:hAnsi="Calibri" w:cs="Calibri"/>
      <w:kern w:val="3"/>
      <w:sz w:val="20"/>
      <w:szCs w:val="20"/>
      <w:lang w:eastAsia="zh-CN"/>
    </w:rPr>
  </w:style>
  <w:style w:type="paragraph" w:styleId="Tekstpodstawowy3">
    <w:name w:val="Body Text 3"/>
    <w:basedOn w:val="Normalny"/>
    <w:link w:val="Tekstpodstawowy3Znak"/>
    <w:unhideWhenUsed/>
    <w:rsid w:val="00B521D9"/>
    <w:pPr>
      <w:spacing w:after="120"/>
    </w:pPr>
    <w:rPr>
      <w:sz w:val="16"/>
      <w:szCs w:val="16"/>
    </w:rPr>
  </w:style>
  <w:style w:type="character" w:customStyle="1" w:styleId="Tekstpodstawowy3Znak">
    <w:name w:val="Tekst podstawowy 3 Znak"/>
    <w:basedOn w:val="Domylnaczcionkaakapitu"/>
    <w:link w:val="Tekstpodstawowy3"/>
    <w:rsid w:val="00B521D9"/>
    <w:rPr>
      <w:rFonts w:cs="Times New Roman"/>
      <w:sz w:val="16"/>
      <w:szCs w:val="16"/>
      <w:lang w:eastAsia="pl-PL"/>
    </w:rPr>
  </w:style>
  <w:style w:type="paragraph" w:styleId="Akapitzlist">
    <w:name w:val="List Paragraph"/>
    <w:aliases w:val="CW_Lista,Numerowanie,L1,Akapit z listą5,Akapit normalny,List Paragraph,Akapit z listą3,Akapit z listą31,Odstavec,2 heading,A_wyliczenie,K-P_odwolanie,maz_wyliczenie,opis dzialania,Akapit z listą BS,Kolorowa lista — akcent 11,Lista XXX"/>
    <w:basedOn w:val="Normalny"/>
    <w:link w:val="AkapitzlistZnak"/>
    <w:qFormat/>
    <w:rsid w:val="00B521D9"/>
    <w:pPr>
      <w:ind w:left="708"/>
    </w:pPr>
  </w:style>
  <w:style w:type="character" w:customStyle="1" w:styleId="AkapitzlistZnak">
    <w:name w:val="Akapit z listą Znak"/>
    <w:aliases w:val="CW_Lista Znak,Numerowanie Znak,L1 Znak,Akapit z listą5 Znak,Akapit normalny Znak,List Paragraph Znak,Akapit z listą3 Znak,Akapit z listą31 Znak,Odstavec Znak,2 heading Znak,A_wyliczenie Znak,K-P_odwolanie Znak,maz_wyliczenie Znak"/>
    <w:link w:val="Akapitzlist"/>
    <w:uiPriority w:val="34"/>
    <w:qFormat/>
    <w:locked/>
    <w:rsid w:val="00B521D9"/>
    <w:rPr>
      <w:rFonts w:cs="Times New Roman"/>
      <w:szCs w:val="24"/>
      <w:lang w:eastAsia="pl-PL"/>
    </w:rPr>
  </w:style>
  <w:style w:type="character" w:customStyle="1" w:styleId="StopkaZnak">
    <w:name w:val="Stopka Znak"/>
    <w:aliases w:val=" Znak7 Znak"/>
    <w:link w:val="Stopka"/>
    <w:qFormat/>
    <w:locked/>
    <w:rsid w:val="00B521D9"/>
    <w:rPr>
      <w:szCs w:val="24"/>
      <w:lang w:eastAsia="pl-PL"/>
    </w:rPr>
  </w:style>
  <w:style w:type="paragraph" w:styleId="Stopka">
    <w:name w:val="footer"/>
    <w:aliases w:val=" Znak7"/>
    <w:basedOn w:val="Normalny"/>
    <w:link w:val="StopkaZnak"/>
    <w:rsid w:val="00B521D9"/>
    <w:pPr>
      <w:tabs>
        <w:tab w:val="center" w:pos="4536"/>
        <w:tab w:val="right" w:pos="9072"/>
      </w:tabs>
    </w:pPr>
    <w:rPr>
      <w:rFonts w:cstheme="minorBidi"/>
    </w:rPr>
  </w:style>
  <w:style w:type="character" w:customStyle="1" w:styleId="StopkaZnak1">
    <w:name w:val="Stopka Znak1"/>
    <w:basedOn w:val="Domylnaczcionkaakapitu"/>
    <w:uiPriority w:val="99"/>
    <w:semiHidden/>
    <w:rsid w:val="00B521D9"/>
    <w:rPr>
      <w:rFonts w:cs="Times New Roman"/>
      <w:szCs w:val="24"/>
      <w:lang w:eastAsia="pl-PL"/>
    </w:rPr>
  </w:style>
  <w:style w:type="paragraph" w:styleId="NormalnyWeb">
    <w:name w:val="Normal (Web)"/>
    <w:basedOn w:val="Normalny"/>
    <w:uiPriority w:val="99"/>
    <w:qFormat/>
    <w:rsid w:val="00B521D9"/>
    <w:pPr>
      <w:spacing w:before="100" w:beforeAutospacing="1" w:after="100" w:afterAutospacing="1"/>
      <w:jc w:val="both"/>
    </w:pPr>
    <w:rPr>
      <w:sz w:val="20"/>
      <w:szCs w:val="20"/>
    </w:rPr>
  </w:style>
  <w:style w:type="character" w:customStyle="1" w:styleId="CharStyle6">
    <w:name w:val="Char Style 6"/>
    <w:basedOn w:val="Domylnaczcionkaakapitu"/>
    <w:link w:val="Style5"/>
    <w:uiPriority w:val="99"/>
    <w:rsid w:val="00B521D9"/>
    <w:rPr>
      <w:rFonts w:ascii="Arial" w:hAnsi="Arial" w:cs="Arial"/>
      <w:b/>
      <w:bCs/>
      <w:sz w:val="18"/>
      <w:szCs w:val="18"/>
      <w:shd w:val="clear" w:color="auto" w:fill="FFFFFF"/>
    </w:rPr>
  </w:style>
  <w:style w:type="paragraph" w:customStyle="1" w:styleId="Style5">
    <w:name w:val="Style 5"/>
    <w:basedOn w:val="Normalny"/>
    <w:link w:val="CharStyle6"/>
    <w:uiPriority w:val="99"/>
    <w:rsid w:val="00B521D9"/>
    <w:pPr>
      <w:widowControl w:val="0"/>
      <w:shd w:val="clear" w:color="auto" w:fill="FFFFFF"/>
      <w:spacing w:line="173" w:lineRule="exact"/>
      <w:ind w:hanging="480"/>
    </w:pPr>
    <w:rPr>
      <w:rFonts w:ascii="Arial" w:hAnsi="Arial" w:cs="Arial"/>
      <w:b/>
      <w:bCs/>
      <w:sz w:val="18"/>
      <w:szCs w:val="18"/>
      <w:lang w:eastAsia="en-US"/>
    </w:rPr>
  </w:style>
  <w:style w:type="character" w:customStyle="1" w:styleId="CharStyle79">
    <w:name w:val="Char Style 79"/>
    <w:basedOn w:val="CharStyle6"/>
    <w:uiPriority w:val="99"/>
    <w:rsid w:val="00B521D9"/>
    <w:rPr>
      <w:rFonts w:ascii="Arial" w:hAnsi="Arial" w:cs="Arial"/>
      <w:b/>
      <w:bCs/>
      <w:sz w:val="18"/>
      <w:szCs w:val="18"/>
      <w:shd w:val="clear" w:color="auto" w:fill="FFFFFF"/>
    </w:rPr>
  </w:style>
  <w:style w:type="character" w:customStyle="1" w:styleId="CharStyle80">
    <w:name w:val="Char Style 80"/>
    <w:basedOn w:val="CharStyle6"/>
    <w:uiPriority w:val="99"/>
    <w:rsid w:val="00B521D9"/>
    <w:rPr>
      <w:rFonts w:ascii="Arial" w:hAnsi="Arial" w:cs="Arial"/>
      <w:b w:val="0"/>
      <w:bCs w:val="0"/>
      <w:sz w:val="18"/>
      <w:szCs w:val="18"/>
      <w:shd w:val="clear" w:color="auto" w:fill="FFFFFF"/>
    </w:rPr>
  </w:style>
  <w:style w:type="character" w:customStyle="1" w:styleId="CharStyle81">
    <w:name w:val="Char Style 81"/>
    <w:basedOn w:val="CharStyle6"/>
    <w:uiPriority w:val="99"/>
    <w:rsid w:val="00B521D9"/>
    <w:rPr>
      <w:rFonts w:ascii="Arial" w:hAnsi="Arial" w:cs="Arial"/>
      <w:b w:val="0"/>
      <w:bCs w:val="0"/>
      <w:sz w:val="18"/>
      <w:szCs w:val="18"/>
      <w:u w:val="single"/>
      <w:shd w:val="clear" w:color="auto" w:fill="FFFFFF"/>
      <w:lang w:val="en-US" w:eastAsia="en-US"/>
    </w:rPr>
  </w:style>
  <w:style w:type="paragraph" w:customStyle="1" w:styleId="WW-Domy3flnie">
    <w:name w:val="WW-Domyś3flnie"/>
    <w:qFormat/>
    <w:rsid w:val="00B521D9"/>
    <w:pPr>
      <w:widowControl w:val="0"/>
      <w:suppressAutoHyphens/>
      <w:autoSpaceDN w:val="0"/>
      <w:spacing w:after="200" w:line="276" w:lineRule="auto"/>
      <w:textAlignment w:val="baseline"/>
    </w:pPr>
    <w:rPr>
      <w:rFonts w:ascii="Calibri" w:hAnsi="Calibri" w:cs="Calibri"/>
      <w:kern w:val="3"/>
      <w:sz w:val="22"/>
    </w:rPr>
  </w:style>
  <w:style w:type="paragraph" w:styleId="Nagwek">
    <w:name w:val="header"/>
    <w:basedOn w:val="Normalny"/>
    <w:link w:val="NagwekZnak"/>
    <w:rsid w:val="00B521D9"/>
    <w:pPr>
      <w:widowControl w:val="0"/>
      <w:tabs>
        <w:tab w:val="center" w:pos="4536"/>
        <w:tab w:val="right" w:pos="9072"/>
      </w:tabs>
      <w:suppressAutoHyphens/>
      <w:autoSpaceDN w:val="0"/>
      <w:textAlignment w:val="baseline"/>
    </w:pPr>
    <w:rPr>
      <w:rFonts w:ascii="Calibri" w:hAnsi="Calibri" w:cs="Calibri"/>
      <w:kern w:val="3"/>
      <w:sz w:val="22"/>
      <w:szCs w:val="22"/>
      <w:lang w:eastAsia="en-US"/>
    </w:rPr>
  </w:style>
  <w:style w:type="character" w:customStyle="1" w:styleId="NagwekZnak">
    <w:name w:val="Nagłówek Znak"/>
    <w:basedOn w:val="Domylnaczcionkaakapitu"/>
    <w:link w:val="Nagwek"/>
    <w:rsid w:val="00B521D9"/>
    <w:rPr>
      <w:rFonts w:ascii="Calibri" w:hAnsi="Calibri" w:cs="Calibri"/>
      <w:kern w:val="3"/>
      <w:sz w:val="22"/>
    </w:rPr>
  </w:style>
  <w:style w:type="paragraph" w:customStyle="1" w:styleId="Default">
    <w:name w:val="Default"/>
    <w:rsid w:val="00B521D9"/>
    <w:pPr>
      <w:autoSpaceDE w:val="0"/>
      <w:autoSpaceDN w:val="0"/>
      <w:adjustRightInd w:val="0"/>
      <w:spacing w:line="240" w:lineRule="auto"/>
    </w:pPr>
    <w:rPr>
      <w:rFonts w:ascii="Calibri" w:hAnsi="Calibri" w:cs="Calibri"/>
      <w:color w:val="000000"/>
      <w:szCs w:val="24"/>
      <w:lang w:eastAsia="pl-PL"/>
    </w:rPr>
  </w:style>
  <w:style w:type="paragraph" w:customStyle="1" w:styleId="ZnakZnak1Znak">
    <w:name w:val="Znak Znak1 Znak"/>
    <w:basedOn w:val="Normalny"/>
    <w:rsid w:val="00B521D9"/>
    <w:rPr>
      <w:rFonts w:ascii="Arial" w:hAnsi="Arial" w:cs="Arial"/>
    </w:rPr>
  </w:style>
  <w:style w:type="paragraph" w:styleId="Tekstdymka">
    <w:name w:val="Balloon Text"/>
    <w:basedOn w:val="Normalny"/>
    <w:link w:val="TekstdymkaZnak"/>
    <w:uiPriority w:val="99"/>
    <w:unhideWhenUsed/>
    <w:rsid w:val="00B521D9"/>
    <w:rPr>
      <w:rFonts w:ascii="Segoe UI" w:hAnsi="Segoe UI" w:cs="Segoe UI"/>
      <w:sz w:val="18"/>
      <w:szCs w:val="18"/>
    </w:rPr>
  </w:style>
  <w:style w:type="character" w:customStyle="1" w:styleId="TekstdymkaZnak">
    <w:name w:val="Tekst dymka Znak"/>
    <w:basedOn w:val="Domylnaczcionkaakapitu"/>
    <w:link w:val="Tekstdymka"/>
    <w:uiPriority w:val="99"/>
    <w:rsid w:val="00B521D9"/>
    <w:rPr>
      <w:rFonts w:ascii="Segoe UI" w:hAnsi="Segoe UI" w:cs="Segoe UI"/>
      <w:sz w:val="18"/>
      <w:szCs w:val="18"/>
      <w:lang w:eastAsia="pl-PL"/>
    </w:rPr>
  </w:style>
  <w:style w:type="paragraph" w:customStyle="1" w:styleId="Tekstpodstawowywcity1">
    <w:name w:val="Tekst podstawowy wcięty1"/>
    <w:basedOn w:val="Standard"/>
    <w:uiPriority w:val="99"/>
    <w:rsid w:val="00B521D9"/>
    <w:rPr>
      <w:rFonts w:ascii="Calibri" w:hAnsi="Calibri" w:cs="Calibri"/>
      <w:lang w:eastAsia="zh-CN"/>
    </w:rPr>
  </w:style>
  <w:style w:type="character" w:customStyle="1" w:styleId="CharStyle14">
    <w:name w:val="Char Style 14"/>
    <w:basedOn w:val="Domylnaczcionkaakapitu"/>
    <w:link w:val="Style13"/>
    <w:uiPriority w:val="99"/>
    <w:rsid w:val="00B521D9"/>
    <w:rPr>
      <w:b/>
      <w:bCs/>
      <w:sz w:val="20"/>
      <w:szCs w:val="20"/>
      <w:shd w:val="clear" w:color="auto" w:fill="FFFFFF"/>
    </w:rPr>
  </w:style>
  <w:style w:type="paragraph" w:customStyle="1" w:styleId="Style13">
    <w:name w:val="Style 13"/>
    <w:basedOn w:val="Normalny"/>
    <w:link w:val="CharStyle14"/>
    <w:uiPriority w:val="99"/>
    <w:rsid w:val="00B521D9"/>
    <w:pPr>
      <w:widowControl w:val="0"/>
      <w:shd w:val="clear" w:color="auto" w:fill="FFFFFF"/>
      <w:spacing w:after="900" w:line="240" w:lineRule="atLeast"/>
    </w:pPr>
    <w:rPr>
      <w:rFonts w:cstheme="minorBidi"/>
      <w:b/>
      <w:bCs/>
      <w:sz w:val="20"/>
      <w:szCs w:val="20"/>
      <w:lang w:eastAsia="en-US"/>
    </w:rPr>
  </w:style>
  <w:style w:type="character" w:customStyle="1" w:styleId="CharStyle24">
    <w:name w:val="Char Style 24"/>
    <w:basedOn w:val="Domylnaczcionkaakapitu"/>
    <w:link w:val="Style23"/>
    <w:uiPriority w:val="99"/>
    <w:rsid w:val="00B521D9"/>
    <w:rPr>
      <w:sz w:val="20"/>
      <w:szCs w:val="20"/>
      <w:shd w:val="clear" w:color="auto" w:fill="FFFFFF"/>
    </w:rPr>
  </w:style>
  <w:style w:type="paragraph" w:customStyle="1" w:styleId="Style23">
    <w:name w:val="Style 23"/>
    <w:basedOn w:val="Normalny"/>
    <w:link w:val="CharStyle24"/>
    <w:uiPriority w:val="99"/>
    <w:rsid w:val="00B521D9"/>
    <w:pPr>
      <w:widowControl w:val="0"/>
      <w:shd w:val="clear" w:color="auto" w:fill="FFFFFF"/>
      <w:spacing w:before="600" w:after="300" w:line="254" w:lineRule="exact"/>
      <w:jc w:val="both"/>
    </w:pPr>
    <w:rPr>
      <w:rFonts w:cstheme="minorBidi"/>
      <w:sz w:val="20"/>
      <w:szCs w:val="20"/>
      <w:lang w:eastAsia="en-US"/>
    </w:rPr>
  </w:style>
  <w:style w:type="character" w:customStyle="1" w:styleId="CharStyle27">
    <w:name w:val="Char Style 27"/>
    <w:basedOn w:val="CharStyle24"/>
    <w:uiPriority w:val="99"/>
    <w:rsid w:val="00B521D9"/>
    <w:rPr>
      <w:b/>
      <w:bCs/>
      <w:sz w:val="20"/>
      <w:szCs w:val="20"/>
      <w:shd w:val="clear" w:color="auto" w:fill="FFFFFF"/>
    </w:rPr>
  </w:style>
  <w:style w:type="paragraph" w:styleId="Tekstpodstawowywcity">
    <w:name w:val="Body Text Indent"/>
    <w:basedOn w:val="Normalny"/>
    <w:link w:val="TekstpodstawowywcityZnak"/>
    <w:unhideWhenUsed/>
    <w:rsid w:val="00B521D9"/>
    <w:pPr>
      <w:spacing w:after="120"/>
      <w:ind w:left="283"/>
    </w:pPr>
  </w:style>
  <w:style w:type="character" w:customStyle="1" w:styleId="TekstpodstawowywcityZnak">
    <w:name w:val="Tekst podstawowy wcięty Znak"/>
    <w:basedOn w:val="Domylnaczcionkaakapitu"/>
    <w:link w:val="Tekstpodstawowywcity"/>
    <w:rsid w:val="00B521D9"/>
    <w:rPr>
      <w:rFonts w:cs="Times New Roman"/>
      <w:szCs w:val="24"/>
      <w:lang w:eastAsia="pl-PL"/>
    </w:rPr>
  </w:style>
  <w:style w:type="character" w:customStyle="1" w:styleId="Domylnaczcionkaakapitu1">
    <w:name w:val="Domyślna czcionka akapitu1"/>
    <w:rsid w:val="001E674C"/>
  </w:style>
  <w:style w:type="paragraph" w:customStyle="1" w:styleId="Normalny1">
    <w:name w:val="Normalny1"/>
    <w:rsid w:val="001E674C"/>
    <w:pPr>
      <w:widowControl w:val="0"/>
      <w:suppressAutoHyphens/>
      <w:spacing w:line="100" w:lineRule="atLeast"/>
      <w:textAlignment w:val="baseline"/>
    </w:pPr>
    <w:rPr>
      <w:rFonts w:eastAsia="Andale Sans UI" w:cs="Tahoma"/>
      <w:kern w:val="1"/>
      <w:szCs w:val="24"/>
      <w:lang w:val="de-DE" w:eastAsia="fa-IR" w:bidi="fa-IR"/>
    </w:rPr>
  </w:style>
  <w:style w:type="character" w:customStyle="1" w:styleId="contact-telephone">
    <w:name w:val="contact-telephone"/>
    <w:basedOn w:val="Domylnaczcionkaakapitu"/>
    <w:rsid w:val="001E674C"/>
  </w:style>
  <w:style w:type="character" w:customStyle="1" w:styleId="contact-fax">
    <w:name w:val="contact-fax"/>
    <w:basedOn w:val="Domylnaczcionkaakapitu"/>
    <w:rsid w:val="001E674C"/>
  </w:style>
  <w:style w:type="character" w:styleId="Nierozpoznanawzmianka">
    <w:name w:val="Unresolved Mention"/>
    <w:basedOn w:val="Domylnaczcionkaakapitu"/>
    <w:uiPriority w:val="99"/>
    <w:semiHidden/>
    <w:unhideWhenUsed/>
    <w:rsid w:val="003B1E92"/>
    <w:rPr>
      <w:color w:val="605E5C"/>
      <w:shd w:val="clear" w:color="auto" w:fill="E1DFDD"/>
    </w:rPr>
  </w:style>
  <w:style w:type="paragraph" w:customStyle="1" w:styleId="glowny">
    <w:name w:val="glowny"/>
    <w:basedOn w:val="Stopka"/>
    <w:next w:val="Stopka"/>
    <w:rsid w:val="006A73B1"/>
    <w:pPr>
      <w:tabs>
        <w:tab w:val="clear" w:pos="4536"/>
        <w:tab w:val="clear" w:pos="9072"/>
      </w:tabs>
      <w:spacing w:line="258" w:lineRule="atLeast"/>
      <w:jc w:val="both"/>
    </w:pPr>
    <w:rPr>
      <w:rFonts w:ascii="FrankfurtGothic" w:hAnsi="FrankfurtGothic" w:cs="Times New Roman"/>
      <w:color w:val="000000"/>
      <w:sz w:val="19"/>
      <w:szCs w:val="20"/>
      <w:lang w:val="x-none" w:eastAsia="x-none"/>
    </w:rPr>
  </w:style>
  <w:style w:type="paragraph" w:customStyle="1" w:styleId="awciety">
    <w:name w:val="a) wciety"/>
    <w:basedOn w:val="Normalny"/>
    <w:uiPriority w:val="99"/>
    <w:rsid w:val="00E53EE6"/>
    <w:pPr>
      <w:tabs>
        <w:tab w:val="left" w:pos="454"/>
      </w:tabs>
      <w:spacing w:line="258" w:lineRule="atLeast"/>
      <w:ind w:left="454" w:hanging="227"/>
      <w:jc w:val="both"/>
    </w:pPr>
    <w:rPr>
      <w:rFonts w:ascii="FrankfurtGothic" w:hAnsi="FrankfurtGothic"/>
      <w:color w:val="000000"/>
      <w:sz w:val="19"/>
      <w:szCs w:val="20"/>
    </w:rPr>
  </w:style>
  <w:style w:type="character" w:customStyle="1" w:styleId="Teksttreci2">
    <w:name w:val="Tekst treści (2)_"/>
    <w:link w:val="Teksttreci21"/>
    <w:rsid w:val="00E53EE6"/>
    <w:rPr>
      <w:rFonts w:ascii="Segoe UI" w:hAnsi="Segoe UI"/>
      <w:sz w:val="19"/>
      <w:szCs w:val="19"/>
      <w:shd w:val="clear" w:color="auto" w:fill="FFFFFF"/>
    </w:rPr>
  </w:style>
  <w:style w:type="paragraph" w:customStyle="1" w:styleId="Teksttreci21">
    <w:name w:val="Tekst treści (2)1"/>
    <w:basedOn w:val="Normalny"/>
    <w:link w:val="Teksttreci2"/>
    <w:rsid w:val="00E53EE6"/>
    <w:pPr>
      <w:widowControl w:val="0"/>
      <w:shd w:val="clear" w:color="auto" w:fill="FFFFFF"/>
      <w:spacing w:before="60" w:after="300" w:line="240" w:lineRule="atLeast"/>
      <w:ind w:hanging="720"/>
      <w:jc w:val="center"/>
    </w:pPr>
    <w:rPr>
      <w:rFonts w:ascii="Segoe UI" w:hAnsi="Segoe UI" w:cstheme="minorBidi"/>
      <w:sz w:val="19"/>
      <w:szCs w:val="19"/>
      <w:shd w:val="clear" w:color="auto" w:fill="FFFFFF"/>
      <w:lang w:eastAsia="en-US"/>
    </w:rPr>
  </w:style>
  <w:style w:type="character" w:customStyle="1" w:styleId="Teksttreci2Kursywa">
    <w:name w:val="Tekst treści (2) + Kursywa"/>
    <w:rsid w:val="00E53EE6"/>
    <w:rPr>
      <w:rFonts w:ascii="Segoe UI" w:hAnsi="Segoe UI" w:cs="Segoe UI"/>
      <w:i/>
      <w:iCs/>
      <w:sz w:val="19"/>
      <w:szCs w:val="19"/>
      <w:u w:val="none"/>
      <w:shd w:val="clear" w:color="auto" w:fill="FFFFFF"/>
      <w:lang w:bidi="ar-SA"/>
    </w:rPr>
  </w:style>
  <w:style w:type="paragraph" w:styleId="Zwykytekst">
    <w:name w:val="Plain Text"/>
    <w:basedOn w:val="Normalny"/>
    <w:link w:val="ZwykytekstZnak"/>
    <w:uiPriority w:val="99"/>
    <w:qFormat/>
    <w:rsid w:val="0090708B"/>
    <w:rPr>
      <w:rFonts w:ascii="Courier New" w:eastAsia="Batang" w:hAnsi="Courier New"/>
      <w:sz w:val="20"/>
      <w:szCs w:val="20"/>
      <w:lang w:val="x-none" w:eastAsia="x-none"/>
    </w:rPr>
  </w:style>
  <w:style w:type="character" w:customStyle="1" w:styleId="ZwykytekstZnak">
    <w:name w:val="Zwykły tekst Znak"/>
    <w:basedOn w:val="Domylnaczcionkaakapitu"/>
    <w:link w:val="Zwykytekst"/>
    <w:rsid w:val="0090708B"/>
    <w:rPr>
      <w:rFonts w:ascii="Courier New" w:eastAsia="Batang" w:hAnsi="Courier New" w:cs="Times New Roman"/>
      <w:sz w:val="20"/>
      <w:szCs w:val="20"/>
      <w:lang w:val="x-none" w:eastAsia="x-none"/>
    </w:rPr>
  </w:style>
  <w:style w:type="paragraph" w:customStyle="1" w:styleId="Zwykytekst1">
    <w:name w:val="Zwykły tekst1"/>
    <w:basedOn w:val="Normalny"/>
    <w:rsid w:val="0090708B"/>
    <w:pPr>
      <w:suppressAutoHyphens/>
    </w:pPr>
    <w:rPr>
      <w:rFonts w:ascii="Courier New" w:hAnsi="Courier New"/>
      <w:sz w:val="20"/>
      <w:szCs w:val="20"/>
      <w:lang w:eastAsia="ar-SA"/>
    </w:rPr>
  </w:style>
  <w:style w:type="table" w:styleId="Tabela-Siatka">
    <w:name w:val="Table Grid"/>
    <w:basedOn w:val="Standardowy"/>
    <w:uiPriority w:val="59"/>
    <w:rsid w:val="00F5517B"/>
    <w:pPr>
      <w:spacing w:line="240" w:lineRule="auto"/>
    </w:pPr>
    <w:rPr>
      <w:rFonts w:asciiTheme="minorHAnsi" w:eastAsiaTheme="minorHAnsi" w:hAnsiTheme="minorHAnsi"/>
      <w:sz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rsid w:val="00404BC0"/>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404BC0"/>
    <w:rPr>
      <w:rFonts w:asciiTheme="majorHAnsi" w:eastAsiaTheme="majorEastAsia" w:hAnsiTheme="majorHAnsi" w:cstheme="majorBidi"/>
      <w:color w:val="243F60" w:themeColor="accent1" w:themeShade="7F"/>
      <w:szCs w:val="24"/>
      <w:lang w:eastAsia="pl-PL"/>
    </w:rPr>
  </w:style>
  <w:style w:type="character" w:customStyle="1" w:styleId="Nagwek7Znak">
    <w:name w:val="Nagłówek 7 Znak"/>
    <w:basedOn w:val="Domylnaczcionkaakapitu"/>
    <w:link w:val="Nagwek7"/>
    <w:rsid w:val="00404BC0"/>
    <w:rPr>
      <w:rFonts w:asciiTheme="majorHAnsi" w:eastAsiaTheme="majorEastAsia" w:hAnsiTheme="majorHAnsi" w:cstheme="majorBidi"/>
      <w:i/>
      <w:iCs/>
      <w:color w:val="243F60" w:themeColor="accent1" w:themeShade="7F"/>
      <w:szCs w:val="24"/>
      <w:lang w:eastAsia="pl-PL"/>
    </w:rPr>
  </w:style>
  <w:style w:type="paragraph" w:styleId="Bezodstpw">
    <w:name w:val="No Spacing"/>
    <w:qFormat/>
    <w:rsid w:val="008633AD"/>
    <w:pPr>
      <w:spacing w:line="240" w:lineRule="auto"/>
    </w:pPr>
    <w:rPr>
      <w:rFonts w:ascii="Calibri" w:eastAsia="Calibri" w:hAnsi="Calibri" w:cs="Times New Roman"/>
      <w:sz w:val="22"/>
      <w:lang w:val="en-US"/>
    </w:rPr>
  </w:style>
  <w:style w:type="character" w:styleId="Pogrubienie">
    <w:name w:val="Strong"/>
    <w:basedOn w:val="Domylnaczcionkaakapitu"/>
    <w:qFormat/>
    <w:rsid w:val="00215CAB"/>
    <w:rPr>
      <w:b/>
      <w:bCs/>
    </w:rPr>
  </w:style>
  <w:style w:type="character" w:customStyle="1" w:styleId="Nagwek6Znak">
    <w:name w:val="Nagłówek 6 Znak"/>
    <w:basedOn w:val="Domylnaczcionkaakapitu"/>
    <w:link w:val="Nagwek6"/>
    <w:rsid w:val="008F58C4"/>
    <w:rPr>
      <w:rFonts w:ascii="Arial" w:hAnsi="Arial" w:cs="Arial"/>
      <w:sz w:val="28"/>
      <w:szCs w:val="24"/>
      <w:lang w:eastAsia="pl-PL"/>
    </w:rPr>
  </w:style>
  <w:style w:type="character" w:customStyle="1" w:styleId="Nagwek8Znak">
    <w:name w:val="Nagłówek 8 Znak"/>
    <w:basedOn w:val="Domylnaczcionkaakapitu"/>
    <w:link w:val="Nagwek8"/>
    <w:rsid w:val="008F58C4"/>
    <w:rPr>
      <w:rFonts w:cs="Times New Roman"/>
      <w:b/>
      <w:i/>
      <w:sz w:val="20"/>
      <w:szCs w:val="20"/>
      <w:lang w:eastAsia="pl-PL"/>
    </w:rPr>
  </w:style>
  <w:style w:type="paragraph" w:customStyle="1" w:styleId="Znak3ZnakZnakZnakZnak">
    <w:name w:val="Znak3 Znak Znak Znak Znak"/>
    <w:basedOn w:val="Normalny"/>
    <w:rsid w:val="008F58C4"/>
    <w:rPr>
      <w:rFonts w:ascii="Arial" w:hAnsi="Arial" w:cs="Arial"/>
    </w:rPr>
  </w:style>
  <w:style w:type="paragraph" w:customStyle="1" w:styleId="glowny-akapit">
    <w:name w:val="glowny-akapit"/>
    <w:basedOn w:val="glowny"/>
    <w:rsid w:val="008F58C4"/>
    <w:pPr>
      <w:snapToGrid w:val="0"/>
      <w:ind w:firstLine="1134"/>
    </w:pPr>
  </w:style>
  <w:style w:type="paragraph" w:customStyle="1" w:styleId="pkt">
    <w:name w:val="pkt"/>
    <w:basedOn w:val="Normalny"/>
    <w:rsid w:val="008F58C4"/>
    <w:pPr>
      <w:spacing w:before="60" w:after="60"/>
      <w:ind w:left="851" w:hanging="295"/>
      <w:jc w:val="both"/>
    </w:pPr>
    <w:rPr>
      <w:szCs w:val="20"/>
    </w:rPr>
  </w:style>
  <w:style w:type="paragraph" w:customStyle="1" w:styleId="ust">
    <w:name w:val="ust"/>
    <w:rsid w:val="008F58C4"/>
    <w:pPr>
      <w:spacing w:before="60" w:after="60" w:line="240" w:lineRule="auto"/>
      <w:ind w:left="426" w:hanging="284"/>
      <w:jc w:val="both"/>
    </w:pPr>
    <w:rPr>
      <w:rFonts w:cs="Times New Roman"/>
      <w:szCs w:val="20"/>
      <w:lang w:eastAsia="pl-PL"/>
    </w:rPr>
  </w:style>
  <w:style w:type="paragraph" w:customStyle="1" w:styleId="pkt1">
    <w:name w:val="pkt1"/>
    <w:basedOn w:val="pkt"/>
    <w:rsid w:val="008F58C4"/>
    <w:pPr>
      <w:ind w:left="850" w:hanging="425"/>
    </w:pPr>
  </w:style>
  <w:style w:type="paragraph" w:customStyle="1" w:styleId="1">
    <w:name w:val="1."/>
    <w:basedOn w:val="Normalny"/>
    <w:rsid w:val="008F58C4"/>
    <w:pPr>
      <w:tabs>
        <w:tab w:val="left" w:pos="227"/>
      </w:tabs>
      <w:spacing w:line="258" w:lineRule="atLeast"/>
      <w:ind w:left="227" w:hanging="227"/>
      <w:jc w:val="both"/>
    </w:pPr>
    <w:rPr>
      <w:rFonts w:ascii="FrankfurtGothic" w:hAnsi="FrankfurtGothic"/>
      <w:color w:val="000000"/>
      <w:sz w:val="19"/>
      <w:szCs w:val="20"/>
    </w:rPr>
  </w:style>
  <w:style w:type="paragraph" w:styleId="HTML-wstpniesformatowany">
    <w:name w:val="HTML Preformatted"/>
    <w:basedOn w:val="Normalny"/>
    <w:link w:val="HTML-wstpniesformatowanyZnak1"/>
    <w:rsid w:val="008F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character" w:customStyle="1" w:styleId="HTML-wstpniesformatowanyZnak">
    <w:name w:val="HTML - wstępnie sformatowany Znak"/>
    <w:basedOn w:val="Domylnaczcionkaakapitu"/>
    <w:rsid w:val="008F58C4"/>
    <w:rPr>
      <w:rFonts w:ascii="Consolas" w:hAnsi="Consolas" w:cs="Times New Roman"/>
      <w:sz w:val="20"/>
      <w:szCs w:val="20"/>
      <w:lang w:eastAsia="pl-PL"/>
    </w:rPr>
  </w:style>
  <w:style w:type="paragraph" w:styleId="Tekstpodstawowywcity3">
    <w:name w:val="Body Text Indent 3"/>
    <w:basedOn w:val="Normalny"/>
    <w:link w:val="Tekstpodstawowywcity3Znak"/>
    <w:rsid w:val="008F58C4"/>
    <w:pPr>
      <w:ind w:left="426" w:hanging="426"/>
    </w:pPr>
    <w:rPr>
      <w:szCs w:val="20"/>
    </w:rPr>
  </w:style>
  <w:style w:type="character" w:customStyle="1" w:styleId="Tekstpodstawowywcity3Znak">
    <w:name w:val="Tekst podstawowy wcięty 3 Znak"/>
    <w:basedOn w:val="Domylnaczcionkaakapitu"/>
    <w:link w:val="Tekstpodstawowywcity3"/>
    <w:rsid w:val="008F58C4"/>
    <w:rPr>
      <w:rFonts w:cs="Times New Roman"/>
      <w:szCs w:val="20"/>
      <w:lang w:eastAsia="pl-PL"/>
    </w:rPr>
  </w:style>
  <w:style w:type="paragraph" w:styleId="Tekstpodstawowy2">
    <w:name w:val="Body Text 2"/>
    <w:basedOn w:val="Normalny"/>
    <w:link w:val="Tekstpodstawowy2Znak"/>
    <w:rsid w:val="008F58C4"/>
    <w:pPr>
      <w:jc w:val="right"/>
    </w:pPr>
    <w:rPr>
      <w:rFonts w:ascii="Arial" w:hAnsi="Arial" w:cs="Arial"/>
    </w:rPr>
  </w:style>
  <w:style w:type="character" w:customStyle="1" w:styleId="Tekstpodstawowy2Znak">
    <w:name w:val="Tekst podstawowy 2 Znak"/>
    <w:basedOn w:val="Domylnaczcionkaakapitu"/>
    <w:link w:val="Tekstpodstawowy2"/>
    <w:rsid w:val="008F58C4"/>
    <w:rPr>
      <w:rFonts w:ascii="Arial" w:hAnsi="Arial" w:cs="Arial"/>
      <w:szCs w:val="24"/>
      <w:lang w:eastAsia="pl-PL"/>
    </w:rPr>
  </w:style>
  <w:style w:type="paragraph" w:styleId="Tekstpodstawowywcity2">
    <w:name w:val="Body Text Indent 2"/>
    <w:basedOn w:val="Normalny"/>
    <w:link w:val="Tekstpodstawowywcity2Znak"/>
    <w:rsid w:val="008F58C4"/>
    <w:pPr>
      <w:ind w:left="567"/>
      <w:jc w:val="center"/>
    </w:pPr>
    <w:rPr>
      <w:rFonts w:ascii="Bookman Old Style" w:hAnsi="Bookman Old Style"/>
      <w:sz w:val="28"/>
      <w:szCs w:val="20"/>
      <w:lang w:val="x-none" w:eastAsia="x-none"/>
    </w:rPr>
  </w:style>
  <w:style w:type="character" w:customStyle="1" w:styleId="Tekstpodstawowywcity2Znak">
    <w:name w:val="Tekst podstawowy wcięty 2 Znak"/>
    <w:basedOn w:val="Domylnaczcionkaakapitu"/>
    <w:link w:val="Tekstpodstawowywcity2"/>
    <w:rsid w:val="008F58C4"/>
    <w:rPr>
      <w:rFonts w:ascii="Bookman Old Style" w:hAnsi="Bookman Old Style" w:cs="Times New Roman"/>
      <w:sz w:val="28"/>
      <w:szCs w:val="20"/>
      <w:lang w:val="x-none" w:eastAsia="x-none"/>
    </w:rPr>
  </w:style>
  <w:style w:type="paragraph" w:styleId="Tekstblokowy">
    <w:name w:val="Block Text"/>
    <w:basedOn w:val="Normalny"/>
    <w:rsid w:val="008F58C4"/>
    <w:pPr>
      <w:ind w:left="6379" w:right="282" w:hanging="5953"/>
      <w:jc w:val="center"/>
    </w:pPr>
    <w:rPr>
      <w:sz w:val="20"/>
    </w:rPr>
  </w:style>
  <w:style w:type="paragraph" w:customStyle="1" w:styleId="tekst">
    <w:name w:val="tekst"/>
    <w:basedOn w:val="Normalny"/>
    <w:rsid w:val="008F58C4"/>
    <w:pPr>
      <w:suppressLineNumbers/>
      <w:spacing w:before="60" w:after="60"/>
      <w:jc w:val="both"/>
    </w:pPr>
    <w:rPr>
      <w:szCs w:val="20"/>
    </w:rPr>
  </w:style>
  <w:style w:type="paragraph" w:customStyle="1" w:styleId="BodyText21">
    <w:name w:val="Body Text 21"/>
    <w:basedOn w:val="Normalny"/>
    <w:rsid w:val="008F58C4"/>
    <w:pPr>
      <w:widowControl w:val="0"/>
      <w:tabs>
        <w:tab w:val="right" w:pos="8222"/>
      </w:tabs>
      <w:spacing w:line="360" w:lineRule="auto"/>
      <w:jc w:val="both"/>
    </w:pPr>
    <w:rPr>
      <w:snapToGrid w:val="0"/>
      <w:sz w:val="30"/>
      <w:szCs w:val="20"/>
    </w:rPr>
  </w:style>
  <w:style w:type="paragraph" w:styleId="Tytu">
    <w:name w:val="Title"/>
    <w:basedOn w:val="Normalny"/>
    <w:link w:val="TytuZnak1"/>
    <w:qFormat/>
    <w:rsid w:val="008F58C4"/>
    <w:pPr>
      <w:jc w:val="center"/>
    </w:pPr>
    <w:rPr>
      <w:b/>
      <w:color w:val="008000"/>
      <w:sz w:val="28"/>
      <w:szCs w:val="20"/>
    </w:rPr>
  </w:style>
  <w:style w:type="character" w:customStyle="1" w:styleId="TytuZnak">
    <w:name w:val="Tytuł Znak"/>
    <w:basedOn w:val="Domylnaczcionkaakapitu"/>
    <w:rsid w:val="008F58C4"/>
    <w:rPr>
      <w:rFonts w:asciiTheme="majorHAnsi" w:eastAsiaTheme="majorEastAsia" w:hAnsiTheme="majorHAnsi" w:cstheme="majorBidi"/>
      <w:spacing w:val="-10"/>
      <w:kern w:val="28"/>
      <w:sz w:val="56"/>
      <w:szCs w:val="56"/>
      <w:lang w:eastAsia="pl-PL"/>
    </w:rPr>
  </w:style>
  <w:style w:type="character" w:styleId="Numerstrony">
    <w:name w:val="page number"/>
    <w:basedOn w:val="Domylnaczcionkaakapitu"/>
    <w:rsid w:val="008F58C4"/>
  </w:style>
  <w:style w:type="character" w:styleId="UyteHipercze">
    <w:name w:val="FollowedHyperlink"/>
    <w:uiPriority w:val="99"/>
    <w:rsid w:val="008F58C4"/>
    <w:rPr>
      <w:color w:val="800080"/>
      <w:u w:val="single"/>
    </w:rPr>
  </w:style>
  <w:style w:type="paragraph" w:customStyle="1" w:styleId="Akapitzlist1">
    <w:name w:val="Akapit z listą1"/>
    <w:basedOn w:val="Normalny"/>
    <w:qFormat/>
    <w:rsid w:val="008F58C4"/>
    <w:pPr>
      <w:ind w:left="708"/>
    </w:pPr>
  </w:style>
  <w:style w:type="paragraph" w:styleId="Tekstprzypisudolnego">
    <w:name w:val="footnote text"/>
    <w:basedOn w:val="Normalny"/>
    <w:link w:val="TekstprzypisudolnegoZnak"/>
    <w:rsid w:val="008F58C4"/>
    <w:pPr>
      <w:widowControl w:val="0"/>
      <w:suppressAutoHyphens/>
    </w:pPr>
    <w:rPr>
      <w:rFonts w:ascii="Thorndale" w:eastAsia="HG Mincho Light J" w:hAnsi="Thorndale"/>
      <w:color w:val="000000"/>
      <w:sz w:val="20"/>
      <w:szCs w:val="20"/>
      <w:lang w:val="x-none" w:eastAsia="x-none"/>
    </w:rPr>
  </w:style>
  <w:style w:type="character" w:customStyle="1" w:styleId="TekstprzypisudolnegoZnak">
    <w:name w:val="Tekst przypisu dolnego Znak"/>
    <w:basedOn w:val="Domylnaczcionkaakapitu"/>
    <w:link w:val="Tekstprzypisudolnego"/>
    <w:rsid w:val="008F58C4"/>
    <w:rPr>
      <w:rFonts w:ascii="Thorndale" w:eastAsia="HG Mincho Light J" w:hAnsi="Thorndale" w:cs="Times New Roman"/>
      <w:color w:val="000000"/>
      <w:sz w:val="20"/>
      <w:szCs w:val="20"/>
      <w:lang w:val="x-none" w:eastAsia="x-none"/>
    </w:rPr>
  </w:style>
  <w:style w:type="paragraph" w:customStyle="1" w:styleId="Bezodstpw1">
    <w:name w:val="Bez odstępów1"/>
    <w:qFormat/>
    <w:rsid w:val="008F58C4"/>
    <w:pPr>
      <w:spacing w:line="240" w:lineRule="auto"/>
    </w:pPr>
    <w:rPr>
      <w:rFonts w:ascii="Calibri" w:eastAsia="Calibri" w:hAnsi="Calibri" w:cs="Times New Roman"/>
      <w:sz w:val="22"/>
    </w:rPr>
  </w:style>
  <w:style w:type="paragraph" w:customStyle="1" w:styleId="Zawartotabeli">
    <w:name w:val="Zawartość tabeli"/>
    <w:basedOn w:val="Tekstpodstawowy"/>
    <w:rsid w:val="008F58C4"/>
    <w:pPr>
      <w:suppressLineNumbers/>
      <w:suppressAutoHyphens/>
      <w:spacing w:after="0"/>
      <w:jc w:val="both"/>
    </w:pPr>
    <w:rPr>
      <w:lang w:val="x-none" w:eastAsia="ar-SA"/>
    </w:rPr>
  </w:style>
  <w:style w:type="character" w:styleId="Odwoaniedokomentarza">
    <w:name w:val="annotation reference"/>
    <w:rsid w:val="008F58C4"/>
    <w:rPr>
      <w:sz w:val="18"/>
      <w:szCs w:val="18"/>
    </w:rPr>
  </w:style>
  <w:style w:type="paragraph" w:styleId="Tekstkomentarza">
    <w:name w:val="annotation text"/>
    <w:basedOn w:val="Normalny"/>
    <w:link w:val="TekstkomentarzaZnak"/>
    <w:rsid w:val="008F58C4"/>
    <w:rPr>
      <w:lang w:val="x-none" w:eastAsia="x-none"/>
    </w:rPr>
  </w:style>
  <w:style w:type="character" w:customStyle="1" w:styleId="TekstkomentarzaZnak">
    <w:name w:val="Tekst komentarza Znak"/>
    <w:basedOn w:val="Domylnaczcionkaakapitu"/>
    <w:link w:val="Tekstkomentarza"/>
    <w:rsid w:val="008F58C4"/>
    <w:rPr>
      <w:rFonts w:cs="Times New Roman"/>
      <w:szCs w:val="24"/>
      <w:lang w:val="x-none" w:eastAsia="x-none"/>
    </w:rPr>
  </w:style>
  <w:style w:type="paragraph" w:styleId="Tematkomentarza">
    <w:name w:val="annotation subject"/>
    <w:aliases w:val=" Znak"/>
    <w:basedOn w:val="Tekstkomentarza"/>
    <w:next w:val="Tekstkomentarza"/>
    <w:link w:val="TematkomentarzaZnak"/>
    <w:rsid w:val="008F58C4"/>
    <w:rPr>
      <w:b/>
      <w:bCs/>
      <w:lang w:val="pl-PL"/>
    </w:rPr>
  </w:style>
  <w:style w:type="character" w:customStyle="1" w:styleId="TematkomentarzaZnak">
    <w:name w:val="Temat komentarza Znak"/>
    <w:aliases w:val=" Znak Znak"/>
    <w:basedOn w:val="TekstkomentarzaZnak"/>
    <w:link w:val="Tematkomentarza"/>
    <w:rsid w:val="008F58C4"/>
    <w:rPr>
      <w:rFonts w:cs="Times New Roman"/>
      <w:b/>
      <w:bCs/>
      <w:szCs w:val="24"/>
      <w:lang w:val="x-none" w:eastAsia="x-none"/>
    </w:rPr>
  </w:style>
  <w:style w:type="paragraph" w:customStyle="1" w:styleId="WW-Tekstpodstawowywcity2">
    <w:name w:val="WW-Tekst podstawowy wcięty 2"/>
    <w:basedOn w:val="Normalny"/>
    <w:rsid w:val="008F58C4"/>
    <w:pPr>
      <w:suppressAutoHyphens/>
      <w:ind w:left="284"/>
      <w:jc w:val="both"/>
    </w:pPr>
    <w:rPr>
      <w:rFonts w:eastAsia="Cambria"/>
      <w:lang w:eastAsia="ar-SA"/>
    </w:rPr>
  </w:style>
  <w:style w:type="character" w:customStyle="1" w:styleId="Bodytext">
    <w:name w:val="Body text_"/>
    <w:link w:val="Bodytext1"/>
    <w:rsid w:val="008F58C4"/>
    <w:rPr>
      <w:rFonts w:ascii="Verdana" w:eastAsia="Calibri" w:hAnsi="Verdana"/>
      <w:spacing w:val="2"/>
      <w:sz w:val="18"/>
      <w:szCs w:val="18"/>
      <w:shd w:val="clear" w:color="auto" w:fill="FFFFFF"/>
    </w:rPr>
  </w:style>
  <w:style w:type="paragraph" w:customStyle="1" w:styleId="Bodytext1">
    <w:name w:val="Body text1"/>
    <w:basedOn w:val="Normalny"/>
    <w:link w:val="Bodytext"/>
    <w:rsid w:val="008F58C4"/>
    <w:pPr>
      <w:widowControl w:val="0"/>
      <w:shd w:val="clear" w:color="auto" w:fill="FFFFFF"/>
      <w:spacing w:before="420" w:after="1200" w:line="240" w:lineRule="atLeast"/>
      <w:ind w:hanging="860"/>
    </w:pPr>
    <w:rPr>
      <w:rFonts w:ascii="Verdana" w:eastAsia="Calibri" w:hAnsi="Verdana" w:cstheme="minorBidi"/>
      <w:spacing w:val="2"/>
      <w:sz w:val="18"/>
      <w:szCs w:val="18"/>
      <w:lang w:eastAsia="en-US"/>
    </w:rPr>
  </w:style>
  <w:style w:type="character" w:customStyle="1" w:styleId="Bodytext9">
    <w:name w:val="Body text (9)_"/>
    <w:link w:val="Bodytext90"/>
    <w:rsid w:val="008F58C4"/>
    <w:rPr>
      <w:rFonts w:ascii="Verdana" w:eastAsia="Calibri" w:hAnsi="Verdana"/>
      <w:b/>
      <w:bCs/>
      <w:spacing w:val="5"/>
      <w:sz w:val="18"/>
      <w:szCs w:val="18"/>
      <w:shd w:val="clear" w:color="auto" w:fill="FFFFFF"/>
    </w:rPr>
  </w:style>
  <w:style w:type="paragraph" w:customStyle="1" w:styleId="Bodytext90">
    <w:name w:val="Body text (9)"/>
    <w:basedOn w:val="Normalny"/>
    <w:link w:val="Bodytext9"/>
    <w:rsid w:val="008F58C4"/>
    <w:pPr>
      <w:widowControl w:val="0"/>
      <w:shd w:val="clear" w:color="auto" w:fill="FFFFFF"/>
      <w:spacing w:after="240" w:line="240" w:lineRule="atLeast"/>
      <w:jc w:val="both"/>
    </w:pPr>
    <w:rPr>
      <w:rFonts w:ascii="Verdana" w:eastAsia="Calibri" w:hAnsi="Verdana" w:cstheme="minorBidi"/>
      <w:b/>
      <w:bCs/>
      <w:spacing w:val="5"/>
      <w:sz w:val="18"/>
      <w:szCs w:val="18"/>
      <w:lang w:eastAsia="en-US"/>
    </w:rPr>
  </w:style>
  <w:style w:type="paragraph" w:customStyle="1" w:styleId="Znak1">
    <w:name w:val="Znak1"/>
    <w:basedOn w:val="Normalny"/>
    <w:rsid w:val="008F58C4"/>
    <w:pPr>
      <w:overflowPunct w:val="0"/>
      <w:autoSpaceDE w:val="0"/>
      <w:autoSpaceDN w:val="0"/>
      <w:adjustRightInd w:val="0"/>
      <w:textAlignment w:val="baseline"/>
    </w:pPr>
    <w:rPr>
      <w:rFonts w:ascii="Arial" w:hAnsi="Arial" w:cs="Arial"/>
    </w:rPr>
  </w:style>
  <w:style w:type="character" w:customStyle="1" w:styleId="BodytextArial">
    <w:name w:val="Body text + Arial"/>
    <w:aliases w:val="7,5 pt"/>
    <w:rsid w:val="008F58C4"/>
    <w:rPr>
      <w:rFonts w:ascii="Arial" w:hAnsi="Arial" w:cs="Arial"/>
      <w:spacing w:val="2"/>
      <w:sz w:val="15"/>
      <w:szCs w:val="15"/>
      <w:u w:val="none"/>
      <w:lang w:bidi="ar-SA"/>
    </w:rPr>
  </w:style>
  <w:style w:type="character" w:customStyle="1" w:styleId="BodytextArial2">
    <w:name w:val="Body text + Arial2"/>
    <w:aliases w:val="71,5 pt2,Bold"/>
    <w:rsid w:val="008F58C4"/>
    <w:rPr>
      <w:rFonts w:ascii="Arial" w:hAnsi="Arial" w:cs="Arial"/>
      <w:b/>
      <w:bCs/>
      <w:spacing w:val="2"/>
      <w:sz w:val="15"/>
      <w:szCs w:val="15"/>
      <w:u w:val="none"/>
      <w:lang w:bidi="ar-SA"/>
    </w:rPr>
  </w:style>
  <w:style w:type="character" w:customStyle="1" w:styleId="BodytextArial1">
    <w:name w:val="Body text + Arial1"/>
    <w:aliases w:val="9,5 pt1"/>
    <w:rsid w:val="008F58C4"/>
    <w:rPr>
      <w:rFonts w:ascii="Arial" w:hAnsi="Arial" w:cs="Arial"/>
      <w:spacing w:val="2"/>
      <w:sz w:val="19"/>
      <w:szCs w:val="19"/>
      <w:u w:val="none"/>
      <w:lang w:bidi="ar-SA"/>
    </w:rPr>
  </w:style>
  <w:style w:type="paragraph" w:customStyle="1" w:styleId="Tekstpodstawowy1">
    <w:name w:val="Tekst podstawowy1"/>
    <w:basedOn w:val="Normalny"/>
    <w:rsid w:val="008F58C4"/>
    <w:pPr>
      <w:widowControl w:val="0"/>
      <w:shd w:val="clear" w:color="auto" w:fill="FFFFFF"/>
    </w:pPr>
    <w:rPr>
      <w:rFonts w:eastAsia="Courier New"/>
      <w:sz w:val="20"/>
      <w:szCs w:val="20"/>
    </w:rPr>
  </w:style>
  <w:style w:type="paragraph" w:customStyle="1" w:styleId="Indeks">
    <w:name w:val="Indeks"/>
    <w:basedOn w:val="Normalny"/>
    <w:rsid w:val="008F58C4"/>
    <w:pPr>
      <w:suppressLineNumbers/>
      <w:suppressAutoHyphens/>
    </w:pPr>
    <w:rPr>
      <w:rFonts w:cs="Tahoma"/>
      <w:sz w:val="20"/>
      <w:szCs w:val="20"/>
      <w:lang w:eastAsia="ar-SA"/>
    </w:rPr>
  </w:style>
  <w:style w:type="paragraph" w:customStyle="1" w:styleId="ZnakZnak1ZnakZnakZnakZnak">
    <w:name w:val="Znak Znak1 Znak Znak Znak Znak"/>
    <w:basedOn w:val="Normalny"/>
    <w:rsid w:val="008F58C4"/>
    <w:rPr>
      <w:rFonts w:ascii="Arial" w:hAnsi="Arial" w:cs="Arial"/>
    </w:rPr>
  </w:style>
  <w:style w:type="character" w:customStyle="1" w:styleId="Bodytext2">
    <w:name w:val="Body text (2)_"/>
    <w:link w:val="Bodytext20"/>
    <w:rsid w:val="008F58C4"/>
    <w:rPr>
      <w:rFonts w:ascii="Calibri" w:eastAsia="Calibri" w:hAnsi="Calibri"/>
      <w:b/>
      <w:bCs/>
      <w:sz w:val="18"/>
      <w:szCs w:val="18"/>
      <w:shd w:val="clear" w:color="auto" w:fill="FFFFFF"/>
    </w:rPr>
  </w:style>
  <w:style w:type="paragraph" w:customStyle="1" w:styleId="Bodytext20">
    <w:name w:val="Body text (2)"/>
    <w:basedOn w:val="Normalny"/>
    <w:link w:val="Bodytext2"/>
    <w:rsid w:val="008F58C4"/>
    <w:pPr>
      <w:widowControl w:val="0"/>
      <w:shd w:val="clear" w:color="auto" w:fill="FFFFFF"/>
      <w:spacing w:line="212" w:lineRule="exact"/>
      <w:jc w:val="center"/>
    </w:pPr>
    <w:rPr>
      <w:rFonts w:ascii="Calibri" w:eastAsia="Calibri" w:hAnsi="Calibri" w:cstheme="minorBidi"/>
      <w:b/>
      <w:bCs/>
      <w:sz w:val="18"/>
      <w:szCs w:val="18"/>
      <w:lang w:eastAsia="en-US"/>
    </w:rPr>
  </w:style>
  <w:style w:type="character" w:customStyle="1" w:styleId="Bodytext4">
    <w:name w:val="Body text (4)_"/>
    <w:link w:val="Bodytext41"/>
    <w:rsid w:val="008F58C4"/>
    <w:rPr>
      <w:rFonts w:ascii="Calibri" w:eastAsia="Calibri" w:hAnsi="Calibri"/>
      <w:i/>
      <w:iCs/>
      <w:sz w:val="21"/>
      <w:szCs w:val="21"/>
      <w:shd w:val="clear" w:color="auto" w:fill="FFFFFF"/>
    </w:rPr>
  </w:style>
  <w:style w:type="paragraph" w:customStyle="1" w:styleId="Bodytext41">
    <w:name w:val="Body text (4)1"/>
    <w:basedOn w:val="Normalny"/>
    <w:link w:val="Bodytext4"/>
    <w:rsid w:val="008F58C4"/>
    <w:pPr>
      <w:widowControl w:val="0"/>
      <w:shd w:val="clear" w:color="auto" w:fill="FFFFFF"/>
      <w:spacing w:before="60" w:after="60" w:line="240" w:lineRule="atLeast"/>
      <w:jc w:val="right"/>
    </w:pPr>
    <w:rPr>
      <w:rFonts w:ascii="Calibri" w:eastAsia="Calibri" w:hAnsi="Calibri" w:cstheme="minorBidi"/>
      <w:i/>
      <w:iCs/>
      <w:sz w:val="21"/>
      <w:szCs w:val="21"/>
      <w:lang w:eastAsia="en-US"/>
    </w:rPr>
  </w:style>
  <w:style w:type="character" w:customStyle="1" w:styleId="Bodytext40">
    <w:name w:val="Body text (4)"/>
    <w:rsid w:val="008F58C4"/>
    <w:rPr>
      <w:rFonts w:ascii="Calibri" w:hAnsi="Calibri"/>
      <w:i/>
      <w:iCs/>
      <w:sz w:val="21"/>
      <w:szCs w:val="21"/>
      <w:u w:val="single"/>
      <w:lang w:bidi="ar-SA"/>
    </w:rPr>
  </w:style>
  <w:style w:type="character" w:customStyle="1" w:styleId="Heading1">
    <w:name w:val="Heading #1_"/>
    <w:link w:val="Heading10"/>
    <w:rsid w:val="008F58C4"/>
    <w:rPr>
      <w:rFonts w:ascii="Calibri" w:eastAsia="Calibri" w:hAnsi="Calibri"/>
      <w:sz w:val="18"/>
      <w:szCs w:val="18"/>
      <w:shd w:val="clear" w:color="auto" w:fill="FFFFFF"/>
    </w:rPr>
  </w:style>
  <w:style w:type="paragraph" w:customStyle="1" w:styleId="Heading10">
    <w:name w:val="Heading #1"/>
    <w:basedOn w:val="Normalny"/>
    <w:link w:val="Heading1"/>
    <w:rsid w:val="008F58C4"/>
    <w:pPr>
      <w:widowControl w:val="0"/>
      <w:shd w:val="clear" w:color="auto" w:fill="FFFFFF"/>
      <w:spacing w:after="180" w:line="252" w:lineRule="exact"/>
      <w:ind w:firstLine="2040"/>
      <w:outlineLvl w:val="0"/>
    </w:pPr>
    <w:rPr>
      <w:rFonts w:ascii="Calibri" w:eastAsia="Calibri" w:hAnsi="Calibri" w:cstheme="minorBidi"/>
      <w:sz w:val="18"/>
      <w:szCs w:val="18"/>
      <w:lang w:eastAsia="en-US"/>
    </w:rPr>
  </w:style>
  <w:style w:type="character" w:customStyle="1" w:styleId="Bodytext2NotBold">
    <w:name w:val="Body text (2) + Not Bold"/>
    <w:rsid w:val="008F58C4"/>
    <w:rPr>
      <w:rFonts w:ascii="Calibri" w:hAnsi="Calibri"/>
      <w:b/>
      <w:bCs/>
      <w:sz w:val="18"/>
      <w:szCs w:val="18"/>
      <w:shd w:val="clear" w:color="auto" w:fill="FFFFFF"/>
    </w:rPr>
  </w:style>
  <w:style w:type="character" w:customStyle="1" w:styleId="BodytextBold">
    <w:name w:val="Body text + Bold"/>
    <w:rsid w:val="008F58C4"/>
    <w:rPr>
      <w:rFonts w:ascii="Calibri" w:hAnsi="Calibri" w:cs="Calibri"/>
      <w:b/>
      <w:bCs/>
      <w:spacing w:val="2"/>
      <w:sz w:val="18"/>
      <w:szCs w:val="18"/>
      <w:u w:val="none"/>
      <w:lang w:bidi="ar-SA"/>
    </w:rPr>
  </w:style>
  <w:style w:type="character" w:customStyle="1" w:styleId="Bodytext5">
    <w:name w:val="Body text (5)_"/>
    <w:link w:val="Bodytext50"/>
    <w:rsid w:val="008F58C4"/>
    <w:rPr>
      <w:rFonts w:ascii="Calibri" w:eastAsia="Calibri" w:hAnsi="Calibri"/>
      <w:b/>
      <w:bCs/>
      <w:sz w:val="12"/>
      <w:szCs w:val="12"/>
      <w:shd w:val="clear" w:color="auto" w:fill="FFFFFF"/>
    </w:rPr>
  </w:style>
  <w:style w:type="paragraph" w:customStyle="1" w:styleId="Bodytext50">
    <w:name w:val="Body text (5)"/>
    <w:basedOn w:val="Normalny"/>
    <w:link w:val="Bodytext5"/>
    <w:rsid w:val="008F58C4"/>
    <w:pPr>
      <w:widowControl w:val="0"/>
      <w:shd w:val="clear" w:color="auto" w:fill="FFFFFF"/>
      <w:spacing w:before="60" w:after="180" w:line="240" w:lineRule="atLeast"/>
      <w:jc w:val="both"/>
    </w:pPr>
    <w:rPr>
      <w:rFonts w:ascii="Calibri" w:eastAsia="Calibri" w:hAnsi="Calibri" w:cstheme="minorBidi"/>
      <w:b/>
      <w:bCs/>
      <w:sz w:val="12"/>
      <w:szCs w:val="12"/>
      <w:lang w:eastAsia="en-US"/>
    </w:rPr>
  </w:style>
  <w:style w:type="character" w:customStyle="1" w:styleId="Heading12">
    <w:name w:val="Heading #1 (2)_"/>
    <w:link w:val="Heading120"/>
    <w:rsid w:val="008F58C4"/>
    <w:rPr>
      <w:rFonts w:ascii="Calibri" w:eastAsia="Calibri" w:hAnsi="Calibri"/>
      <w:spacing w:val="40"/>
      <w:sz w:val="18"/>
      <w:szCs w:val="18"/>
      <w:shd w:val="clear" w:color="auto" w:fill="FFFFFF"/>
    </w:rPr>
  </w:style>
  <w:style w:type="paragraph" w:customStyle="1" w:styleId="Heading120">
    <w:name w:val="Heading #1 (2)"/>
    <w:basedOn w:val="Normalny"/>
    <w:link w:val="Heading12"/>
    <w:rsid w:val="008F58C4"/>
    <w:pPr>
      <w:widowControl w:val="0"/>
      <w:shd w:val="clear" w:color="auto" w:fill="FFFFFF"/>
      <w:spacing w:line="230" w:lineRule="exact"/>
      <w:jc w:val="center"/>
      <w:outlineLvl w:val="0"/>
    </w:pPr>
    <w:rPr>
      <w:rFonts w:ascii="Calibri" w:eastAsia="Calibri" w:hAnsi="Calibri" w:cstheme="minorBidi"/>
      <w:spacing w:val="40"/>
      <w:sz w:val="18"/>
      <w:szCs w:val="18"/>
      <w:lang w:eastAsia="en-US"/>
    </w:rPr>
  </w:style>
  <w:style w:type="character" w:customStyle="1" w:styleId="BodytextItalic">
    <w:name w:val="Body text + Italic"/>
    <w:rsid w:val="008F58C4"/>
    <w:rPr>
      <w:rFonts w:ascii="Calibri" w:hAnsi="Calibri" w:cs="Calibri"/>
      <w:i/>
      <w:iCs/>
      <w:spacing w:val="2"/>
      <w:sz w:val="18"/>
      <w:szCs w:val="18"/>
      <w:u w:val="none"/>
      <w:lang w:bidi="ar-SA"/>
    </w:rPr>
  </w:style>
  <w:style w:type="character" w:customStyle="1" w:styleId="Bodytext6">
    <w:name w:val="Body text (6)_"/>
    <w:link w:val="Bodytext60"/>
    <w:rsid w:val="008F58C4"/>
    <w:rPr>
      <w:rFonts w:ascii="Arial Unicode MS" w:eastAsia="Arial Unicode MS" w:hAnsi="Calibri"/>
      <w:sz w:val="16"/>
      <w:szCs w:val="16"/>
      <w:shd w:val="clear" w:color="auto" w:fill="FFFFFF"/>
    </w:rPr>
  </w:style>
  <w:style w:type="paragraph" w:customStyle="1" w:styleId="Bodytext60">
    <w:name w:val="Body text (6)"/>
    <w:basedOn w:val="Normalny"/>
    <w:link w:val="Bodytext6"/>
    <w:rsid w:val="008F58C4"/>
    <w:pPr>
      <w:widowControl w:val="0"/>
      <w:shd w:val="clear" w:color="auto" w:fill="FFFFFF"/>
      <w:spacing w:line="230" w:lineRule="exact"/>
      <w:jc w:val="center"/>
    </w:pPr>
    <w:rPr>
      <w:rFonts w:ascii="Arial Unicode MS" w:eastAsia="Arial Unicode MS" w:hAnsi="Calibri" w:cstheme="minorBidi"/>
      <w:sz w:val="16"/>
      <w:szCs w:val="16"/>
      <w:lang w:eastAsia="en-US"/>
    </w:rPr>
  </w:style>
  <w:style w:type="character" w:customStyle="1" w:styleId="BodytextBold1">
    <w:name w:val="Body text + Bold1"/>
    <w:rsid w:val="008F58C4"/>
    <w:rPr>
      <w:rFonts w:ascii="Calibri" w:hAnsi="Calibri" w:cs="Calibri"/>
      <w:b/>
      <w:bCs/>
      <w:spacing w:val="2"/>
      <w:sz w:val="18"/>
      <w:szCs w:val="18"/>
      <w:u w:val="single"/>
      <w:lang w:bidi="ar-SA"/>
    </w:rPr>
  </w:style>
  <w:style w:type="character" w:customStyle="1" w:styleId="Bodytext7">
    <w:name w:val="Body text (7)_"/>
    <w:link w:val="Bodytext70"/>
    <w:rsid w:val="008F58C4"/>
    <w:rPr>
      <w:rFonts w:ascii="Arial Unicode MS" w:eastAsia="Arial Unicode MS" w:hAnsi="Calibri"/>
      <w:sz w:val="17"/>
      <w:szCs w:val="17"/>
      <w:shd w:val="clear" w:color="auto" w:fill="FFFFFF"/>
    </w:rPr>
  </w:style>
  <w:style w:type="paragraph" w:customStyle="1" w:styleId="Bodytext70">
    <w:name w:val="Body text (7)"/>
    <w:basedOn w:val="Normalny"/>
    <w:link w:val="Bodytext7"/>
    <w:rsid w:val="008F58C4"/>
    <w:pPr>
      <w:widowControl w:val="0"/>
      <w:shd w:val="clear" w:color="auto" w:fill="FFFFFF"/>
      <w:spacing w:line="230" w:lineRule="exact"/>
      <w:jc w:val="center"/>
    </w:pPr>
    <w:rPr>
      <w:rFonts w:ascii="Arial Unicode MS" w:eastAsia="Arial Unicode MS" w:hAnsi="Calibri" w:cstheme="minorBidi"/>
      <w:sz w:val="17"/>
      <w:szCs w:val="17"/>
      <w:lang w:eastAsia="en-US"/>
    </w:rPr>
  </w:style>
  <w:style w:type="character" w:customStyle="1" w:styleId="Bodytext8">
    <w:name w:val="Body text (8)_"/>
    <w:link w:val="Bodytext80"/>
    <w:rsid w:val="008F58C4"/>
    <w:rPr>
      <w:rFonts w:ascii="Calibri" w:eastAsia="Calibri" w:hAnsi="Calibri"/>
      <w:i/>
      <w:iCs/>
      <w:sz w:val="18"/>
      <w:szCs w:val="18"/>
      <w:shd w:val="clear" w:color="auto" w:fill="FFFFFF"/>
    </w:rPr>
  </w:style>
  <w:style w:type="paragraph" w:customStyle="1" w:styleId="Bodytext80">
    <w:name w:val="Body text (8)"/>
    <w:basedOn w:val="Normalny"/>
    <w:link w:val="Bodytext8"/>
    <w:rsid w:val="008F58C4"/>
    <w:pPr>
      <w:widowControl w:val="0"/>
      <w:shd w:val="clear" w:color="auto" w:fill="FFFFFF"/>
      <w:spacing w:line="230" w:lineRule="exact"/>
      <w:jc w:val="both"/>
    </w:pPr>
    <w:rPr>
      <w:rFonts w:ascii="Calibri" w:eastAsia="Calibri" w:hAnsi="Calibri" w:cstheme="minorBidi"/>
      <w:i/>
      <w:iCs/>
      <w:sz w:val="18"/>
      <w:szCs w:val="18"/>
      <w:lang w:eastAsia="en-US"/>
    </w:rPr>
  </w:style>
  <w:style w:type="character" w:customStyle="1" w:styleId="Bodytext8NotItalic">
    <w:name w:val="Body text (8) + Not Italic"/>
    <w:rsid w:val="008F58C4"/>
    <w:rPr>
      <w:rFonts w:ascii="Calibri" w:hAnsi="Calibri"/>
      <w:i/>
      <w:iCs/>
      <w:sz w:val="18"/>
      <w:szCs w:val="18"/>
      <w:shd w:val="clear" w:color="auto" w:fill="FFFFFF"/>
    </w:rPr>
  </w:style>
  <w:style w:type="character" w:customStyle="1" w:styleId="Heading13">
    <w:name w:val="Heading #1 (3)_"/>
    <w:link w:val="Heading130"/>
    <w:rsid w:val="008F58C4"/>
    <w:rPr>
      <w:rFonts w:ascii="Calibri" w:eastAsia="Calibri" w:hAnsi="Calibri"/>
      <w:b/>
      <w:bCs/>
      <w:sz w:val="18"/>
      <w:szCs w:val="18"/>
      <w:shd w:val="clear" w:color="auto" w:fill="FFFFFF"/>
    </w:rPr>
  </w:style>
  <w:style w:type="paragraph" w:customStyle="1" w:styleId="Heading130">
    <w:name w:val="Heading #1 (3)"/>
    <w:basedOn w:val="Normalny"/>
    <w:link w:val="Heading13"/>
    <w:rsid w:val="008F58C4"/>
    <w:pPr>
      <w:widowControl w:val="0"/>
      <w:shd w:val="clear" w:color="auto" w:fill="FFFFFF"/>
      <w:spacing w:line="234" w:lineRule="exact"/>
      <w:jc w:val="center"/>
      <w:outlineLvl w:val="0"/>
    </w:pPr>
    <w:rPr>
      <w:rFonts w:ascii="Calibri" w:eastAsia="Calibri" w:hAnsi="Calibri" w:cstheme="minorBidi"/>
      <w:b/>
      <w:bCs/>
      <w:sz w:val="18"/>
      <w:szCs w:val="18"/>
      <w:lang w:eastAsia="en-US"/>
    </w:rPr>
  </w:style>
  <w:style w:type="character" w:customStyle="1" w:styleId="Bodytext22">
    <w:name w:val="Body text2"/>
    <w:rsid w:val="008F58C4"/>
    <w:rPr>
      <w:rFonts w:ascii="Calibri" w:hAnsi="Calibri" w:cs="Calibri"/>
      <w:spacing w:val="2"/>
      <w:sz w:val="18"/>
      <w:szCs w:val="18"/>
      <w:u w:val="none"/>
      <w:lang w:bidi="ar-SA"/>
    </w:rPr>
  </w:style>
  <w:style w:type="character" w:customStyle="1" w:styleId="Heading14">
    <w:name w:val="Heading #1 (4)_"/>
    <w:link w:val="Heading140"/>
    <w:rsid w:val="008F58C4"/>
    <w:rPr>
      <w:rFonts w:ascii="Calibri" w:eastAsia="Calibri" w:hAnsi="Calibri"/>
      <w:spacing w:val="-10"/>
      <w:sz w:val="19"/>
      <w:szCs w:val="19"/>
      <w:shd w:val="clear" w:color="auto" w:fill="FFFFFF"/>
    </w:rPr>
  </w:style>
  <w:style w:type="paragraph" w:customStyle="1" w:styleId="Heading140">
    <w:name w:val="Heading #1 (4)"/>
    <w:basedOn w:val="Normalny"/>
    <w:link w:val="Heading14"/>
    <w:rsid w:val="008F58C4"/>
    <w:pPr>
      <w:widowControl w:val="0"/>
      <w:shd w:val="clear" w:color="auto" w:fill="FFFFFF"/>
      <w:spacing w:line="234" w:lineRule="exact"/>
      <w:jc w:val="center"/>
      <w:outlineLvl w:val="0"/>
    </w:pPr>
    <w:rPr>
      <w:rFonts w:ascii="Calibri" w:eastAsia="Calibri" w:hAnsi="Calibri" w:cstheme="minorBidi"/>
      <w:spacing w:val="-10"/>
      <w:sz w:val="19"/>
      <w:szCs w:val="19"/>
      <w:lang w:eastAsia="en-US"/>
    </w:rPr>
  </w:style>
  <w:style w:type="character" w:customStyle="1" w:styleId="Bodytext11">
    <w:name w:val="Body text (11)_"/>
    <w:link w:val="Bodytext110"/>
    <w:rsid w:val="008F58C4"/>
    <w:rPr>
      <w:rFonts w:ascii="Calibri" w:eastAsia="Calibri" w:hAnsi="Calibri"/>
      <w:sz w:val="18"/>
      <w:szCs w:val="18"/>
      <w:shd w:val="clear" w:color="auto" w:fill="FFFFFF"/>
    </w:rPr>
  </w:style>
  <w:style w:type="paragraph" w:customStyle="1" w:styleId="Bodytext110">
    <w:name w:val="Body text (11)"/>
    <w:basedOn w:val="Normalny"/>
    <w:link w:val="Bodytext11"/>
    <w:rsid w:val="008F58C4"/>
    <w:pPr>
      <w:widowControl w:val="0"/>
      <w:shd w:val="clear" w:color="auto" w:fill="FFFFFF"/>
      <w:spacing w:line="234" w:lineRule="exact"/>
      <w:jc w:val="both"/>
    </w:pPr>
    <w:rPr>
      <w:rFonts w:ascii="Calibri" w:eastAsia="Calibri" w:hAnsi="Calibri" w:cstheme="minorBidi"/>
      <w:sz w:val="18"/>
      <w:szCs w:val="18"/>
      <w:lang w:eastAsia="en-US"/>
    </w:rPr>
  </w:style>
  <w:style w:type="paragraph" w:customStyle="1" w:styleId="Znak3">
    <w:name w:val="Znak3"/>
    <w:basedOn w:val="Normalny"/>
    <w:rsid w:val="008F58C4"/>
    <w:rPr>
      <w:rFonts w:ascii="Arial" w:hAnsi="Arial" w:cs="Arial"/>
    </w:rPr>
  </w:style>
  <w:style w:type="character" w:customStyle="1" w:styleId="alb">
    <w:name w:val="a_lb"/>
    <w:rsid w:val="008F58C4"/>
  </w:style>
  <w:style w:type="paragraph" w:customStyle="1" w:styleId="Znak3ZnakZnakZnak">
    <w:name w:val="Znak3 Znak Znak Znak"/>
    <w:basedOn w:val="Normalny"/>
    <w:rsid w:val="008F58C4"/>
    <w:rPr>
      <w:rFonts w:ascii="Arial" w:hAnsi="Arial" w:cs="Arial"/>
    </w:rPr>
  </w:style>
  <w:style w:type="paragraph" w:customStyle="1" w:styleId="Znak3ZnakZnakZnakZnakZnakZnakZnakZnakZnakZnakZnakZnakZnakZnakZnakZnakZnakZnakZnakZnakZnakZnakZnakZnakZnak">
    <w:name w:val="Znak3 Znak Znak Znak Znak Znak Znak Znak Znak Znak Znak Znak Znak Znak Znak Znak Znak Znak Znak Znak Znak Znak Znak Znak Znak Znak"/>
    <w:basedOn w:val="Normalny"/>
    <w:rsid w:val="008F58C4"/>
    <w:rPr>
      <w:rFonts w:ascii="Arial" w:hAnsi="Arial" w:cs="Arial"/>
    </w:rPr>
  </w:style>
  <w:style w:type="character" w:customStyle="1" w:styleId="Bodytext1ZnakZnak">
    <w:name w:val="Body text1 Znak Znak"/>
    <w:link w:val="Bodytext1Znak"/>
    <w:rsid w:val="008F58C4"/>
    <w:rPr>
      <w:rFonts w:ascii="Verdana" w:eastAsia="Calibri" w:hAnsi="Verdana"/>
      <w:spacing w:val="2"/>
      <w:sz w:val="18"/>
      <w:szCs w:val="18"/>
      <w:shd w:val="clear" w:color="auto" w:fill="FFFFFF"/>
      <w:lang w:val="x-none" w:eastAsia="x-none"/>
    </w:rPr>
  </w:style>
  <w:style w:type="paragraph" w:customStyle="1" w:styleId="Bodytext1Znak">
    <w:name w:val="Body text1 Znak"/>
    <w:basedOn w:val="Normalny"/>
    <w:link w:val="Bodytext1ZnakZnak"/>
    <w:rsid w:val="008F58C4"/>
    <w:pPr>
      <w:widowControl w:val="0"/>
      <w:shd w:val="clear" w:color="auto" w:fill="FFFFFF"/>
      <w:spacing w:before="420" w:after="1200" w:line="240" w:lineRule="atLeast"/>
      <w:ind w:hanging="860"/>
    </w:pPr>
    <w:rPr>
      <w:rFonts w:ascii="Verdana" w:eastAsia="Calibri" w:hAnsi="Verdana" w:cstheme="minorBidi"/>
      <w:spacing w:val="2"/>
      <w:sz w:val="18"/>
      <w:szCs w:val="18"/>
      <w:lang w:val="x-none" w:eastAsia="x-none"/>
    </w:rPr>
  </w:style>
  <w:style w:type="paragraph" w:customStyle="1" w:styleId="ListParagraph1">
    <w:name w:val="List Paragraph1"/>
    <w:basedOn w:val="Normalny"/>
    <w:rsid w:val="008F58C4"/>
    <w:pPr>
      <w:ind w:left="720" w:hanging="357"/>
    </w:pPr>
    <w:rPr>
      <w:rFonts w:ascii="Calibri" w:hAnsi="Calibri"/>
      <w:sz w:val="22"/>
      <w:szCs w:val="22"/>
      <w:lang w:eastAsia="en-US"/>
    </w:rPr>
  </w:style>
  <w:style w:type="character" w:customStyle="1" w:styleId="BodytextZnakZnak">
    <w:name w:val="Body text_ Znak Znak"/>
    <w:link w:val="BodytextZnak"/>
    <w:rsid w:val="008F58C4"/>
    <w:rPr>
      <w:rFonts w:ascii="Calibri" w:eastAsia="Courier New" w:hAnsi="Calibri" w:cs="Calibri"/>
      <w:sz w:val="18"/>
      <w:szCs w:val="18"/>
      <w:shd w:val="clear" w:color="auto" w:fill="FFFFFF"/>
    </w:rPr>
  </w:style>
  <w:style w:type="paragraph" w:customStyle="1" w:styleId="BodytextZnak">
    <w:name w:val="Body text_ Znak"/>
    <w:basedOn w:val="Normalny"/>
    <w:link w:val="BodytextZnakZnak"/>
    <w:rsid w:val="008F58C4"/>
    <w:pPr>
      <w:widowControl w:val="0"/>
      <w:shd w:val="clear" w:color="auto" w:fill="FFFFFF"/>
      <w:spacing w:line="230" w:lineRule="exact"/>
      <w:jc w:val="both"/>
    </w:pPr>
    <w:rPr>
      <w:rFonts w:ascii="Calibri" w:eastAsia="Courier New" w:hAnsi="Calibri" w:cs="Calibri"/>
      <w:sz w:val="18"/>
      <w:szCs w:val="18"/>
      <w:lang w:eastAsia="en-US"/>
    </w:rPr>
  </w:style>
  <w:style w:type="paragraph" w:customStyle="1" w:styleId="Znak4ZnakZnak">
    <w:name w:val="Znak4 Znak Znak"/>
    <w:basedOn w:val="Normalny"/>
    <w:rsid w:val="008F58C4"/>
    <w:rPr>
      <w:rFonts w:ascii="Arial" w:hAnsi="Arial" w:cs="Arial"/>
    </w:rPr>
  </w:style>
  <w:style w:type="paragraph" w:customStyle="1" w:styleId="Znak4ZnakZnakZnakZnak">
    <w:name w:val="Znak4 Znak Znak Znak Znak"/>
    <w:basedOn w:val="Normalny"/>
    <w:rsid w:val="008F58C4"/>
    <w:rPr>
      <w:rFonts w:ascii="Arial" w:hAnsi="Arial" w:cs="Arial"/>
    </w:rPr>
  </w:style>
  <w:style w:type="character" w:customStyle="1" w:styleId="BodytextZnakZnakZnak">
    <w:name w:val="Body text_ Znak Znak Znak"/>
    <w:rsid w:val="008F58C4"/>
    <w:rPr>
      <w:rFonts w:ascii="Calibri" w:eastAsia="Courier New" w:hAnsi="Calibri" w:cs="Calibri"/>
      <w:sz w:val="18"/>
      <w:szCs w:val="18"/>
      <w:lang w:val="pl-PL" w:eastAsia="pl-PL" w:bidi="ar-SA"/>
    </w:rPr>
  </w:style>
  <w:style w:type="paragraph" w:customStyle="1" w:styleId="Znak4ZnakZnakZnakZnakZnakZnak">
    <w:name w:val="Znak4 Znak Znak Znak Znak Znak Znak"/>
    <w:basedOn w:val="Normalny"/>
    <w:rsid w:val="008F58C4"/>
    <w:rPr>
      <w:rFonts w:ascii="Arial" w:hAnsi="Arial" w:cs="Arial"/>
    </w:rPr>
  </w:style>
  <w:style w:type="paragraph" w:customStyle="1" w:styleId="TableParagraph">
    <w:name w:val="Table Paragraph"/>
    <w:basedOn w:val="Normalny"/>
    <w:uiPriority w:val="1"/>
    <w:qFormat/>
    <w:rsid w:val="008F58C4"/>
    <w:pPr>
      <w:widowControl w:val="0"/>
      <w:ind w:left="103" w:right="308"/>
    </w:pPr>
    <w:rPr>
      <w:rFonts w:ascii="Arial" w:eastAsia="Arial" w:hAnsi="Arial" w:cs="Arial"/>
      <w:sz w:val="22"/>
      <w:szCs w:val="22"/>
      <w:lang w:val="en-US" w:eastAsia="en-US"/>
    </w:rPr>
  </w:style>
  <w:style w:type="paragraph" w:customStyle="1" w:styleId="Znak3ZnakZnakZnakZnakZnakZnakZnakZnakZnakZnakZnakZnakZnakZnakZnakZnak">
    <w:name w:val="Znak3 Znak Znak Znak Znak Znak Znak Znak Znak Znak Znak Znak Znak Znak Znak Znak Znak"/>
    <w:basedOn w:val="Normalny"/>
    <w:rsid w:val="008F58C4"/>
    <w:rPr>
      <w:rFonts w:ascii="Arial" w:hAnsi="Arial" w:cs="Arial"/>
    </w:rPr>
  </w:style>
  <w:style w:type="paragraph" w:customStyle="1" w:styleId="Znak3ZnakZnakZnakZnakZnakZnakZnakZnakZnakZnakZnakZnakZnak">
    <w:name w:val="Znak3 Znak Znak Znak Znak Znak Znak Znak Znak Znak Znak Znak Znak Znak"/>
    <w:basedOn w:val="Normalny"/>
    <w:rsid w:val="008F58C4"/>
    <w:rPr>
      <w:rFonts w:ascii="Arial" w:hAnsi="Arial" w:cs="Arial"/>
    </w:rPr>
  </w:style>
  <w:style w:type="character" w:styleId="Uwydatnienie">
    <w:name w:val="Emphasis"/>
    <w:uiPriority w:val="20"/>
    <w:qFormat/>
    <w:rsid w:val="008F58C4"/>
    <w:rPr>
      <w:i/>
      <w:iCs/>
    </w:rPr>
  </w:style>
  <w:style w:type="paragraph" w:customStyle="1" w:styleId="ZnakZnak3">
    <w:name w:val="Znak Znak3"/>
    <w:basedOn w:val="Normalny"/>
    <w:rsid w:val="008F58C4"/>
    <w:rPr>
      <w:rFonts w:ascii="Arial" w:hAnsi="Arial" w:cs="Arial"/>
    </w:rPr>
  </w:style>
  <w:style w:type="paragraph" w:customStyle="1" w:styleId="ZnakZnak3Znak">
    <w:name w:val="Znak Znak3 Znak"/>
    <w:basedOn w:val="Normalny"/>
    <w:rsid w:val="008F58C4"/>
    <w:rPr>
      <w:rFonts w:ascii="Arial" w:hAnsi="Arial" w:cs="Arial"/>
    </w:rPr>
  </w:style>
  <w:style w:type="paragraph" w:customStyle="1" w:styleId="Znak3Znak">
    <w:name w:val="Znak3 Znak"/>
    <w:basedOn w:val="Normalny"/>
    <w:rsid w:val="008F58C4"/>
    <w:rPr>
      <w:rFonts w:ascii="Arial" w:hAnsi="Arial" w:cs="Arial"/>
    </w:rPr>
  </w:style>
  <w:style w:type="character" w:styleId="Odwoanieprzypisudolnego">
    <w:name w:val="footnote reference"/>
    <w:uiPriority w:val="99"/>
    <w:semiHidden/>
    <w:rsid w:val="008F58C4"/>
    <w:rPr>
      <w:rFonts w:cs="Times New Roman"/>
      <w:vertAlign w:val="superscript"/>
    </w:rPr>
  </w:style>
  <w:style w:type="paragraph" w:customStyle="1" w:styleId="Znak3ZnakZnak">
    <w:name w:val="Znak3 Znak Znak"/>
    <w:basedOn w:val="Normalny"/>
    <w:rsid w:val="008F58C4"/>
    <w:rPr>
      <w:rFonts w:ascii="Arial" w:hAnsi="Arial" w:cs="Arial"/>
    </w:rPr>
  </w:style>
  <w:style w:type="paragraph" w:customStyle="1" w:styleId="Znak3ZnakZnakZnakZnakZnak">
    <w:name w:val="Znak3 Znak Znak Znak Znak Znak"/>
    <w:basedOn w:val="Normalny"/>
    <w:rsid w:val="008F58C4"/>
    <w:rPr>
      <w:rFonts w:ascii="Arial" w:hAnsi="Arial" w:cs="Arial"/>
    </w:rPr>
  </w:style>
  <w:style w:type="paragraph" w:customStyle="1" w:styleId="ZnakZnak6ZnakZnakZnakZnakZnakZnakZnak">
    <w:name w:val="Znak Znak6 Znak Znak Znak Znak Znak Znak Znak"/>
    <w:basedOn w:val="Normalny"/>
    <w:rsid w:val="008F58C4"/>
    <w:rPr>
      <w:rFonts w:ascii="Arial" w:hAnsi="Arial" w:cs="Arial"/>
    </w:rPr>
  </w:style>
  <w:style w:type="character" w:customStyle="1" w:styleId="Znak30">
    <w:name w:val="Znak3"/>
    <w:rsid w:val="008F58C4"/>
    <w:rPr>
      <w:sz w:val="24"/>
      <w:lang w:val="x-none" w:eastAsia="ar-SA" w:bidi="ar-SA"/>
    </w:rPr>
  </w:style>
  <w:style w:type="paragraph" w:customStyle="1" w:styleId="Znak4ZnakZnakZnakZnak0">
    <w:name w:val="Znak4 Znak Znak Znak Znak"/>
    <w:basedOn w:val="Normalny"/>
    <w:rsid w:val="008F58C4"/>
    <w:rPr>
      <w:rFonts w:ascii="Arial" w:hAnsi="Arial" w:cs="Arial"/>
    </w:rPr>
  </w:style>
  <w:style w:type="paragraph" w:customStyle="1" w:styleId="Znak4ZnakZnak0">
    <w:name w:val="Znak4 Znak Znak"/>
    <w:basedOn w:val="Normalny"/>
    <w:rsid w:val="008F58C4"/>
    <w:rPr>
      <w:rFonts w:ascii="Arial" w:hAnsi="Arial" w:cs="Arial"/>
    </w:rPr>
  </w:style>
  <w:style w:type="paragraph" w:styleId="Mapadokumentu">
    <w:name w:val="Document Map"/>
    <w:basedOn w:val="Normalny"/>
    <w:link w:val="MapadokumentuZnak"/>
    <w:semiHidden/>
    <w:rsid w:val="008F58C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8F58C4"/>
    <w:rPr>
      <w:rFonts w:ascii="Tahoma" w:hAnsi="Tahoma" w:cs="Tahoma"/>
      <w:sz w:val="20"/>
      <w:szCs w:val="20"/>
      <w:shd w:val="clear" w:color="auto" w:fill="000080"/>
      <w:lang w:eastAsia="pl-PL"/>
    </w:rPr>
  </w:style>
  <w:style w:type="character" w:customStyle="1" w:styleId="Nagwek10">
    <w:name w:val="Nagłówek #1_"/>
    <w:link w:val="Nagwek11"/>
    <w:rsid w:val="008F58C4"/>
    <w:rPr>
      <w:rFonts w:ascii="Segoe UI" w:hAnsi="Segoe UI"/>
      <w:b/>
      <w:bCs/>
      <w:sz w:val="19"/>
      <w:szCs w:val="19"/>
      <w:shd w:val="clear" w:color="auto" w:fill="FFFFFF"/>
    </w:rPr>
  </w:style>
  <w:style w:type="paragraph" w:customStyle="1" w:styleId="Nagwek11">
    <w:name w:val="Nagłówek #11"/>
    <w:basedOn w:val="Normalny"/>
    <w:link w:val="Nagwek10"/>
    <w:rsid w:val="008F58C4"/>
    <w:pPr>
      <w:widowControl w:val="0"/>
      <w:shd w:val="clear" w:color="auto" w:fill="FFFFFF"/>
      <w:spacing w:after="360" w:line="240" w:lineRule="atLeast"/>
      <w:ind w:hanging="560"/>
      <w:jc w:val="both"/>
      <w:outlineLvl w:val="0"/>
    </w:pPr>
    <w:rPr>
      <w:rFonts w:ascii="Segoe UI" w:hAnsi="Segoe UI" w:cstheme="minorBidi"/>
      <w:b/>
      <w:bCs/>
      <w:sz w:val="19"/>
      <w:szCs w:val="19"/>
      <w:shd w:val="clear" w:color="auto" w:fill="FFFFFF"/>
      <w:lang w:eastAsia="en-US"/>
    </w:rPr>
  </w:style>
  <w:style w:type="character" w:customStyle="1" w:styleId="Teksttreci2Pogrubienie">
    <w:name w:val="Tekst treści (2) + Pogrubienie"/>
    <w:rsid w:val="008F58C4"/>
    <w:rPr>
      <w:rFonts w:ascii="Segoe UI" w:hAnsi="Segoe UI" w:cs="Segoe UI"/>
      <w:b/>
      <w:bCs/>
      <w:sz w:val="19"/>
      <w:szCs w:val="19"/>
      <w:u w:val="none"/>
      <w:shd w:val="clear" w:color="auto" w:fill="FFFFFF"/>
      <w:lang w:bidi="ar-SA"/>
    </w:rPr>
  </w:style>
  <w:style w:type="character" w:customStyle="1" w:styleId="Teksttreci20">
    <w:name w:val="Tekst treści (2)"/>
    <w:rsid w:val="008F58C4"/>
    <w:rPr>
      <w:rFonts w:ascii="Segoe UI" w:hAnsi="Segoe UI" w:cs="Segoe UI"/>
      <w:sz w:val="19"/>
      <w:szCs w:val="19"/>
      <w:u w:val="single"/>
      <w:shd w:val="clear" w:color="auto" w:fill="FFFFFF"/>
      <w:lang w:bidi="ar-SA"/>
    </w:rPr>
  </w:style>
  <w:style w:type="paragraph" w:customStyle="1" w:styleId="Znak3ZnakZnakZnakZnakZnakZnakZnakZnakZnakZnakZnakZnakZnakZnakZnakZnak0">
    <w:name w:val="Znak3 Znak Znak Znak Znak Znak Znak Znak Znak Znak Znak Znak Znak Znak Znak Znak Znak"/>
    <w:basedOn w:val="Normalny"/>
    <w:rsid w:val="008F58C4"/>
    <w:rPr>
      <w:rFonts w:ascii="Arial" w:hAnsi="Arial" w:cs="Arial"/>
    </w:rPr>
  </w:style>
  <w:style w:type="character" w:customStyle="1" w:styleId="Znakiprzypiswdolnych">
    <w:name w:val="Znaki przypisów dolnych"/>
    <w:rsid w:val="008F58C4"/>
    <w:rPr>
      <w:vertAlign w:val="superscript"/>
    </w:rPr>
  </w:style>
  <w:style w:type="paragraph" w:customStyle="1" w:styleId="NormalBold">
    <w:name w:val="NormalBold"/>
    <w:basedOn w:val="Normalny"/>
    <w:link w:val="NormalBoldChar"/>
    <w:rsid w:val="008F58C4"/>
    <w:pPr>
      <w:widowControl w:val="0"/>
    </w:pPr>
    <w:rPr>
      <w:b/>
      <w:szCs w:val="22"/>
      <w:lang w:val="x-none" w:eastAsia="en-GB"/>
    </w:rPr>
  </w:style>
  <w:style w:type="character" w:customStyle="1" w:styleId="NormalBoldChar">
    <w:name w:val="NormalBold Char"/>
    <w:link w:val="NormalBold"/>
    <w:locked/>
    <w:rsid w:val="008F58C4"/>
    <w:rPr>
      <w:rFonts w:cs="Times New Roman"/>
      <w:b/>
      <w:lang w:val="x-none" w:eastAsia="en-GB"/>
    </w:rPr>
  </w:style>
  <w:style w:type="character" w:customStyle="1" w:styleId="DeltaViewInsertion">
    <w:name w:val="DeltaView Insertion"/>
    <w:rsid w:val="008F58C4"/>
    <w:rPr>
      <w:b/>
      <w:i/>
      <w:spacing w:val="0"/>
    </w:rPr>
  </w:style>
  <w:style w:type="paragraph" w:customStyle="1" w:styleId="Text1">
    <w:name w:val="Text 1"/>
    <w:basedOn w:val="Normalny"/>
    <w:rsid w:val="008F58C4"/>
    <w:pPr>
      <w:numPr>
        <w:numId w:val="25"/>
      </w:numPr>
      <w:tabs>
        <w:tab w:val="clear" w:pos="850"/>
      </w:tabs>
      <w:spacing w:before="120" w:after="120"/>
      <w:ind w:firstLine="0"/>
      <w:jc w:val="both"/>
    </w:pPr>
    <w:rPr>
      <w:rFonts w:eastAsia="Calibri"/>
      <w:szCs w:val="22"/>
      <w:lang w:eastAsia="en-GB"/>
    </w:rPr>
  </w:style>
  <w:style w:type="paragraph" w:customStyle="1" w:styleId="NormalLeft">
    <w:name w:val="Normal Left"/>
    <w:basedOn w:val="Normalny"/>
    <w:rsid w:val="008F58C4"/>
    <w:pPr>
      <w:numPr>
        <w:ilvl w:val="1"/>
        <w:numId w:val="25"/>
      </w:numPr>
      <w:tabs>
        <w:tab w:val="clear" w:pos="850"/>
      </w:tabs>
      <w:spacing w:before="120" w:after="120"/>
      <w:ind w:left="0" w:firstLine="0"/>
    </w:pPr>
    <w:rPr>
      <w:rFonts w:eastAsia="Calibri"/>
      <w:szCs w:val="22"/>
      <w:lang w:eastAsia="en-GB"/>
    </w:rPr>
  </w:style>
  <w:style w:type="paragraph" w:customStyle="1" w:styleId="Tiret0">
    <w:name w:val="Tiret 0"/>
    <w:basedOn w:val="Normalny"/>
    <w:rsid w:val="008F58C4"/>
    <w:pPr>
      <w:numPr>
        <w:ilvl w:val="2"/>
        <w:numId w:val="25"/>
      </w:numPr>
      <w:spacing w:before="120" w:after="120"/>
      <w:jc w:val="both"/>
    </w:pPr>
    <w:rPr>
      <w:rFonts w:eastAsia="Calibri"/>
      <w:szCs w:val="22"/>
      <w:lang w:eastAsia="en-GB"/>
    </w:rPr>
  </w:style>
  <w:style w:type="paragraph" w:customStyle="1" w:styleId="Tiret1">
    <w:name w:val="Tiret 1"/>
    <w:basedOn w:val="Normalny"/>
    <w:rsid w:val="008F58C4"/>
    <w:pPr>
      <w:numPr>
        <w:ilvl w:val="3"/>
        <w:numId w:val="25"/>
      </w:numPr>
      <w:tabs>
        <w:tab w:val="clear" w:pos="850"/>
        <w:tab w:val="num" w:pos="1417"/>
      </w:tabs>
      <w:spacing w:before="120" w:after="120"/>
      <w:ind w:left="1417" w:hanging="567"/>
      <w:jc w:val="both"/>
    </w:pPr>
    <w:rPr>
      <w:rFonts w:eastAsia="Calibri"/>
      <w:szCs w:val="22"/>
      <w:lang w:eastAsia="en-GB"/>
    </w:rPr>
  </w:style>
  <w:style w:type="paragraph" w:customStyle="1" w:styleId="NumPar1">
    <w:name w:val="NumPar 1"/>
    <w:basedOn w:val="Normalny"/>
    <w:next w:val="Text1"/>
    <w:rsid w:val="008F58C4"/>
    <w:pPr>
      <w:tabs>
        <w:tab w:val="num" w:pos="850"/>
      </w:tabs>
      <w:spacing w:before="120" w:after="120"/>
      <w:ind w:left="850" w:hanging="850"/>
      <w:jc w:val="both"/>
    </w:pPr>
    <w:rPr>
      <w:rFonts w:eastAsia="Calibri"/>
      <w:szCs w:val="22"/>
      <w:lang w:eastAsia="en-GB"/>
    </w:rPr>
  </w:style>
  <w:style w:type="paragraph" w:customStyle="1" w:styleId="NumPar2">
    <w:name w:val="NumPar 2"/>
    <w:basedOn w:val="Normalny"/>
    <w:next w:val="Text1"/>
    <w:rsid w:val="008F58C4"/>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8F58C4"/>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8F58C4"/>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8F58C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F58C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F58C4"/>
    <w:pPr>
      <w:spacing w:before="120" w:after="120"/>
      <w:jc w:val="center"/>
    </w:pPr>
    <w:rPr>
      <w:rFonts w:eastAsia="Calibri"/>
      <w:b/>
      <w:szCs w:val="22"/>
      <w:u w:val="single"/>
      <w:lang w:eastAsia="en-GB"/>
    </w:rPr>
  </w:style>
  <w:style w:type="character" w:customStyle="1" w:styleId="Bodytext9Znak">
    <w:name w:val="Body text (9)_ Znak"/>
    <w:rsid w:val="008F58C4"/>
    <w:rPr>
      <w:rFonts w:ascii="Verdana" w:hAnsi="Verdana"/>
      <w:b/>
      <w:bCs/>
      <w:spacing w:val="5"/>
      <w:sz w:val="18"/>
      <w:szCs w:val="18"/>
      <w:lang w:bidi="ar-SA"/>
    </w:rPr>
  </w:style>
  <w:style w:type="paragraph" w:customStyle="1" w:styleId="Znak10">
    <w:name w:val="Znak1"/>
    <w:basedOn w:val="Normalny"/>
    <w:rsid w:val="008F58C4"/>
    <w:pPr>
      <w:overflowPunct w:val="0"/>
      <w:autoSpaceDE w:val="0"/>
      <w:autoSpaceDN w:val="0"/>
      <w:adjustRightInd w:val="0"/>
      <w:textAlignment w:val="baseline"/>
    </w:pPr>
    <w:rPr>
      <w:rFonts w:ascii="Arial" w:hAnsi="Arial" w:cs="Arial"/>
    </w:rPr>
  </w:style>
  <w:style w:type="paragraph" w:customStyle="1" w:styleId="Tekstpodstawowy20">
    <w:name w:val="Tekst podstawowy2"/>
    <w:basedOn w:val="Normalny"/>
    <w:rsid w:val="008F58C4"/>
    <w:pPr>
      <w:widowControl w:val="0"/>
      <w:shd w:val="clear" w:color="auto" w:fill="FFFFFF"/>
    </w:pPr>
    <w:rPr>
      <w:rFonts w:eastAsia="Courier New"/>
      <w:sz w:val="20"/>
      <w:szCs w:val="20"/>
    </w:rPr>
  </w:style>
  <w:style w:type="character" w:customStyle="1" w:styleId="TekstprzypisukocowegoZnak">
    <w:name w:val="Tekst przypisu końcowego Znak"/>
    <w:link w:val="Tekstprzypisukocowego"/>
    <w:semiHidden/>
    <w:rsid w:val="008F58C4"/>
  </w:style>
  <w:style w:type="paragraph" w:styleId="Tekstprzypisukocowego">
    <w:name w:val="endnote text"/>
    <w:basedOn w:val="Normalny"/>
    <w:link w:val="TekstprzypisukocowegoZnak"/>
    <w:semiHidden/>
    <w:rsid w:val="008F58C4"/>
    <w:rPr>
      <w:rFonts w:cstheme="minorBidi"/>
      <w:szCs w:val="22"/>
      <w:lang w:eastAsia="en-US"/>
    </w:rPr>
  </w:style>
  <w:style w:type="character" w:customStyle="1" w:styleId="TekstprzypisukocowegoZnak1">
    <w:name w:val="Tekst przypisu końcowego Znak1"/>
    <w:basedOn w:val="Domylnaczcionkaakapitu"/>
    <w:uiPriority w:val="99"/>
    <w:semiHidden/>
    <w:rsid w:val="008F58C4"/>
    <w:rPr>
      <w:rFonts w:cs="Times New Roman"/>
      <w:sz w:val="20"/>
      <w:szCs w:val="20"/>
      <w:lang w:eastAsia="pl-PL"/>
    </w:rPr>
  </w:style>
  <w:style w:type="character" w:customStyle="1" w:styleId="Bodytext2Znak">
    <w:name w:val="Body text (2)_ Znak"/>
    <w:rsid w:val="008F58C4"/>
    <w:rPr>
      <w:rFonts w:ascii="Calibri" w:hAnsi="Calibri"/>
      <w:b/>
      <w:bCs/>
      <w:sz w:val="18"/>
      <w:szCs w:val="18"/>
      <w:lang w:bidi="ar-SA"/>
    </w:rPr>
  </w:style>
  <w:style w:type="character" w:customStyle="1" w:styleId="Bodytext4Znak">
    <w:name w:val="Body text (4)_ Znak"/>
    <w:rsid w:val="008F58C4"/>
    <w:rPr>
      <w:rFonts w:ascii="Calibri" w:hAnsi="Calibri"/>
      <w:i/>
      <w:iCs/>
      <w:sz w:val="21"/>
      <w:szCs w:val="21"/>
      <w:lang w:bidi="ar-SA"/>
    </w:rPr>
  </w:style>
  <w:style w:type="character" w:customStyle="1" w:styleId="Heading1Znak">
    <w:name w:val="Heading #1_ Znak"/>
    <w:rsid w:val="008F58C4"/>
    <w:rPr>
      <w:rFonts w:ascii="Calibri" w:hAnsi="Calibri"/>
      <w:sz w:val="18"/>
      <w:szCs w:val="18"/>
      <w:lang w:bidi="ar-SA"/>
    </w:rPr>
  </w:style>
  <w:style w:type="character" w:customStyle="1" w:styleId="Heading12Znak">
    <w:name w:val="Heading #1 (2)_ Znak"/>
    <w:rsid w:val="008F58C4"/>
    <w:rPr>
      <w:rFonts w:ascii="Calibri" w:hAnsi="Calibri"/>
      <w:spacing w:val="40"/>
      <w:sz w:val="18"/>
      <w:szCs w:val="18"/>
      <w:lang w:bidi="ar-SA"/>
    </w:rPr>
  </w:style>
  <w:style w:type="character" w:customStyle="1" w:styleId="Bodytext6Znak">
    <w:name w:val="Body text (6)_ Znak"/>
    <w:rsid w:val="008F58C4"/>
    <w:rPr>
      <w:rFonts w:ascii="Arial Unicode MS" w:eastAsia="Arial Unicode MS"/>
      <w:sz w:val="16"/>
      <w:szCs w:val="16"/>
      <w:lang w:bidi="ar-SA"/>
    </w:rPr>
  </w:style>
  <w:style w:type="character" w:customStyle="1" w:styleId="Bodytext8Znak">
    <w:name w:val="Body text (8)_ Znak"/>
    <w:rsid w:val="008F58C4"/>
    <w:rPr>
      <w:rFonts w:ascii="Calibri" w:hAnsi="Calibri"/>
      <w:i/>
      <w:iCs/>
      <w:sz w:val="18"/>
      <w:szCs w:val="18"/>
      <w:lang w:bidi="ar-SA"/>
    </w:rPr>
  </w:style>
  <w:style w:type="character" w:customStyle="1" w:styleId="Heading13Znak">
    <w:name w:val="Heading #1 (3)_ Znak"/>
    <w:rsid w:val="008F58C4"/>
    <w:rPr>
      <w:rFonts w:ascii="Calibri" w:hAnsi="Calibri"/>
      <w:b/>
      <w:bCs/>
      <w:sz w:val="18"/>
      <w:szCs w:val="18"/>
      <w:lang w:bidi="ar-SA"/>
    </w:rPr>
  </w:style>
  <w:style w:type="character" w:customStyle="1" w:styleId="Heading14Znak">
    <w:name w:val="Heading #1 (4)_ Znak"/>
    <w:rsid w:val="008F58C4"/>
    <w:rPr>
      <w:rFonts w:ascii="Calibri" w:hAnsi="Calibri"/>
      <w:spacing w:val="-10"/>
      <w:sz w:val="19"/>
      <w:szCs w:val="19"/>
      <w:lang w:bidi="ar-SA"/>
    </w:rPr>
  </w:style>
  <w:style w:type="paragraph" w:customStyle="1" w:styleId="Znak3Znak0">
    <w:name w:val="Znak3 Znak"/>
    <w:basedOn w:val="Normalny"/>
    <w:rsid w:val="008F58C4"/>
    <w:rPr>
      <w:rFonts w:ascii="Arial" w:hAnsi="Arial" w:cs="Arial"/>
    </w:rPr>
  </w:style>
  <w:style w:type="paragraph" w:customStyle="1" w:styleId="Znak3ZnakZnakZnakZnakZnakZnakZnakZnakZnakZnakZnakZnakZnakZnakZnakZnakZnakZnakZnakZnakZnakZnakZnakZnakZnak0">
    <w:name w:val="Znak3 Znak Znak Znak Znak Znak Znak Znak Znak Znak Znak Znak Znak Znak Znak Znak Znak Znak Znak Znak Znak Znak Znak Znak Znak Znak"/>
    <w:basedOn w:val="Normalny"/>
    <w:rsid w:val="008F58C4"/>
    <w:rPr>
      <w:rFonts w:ascii="Arial" w:hAnsi="Arial" w:cs="Arial"/>
    </w:rPr>
  </w:style>
  <w:style w:type="paragraph" w:customStyle="1" w:styleId="Znak4ZnakZnakZnakZnakZnakZnak0">
    <w:name w:val="Znak4 Znak Znak Znak Znak Znak Znak"/>
    <w:basedOn w:val="Normalny"/>
    <w:rsid w:val="008F58C4"/>
    <w:rPr>
      <w:rFonts w:ascii="Arial" w:hAnsi="Arial" w:cs="Arial"/>
    </w:rPr>
  </w:style>
  <w:style w:type="paragraph" w:customStyle="1" w:styleId="Znak3ZnakZnakZnakZnakZnakZnakZnakZnakZnakZnakZnakZnakZnak0">
    <w:name w:val="Znak3 Znak Znak Znak Znak Znak Znak Znak Znak Znak Znak Znak Znak Znak"/>
    <w:basedOn w:val="Normalny"/>
    <w:rsid w:val="008F58C4"/>
    <w:rPr>
      <w:rFonts w:ascii="Arial" w:hAnsi="Arial" w:cs="Arial"/>
    </w:rPr>
  </w:style>
  <w:style w:type="paragraph" w:customStyle="1" w:styleId="ZnakZnak30">
    <w:name w:val="Znak Znak3"/>
    <w:basedOn w:val="Normalny"/>
    <w:rsid w:val="008F58C4"/>
    <w:rPr>
      <w:rFonts w:ascii="Arial" w:hAnsi="Arial" w:cs="Arial"/>
    </w:rPr>
  </w:style>
  <w:style w:type="paragraph" w:customStyle="1" w:styleId="ZnakZnak3Znak0">
    <w:name w:val="Znak Znak3 Znak"/>
    <w:basedOn w:val="Normalny"/>
    <w:rsid w:val="008F58C4"/>
    <w:rPr>
      <w:rFonts w:ascii="Arial" w:hAnsi="Arial" w:cs="Arial"/>
    </w:rPr>
  </w:style>
  <w:style w:type="paragraph" w:customStyle="1" w:styleId="ZnakZnak6ZnakZnakZnakZnakZnak">
    <w:name w:val="Znak Znak6 Znak Znak Znak Znak Znak"/>
    <w:basedOn w:val="Normalny"/>
    <w:rsid w:val="008F58C4"/>
    <w:rPr>
      <w:rFonts w:ascii="Arial" w:hAnsi="Arial" w:cs="Arial"/>
    </w:rPr>
  </w:style>
  <w:style w:type="character" w:styleId="Odwoanieprzypisukocowego">
    <w:name w:val="endnote reference"/>
    <w:rsid w:val="008F58C4"/>
    <w:rPr>
      <w:vertAlign w:val="superscript"/>
    </w:rPr>
  </w:style>
  <w:style w:type="character" w:customStyle="1" w:styleId="fn-ref">
    <w:name w:val="fn-ref"/>
    <w:rsid w:val="008F58C4"/>
  </w:style>
  <w:style w:type="paragraph" w:customStyle="1" w:styleId="text-justify">
    <w:name w:val="text-justify"/>
    <w:basedOn w:val="Normalny"/>
    <w:rsid w:val="008F58C4"/>
    <w:pPr>
      <w:spacing w:before="100" w:beforeAutospacing="1" w:after="100" w:afterAutospacing="1"/>
    </w:pPr>
  </w:style>
  <w:style w:type="character" w:customStyle="1" w:styleId="Bodytext2Bold">
    <w:name w:val="Body text (2) + Bold"/>
    <w:rsid w:val="008F58C4"/>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paragraph" w:customStyle="1" w:styleId="Normalny2">
    <w:name w:val="Normalny2"/>
    <w:basedOn w:val="Normalny"/>
    <w:rsid w:val="008F58C4"/>
    <w:pPr>
      <w:widowControl w:val="0"/>
      <w:suppressAutoHyphens/>
      <w:autoSpaceDE w:val="0"/>
    </w:pPr>
    <w:rPr>
      <w:rFonts w:ascii="Arial" w:eastAsia="Arial" w:hAnsi="Arial"/>
      <w:sz w:val="20"/>
      <w:szCs w:val="20"/>
    </w:rPr>
  </w:style>
  <w:style w:type="paragraph" w:customStyle="1" w:styleId="Nagwek20">
    <w:name w:val="Nagłówek2"/>
    <w:basedOn w:val="Normalny"/>
    <w:next w:val="Tekstpodstawowy"/>
    <w:rsid w:val="008F58C4"/>
    <w:pPr>
      <w:keepNext/>
      <w:widowControl w:val="0"/>
      <w:suppressAutoHyphens/>
      <w:spacing w:before="240" w:after="120" w:line="276" w:lineRule="auto"/>
      <w:textAlignment w:val="baseline"/>
    </w:pPr>
    <w:rPr>
      <w:rFonts w:ascii="Arial" w:eastAsia="Lucida Sans Unicode" w:hAnsi="Arial" w:cs="Arial"/>
      <w:kern w:val="1"/>
      <w:sz w:val="28"/>
      <w:szCs w:val="28"/>
      <w:lang w:eastAsia="ar-SA"/>
    </w:rPr>
  </w:style>
  <w:style w:type="character" w:customStyle="1" w:styleId="WW8Num1z0">
    <w:name w:val="WW8Num1z0"/>
    <w:rsid w:val="008F58C4"/>
    <w:rPr>
      <w:rFonts w:ascii="Times New Roman" w:hAnsi="Times New Roman" w:cs="Times New Roman" w:hint="default"/>
      <w:color w:val="000000"/>
      <w:sz w:val="22"/>
      <w:szCs w:val="22"/>
    </w:rPr>
  </w:style>
  <w:style w:type="character" w:customStyle="1" w:styleId="WW8Num1z1">
    <w:name w:val="WW8Num1z1"/>
    <w:rsid w:val="008F58C4"/>
  </w:style>
  <w:style w:type="character" w:customStyle="1" w:styleId="WW8Num1z2">
    <w:name w:val="WW8Num1z2"/>
    <w:rsid w:val="008F58C4"/>
  </w:style>
  <w:style w:type="character" w:customStyle="1" w:styleId="WW8Num1z3">
    <w:name w:val="WW8Num1z3"/>
    <w:rsid w:val="008F58C4"/>
  </w:style>
  <w:style w:type="character" w:customStyle="1" w:styleId="WW8Num1z4">
    <w:name w:val="WW8Num1z4"/>
    <w:rsid w:val="008F58C4"/>
  </w:style>
  <w:style w:type="character" w:customStyle="1" w:styleId="WW8Num1z5">
    <w:name w:val="WW8Num1z5"/>
    <w:rsid w:val="008F58C4"/>
  </w:style>
  <w:style w:type="character" w:customStyle="1" w:styleId="WW8Num1z6">
    <w:name w:val="WW8Num1z6"/>
    <w:rsid w:val="008F58C4"/>
  </w:style>
  <w:style w:type="character" w:customStyle="1" w:styleId="WW8Num1z7">
    <w:name w:val="WW8Num1z7"/>
    <w:rsid w:val="008F58C4"/>
  </w:style>
  <w:style w:type="character" w:customStyle="1" w:styleId="WW8Num1z8">
    <w:name w:val="WW8Num1z8"/>
    <w:rsid w:val="008F58C4"/>
  </w:style>
  <w:style w:type="character" w:customStyle="1" w:styleId="WW8Num2z0">
    <w:name w:val="WW8Num2z0"/>
    <w:rsid w:val="008F58C4"/>
    <w:rPr>
      <w:rFonts w:ascii="Times New Roman" w:hAnsi="Times New Roman" w:cs="Times New Roman" w:hint="default"/>
      <w:color w:val="000000"/>
      <w:sz w:val="22"/>
      <w:szCs w:val="22"/>
    </w:rPr>
  </w:style>
  <w:style w:type="character" w:customStyle="1" w:styleId="WW8Num3z0">
    <w:name w:val="WW8Num3z0"/>
    <w:rsid w:val="008F58C4"/>
    <w:rPr>
      <w:rFonts w:ascii="Times New Roman" w:hAnsi="Times New Roman" w:cs="Times New Roman" w:hint="default"/>
      <w:color w:val="000000"/>
      <w:sz w:val="22"/>
      <w:szCs w:val="22"/>
    </w:rPr>
  </w:style>
  <w:style w:type="character" w:customStyle="1" w:styleId="WW8Num4z0">
    <w:name w:val="WW8Num4z0"/>
    <w:rsid w:val="008F58C4"/>
    <w:rPr>
      <w:rFonts w:ascii="Times New Roman" w:hAnsi="Times New Roman" w:cs="Times New Roman" w:hint="default"/>
      <w:b w:val="0"/>
      <w:bCs w:val="0"/>
      <w:sz w:val="22"/>
      <w:szCs w:val="22"/>
    </w:rPr>
  </w:style>
  <w:style w:type="character" w:customStyle="1" w:styleId="WW8Num4z1">
    <w:name w:val="WW8Num4z1"/>
    <w:rsid w:val="008F58C4"/>
    <w:rPr>
      <w:rFonts w:cs="Times New Roman"/>
    </w:rPr>
  </w:style>
  <w:style w:type="character" w:customStyle="1" w:styleId="WW8Num4z2">
    <w:name w:val="WW8Num4z2"/>
    <w:rsid w:val="008F58C4"/>
  </w:style>
  <w:style w:type="character" w:customStyle="1" w:styleId="WW8Num4z3">
    <w:name w:val="WW8Num4z3"/>
    <w:rsid w:val="008F58C4"/>
  </w:style>
  <w:style w:type="character" w:customStyle="1" w:styleId="WW8Num4z4">
    <w:name w:val="WW8Num4z4"/>
    <w:rsid w:val="008F58C4"/>
  </w:style>
  <w:style w:type="character" w:customStyle="1" w:styleId="WW8Num4z5">
    <w:name w:val="WW8Num4z5"/>
    <w:rsid w:val="008F58C4"/>
  </w:style>
  <w:style w:type="character" w:customStyle="1" w:styleId="WW8Num4z6">
    <w:name w:val="WW8Num4z6"/>
    <w:rsid w:val="008F58C4"/>
  </w:style>
  <w:style w:type="character" w:customStyle="1" w:styleId="WW8Num4z7">
    <w:name w:val="WW8Num4z7"/>
    <w:rsid w:val="008F58C4"/>
  </w:style>
  <w:style w:type="character" w:customStyle="1" w:styleId="WW8Num4z8">
    <w:name w:val="WW8Num4z8"/>
    <w:rsid w:val="008F58C4"/>
  </w:style>
  <w:style w:type="character" w:customStyle="1" w:styleId="WW8Num5z0">
    <w:name w:val="WW8Num5z0"/>
    <w:rsid w:val="008F58C4"/>
    <w:rPr>
      <w:rFonts w:ascii="Times New Roman" w:eastAsia="TrebuchetMS" w:hAnsi="Times New Roman" w:cs="Times New Roman" w:hint="default"/>
      <w:b/>
      <w:bCs/>
      <w:i w:val="0"/>
      <w:iCs w:val="0"/>
      <w:sz w:val="22"/>
      <w:szCs w:val="22"/>
    </w:rPr>
  </w:style>
  <w:style w:type="character" w:customStyle="1" w:styleId="WW8Num5z1">
    <w:name w:val="WW8Num5z1"/>
    <w:rsid w:val="008F58C4"/>
  </w:style>
  <w:style w:type="character" w:customStyle="1" w:styleId="WW8Num5z2">
    <w:name w:val="WW8Num5z2"/>
    <w:rsid w:val="008F58C4"/>
  </w:style>
  <w:style w:type="character" w:customStyle="1" w:styleId="WW8Num5z3">
    <w:name w:val="WW8Num5z3"/>
    <w:rsid w:val="008F58C4"/>
  </w:style>
  <w:style w:type="character" w:customStyle="1" w:styleId="WW8Num5z4">
    <w:name w:val="WW8Num5z4"/>
    <w:rsid w:val="008F58C4"/>
  </w:style>
  <w:style w:type="character" w:customStyle="1" w:styleId="WW8Num5z5">
    <w:name w:val="WW8Num5z5"/>
    <w:rsid w:val="008F58C4"/>
  </w:style>
  <w:style w:type="character" w:customStyle="1" w:styleId="WW8Num5z6">
    <w:name w:val="WW8Num5z6"/>
    <w:rsid w:val="008F58C4"/>
  </w:style>
  <w:style w:type="character" w:customStyle="1" w:styleId="WW8Num5z7">
    <w:name w:val="WW8Num5z7"/>
    <w:rsid w:val="008F58C4"/>
  </w:style>
  <w:style w:type="character" w:customStyle="1" w:styleId="WW8Num5z8">
    <w:name w:val="WW8Num5z8"/>
    <w:rsid w:val="008F58C4"/>
  </w:style>
  <w:style w:type="character" w:customStyle="1" w:styleId="WW8Num2z1">
    <w:name w:val="WW8Num2z1"/>
    <w:rsid w:val="008F58C4"/>
    <w:rPr>
      <w:rFonts w:ascii="Times New Roman" w:hAnsi="Times New Roman" w:cs="Times New Roman" w:hint="default"/>
      <w:b w:val="0"/>
      <w:bCs/>
    </w:rPr>
  </w:style>
  <w:style w:type="character" w:customStyle="1" w:styleId="WW8Num2z2">
    <w:name w:val="WW8Num2z2"/>
    <w:rsid w:val="008F58C4"/>
  </w:style>
  <w:style w:type="character" w:customStyle="1" w:styleId="WW8Num2z3">
    <w:name w:val="WW8Num2z3"/>
    <w:rsid w:val="008F58C4"/>
  </w:style>
  <w:style w:type="character" w:customStyle="1" w:styleId="WW8Num2z4">
    <w:name w:val="WW8Num2z4"/>
    <w:rsid w:val="008F58C4"/>
    <w:rPr>
      <w:color w:val="000000"/>
      <w:szCs w:val="18"/>
    </w:rPr>
  </w:style>
  <w:style w:type="character" w:customStyle="1" w:styleId="WW8Num2z5">
    <w:name w:val="WW8Num2z5"/>
    <w:rsid w:val="008F58C4"/>
  </w:style>
  <w:style w:type="character" w:customStyle="1" w:styleId="WW8Num2z6">
    <w:name w:val="WW8Num2z6"/>
    <w:rsid w:val="008F58C4"/>
  </w:style>
  <w:style w:type="character" w:customStyle="1" w:styleId="WW8Num2z7">
    <w:name w:val="WW8Num2z7"/>
    <w:rsid w:val="008F58C4"/>
  </w:style>
  <w:style w:type="character" w:customStyle="1" w:styleId="WW8Num2z8">
    <w:name w:val="WW8Num2z8"/>
    <w:rsid w:val="008F58C4"/>
  </w:style>
  <w:style w:type="character" w:customStyle="1" w:styleId="WW8Num3z1">
    <w:name w:val="WW8Num3z1"/>
    <w:rsid w:val="008F58C4"/>
    <w:rPr>
      <w:rFonts w:ascii="Times New Roman" w:hAnsi="Times New Roman" w:cs="Times New Roman" w:hint="default"/>
      <w:b w:val="0"/>
      <w:bCs/>
      <w:sz w:val="22"/>
      <w:szCs w:val="22"/>
    </w:rPr>
  </w:style>
  <w:style w:type="character" w:customStyle="1" w:styleId="WW8Num3z2">
    <w:name w:val="WW8Num3z2"/>
    <w:rsid w:val="008F58C4"/>
  </w:style>
  <w:style w:type="character" w:customStyle="1" w:styleId="WW8Num3z3">
    <w:name w:val="WW8Num3z3"/>
    <w:rsid w:val="008F58C4"/>
  </w:style>
  <w:style w:type="character" w:customStyle="1" w:styleId="WW8Num3z4">
    <w:name w:val="WW8Num3z4"/>
    <w:rsid w:val="008F58C4"/>
    <w:rPr>
      <w:color w:val="000000"/>
      <w:szCs w:val="18"/>
    </w:rPr>
  </w:style>
  <w:style w:type="character" w:customStyle="1" w:styleId="WW8Num3z5">
    <w:name w:val="WW8Num3z5"/>
    <w:rsid w:val="008F58C4"/>
  </w:style>
  <w:style w:type="character" w:customStyle="1" w:styleId="WW8Num3z6">
    <w:name w:val="WW8Num3z6"/>
    <w:rsid w:val="008F58C4"/>
  </w:style>
  <w:style w:type="character" w:customStyle="1" w:styleId="WW8Num3z7">
    <w:name w:val="WW8Num3z7"/>
    <w:rsid w:val="008F58C4"/>
  </w:style>
  <w:style w:type="character" w:customStyle="1" w:styleId="WW8Num3z8">
    <w:name w:val="WW8Num3z8"/>
    <w:rsid w:val="008F58C4"/>
  </w:style>
  <w:style w:type="character" w:customStyle="1" w:styleId="WW8Num6z0">
    <w:name w:val="WW8Num6z0"/>
    <w:rsid w:val="008F58C4"/>
  </w:style>
  <w:style w:type="character" w:customStyle="1" w:styleId="WW8Num6z1">
    <w:name w:val="WW8Num6z1"/>
    <w:rsid w:val="008F58C4"/>
  </w:style>
  <w:style w:type="character" w:customStyle="1" w:styleId="WW8Num6z2">
    <w:name w:val="WW8Num6z2"/>
    <w:rsid w:val="008F58C4"/>
  </w:style>
  <w:style w:type="character" w:customStyle="1" w:styleId="WW8Num6z3">
    <w:name w:val="WW8Num6z3"/>
    <w:rsid w:val="008F58C4"/>
  </w:style>
  <w:style w:type="character" w:customStyle="1" w:styleId="WW8Num6z4">
    <w:name w:val="WW8Num6z4"/>
    <w:rsid w:val="008F58C4"/>
  </w:style>
  <w:style w:type="character" w:customStyle="1" w:styleId="WW8Num6z5">
    <w:name w:val="WW8Num6z5"/>
    <w:rsid w:val="008F58C4"/>
  </w:style>
  <w:style w:type="character" w:customStyle="1" w:styleId="WW8Num6z6">
    <w:name w:val="WW8Num6z6"/>
    <w:rsid w:val="008F58C4"/>
  </w:style>
  <w:style w:type="character" w:customStyle="1" w:styleId="WW8Num6z7">
    <w:name w:val="WW8Num6z7"/>
    <w:rsid w:val="008F58C4"/>
  </w:style>
  <w:style w:type="character" w:customStyle="1" w:styleId="WW8Num6z8">
    <w:name w:val="WW8Num6z8"/>
    <w:rsid w:val="008F58C4"/>
  </w:style>
  <w:style w:type="character" w:customStyle="1" w:styleId="WW8Num7z0">
    <w:name w:val="WW8Num7z0"/>
    <w:rsid w:val="008F58C4"/>
    <w:rPr>
      <w:rFonts w:hint="default"/>
    </w:rPr>
  </w:style>
  <w:style w:type="character" w:customStyle="1" w:styleId="WW8Num7z1">
    <w:name w:val="WW8Num7z1"/>
    <w:rsid w:val="008F58C4"/>
  </w:style>
  <w:style w:type="character" w:customStyle="1" w:styleId="WW8Num7z2">
    <w:name w:val="WW8Num7z2"/>
    <w:rsid w:val="008F58C4"/>
  </w:style>
  <w:style w:type="character" w:customStyle="1" w:styleId="WW8Num7z3">
    <w:name w:val="WW8Num7z3"/>
    <w:rsid w:val="008F58C4"/>
  </w:style>
  <w:style w:type="character" w:customStyle="1" w:styleId="WW8Num7z4">
    <w:name w:val="WW8Num7z4"/>
    <w:rsid w:val="008F58C4"/>
  </w:style>
  <w:style w:type="character" w:customStyle="1" w:styleId="WW8Num7z5">
    <w:name w:val="WW8Num7z5"/>
    <w:rsid w:val="008F58C4"/>
  </w:style>
  <w:style w:type="character" w:customStyle="1" w:styleId="WW8Num7z6">
    <w:name w:val="WW8Num7z6"/>
    <w:rsid w:val="008F58C4"/>
  </w:style>
  <w:style w:type="character" w:customStyle="1" w:styleId="WW8Num7z7">
    <w:name w:val="WW8Num7z7"/>
    <w:rsid w:val="008F58C4"/>
  </w:style>
  <w:style w:type="character" w:customStyle="1" w:styleId="WW8Num7z8">
    <w:name w:val="WW8Num7z8"/>
    <w:rsid w:val="008F58C4"/>
  </w:style>
  <w:style w:type="character" w:customStyle="1" w:styleId="WW8Num8z0">
    <w:name w:val="WW8Num8z0"/>
    <w:rsid w:val="008F58C4"/>
    <w:rPr>
      <w:rFonts w:hint="default"/>
    </w:rPr>
  </w:style>
  <w:style w:type="character" w:customStyle="1" w:styleId="WW8Num8z1">
    <w:name w:val="WW8Num8z1"/>
    <w:rsid w:val="008F58C4"/>
  </w:style>
  <w:style w:type="character" w:customStyle="1" w:styleId="WW8Num8z2">
    <w:name w:val="WW8Num8z2"/>
    <w:rsid w:val="008F58C4"/>
  </w:style>
  <w:style w:type="character" w:customStyle="1" w:styleId="WW8Num8z3">
    <w:name w:val="WW8Num8z3"/>
    <w:rsid w:val="008F58C4"/>
  </w:style>
  <w:style w:type="character" w:customStyle="1" w:styleId="WW8Num8z4">
    <w:name w:val="WW8Num8z4"/>
    <w:rsid w:val="008F58C4"/>
  </w:style>
  <w:style w:type="character" w:customStyle="1" w:styleId="WW8Num8z5">
    <w:name w:val="WW8Num8z5"/>
    <w:rsid w:val="008F58C4"/>
  </w:style>
  <w:style w:type="character" w:customStyle="1" w:styleId="WW8Num8z6">
    <w:name w:val="WW8Num8z6"/>
    <w:rsid w:val="008F58C4"/>
  </w:style>
  <w:style w:type="character" w:customStyle="1" w:styleId="WW8Num8z7">
    <w:name w:val="WW8Num8z7"/>
    <w:rsid w:val="008F58C4"/>
  </w:style>
  <w:style w:type="character" w:customStyle="1" w:styleId="WW8Num8z8">
    <w:name w:val="WW8Num8z8"/>
    <w:rsid w:val="008F58C4"/>
  </w:style>
  <w:style w:type="character" w:customStyle="1" w:styleId="WW8Num9z0">
    <w:name w:val="WW8Num9z0"/>
    <w:rsid w:val="008F58C4"/>
    <w:rPr>
      <w:rFonts w:hint="default"/>
    </w:rPr>
  </w:style>
  <w:style w:type="character" w:customStyle="1" w:styleId="WW8Num10z0">
    <w:name w:val="WW8Num10z0"/>
    <w:rsid w:val="008F58C4"/>
    <w:rPr>
      <w:rFonts w:hint="default"/>
      <w:b w:val="0"/>
    </w:rPr>
  </w:style>
  <w:style w:type="character" w:customStyle="1" w:styleId="WW8Num11z0">
    <w:name w:val="WW8Num11z0"/>
    <w:rsid w:val="008F58C4"/>
    <w:rPr>
      <w:rFonts w:hint="default"/>
    </w:rPr>
  </w:style>
  <w:style w:type="character" w:customStyle="1" w:styleId="WW8Num12z0">
    <w:name w:val="WW8Num12z0"/>
    <w:rsid w:val="008F58C4"/>
    <w:rPr>
      <w:rFonts w:hint="default"/>
    </w:rPr>
  </w:style>
  <w:style w:type="character" w:customStyle="1" w:styleId="WW8Num13z0">
    <w:name w:val="WW8Num13z0"/>
    <w:rsid w:val="008F58C4"/>
    <w:rPr>
      <w:rFonts w:hint="default"/>
    </w:rPr>
  </w:style>
  <w:style w:type="character" w:customStyle="1" w:styleId="WW8Num14z0">
    <w:name w:val="WW8Num14z0"/>
    <w:rsid w:val="008F58C4"/>
    <w:rPr>
      <w:rFonts w:hint="default"/>
    </w:rPr>
  </w:style>
  <w:style w:type="character" w:customStyle="1" w:styleId="WW8Num15z0">
    <w:name w:val="WW8Num15z0"/>
    <w:rsid w:val="008F58C4"/>
    <w:rPr>
      <w:rFonts w:hint="default"/>
    </w:rPr>
  </w:style>
  <w:style w:type="character" w:customStyle="1" w:styleId="WW8Num15z1">
    <w:name w:val="WW8Num15z1"/>
    <w:rsid w:val="008F58C4"/>
  </w:style>
  <w:style w:type="character" w:customStyle="1" w:styleId="WW8Num15z2">
    <w:name w:val="WW8Num15z2"/>
    <w:rsid w:val="008F58C4"/>
  </w:style>
  <w:style w:type="character" w:customStyle="1" w:styleId="WW8Num15z3">
    <w:name w:val="WW8Num15z3"/>
    <w:rsid w:val="008F58C4"/>
  </w:style>
  <w:style w:type="character" w:customStyle="1" w:styleId="WW8Num15z4">
    <w:name w:val="WW8Num15z4"/>
    <w:rsid w:val="008F58C4"/>
  </w:style>
  <w:style w:type="character" w:customStyle="1" w:styleId="WW8Num15z5">
    <w:name w:val="WW8Num15z5"/>
    <w:rsid w:val="008F58C4"/>
  </w:style>
  <w:style w:type="character" w:customStyle="1" w:styleId="WW8Num15z6">
    <w:name w:val="WW8Num15z6"/>
    <w:rsid w:val="008F58C4"/>
  </w:style>
  <w:style w:type="character" w:customStyle="1" w:styleId="WW8Num15z7">
    <w:name w:val="WW8Num15z7"/>
    <w:rsid w:val="008F58C4"/>
  </w:style>
  <w:style w:type="character" w:customStyle="1" w:styleId="WW8Num15z8">
    <w:name w:val="WW8Num15z8"/>
    <w:rsid w:val="008F58C4"/>
  </w:style>
  <w:style w:type="character" w:customStyle="1" w:styleId="WW8Num16z0">
    <w:name w:val="WW8Num16z0"/>
    <w:rsid w:val="008F58C4"/>
  </w:style>
  <w:style w:type="character" w:customStyle="1" w:styleId="WW8Num17z0">
    <w:name w:val="WW8Num17z0"/>
    <w:rsid w:val="008F58C4"/>
    <w:rPr>
      <w:rFonts w:cs="Times New Roman" w:hint="default"/>
      <w:sz w:val="20"/>
      <w:szCs w:val="20"/>
    </w:rPr>
  </w:style>
  <w:style w:type="character" w:customStyle="1" w:styleId="WW8Num16z1">
    <w:name w:val="WW8Num16z1"/>
    <w:rsid w:val="008F58C4"/>
  </w:style>
  <w:style w:type="character" w:customStyle="1" w:styleId="WW8Num16z2">
    <w:name w:val="WW8Num16z2"/>
    <w:rsid w:val="008F58C4"/>
  </w:style>
  <w:style w:type="character" w:customStyle="1" w:styleId="WW8Num16z3">
    <w:name w:val="WW8Num16z3"/>
    <w:rsid w:val="008F58C4"/>
  </w:style>
  <w:style w:type="character" w:customStyle="1" w:styleId="WW8Num16z4">
    <w:name w:val="WW8Num16z4"/>
    <w:rsid w:val="008F58C4"/>
  </w:style>
  <w:style w:type="character" w:customStyle="1" w:styleId="WW8Num16z5">
    <w:name w:val="WW8Num16z5"/>
    <w:rsid w:val="008F58C4"/>
  </w:style>
  <w:style w:type="character" w:customStyle="1" w:styleId="WW8Num16z6">
    <w:name w:val="WW8Num16z6"/>
    <w:rsid w:val="008F58C4"/>
  </w:style>
  <w:style w:type="character" w:customStyle="1" w:styleId="WW8Num16z7">
    <w:name w:val="WW8Num16z7"/>
    <w:rsid w:val="008F58C4"/>
  </w:style>
  <w:style w:type="character" w:customStyle="1" w:styleId="WW8Num16z8">
    <w:name w:val="WW8Num16z8"/>
    <w:rsid w:val="008F58C4"/>
  </w:style>
  <w:style w:type="character" w:customStyle="1" w:styleId="Domylnaczcionkaakapitu2">
    <w:name w:val="Domyślna czcionka akapitu2"/>
    <w:rsid w:val="008F58C4"/>
  </w:style>
  <w:style w:type="character" w:customStyle="1" w:styleId="Odwoaniedokomentarza1">
    <w:name w:val="Odwołanie do komentarza1"/>
    <w:rsid w:val="008F58C4"/>
    <w:rPr>
      <w:sz w:val="16"/>
    </w:rPr>
  </w:style>
  <w:style w:type="character" w:customStyle="1" w:styleId="Nagwek1Znak1">
    <w:name w:val="Nagłówek 1 Znak1"/>
    <w:rsid w:val="008F58C4"/>
    <w:rPr>
      <w:rFonts w:eastAsia="Andale Sans UI" w:cs="Tahoma"/>
      <w:b/>
      <w:kern w:val="1"/>
      <w:sz w:val="24"/>
      <w:szCs w:val="24"/>
      <w:lang w:val="de-DE" w:eastAsia="fa-IR" w:bidi="fa-IR"/>
    </w:rPr>
  </w:style>
  <w:style w:type="character" w:customStyle="1" w:styleId="Znakinumeracji">
    <w:name w:val="Znaki numeracji"/>
    <w:rsid w:val="008F58C4"/>
  </w:style>
  <w:style w:type="character" w:customStyle="1" w:styleId="Symbolewypunktowania">
    <w:name w:val="Symbole wypunktowania"/>
    <w:rsid w:val="008F58C4"/>
    <w:rPr>
      <w:rFonts w:ascii="OpenSymbol" w:eastAsia="OpenSymbol" w:hAnsi="OpenSymbol" w:cs="OpenSymbol"/>
    </w:rPr>
  </w:style>
  <w:style w:type="character" w:customStyle="1" w:styleId="WW8Num52z0">
    <w:name w:val="WW8Num52z0"/>
    <w:rsid w:val="008F58C4"/>
    <w:rPr>
      <w:rFonts w:hint="default"/>
    </w:rPr>
  </w:style>
  <w:style w:type="character" w:customStyle="1" w:styleId="WW8Num52z1">
    <w:name w:val="WW8Num52z1"/>
    <w:rsid w:val="008F58C4"/>
  </w:style>
  <w:style w:type="character" w:customStyle="1" w:styleId="WW8Num52z2">
    <w:name w:val="WW8Num52z2"/>
    <w:rsid w:val="008F58C4"/>
  </w:style>
  <w:style w:type="character" w:customStyle="1" w:styleId="WW8Num52z3">
    <w:name w:val="WW8Num52z3"/>
    <w:rsid w:val="008F58C4"/>
  </w:style>
  <w:style w:type="character" w:customStyle="1" w:styleId="WW8Num52z4">
    <w:name w:val="WW8Num52z4"/>
    <w:rsid w:val="008F58C4"/>
  </w:style>
  <w:style w:type="character" w:customStyle="1" w:styleId="WW8Num52z5">
    <w:name w:val="WW8Num52z5"/>
    <w:rsid w:val="008F58C4"/>
  </w:style>
  <w:style w:type="character" w:customStyle="1" w:styleId="WW8Num52z6">
    <w:name w:val="WW8Num52z6"/>
    <w:rsid w:val="008F58C4"/>
  </w:style>
  <w:style w:type="character" w:customStyle="1" w:styleId="WW8Num52z7">
    <w:name w:val="WW8Num52z7"/>
    <w:rsid w:val="008F58C4"/>
  </w:style>
  <w:style w:type="character" w:customStyle="1" w:styleId="WW8Num52z8">
    <w:name w:val="WW8Num52z8"/>
    <w:rsid w:val="008F58C4"/>
  </w:style>
  <w:style w:type="character" w:customStyle="1" w:styleId="WW8Num64z0">
    <w:name w:val="WW8Num64z0"/>
    <w:rsid w:val="008F58C4"/>
    <w:rPr>
      <w:rFonts w:hint="default"/>
    </w:rPr>
  </w:style>
  <w:style w:type="character" w:customStyle="1" w:styleId="WW8Num64z1">
    <w:name w:val="WW8Num64z1"/>
    <w:rsid w:val="008F58C4"/>
  </w:style>
  <w:style w:type="character" w:customStyle="1" w:styleId="WW8Num64z2">
    <w:name w:val="WW8Num64z2"/>
    <w:rsid w:val="008F58C4"/>
  </w:style>
  <w:style w:type="character" w:customStyle="1" w:styleId="WW8Num64z3">
    <w:name w:val="WW8Num64z3"/>
    <w:rsid w:val="008F58C4"/>
  </w:style>
  <w:style w:type="character" w:customStyle="1" w:styleId="WW8Num64z4">
    <w:name w:val="WW8Num64z4"/>
    <w:rsid w:val="008F58C4"/>
  </w:style>
  <w:style w:type="character" w:customStyle="1" w:styleId="WW8Num64z5">
    <w:name w:val="WW8Num64z5"/>
    <w:rsid w:val="008F58C4"/>
  </w:style>
  <w:style w:type="character" w:customStyle="1" w:styleId="WW8Num64z6">
    <w:name w:val="WW8Num64z6"/>
    <w:rsid w:val="008F58C4"/>
  </w:style>
  <w:style w:type="character" w:customStyle="1" w:styleId="WW8Num64z7">
    <w:name w:val="WW8Num64z7"/>
    <w:rsid w:val="008F58C4"/>
  </w:style>
  <w:style w:type="character" w:customStyle="1" w:styleId="WW8Num64z8">
    <w:name w:val="WW8Num64z8"/>
    <w:rsid w:val="008F58C4"/>
  </w:style>
  <w:style w:type="character" w:customStyle="1" w:styleId="WW8Num32z0">
    <w:name w:val="WW8Num32z0"/>
    <w:rsid w:val="008F58C4"/>
    <w:rPr>
      <w:rFonts w:hint="default"/>
    </w:rPr>
  </w:style>
  <w:style w:type="character" w:customStyle="1" w:styleId="WW8Num32z1">
    <w:name w:val="WW8Num32z1"/>
    <w:rsid w:val="008F58C4"/>
  </w:style>
  <w:style w:type="character" w:customStyle="1" w:styleId="WW8Num32z2">
    <w:name w:val="WW8Num32z2"/>
    <w:rsid w:val="008F58C4"/>
  </w:style>
  <w:style w:type="character" w:customStyle="1" w:styleId="WW8Num32z3">
    <w:name w:val="WW8Num32z3"/>
    <w:rsid w:val="008F58C4"/>
  </w:style>
  <w:style w:type="character" w:customStyle="1" w:styleId="WW8Num32z4">
    <w:name w:val="WW8Num32z4"/>
    <w:rsid w:val="008F58C4"/>
  </w:style>
  <w:style w:type="character" w:customStyle="1" w:styleId="WW8Num32z5">
    <w:name w:val="WW8Num32z5"/>
    <w:rsid w:val="008F58C4"/>
  </w:style>
  <w:style w:type="character" w:customStyle="1" w:styleId="WW8Num32z6">
    <w:name w:val="WW8Num32z6"/>
    <w:rsid w:val="008F58C4"/>
  </w:style>
  <w:style w:type="character" w:customStyle="1" w:styleId="WW8Num32z7">
    <w:name w:val="WW8Num32z7"/>
    <w:rsid w:val="008F58C4"/>
  </w:style>
  <w:style w:type="character" w:customStyle="1" w:styleId="WW8Num32z8">
    <w:name w:val="WW8Num32z8"/>
    <w:rsid w:val="008F58C4"/>
  </w:style>
  <w:style w:type="character" w:customStyle="1" w:styleId="WW8Num66z0">
    <w:name w:val="WW8Num66z0"/>
    <w:rsid w:val="008F58C4"/>
    <w:rPr>
      <w:rFonts w:hint="default"/>
    </w:rPr>
  </w:style>
  <w:style w:type="character" w:customStyle="1" w:styleId="WW8Num66z1">
    <w:name w:val="WW8Num66z1"/>
    <w:rsid w:val="008F58C4"/>
  </w:style>
  <w:style w:type="character" w:customStyle="1" w:styleId="WW8Num66z2">
    <w:name w:val="WW8Num66z2"/>
    <w:rsid w:val="008F58C4"/>
  </w:style>
  <w:style w:type="character" w:customStyle="1" w:styleId="WW8Num66z3">
    <w:name w:val="WW8Num66z3"/>
    <w:rsid w:val="008F58C4"/>
  </w:style>
  <w:style w:type="character" w:customStyle="1" w:styleId="WW8Num66z4">
    <w:name w:val="WW8Num66z4"/>
    <w:rsid w:val="008F58C4"/>
  </w:style>
  <w:style w:type="character" w:customStyle="1" w:styleId="WW8Num66z5">
    <w:name w:val="WW8Num66z5"/>
    <w:rsid w:val="008F58C4"/>
  </w:style>
  <w:style w:type="character" w:customStyle="1" w:styleId="WW8Num66z6">
    <w:name w:val="WW8Num66z6"/>
    <w:rsid w:val="008F58C4"/>
  </w:style>
  <w:style w:type="character" w:customStyle="1" w:styleId="WW8Num66z7">
    <w:name w:val="WW8Num66z7"/>
    <w:rsid w:val="008F58C4"/>
  </w:style>
  <w:style w:type="character" w:customStyle="1" w:styleId="WW8Num66z8">
    <w:name w:val="WW8Num66z8"/>
    <w:rsid w:val="008F58C4"/>
  </w:style>
  <w:style w:type="character" w:customStyle="1" w:styleId="WW8Num29z0">
    <w:name w:val="WW8Num29z0"/>
    <w:rsid w:val="008F58C4"/>
    <w:rPr>
      <w:rFonts w:hint="default"/>
    </w:rPr>
  </w:style>
  <w:style w:type="character" w:customStyle="1" w:styleId="WW8Num29z1">
    <w:name w:val="WW8Num29z1"/>
    <w:rsid w:val="008F58C4"/>
  </w:style>
  <w:style w:type="character" w:customStyle="1" w:styleId="WW8Num29z2">
    <w:name w:val="WW8Num29z2"/>
    <w:rsid w:val="008F58C4"/>
  </w:style>
  <w:style w:type="character" w:customStyle="1" w:styleId="WW8Num29z3">
    <w:name w:val="WW8Num29z3"/>
    <w:rsid w:val="008F58C4"/>
  </w:style>
  <w:style w:type="character" w:customStyle="1" w:styleId="WW8Num29z4">
    <w:name w:val="WW8Num29z4"/>
    <w:rsid w:val="008F58C4"/>
  </w:style>
  <w:style w:type="character" w:customStyle="1" w:styleId="WW8Num29z5">
    <w:name w:val="WW8Num29z5"/>
    <w:rsid w:val="008F58C4"/>
  </w:style>
  <w:style w:type="character" w:customStyle="1" w:styleId="WW8Num29z6">
    <w:name w:val="WW8Num29z6"/>
    <w:rsid w:val="008F58C4"/>
  </w:style>
  <w:style w:type="character" w:customStyle="1" w:styleId="WW8Num29z7">
    <w:name w:val="WW8Num29z7"/>
    <w:rsid w:val="008F58C4"/>
  </w:style>
  <w:style w:type="character" w:customStyle="1" w:styleId="WW8Num29z8">
    <w:name w:val="WW8Num29z8"/>
    <w:rsid w:val="008F58C4"/>
  </w:style>
  <w:style w:type="character" w:customStyle="1" w:styleId="WW8Num65z0">
    <w:name w:val="WW8Num65z0"/>
    <w:rsid w:val="008F58C4"/>
    <w:rPr>
      <w:rFonts w:hint="default"/>
      <w:b w:val="0"/>
    </w:rPr>
  </w:style>
  <w:style w:type="character" w:customStyle="1" w:styleId="WW8Num65z1">
    <w:name w:val="WW8Num65z1"/>
    <w:rsid w:val="008F58C4"/>
  </w:style>
  <w:style w:type="character" w:customStyle="1" w:styleId="WW8Num65z2">
    <w:name w:val="WW8Num65z2"/>
    <w:rsid w:val="008F58C4"/>
  </w:style>
  <w:style w:type="character" w:customStyle="1" w:styleId="WW8Num65z3">
    <w:name w:val="WW8Num65z3"/>
    <w:rsid w:val="008F58C4"/>
  </w:style>
  <w:style w:type="character" w:customStyle="1" w:styleId="WW8Num65z4">
    <w:name w:val="WW8Num65z4"/>
    <w:rsid w:val="008F58C4"/>
  </w:style>
  <w:style w:type="character" w:customStyle="1" w:styleId="WW8Num65z5">
    <w:name w:val="WW8Num65z5"/>
    <w:rsid w:val="008F58C4"/>
  </w:style>
  <w:style w:type="character" w:customStyle="1" w:styleId="WW8Num65z6">
    <w:name w:val="WW8Num65z6"/>
    <w:rsid w:val="008F58C4"/>
  </w:style>
  <w:style w:type="character" w:customStyle="1" w:styleId="WW8Num65z7">
    <w:name w:val="WW8Num65z7"/>
    <w:rsid w:val="008F58C4"/>
  </w:style>
  <w:style w:type="character" w:customStyle="1" w:styleId="WW8Num65z8">
    <w:name w:val="WW8Num65z8"/>
    <w:rsid w:val="008F58C4"/>
  </w:style>
  <w:style w:type="character" w:customStyle="1" w:styleId="WW8Num25z0">
    <w:name w:val="WW8Num25z0"/>
    <w:rsid w:val="008F58C4"/>
    <w:rPr>
      <w:rFonts w:hint="default"/>
    </w:rPr>
  </w:style>
  <w:style w:type="character" w:customStyle="1" w:styleId="WW8Num25z1">
    <w:name w:val="WW8Num25z1"/>
    <w:rsid w:val="008F58C4"/>
  </w:style>
  <w:style w:type="character" w:customStyle="1" w:styleId="WW8Num25z2">
    <w:name w:val="WW8Num25z2"/>
    <w:rsid w:val="008F58C4"/>
  </w:style>
  <w:style w:type="character" w:customStyle="1" w:styleId="WW8Num25z3">
    <w:name w:val="WW8Num25z3"/>
    <w:rsid w:val="008F58C4"/>
  </w:style>
  <w:style w:type="character" w:customStyle="1" w:styleId="WW8Num25z4">
    <w:name w:val="WW8Num25z4"/>
    <w:rsid w:val="008F58C4"/>
  </w:style>
  <w:style w:type="character" w:customStyle="1" w:styleId="WW8Num25z5">
    <w:name w:val="WW8Num25z5"/>
    <w:rsid w:val="008F58C4"/>
  </w:style>
  <w:style w:type="character" w:customStyle="1" w:styleId="WW8Num25z6">
    <w:name w:val="WW8Num25z6"/>
    <w:rsid w:val="008F58C4"/>
  </w:style>
  <w:style w:type="character" w:customStyle="1" w:styleId="WW8Num25z7">
    <w:name w:val="WW8Num25z7"/>
    <w:rsid w:val="008F58C4"/>
  </w:style>
  <w:style w:type="character" w:customStyle="1" w:styleId="WW8Num25z8">
    <w:name w:val="WW8Num25z8"/>
    <w:rsid w:val="008F58C4"/>
  </w:style>
  <w:style w:type="character" w:customStyle="1" w:styleId="WW8Num31z0">
    <w:name w:val="WW8Num31z0"/>
    <w:rsid w:val="008F58C4"/>
    <w:rPr>
      <w:rFonts w:hint="default"/>
    </w:rPr>
  </w:style>
  <w:style w:type="character" w:customStyle="1" w:styleId="WW8Num31z1">
    <w:name w:val="WW8Num31z1"/>
    <w:rsid w:val="008F58C4"/>
  </w:style>
  <w:style w:type="character" w:customStyle="1" w:styleId="WW8Num31z2">
    <w:name w:val="WW8Num31z2"/>
    <w:rsid w:val="008F58C4"/>
  </w:style>
  <w:style w:type="character" w:customStyle="1" w:styleId="WW8Num31z3">
    <w:name w:val="WW8Num31z3"/>
    <w:rsid w:val="008F58C4"/>
  </w:style>
  <w:style w:type="character" w:customStyle="1" w:styleId="WW8Num31z4">
    <w:name w:val="WW8Num31z4"/>
    <w:rsid w:val="008F58C4"/>
  </w:style>
  <w:style w:type="character" w:customStyle="1" w:styleId="WW8Num31z5">
    <w:name w:val="WW8Num31z5"/>
    <w:rsid w:val="008F58C4"/>
  </w:style>
  <w:style w:type="character" w:customStyle="1" w:styleId="WW8Num31z6">
    <w:name w:val="WW8Num31z6"/>
    <w:rsid w:val="008F58C4"/>
  </w:style>
  <w:style w:type="character" w:customStyle="1" w:styleId="WW8Num31z7">
    <w:name w:val="WW8Num31z7"/>
    <w:rsid w:val="008F58C4"/>
  </w:style>
  <w:style w:type="character" w:customStyle="1" w:styleId="WW8Num31z8">
    <w:name w:val="WW8Num31z8"/>
    <w:rsid w:val="008F58C4"/>
  </w:style>
  <w:style w:type="character" w:customStyle="1" w:styleId="WW8Num60z0">
    <w:name w:val="WW8Num60z0"/>
    <w:rsid w:val="008F58C4"/>
    <w:rPr>
      <w:rFonts w:hint="default"/>
    </w:rPr>
  </w:style>
  <w:style w:type="character" w:customStyle="1" w:styleId="WW8Num60z1">
    <w:name w:val="WW8Num60z1"/>
    <w:rsid w:val="008F58C4"/>
  </w:style>
  <w:style w:type="character" w:customStyle="1" w:styleId="WW8Num60z2">
    <w:name w:val="WW8Num60z2"/>
    <w:rsid w:val="008F58C4"/>
  </w:style>
  <w:style w:type="character" w:customStyle="1" w:styleId="WW8Num60z3">
    <w:name w:val="WW8Num60z3"/>
    <w:rsid w:val="008F58C4"/>
  </w:style>
  <w:style w:type="character" w:customStyle="1" w:styleId="WW8Num60z4">
    <w:name w:val="WW8Num60z4"/>
    <w:rsid w:val="008F58C4"/>
  </w:style>
  <w:style w:type="character" w:customStyle="1" w:styleId="WW8Num60z5">
    <w:name w:val="WW8Num60z5"/>
    <w:rsid w:val="008F58C4"/>
  </w:style>
  <w:style w:type="character" w:customStyle="1" w:styleId="WW8Num60z6">
    <w:name w:val="WW8Num60z6"/>
    <w:rsid w:val="008F58C4"/>
  </w:style>
  <w:style w:type="character" w:customStyle="1" w:styleId="WW8Num60z7">
    <w:name w:val="WW8Num60z7"/>
    <w:rsid w:val="008F58C4"/>
  </w:style>
  <w:style w:type="character" w:customStyle="1" w:styleId="WW8Num60z8">
    <w:name w:val="WW8Num60z8"/>
    <w:rsid w:val="008F58C4"/>
  </w:style>
  <w:style w:type="character" w:customStyle="1" w:styleId="WW8Num19z0">
    <w:name w:val="WW8Num19z0"/>
    <w:rsid w:val="008F58C4"/>
    <w:rPr>
      <w:rFonts w:hint="default"/>
    </w:rPr>
  </w:style>
  <w:style w:type="character" w:customStyle="1" w:styleId="WW8Num19z1">
    <w:name w:val="WW8Num19z1"/>
    <w:rsid w:val="008F58C4"/>
  </w:style>
  <w:style w:type="character" w:customStyle="1" w:styleId="WW8Num19z2">
    <w:name w:val="WW8Num19z2"/>
    <w:rsid w:val="008F58C4"/>
  </w:style>
  <w:style w:type="character" w:customStyle="1" w:styleId="WW8Num19z3">
    <w:name w:val="WW8Num19z3"/>
    <w:rsid w:val="008F58C4"/>
  </w:style>
  <w:style w:type="character" w:customStyle="1" w:styleId="WW8Num19z4">
    <w:name w:val="WW8Num19z4"/>
    <w:rsid w:val="008F58C4"/>
  </w:style>
  <w:style w:type="character" w:customStyle="1" w:styleId="WW8Num19z5">
    <w:name w:val="WW8Num19z5"/>
    <w:rsid w:val="008F58C4"/>
  </w:style>
  <w:style w:type="character" w:customStyle="1" w:styleId="WW8Num19z6">
    <w:name w:val="WW8Num19z6"/>
    <w:rsid w:val="008F58C4"/>
  </w:style>
  <w:style w:type="character" w:customStyle="1" w:styleId="WW8Num19z7">
    <w:name w:val="WW8Num19z7"/>
    <w:rsid w:val="008F58C4"/>
  </w:style>
  <w:style w:type="character" w:customStyle="1" w:styleId="WW8Num19z8">
    <w:name w:val="WW8Num19z8"/>
    <w:rsid w:val="008F58C4"/>
  </w:style>
  <w:style w:type="character" w:customStyle="1" w:styleId="WW8Num23z0">
    <w:name w:val="WW8Num23z0"/>
    <w:rsid w:val="008F58C4"/>
    <w:rPr>
      <w:rFonts w:hint="default"/>
    </w:rPr>
  </w:style>
  <w:style w:type="character" w:customStyle="1" w:styleId="WW8Num23z1">
    <w:name w:val="WW8Num23z1"/>
    <w:rsid w:val="008F58C4"/>
  </w:style>
  <w:style w:type="character" w:customStyle="1" w:styleId="WW8Num23z2">
    <w:name w:val="WW8Num23z2"/>
    <w:rsid w:val="008F58C4"/>
  </w:style>
  <w:style w:type="character" w:customStyle="1" w:styleId="WW8Num23z3">
    <w:name w:val="WW8Num23z3"/>
    <w:rsid w:val="008F58C4"/>
  </w:style>
  <w:style w:type="character" w:customStyle="1" w:styleId="WW8Num23z4">
    <w:name w:val="WW8Num23z4"/>
    <w:rsid w:val="008F58C4"/>
  </w:style>
  <w:style w:type="character" w:customStyle="1" w:styleId="WW8Num23z5">
    <w:name w:val="WW8Num23z5"/>
    <w:rsid w:val="008F58C4"/>
  </w:style>
  <w:style w:type="character" w:customStyle="1" w:styleId="WW8Num23z6">
    <w:name w:val="WW8Num23z6"/>
    <w:rsid w:val="008F58C4"/>
  </w:style>
  <w:style w:type="character" w:customStyle="1" w:styleId="WW8Num23z7">
    <w:name w:val="WW8Num23z7"/>
    <w:rsid w:val="008F58C4"/>
  </w:style>
  <w:style w:type="character" w:customStyle="1" w:styleId="WW8Num23z8">
    <w:name w:val="WW8Num23z8"/>
    <w:rsid w:val="008F58C4"/>
  </w:style>
  <w:style w:type="character" w:customStyle="1" w:styleId="WW8Num18z0">
    <w:name w:val="WW8Num18z0"/>
    <w:rsid w:val="008F58C4"/>
    <w:rPr>
      <w:rFonts w:hint="default"/>
      <w:b/>
      <w:color w:val="000000"/>
    </w:rPr>
  </w:style>
  <w:style w:type="character" w:customStyle="1" w:styleId="WW8Num18z1">
    <w:name w:val="WW8Num18z1"/>
    <w:rsid w:val="008F58C4"/>
  </w:style>
  <w:style w:type="character" w:customStyle="1" w:styleId="WW8Num18z2">
    <w:name w:val="WW8Num18z2"/>
    <w:rsid w:val="008F58C4"/>
  </w:style>
  <w:style w:type="character" w:customStyle="1" w:styleId="WW8Num18z3">
    <w:name w:val="WW8Num18z3"/>
    <w:rsid w:val="008F58C4"/>
  </w:style>
  <w:style w:type="character" w:customStyle="1" w:styleId="WW8Num18z4">
    <w:name w:val="WW8Num18z4"/>
    <w:rsid w:val="008F58C4"/>
  </w:style>
  <w:style w:type="character" w:customStyle="1" w:styleId="WW8Num18z5">
    <w:name w:val="WW8Num18z5"/>
    <w:rsid w:val="008F58C4"/>
  </w:style>
  <w:style w:type="character" w:customStyle="1" w:styleId="WW8Num18z6">
    <w:name w:val="WW8Num18z6"/>
    <w:rsid w:val="008F58C4"/>
  </w:style>
  <w:style w:type="character" w:customStyle="1" w:styleId="WW8Num18z7">
    <w:name w:val="WW8Num18z7"/>
    <w:rsid w:val="008F58C4"/>
  </w:style>
  <w:style w:type="character" w:customStyle="1" w:styleId="WW8Num18z8">
    <w:name w:val="WW8Num18z8"/>
    <w:rsid w:val="008F58C4"/>
  </w:style>
  <w:style w:type="character" w:customStyle="1" w:styleId="WW8Num34z0">
    <w:name w:val="WW8Num34z0"/>
    <w:rsid w:val="008F58C4"/>
  </w:style>
  <w:style w:type="character" w:customStyle="1" w:styleId="WW8Num34z1">
    <w:name w:val="WW8Num34z1"/>
    <w:rsid w:val="008F58C4"/>
  </w:style>
  <w:style w:type="character" w:customStyle="1" w:styleId="WW8Num34z2">
    <w:name w:val="WW8Num34z2"/>
    <w:rsid w:val="008F58C4"/>
  </w:style>
  <w:style w:type="character" w:customStyle="1" w:styleId="WW8Num34z3">
    <w:name w:val="WW8Num34z3"/>
    <w:rsid w:val="008F58C4"/>
  </w:style>
  <w:style w:type="character" w:customStyle="1" w:styleId="WW8Num34z4">
    <w:name w:val="WW8Num34z4"/>
    <w:rsid w:val="008F58C4"/>
  </w:style>
  <w:style w:type="character" w:customStyle="1" w:styleId="WW8Num34z5">
    <w:name w:val="WW8Num34z5"/>
    <w:rsid w:val="008F58C4"/>
  </w:style>
  <w:style w:type="character" w:customStyle="1" w:styleId="WW8Num34z6">
    <w:name w:val="WW8Num34z6"/>
    <w:rsid w:val="008F58C4"/>
  </w:style>
  <w:style w:type="character" w:customStyle="1" w:styleId="WW8Num34z7">
    <w:name w:val="WW8Num34z7"/>
    <w:rsid w:val="008F58C4"/>
  </w:style>
  <w:style w:type="character" w:customStyle="1" w:styleId="WW8Num34z8">
    <w:name w:val="WW8Num34z8"/>
    <w:rsid w:val="008F58C4"/>
  </w:style>
  <w:style w:type="character" w:customStyle="1" w:styleId="WW8Num27z0">
    <w:name w:val="WW8Num27z0"/>
    <w:rsid w:val="008F58C4"/>
  </w:style>
  <w:style w:type="character" w:customStyle="1" w:styleId="WW8Num27z1">
    <w:name w:val="WW8Num27z1"/>
    <w:rsid w:val="008F58C4"/>
  </w:style>
  <w:style w:type="character" w:customStyle="1" w:styleId="WW8Num27z2">
    <w:name w:val="WW8Num27z2"/>
    <w:rsid w:val="008F58C4"/>
  </w:style>
  <w:style w:type="character" w:customStyle="1" w:styleId="WW8Num27z3">
    <w:name w:val="WW8Num27z3"/>
    <w:rsid w:val="008F58C4"/>
  </w:style>
  <w:style w:type="character" w:customStyle="1" w:styleId="WW8Num27z4">
    <w:name w:val="WW8Num27z4"/>
    <w:rsid w:val="008F58C4"/>
  </w:style>
  <w:style w:type="character" w:customStyle="1" w:styleId="WW8Num27z5">
    <w:name w:val="WW8Num27z5"/>
    <w:rsid w:val="008F58C4"/>
  </w:style>
  <w:style w:type="character" w:customStyle="1" w:styleId="WW8Num27z6">
    <w:name w:val="WW8Num27z6"/>
    <w:rsid w:val="008F58C4"/>
  </w:style>
  <w:style w:type="character" w:customStyle="1" w:styleId="WW8Num27z7">
    <w:name w:val="WW8Num27z7"/>
    <w:rsid w:val="008F58C4"/>
  </w:style>
  <w:style w:type="character" w:customStyle="1" w:styleId="WW8Num27z8">
    <w:name w:val="WW8Num27z8"/>
    <w:rsid w:val="008F58C4"/>
  </w:style>
  <w:style w:type="character" w:customStyle="1" w:styleId="WW8Num22z0">
    <w:name w:val="WW8Num22z0"/>
    <w:rsid w:val="008F58C4"/>
  </w:style>
  <w:style w:type="character" w:customStyle="1" w:styleId="WW8Num22z1">
    <w:name w:val="WW8Num22z1"/>
    <w:rsid w:val="008F58C4"/>
  </w:style>
  <w:style w:type="character" w:customStyle="1" w:styleId="WW8Num22z2">
    <w:name w:val="WW8Num22z2"/>
    <w:rsid w:val="008F58C4"/>
  </w:style>
  <w:style w:type="character" w:customStyle="1" w:styleId="WW8Num22z3">
    <w:name w:val="WW8Num22z3"/>
    <w:rsid w:val="008F58C4"/>
  </w:style>
  <w:style w:type="character" w:customStyle="1" w:styleId="WW8Num22z4">
    <w:name w:val="WW8Num22z4"/>
    <w:rsid w:val="008F58C4"/>
  </w:style>
  <w:style w:type="character" w:customStyle="1" w:styleId="WW8Num22z5">
    <w:name w:val="WW8Num22z5"/>
    <w:rsid w:val="008F58C4"/>
  </w:style>
  <w:style w:type="character" w:customStyle="1" w:styleId="WW8Num22z6">
    <w:name w:val="WW8Num22z6"/>
    <w:rsid w:val="008F58C4"/>
  </w:style>
  <w:style w:type="character" w:customStyle="1" w:styleId="WW8Num22z7">
    <w:name w:val="WW8Num22z7"/>
    <w:rsid w:val="008F58C4"/>
  </w:style>
  <w:style w:type="character" w:customStyle="1" w:styleId="WW8Num22z8">
    <w:name w:val="WW8Num22z8"/>
    <w:rsid w:val="008F58C4"/>
  </w:style>
  <w:style w:type="character" w:customStyle="1" w:styleId="WW8Num14z1">
    <w:name w:val="WW8Num14z1"/>
    <w:rsid w:val="008F58C4"/>
  </w:style>
  <w:style w:type="character" w:customStyle="1" w:styleId="WW8Num14z2">
    <w:name w:val="WW8Num14z2"/>
    <w:rsid w:val="008F58C4"/>
  </w:style>
  <w:style w:type="character" w:customStyle="1" w:styleId="WW8Num14z3">
    <w:name w:val="WW8Num14z3"/>
    <w:rsid w:val="008F58C4"/>
  </w:style>
  <w:style w:type="character" w:customStyle="1" w:styleId="WW8Num14z4">
    <w:name w:val="WW8Num14z4"/>
    <w:rsid w:val="008F58C4"/>
  </w:style>
  <w:style w:type="character" w:customStyle="1" w:styleId="WW8Num14z5">
    <w:name w:val="WW8Num14z5"/>
    <w:rsid w:val="008F58C4"/>
  </w:style>
  <w:style w:type="character" w:customStyle="1" w:styleId="WW8Num14z6">
    <w:name w:val="WW8Num14z6"/>
    <w:rsid w:val="008F58C4"/>
  </w:style>
  <w:style w:type="character" w:customStyle="1" w:styleId="WW8Num14z7">
    <w:name w:val="WW8Num14z7"/>
    <w:rsid w:val="008F58C4"/>
  </w:style>
  <w:style w:type="character" w:customStyle="1" w:styleId="WW8Num14z8">
    <w:name w:val="WW8Num14z8"/>
    <w:rsid w:val="008F58C4"/>
  </w:style>
  <w:style w:type="character" w:customStyle="1" w:styleId="WW8Num36z0">
    <w:name w:val="WW8Num36z0"/>
    <w:rsid w:val="008F58C4"/>
  </w:style>
  <w:style w:type="character" w:customStyle="1" w:styleId="WW8Num36z1">
    <w:name w:val="WW8Num36z1"/>
    <w:rsid w:val="008F58C4"/>
  </w:style>
  <w:style w:type="character" w:customStyle="1" w:styleId="WW8Num36z2">
    <w:name w:val="WW8Num36z2"/>
    <w:rsid w:val="008F58C4"/>
  </w:style>
  <w:style w:type="character" w:customStyle="1" w:styleId="WW8Num36z3">
    <w:name w:val="WW8Num36z3"/>
    <w:rsid w:val="008F58C4"/>
  </w:style>
  <w:style w:type="character" w:customStyle="1" w:styleId="WW8Num36z4">
    <w:name w:val="WW8Num36z4"/>
    <w:rsid w:val="008F58C4"/>
  </w:style>
  <w:style w:type="character" w:customStyle="1" w:styleId="WW8Num36z5">
    <w:name w:val="WW8Num36z5"/>
    <w:rsid w:val="008F58C4"/>
  </w:style>
  <w:style w:type="character" w:customStyle="1" w:styleId="WW8Num36z6">
    <w:name w:val="WW8Num36z6"/>
    <w:rsid w:val="008F58C4"/>
  </w:style>
  <w:style w:type="character" w:customStyle="1" w:styleId="WW8Num36z7">
    <w:name w:val="WW8Num36z7"/>
    <w:rsid w:val="008F58C4"/>
  </w:style>
  <w:style w:type="character" w:customStyle="1" w:styleId="WW8Num36z8">
    <w:name w:val="WW8Num36z8"/>
    <w:rsid w:val="008F58C4"/>
  </w:style>
  <w:style w:type="paragraph" w:styleId="Lista">
    <w:name w:val="List"/>
    <w:basedOn w:val="Tekstpodstawowy"/>
    <w:rsid w:val="008F58C4"/>
    <w:pPr>
      <w:widowControl w:val="0"/>
      <w:suppressAutoHyphens/>
      <w:spacing w:line="276" w:lineRule="auto"/>
      <w:textAlignment w:val="baseline"/>
    </w:pPr>
    <w:rPr>
      <w:rFonts w:ascii="Calibri" w:hAnsi="Calibri" w:cs="Arial"/>
      <w:kern w:val="1"/>
      <w:sz w:val="22"/>
      <w:szCs w:val="22"/>
      <w:lang w:eastAsia="ar-SA"/>
    </w:rPr>
  </w:style>
  <w:style w:type="paragraph" w:customStyle="1" w:styleId="Podpis1">
    <w:name w:val="Podpis1"/>
    <w:basedOn w:val="Normalny"/>
    <w:rsid w:val="008F58C4"/>
    <w:pPr>
      <w:widowControl w:val="0"/>
      <w:suppressLineNumbers/>
      <w:suppressAutoHyphens/>
      <w:spacing w:before="120" w:after="120" w:line="276" w:lineRule="auto"/>
      <w:textAlignment w:val="baseline"/>
    </w:pPr>
    <w:rPr>
      <w:rFonts w:ascii="Calibri" w:hAnsi="Calibri" w:cs="Arial"/>
      <w:i/>
      <w:iCs/>
      <w:kern w:val="1"/>
      <w:lang w:eastAsia="ar-SA"/>
    </w:rPr>
  </w:style>
  <w:style w:type="paragraph" w:customStyle="1" w:styleId="Tekstpodstawowy31">
    <w:name w:val="Tekst podstawowy 31"/>
    <w:basedOn w:val="Normalny"/>
    <w:rsid w:val="008F58C4"/>
    <w:pPr>
      <w:widowControl w:val="0"/>
      <w:suppressAutoHyphens/>
      <w:spacing w:after="120" w:line="276" w:lineRule="auto"/>
      <w:textAlignment w:val="baseline"/>
    </w:pPr>
    <w:rPr>
      <w:rFonts w:ascii="Calibri" w:hAnsi="Calibri" w:cs="Calibri"/>
      <w:kern w:val="1"/>
      <w:sz w:val="16"/>
      <w:szCs w:val="16"/>
      <w:lang w:eastAsia="ar-SA"/>
    </w:rPr>
  </w:style>
  <w:style w:type="paragraph" w:styleId="Podtytu">
    <w:name w:val="Subtitle"/>
    <w:basedOn w:val="Nagwek20"/>
    <w:next w:val="Tekstpodstawowy"/>
    <w:link w:val="PodtytuZnak"/>
    <w:qFormat/>
    <w:rsid w:val="008F58C4"/>
    <w:pPr>
      <w:jc w:val="center"/>
    </w:pPr>
    <w:rPr>
      <w:i/>
      <w:iCs/>
    </w:rPr>
  </w:style>
  <w:style w:type="character" w:customStyle="1" w:styleId="PodtytuZnak">
    <w:name w:val="Podtytuł Znak"/>
    <w:basedOn w:val="Domylnaczcionkaakapitu"/>
    <w:link w:val="Podtytu"/>
    <w:rsid w:val="008F58C4"/>
    <w:rPr>
      <w:rFonts w:ascii="Arial" w:eastAsia="Lucida Sans Unicode" w:hAnsi="Arial" w:cs="Arial"/>
      <w:i/>
      <w:iCs/>
      <w:kern w:val="1"/>
      <w:sz w:val="28"/>
      <w:szCs w:val="28"/>
      <w:lang w:eastAsia="ar-SA"/>
    </w:rPr>
  </w:style>
  <w:style w:type="paragraph" w:customStyle="1" w:styleId="Tekstpodstawowywcity21">
    <w:name w:val="Tekst podstawowy wcięty 21"/>
    <w:basedOn w:val="Normalny"/>
    <w:rsid w:val="008F58C4"/>
    <w:pPr>
      <w:widowControl w:val="0"/>
      <w:suppressAutoHyphens/>
      <w:spacing w:after="120" w:line="480" w:lineRule="auto"/>
      <w:ind w:left="283"/>
      <w:textAlignment w:val="baseline"/>
    </w:pPr>
    <w:rPr>
      <w:rFonts w:ascii="Calibri" w:hAnsi="Calibri" w:cs="Calibri"/>
      <w:kern w:val="1"/>
      <w:sz w:val="22"/>
      <w:szCs w:val="22"/>
      <w:lang w:eastAsia="ar-SA"/>
    </w:rPr>
  </w:style>
  <w:style w:type="paragraph" w:customStyle="1" w:styleId="Zwykytekst2">
    <w:name w:val="Zwykły tekst2"/>
    <w:basedOn w:val="Normalny"/>
    <w:rsid w:val="008F58C4"/>
    <w:rPr>
      <w:rFonts w:ascii="Courier New" w:eastAsia="Batang" w:hAnsi="Courier New"/>
      <w:kern w:val="1"/>
      <w:sz w:val="20"/>
      <w:szCs w:val="20"/>
      <w:lang w:eastAsia="ar-SA"/>
    </w:rPr>
  </w:style>
  <w:style w:type="paragraph" w:customStyle="1" w:styleId="Nagwektabeli">
    <w:name w:val="Nagłówek tabeli"/>
    <w:basedOn w:val="Zawartotabeli"/>
    <w:rsid w:val="008F58C4"/>
    <w:pPr>
      <w:widowControl w:val="0"/>
      <w:spacing w:after="200" w:line="276" w:lineRule="auto"/>
      <w:jc w:val="center"/>
      <w:textAlignment w:val="baseline"/>
    </w:pPr>
    <w:rPr>
      <w:rFonts w:ascii="Calibri" w:hAnsi="Calibri" w:cs="Calibri"/>
      <w:b/>
      <w:bCs/>
      <w:kern w:val="1"/>
      <w:sz w:val="22"/>
      <w:szCs w:val="22"/>
      <w:lang w:val="pl-PL"/>
    </w:rPr>
  </w:style>
  <w:style w:type="paragraph" w:customStyle="1" w:styleId="TableContents">
    <w:name w:val="Table Contents"/>
    <w:basedOn w:val="Normalny"/>
    <w:rsid w:val="008F58C4"/>
    <w:pPr>
      <w:widowControl w:val="0"/>
      <w:suppressLineNumbers/>
      <w:suppressAutoHyphens/>
      <w:spacing w:after="200" w:line="276" w:lineRule="auto"/>
      <w:textAlignment w:val="baseline"/>
    </w:pPr>
    <w:rPr>
      <w:rFonts w:ascii="Calibri" w:eastAsia="SimSun" w:hAnsi="Calibri" w:cs="Mangal"/>
      <w:kern w:val="1"/>
      <w:lang w:eastAsia="hi-IN" w:bidi="hi-IN"/>
    </w:rPr>
  </w:style>
  <w:style w:type="paragraph" w:customStyle="1" w:styleId="AbsatzTableFormat">
    <w:name w:val="AbsatzTableFormat"/>
    <w:basedOn w:val="Normalny"/>
    <w:rsid w:val="008F58C4"/>
    <w:pPr>
      <w:widowControl w:val="0"/>
      <w:suppressAutoHyphens/>
      <w:spacing w:after="200" w:line="276" w:lineRule="auto"/>
      <w:textAlignment w:val="baseline"/>
    </w:pPr>
    <w:rPr>
      <w:rFonts w:ascii="Arial" w:hAnsi="Arial" w:cs="Arial"/>
      <w:kern w:val="1"/>
      <w:sz w:val="16"/>
      <w:szCs w:val="16"/>
      <w:lang w:eastAsia="ar-SA"/>
    </w:rPr>
  </w:style>
  <w:style w:type="paragraph" w:customStyle="1" w:styleId="FR1">
    <w:name w:val="FR1"/>
    <w:rsid w:val="008F58C4"/>
    <w:pPr>
      <w:widowControl w:val="0"/>
      <w:suppressAutoHyphens/>
      <w:spacing w:before="480" w:line="240" w:lineRule="auto"/>
    </w:pPr>
    <w:rPr>
      <w:rFonts w:ascii="Arial" w:eastAsia="Arial" w:hAnsi="Arial" w:cs="Times New Roman"/>
      <w:sz w:val="18"/>
      <w:szCs w:val="20"/>
      <w:lang w:eastAsia="ar-SA"/>
    </w:rPr>
  </w:style>
  <w:style w:type="paragraph" w:customStyle="1" w:styleId="Nagwek12">
    <w:name w:val="Nagłówek1"/>
    <w:basedOn w:val="Normalny"/>
    <w:next w:val="Tekstpodstawowy"/>
    <w:rsid w:val="008F58C4"/>
    <w:pPr>
      <w:keepNext/>
      <w:widowControl w:val="0"/>
      <w:suppressAutoHyphens/>
      <w:spacing w:before="240" w:after="120" w:line="276" w:lineRule="auto"/>
      <w:textAlignment w:val="baseline"/>
    </w:pPr>
    <w:rPr>
      <w:rFonts w:ascii="Arial" w:eastAsia="Lucida Sans Unicode" w:hAnsi="Arial" w:cs="Tahoma"/>
      <w:kern w:val="1"/>
      <w:sz w:val="28"/>
      <w:szCs w:val="28"/>
      <w:lang w:eastAsia="ar-SA"/>
    </w:rPr>
  </w:style>
  <w:style w:type="paragraph" w:customStyle="1" w:styleId="Bezodstpw2">
    <w:name w:val="Bez odstępów2"/>
    <w:rsid w:val="008F58C4"/>
    <w:pPr>
      <w:suppressAutoHyphens/>
      <w:spacing w:line="240" w:lineRule="auto"/>
    </w:pPr>
    <w:rPr>
      <w:rFonts w:eastAsia="Lucida Sans Unicode" w:cs="Times New Roman"/>
      <w:szCs w:val="24"/>
      <w:lang w:eastAsia="hi-IN" w:bidi="hi-IN"/>
    </w:rPr>
  </w:style>
  <w:style w:type="paragraph" w:customStyle="1" w:styleId="Tekstpodstawowy32">
    <w:name w:val="Tekst podstawowy 32"/>
    <w:basedOn w:val="Normalny"/>
    <w:rsid w:val="008F58C4"/>
    <w:pPr>
      <w:suppressAutoHyphens/>
      <w:spacing w:after="120"/>
    </w:pPr>
    <w:rPr>
      <w:sz w:val="16"/>
      <w:szCs w:val="16"/>
      <w:lang w:eastAsia="ar-SA"/>
    </w:rPr>
  </w:style>
  <w:style w:type="paragraph" w:customStyle="1" w:styleId="msonormal0">
    <w:name w:val="msonormal"/>
    <w:basedOn w:val="Normalny"/>
    <w:rsid w:val="008F58C4"/>
    <w:pPr>
      <w:spacing w:before="280" w:after="280"/>
    </w:pPr>
    <w:rPr>
      <w:rFonts w:ascii="Calibri" w:hAnsi="Calibri" w:cs="Calibri"/>
      <w:kern w:val="2"/>
      <w:lang w:eastAsia="ar-SA"/>
    </w:rPr>
  </w:style>
  <w:style w:type="character" w:customStyle="1" w:styleId="HTML-wstpniesformatowanyZnak1">
    <w:name w:val="HTML - wstępnie sformatowany Znak1"/>
    <w:link w:val="HTML-wstpniesformatowany"/>
    <w:locked/>
    <w:rsid w:val="008F58C4"/>
    <w:rPr>
      <w:rFonts w:ascii="Courier New" w:hAnsi="Courier New" w:cs="Times New Roman"/>
      <w:sz w:val="20"/>
      <w:szCs w:val="20"/>
      <w:lang w:eastAsia="pl-PL"/>
    </w:rPr>
  </w:style>
  <w:style w:type="character" w:customStyle="1" w:styleId="TytuZnak1">
    <w:name w:val="Tytuł Znak1"/>
    <w:link w:val="Tytu"/>
    <w:locked/>
    <w:rsid w:val="008F58C4"/>
    <w:rPr>
      <w:rFonts w:cs="Times New Roman"/>
      <w:b/>
      <w:color w:val="008000"/>
      <w:sz w:val="28"/>
      <w:szCs w:val="20"/>
      <w:lang w:eastAsia="pl-PL"/>
    </w:rPr>
  </w:style>
  <w:style w:type="character" w:customStyle="1" w:styleId="TekstpodstawowywcityZnak1">
    <w:name w:val="Tekst podstawowy wcięty Znak1"/>
    <w:locked/>
    <w:rsid w:val="008F58C4"/>
    <w:rPr>
      <w:rFonts w:ascii="Arial" w:hAnsi="Arial" w:cs="Arial"/>
      <w:sz w:val="28"/>
      <w:szCs w:val="24"/>
    </w:rPr>
  </w:style>
  <w:style w:type="paragraph" w:customStyle="1" w:styleId="tablecontents0">
    <w:name w:val="tablecontents"/>
    <w:basedOn w:val="Normalny"/>
    <w:rsid w:val="008F58C4"/>
    <w:pPr>
      <w:spacing w:before="100" w:beforeAutospacing="1" w:after="100" w:afterAutospacing="1"/>
    </w:pPr>
    <w:rPr>
      <w:rFonts w:ascii="Calibri" w:eastAsia="Calibri" w:hAnsi="Calibri" w:cs="Calibri"/>
      <w:color w:val="000000"/>
      <w:sz w:val="22"/>
      <w:szCs w:val="22"/>
      <w:lang w:eastAsia="en-US"/>
    </w:rPr>
  </w:style>
  <w:style w:type="character" w:customStyle="1" w:styleId="highlight">
    <w:name w:val="highlight"/>
    <w:rsid w:val="008F58C4"/>
  </w:style>
  <w:style w:type="paragraph" w:customStyle="1" w:styleId="Znak3ZnakZnakZnakZnak0">
    <w:name w:val="Znak3 Znak Znak Znak Znak"/>
    <w:basedOn w:val="Normalny"/>
    <w:rsid w:val="008B75B1"/>
    <w:rPr>
      <w:rFonts w:ascii="Arial" w:hAnsi="Arial" w:cs="Arial"/>
    </w:rPr>
  </w:style>
  <w:style w:type="paragraph" w:customStyle="1" w:styleId="Znak3ZnakZnak0">
    <w:name w:val="Znak3 Znak Znak"/>
    <w:basedOn w:val="Normalny"/>
    <w:rsid w:val="008B75B1"/>
    <w:rPr>
      <w:rFonts w:ascii="Arial" w:hAnsi="Arial" w:cs="Arial"/>
    </w:rPr>
  </w:style>
  <w:style w:type="paragraph" w:customStyle="1" w:styleId="Znak3ZnakZnakZnakZnakZnak0">
    <w:name w:val="Znak3 Znak Znak Znak Znak Znak"/>
    <w:basedOn w:val="Normalny"/>
    <w:rsid w:val="008B75B1"/>
    <w:rPr>
      <w:rFonts w:ascii="Arial" w:hAnsi="Arial" w:cs="Arial"/>
    </w:rPr>
  </w:style>
  <w:style w:type="paragraph" w:customStyle="1" w:styleId="ZnakZnak6ZnakZnakZnakZnakZnakZnakZnak0">
    <w:name w:val="Znak Znak6 Znak Znak Znak Znak Znak Znak Znak"/>
    <w:basedOn w:val="Normalny"/>
    <w:rsid w:val="008B75B1"/>
    <w:rPr>
      <w:rFonts w:ascii="Arial" w:hAnsi="Arial" w:cs="Arial"/>
    </w:rPr>
  </w:style>
  <w:style w:type="character" w:customStyle="1" w:styleId="Znak31">
    <w:name w:val="Znak3"/>
    <w:rsid w:val="008B75B1"/>
    <w:rPr>
      <w:sz w:val="24"/>
      <w:lang w:val="x-none" w:eastAsia="ar-SA" w:bidi="ar-SA"/>
    </w:rPr>
  </w:style>
  <w:style w:type="paragraph" w:customStyle="1" w:styleId="Znak4ZnakZnakZnakZnak1">
    <w:name w:val="Znak4 Znak Znak Znak Znak"/>
    <w:basedOn w:val="Normalny"/>
    <w:rsid w:val="008B75B1"/>
    <w:rPr>
      <w:rFonts w:ascii="Arial" w:hAnsi="Arial" w:cs="Arial"/>
    </w:rPr>
  </w:style>
  <w:style w:type="paragraph" w:customStyle="1" w:styleId="Znak4ZnakZnak1">
    <w:name w:val="Znak4 Znak Znak"/>
    <w:basedOn w:val="Normalny"/>
    <w:rsid w:val="008B75B1"/>
    <w:rPr>
      <w:rFonts w:ascii="Arial" w:hAnsi="Arial" w:cs="Arial"/>
    </w:rPr>
  </w:style>
  <w:style w:type="paragraph" w:customStyle="1" w:styleId="Znak3ZnakZnakZnakZnakZnakZnakZnakZnakZnakZnakZnakZnakZnakZnakZnakZnak1">
    <w:name w:val="Znak3 Znak Znak Znak Znak Znak Znak Znak Znak Znak Znak Znak Znak Znak Znak Znak Znak"/>
    <w:basedOn w:val="Normalny"/>
    <w:rsid w:val="008B75B1"/>
    <w:rPr>
      <w:rFonts w:ascii="Arial" w:hAnsi="Arial" w:cs="Arial"/>
    </w:rPr>
  </w:style>
  <w:style w:type="paragraph" w:customStyle="1" w:styleId="Znak11">
    <w:name w:val="Znak1"/>
    <w:basedOn w:val="Normalny"/>
    <w:rsid w:val="008B75B1"/>
    <w:pPr>
      <w:overflowPunct w:val="0"/>
      <w:autoSpaceDE w:val="0"/>
      <w:autoSpaceDN w:val="0"/>
      <w:adjustRightInd w:val="0"/>
      <w:textAlignment w:val="baseline"/>
    </w:pPr>
    <w:rPr>
      <w:rFonts w:ascii="Arial" w:hAnsi="Arial" w:cs="Arial"/>
    </w:rPr>
  </w:style>
  <w:style w:type="paragraph" w:customStyle="1" w:styleId="Tekstpodstawowy30">
    <w:name w:val="Tekst podstawowy3"/>
    <w:basedOn w:val="Normalny"/>
    <w:rsid w:val="008B75B1"/>
    <w:pPr>
      <w:widowControl w:val="0"/>
      <w:shd w:val="clear" w:color="auto" w:fill="FFFFFF"/>
    </w:pPr>
    <w:rPr>
      <w:rFonts w:eastAsia="Courier New"/>
      <w:sz w:val="20"/>
      <w:szCs w:val="20"/>
    </w:rPr>
  </w:style>
  <w:style w:type="paragraph" w:customStyle="1" w:styleId="Znak3Znak1">
    <w:name w:val="Znak3 Znak"/>
    <w:basedOn w:val="Normalny"/>
    <w:rsid w:val="008B75B1"/>
    <w:rPr>
      <w:rFonts w:ascii="Arial" w:hAnsi="Arial" w:cs="Arial"/>
    </w:rPr>
  </w:style>
  <w:style w:type="paragraph" w:customStyle="1" w:styleId="Znak3ZnakZnakZnakZnakZnakZnakZnakZnakZnakZnakZnakZnakZnakZnakZnakZnakZnakZnakZnakZnakZnakZnakZnakZnakZnak1">
    <w:name w:val="Znak3 Znak Znak Znak Znak Znak Znak Znak Znak Znak Znak Znak Znak Znak Znak Znak Znak Znak Znak Znak Znak Znak Znak Znak Znak Znak"/>
    <w:basedOn w:val="Normalny"/>
    <w:rsid w:val="008B75B1"/>
    <w:rPr>
      <w:rFonts w:ascii="Arial" w:hAnsi="Arial" w:cs="Arial"/>
    </w:rPr>
  </w:style>
  <w:style w:type="paragraph" w:customStyle="1" w:styleId="Znak4ZnakZnakZnakZnakZnakZnak1">
    <w:name w:val="Znak4 Znak Znak Znak Znak Znak Znak"/>
    <w:basedOn w:val="Normalny"/>
    <w:rsid w:val="008B75B1"/>
    <w:rPr>
      <w:rFonts w:ascii="Arial" w:hAnsi="Arial" w:cs="Arial"/>
    </w:rPr>
  </w:style>
  <w:style w:type="paragraph" w:customStyle="1" w:styleId="Znak3ZnakZnakZnakZnakZnakZnakZnakZnakZnakZnakZnakZnakZnak1">
    <w:name w:val="Znak3 Znak Znak Znak Znak Znak Znak Znak Znak Znak Znak Znak Znak Znak"/>
    <w:basedOn w:val="Normalny"/>
    <w:rsid w:val="008B75B1"/>
    <w:rPr>
      <w:rFonts w:ascii="Arial" w:hAnsi="Arial" w:cs="Arial"/>
    </w:rPr>
  </w:style>
  <w:style w:type="paragraph" w:customStyle="1" w:styleId="ZnakZnak31">
    <w:name w:val="Znak Znak3"/>
    <w:basedOn w:val="Normalny"/>
    <w:rsid w:val="008B75B1"/>
    <w:rPr>
      <w:rFonts w:ascii="Arial" w:hAnsi="Arial" w:cs="Arial"/>
    </w:rPr>
  </w:style>
  <w:style w:type="paragraph" w:customStyle="1" w:styleId="ZnakZnak3Znak1">
    <w:name w:val="Znak Znak3 Znak"/>
    <w:basedOn w:val="Normalny"/>
    <w:rsid w:val="008B75B1"/>
    <w:rPr>
      <w:rFonts w:ascii="Arial" w:hAnsi="Arial" w:cs="Arial"/>
    </w:rPr>
  </w:style>
  <w:style w:type="paragraph" w:customStyle="1" w:styleId="ZnakZnak6ZnakZnakZnakZnakZnak0">
    <w:name w:val="Znak Znak6 Znak Znak Znak Znak Znak"/>
    <w:basedOn w:val="Normalny"/>
    <w:rsid w:val="008B75B1"/>
    <w:rPr>
      <w:rFonts w:ascii="Arial" w:hAnsi="Arial" w:cs="Arial"/>
    </w:rPr>
  </w:style>
  <w:style w:type="paragraph" w:customStyle="1" w:styleId="Normalny3">
    <w:name w:val="Normalny3"/>
    <w:basedOn w:val="Normalny"/>
    <w:rsid w:val="008B75B1"/>
    <w:pPr>
      <w:widowControl w:val="0"/>
      <w:suppressAutoHyphens/>
      <w:autoSpaceDE w:val="0"/>
    </w:pPr>
    <w:rPr>
      <w:rFonts w:ascii="Arial" w:eastAsia="Arial" w:hAnsi="Arial"/>
      <w:sz w:val="20"/>
      <w:szCs w:val="20"/>
    </w:rPr>
  </w:style>
  <w:style w:type="paragraph" w:customStyle="1" w:styleId="Bezodstpw3">
    <w:name w:val="Bez odstępów3"/>
    <w:rsid w:val="008B75B1"/>
    <w:pPr>
      <w:suppressAutoHyphens/>
      <w:spacing w:line="240" w:lineRule="auto"/>
    </w:pPr>
    <w:rPr>
      <w:rFonts w:eastAsia="Lucida Sans Unicode" w:cs="Times New Roman"/>
      <w:szCs w:val="24"/>
      <w:lang w:eastAsia="hi-IN" w:bidi="hi-IN"/>
    </w:rPr>
  </w:style>
  <w:style w:type="paragraph" w:customStyle="1" w:styleId="Znak3ZnakZnakZnakZnak1">
    <w:name w:val="Znak3 Znak Znak Znak Znak"/>
    <w:basedOn w:val="Normalny"/>
    <w:rsid w:val="00D253FD"/>
    <w:rPr>
      <w:rFonts w:ascii="Arial" w:hAnsi="Arial" w:cs="Arial"/>
    </w:rPr>
  </w:style>
  <w:style w:type="paragraph" w:customStyle="1" w:styleId="Znak3ZnakZnak1">
    <w:name w:val="Znak3 Znak Znak"/>
    <w:basedOn w:val="Normalny"/>
    <w:rsid w:val="00D253FD"/>
    <w:rPr>
      <w:rFonts w:ascii="Arial" w:hAnsi="Arial" w:cs="Arial"/>
    </w:rPr>
  </w:style>
  <w:style w:type="paragraph" w:customStyle="1" w:styleId="Znak3ZnakZnakZnakZnakZnak1">
    <w:name w:val="Znak3 Znak Znak Znak Znak Znak"/>
    <w:basedOn w:val="Normalny"/>
    <w:rsid w:val="00D253FD"/>
    <w:rPr>
      <w:rFonts w:ascii="Arial" w:hAnsi="Arial" w:cs="Arial"/>
    </w:rPr>
  </w:style>
  <w:style w:type="paragraph" w:customStyle="1" w:styleId="ZnakZnak6ZnakZnakZnakZnakZnakZnakZnak1">
    <w:name w:val="Znak Znak6 Znak Znak Znak Znak Znak Znak Znak"/>
    <w:basedOn w:val="Normalny"/>
    <w:rsid w:val="00D253FD"/>
    <w:rPr>
      <w:rFonts w:ascii="Arial" w:hAnsi="Arial" w:cs="Arial"/>
    </w:rPr>
  </w:style>
  <w:style w:type="character" w:customStyle="1" w:styleId="Znak32">
    <w:name w:val="Znak3"/>
    <w:rsid w:val="00D253FD"/>
    <w:rPr>
      <w:sz w:val="24"/>
      <w:lang w:val="x-none" w:eastAsia="ar-SA" w:bidi="ar-SA"/>
    </w:rPr>
  </w:style>
  <w:style w:type="paragraph" w:customStyle="1" w:styleId="Znak4ZnakZnakZnakZnak2">
    <w:name w:val="Znak4 Znak Znak Znak Znak"/>
    <w:basedOn w:val="Normalny"/>
    <w:rsid w:val="00D253FD"/>
    <w:rPr>
      <w:rFonts w:ascii="Arial" w:hAnsi="Arial" w:cs="Arial"/>
    </w:rPr>
  </w:style>
  <w:style w:type="paragraph" w:customStyle="1" w:styleId="Znak4ZnakZnak2">
    <w:name w:val="Znak4 Znak Znak"/>
    <w:basedOn w:val="Normalny"/>
    <w:rsid w:val="00D253FD"/>
    <w:rPr>
      <w:rFonts w:ascii="Arial" w:hAnsi="Arial" w:cs="Arial"/>
    </w:rPr>
  </w:style>
  <w:style w:type="paragraph" w:customStyle="1" w:styleId="Znak3ZnakZnakZnakZnakZnakZnakZnakZnakZnakZnakZnakZnakZnakZnakZnakZnak2">
    <w:name w:val="Znak3 Znak Znak Znak Znak Znak Znak Znak Znak Znak Znak Znak Znak Znak Znak Znak Znak"/>
    <w:basedOn w:val="Normalny"/>
    <w:rsid w:val="00D253FD"/>
    <w:rPr>
      <w:rFonts w:ascii="Arial" w:hAnsi="Arial" w:cs="Arial"/>
    </w:rPr>
  </w:style>
  <w:style w:type="paragraph" w:customStyle="1" w:styleId="Znak12">
    <w:name w:val="Znak1"/>
    <w:basedOn w:val="Normalny"/>
    <w:rsid w:val="00D253FD"/>
    <w:pPr>
      <w:overflowPunct w:val="0"/>
      <w:autoSpaceDE w:val="0"/>
      <w:autoSpaceDN w:val="0"/>
      <w:adjustRightInd w:val="0"/>
      <w:textAlignment w:val="baseline"/>
    </w:pPr>
    <w:rPr>
      <w:rFonts w:ascii="Arial" w:hAnsi="Arial" w:cs="Arial"/>
    </w:rPr>
  </w:style>
  <w:style w:type="paragraph" w:customStyle="1" w:styleId="Tekstpodstawowy4">
    <w:name w:val="Tekst podstawowy4"/>
    <w:basedOn w:val="Normalny"/>
    <w:rsid w:val="00D253FD"/>
    <w:pPr>
      <w:widowControl w:val="0"/>
      <w:shd w:val="clear" w:color="auto" w:fill="FFFFFF"/>
    </w:pPr>
    <w:rPr>
      <w:rFonts w:eastAsia="Courier New"/>
      <w:sz w:val="20"/>
      <w:szCs w:val="20"/>
    </w:rPr>
  </w:style>
  <w:style w:type="paragraph" w:customStyle="1" w:styleId="Znak3Znak2">
    <w:name w:val="Znak3 Znak"/>
    <w:basedOn w:val="Normalny"/>
    <w:rsid w:val="00D253FD"/>
    <w:rPr>
      <w:rFonts w:ascii="Arial" w:hAnsi="Arial" w:cs="Arial"/>
    </w:rPr>
  </w:style>
  <w:style w:type="paragraph" w:customStyle="1" w:styleId="Znak3ZnakZnakZnakZnakZnakZnakZnakZnakZnakZnakZnakZnakZnakZnakZnakZnakZnakZnakZnakZnakZnakZnakZnakZnakZnak2">
    <w:name w:val="Znak3 Znak Znak Znak Znak Znak Znak Znak Znak Znak Znak Znak Znak Znak Znak Znak Znak Znak Znak Znak Znak Znak Znak Znak Znak Znak"/>
    <w:basedOn w:val="Normalny"/>
    <w:rsid w:val="00D253FD"/>
    <w:rPr>
      <w:rFonts w:ascii="Arial" w:hAnsi="Arial" w:cs="Arial"/>
    </w:rPr>
  </w:style>
  <w:style w:type="paragraph" w:customStyle="1" w:styleId="Znak4ZnakZnakZnakZnakZnakZnak2">
    <w:name w:val="Znak4 Znak Znak Znak Znak Znak Znak"/>
    <w:basedOn w:val="Normalny"/>
    <w:rsid w:val="00D253FD"/>
    <w:rPr>
      <w:rFonts w:ascii="Arial" w:hAnsi="Arial" w:cs="Arial"/>
    </w:rPr>
  </w:style>
  <w:style w:type="paragraph" w:customStyle="1" w:styleId="Znak3ZnakZnakZnakZnakZnakZnakZnakZnakZnakZnakZnakZnakZnak2">
    <w:name w:val="Znak3 Znak Znak Znak Znak Znak Znak Znak Znak Znak Znak Znak Znak Znak"/>
    <w:basedOn w:val="Normalny"/>
    <w:rsid w:val="00D253FD"/>
    <w:rPr>
      <w:rFonts w:ascii="Arial" w:hAnsi="Arial" w:cs="Arial"/>
    </w:rPr>
  </w:style>
  <w:style w:type="paragraph" w:customStyle="1" w:styleId="ZnakZnak32">
    <w:name w:val="Znak Znak3"/>
    <w:basedOn w:val="Normalny"/>
    <w:rsid w:val="00D253FD"/>
    <w:rPr>
      <w:rFonts w:ascii="Arial" w:hAnsi="Arial" w:cs="Arial"/>
    </w:rPr>
  </w:style>
  <w:style w:type="paragraph" w:customStyle="1" w:styleId="ZnakZnak3Znak2">
    <w:name w:val="Znak Znak3 Znak"/>
    <w:basedOn w:val="Normalny"/>
    <w:rsid w:val="00D253FD"/>
    <w:rPr>
      <w:rFonts w:ascii="Arial" w:hAnsi="Arial" w:cs="Arial"/>
    </w:rPr>
  </w:style>
  <w:style w:type="paragraph" w:customStyle="1" w:styleId="ZnakZnak6ZnakZnakZnakZnakZnak1">
    <w:name w:val="Znak Znak6 Znak Znak Znak Znak Znak"/>
    <w:basedOn w:val="Normalny"/>
    <w:rsid w:val="00D253FD"/>
    <w:rPr>
      <w:rFonts w:ascii="Arial" w:hAnsi="Arial" w:cs="Arial"/>
    </w:rPr>
  </w:style>
  <w:style w:type="paragraph" w:customStyle="1" w:styleId="Normalny4">
    <w:name w:val="Normalny4"/>
    <w:basedOn w:val="Normalny"/>
    <w:rsid w:val="00D253FD"/>
    <w:pPr>
      <w:widowControl w:val="0"/>
      <w:suppressAutoHyphens/>
      <w:autoSpaceDE w:val="0"/>
    </w:pPr>
    <w:rPr>
      <w:rFonts w:ascii="Arial" w:eastAsia="Arial" w:hAnsi="Arial"/>
      <w:sz w:val="20"/>
      <w:szCs w:val="20"/>
    </w:rPr>
  </w:style>
  <w:style w:type="paragraph" w:customStyle="1" w:styleId="Bezodstpw4">
    <w:name w:val="Bez odstępów4"/>
    <w:rsid w:val="00D253FD"/>
    <w:pPr>
      <w:suppressAutoHyphens/>
      <w:spacing w:line="240" w:lineRule="auto"/>
    </w:pPr>
    <w:rPr>
      <w:rFonts w:eastAsia="Lucida Sans Unicode" w:cs="Times New Roman"/>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087">
      <w:bodyDiv w:val="1"/>
      <w:marLeft w:val="0"/>
      <w:marRight w:val="0"/>
      <w:marTop w:val="0"/>
      <w:marBottom w:val="0"/>
      <w:divBdr>
        <w:top w:val="none" w:sz="0" w:space="0" w:color="auto"/>
        <w:left w:val="none" w:sz="0" w:space="0" w:color="auto"/>
        <w:bottom w:val="none" w:sz="0" w:space="0" w:color="auto"/>
        <w:right w:val="none" w:sz="0" w:space="0" w:color="auto"/>
      </w:divBdr>
    </w:div>
    <w:div w:id="73598347">
      <w:bodyDiv w:val="1"/>
      <w:marLeft w:val="0"/>
      <w:marRight w:val="0"/>
      <w:marTop w:val="0"/>
      <w:marBottom w:val="0"/>
      <w:divBdr>
        <w:top w:val="none" w:sz="0" w:space="0" w:color="auto"/>
        <w:left w:val="none" w:sz="0" w:space="0" w:color="auto"/>
        <w:bottom w:val="none" w:sz="0" w:space="0" w:color="auto"/>
        <w:right w:val="none" w:sz="0" w:space="0" w:color="auto"/>
      </w:divBdr>
    </w:div>
    <w:div w:id="83427549">
      <w:bodyDiv w:val="1"/>
      <w:marLeft w:val="0"/>
      <w:marRight w:val="0"/>
      <w:marTop w:val="0"/>
      <w:marBottom w:val="0"/>
      <w:divBdr>
        <w:top w:val="none" w:sz="0" w:space="0" w:color="auto"/>
        <w:left w:val="none" w:sz="0" w:space="0" w:color="auto"/>
        <w:bottom w:val="none" w:sz="0" w:space="0" w:color="auto"/>
        <w:right w:val="none" w:sz="0" w:space="0" w:color="auto"/>
      </w:divBdr>
    </w:div>
    <w:div w:id="654261933">
      <w:bodyDiv w:val="1"/>
      <w:marLeft w:val="0"/>
      <w:marRight w:val="0"/>
      <w:marTop w:val="0"/>
      <w:marBottom w:val="0"/>
      <w:divBdr>
        <w:top w:val="none" w:sz="0" w:space="0" w:color="auto"/>
        <w:left w:val="none" w:sz="0" w:space="0" w:color="auto"/>
        <w:bottom w:val="none" w:sz="0" w:space="0" w:color="auto"/>
        <w:right w:val="none" w:sz="0" w:space="0" w:color="auto"/>
      </w:divBdr>
    </w:div>
    <w:div w:id="700859283">
      <w:bodyDiv w:val="1"/>
      <w:marLeft w:val="0"/>
      <w:marRight w:val="0"/>
      <w:marTop w:val="0"/>
      <w:marBottom w:val="0"/>
      <w:divBdr>
        <w:top w:val="none" w:sz="0" w:space="0" w:color="auto"/>
        <w:left w:val="none" w:sz="0" w:space="0" w:color="auto"/>
        <w:bottom w:val="none" w:sz="0" w:space="0" w:color="auto"/>
        <w:right w:val="none" w:sz="0" w:space="0" w:color="auto"/>
      </w:divBdr>
    </w:div>
    <w:div w:id="744448802">
      <w:bodyDiv w:val="1"/>
      <w:marLeft w:val="0"/>
      <w:marRight w:val="0"/>
      <w:marTop w:val="0"/>
      <w:marBottom w:val="0"/>
      <w:divBdr>
        <w:top w:val="none" w:sz="0" w:space="0" w:color="auto"/>
        <w:left w:val="none" w:sz="0" w:space="0" w:color="auto"/>
        <w:bottom w:val="none" w:sz="0" w:space="0" w:color="auto"/>
        <w:right w:val="none" w:sz="0" w:space="0" w:color="auto"/>
      </w:divBdr>
    </w:div>
    <w:div w:id="927081307">
      <w:bodyDiv w:val="1"/>
      <w:marLeft w:val="0"/>
      <w:marRight w:val="0"/>
      <w:marTop w:val="0"/>
      <w:marBottom w:val="0"/>
      <w:divBdr>
        <w:top w:val="none" w:sz="0" w:space="0" w:color="auto"/>
        <w:left w:val="none" w:sz="0" w:space="0" w:color="auto"/>
        <w:bottom w:val="none" w:sz="0" w:space="0" w:color="auto"/>
        <w:right w:val="none" w:sz="0" w:space="0" w:color="auto"/>
      </w:divBdr>
    </w:div>
    <w:div w:id="1044403480">
      <w:bodyDiv w:val="1"/>
      <w:marLeft w:val="0"/>
      <w:marRight w:val="0"/>
      <w:marTop w:val="0"/>
      <w:marBottom w:val="0"/>
      <w:divBdr>
        <w:top w:val="none" w:sz="0" w:space="0" w:color="auto"/>
        <w:left w:val="none" w:sz="0" w:space="0" w:color="auto"/>
        <w:bottom w:val="none" w:sz="0" w:space="0" w:color="auto"/>
        <w:right w:val="none" w:sz="0" w:space="0" w:color="auto"/>
      </w:divBdr>
    </w:div>
    <w:div w:id="1280458111">
      <w:bodyDiv w:val="1"/>
      <w:marLeft w:val="0"/>
      <w:marRight w:val="0"/>
      <w:marTop w:val="0"/>
      <w:marBottom w:val="0"/>
      <w:divBdr>
        <w:top w:val="none" w:sz="0" w:space="0" w:color="auto"/>
        <w:left w:val="none" w:sz="0" w:space="0" w:color="auto"/>
        <w:bottom w:val="none" w:sz="0" w:space="0" w:color="auto"/>
        <w:right w:val="none" w:sz="0" w:space="0" w:color="auto"/>
      </w:divBdr>
    </w:div>
    <w:div w:id="1451128373">
      <w:bodyDiv w:val="1"/>
      <w:marLeft w:val="0"/>
      <w:marRight w:val="0"/>
      <w:marTop w:val="0"/>
      <w:marBottom w:val="0"/>
      <w:divBdr>
        <w:top w:val="none" w:sz="0" w:space="0" w:color="auto"/>
        <w:left w:val="none" w:sz="0" w:space="0" w:color="auto"/>
        <w:bottom w:val="none" w:sz="0" w:space="0" w:color="auto"/>
        <w:right w:val="none" w:sz="0" w:space="0" w:color="auto"/>
      </w:divBdr>
    </w:div>
    <w:div w:id="1613627517">
      <w:bodyDiv w:val="1"/>
      <w:marLeft w:val="0"/>
      <w:marRight w:val="0"/>
      <w:marTop w:val="0"/>
      <w:marBottom w:val="0"/>
      <w:divBdr>
        <w:top w:val="none" w:sz="0" w:space="0" w:color="auto"/>
        <w:left w:val="none" w:sz="0" w:space="0" w:color="auto"/>
        <w:bottom w:val="none" w:sz="0" w:space="0" w:color="auto"/>
        <w:right w:val="none" w:sz="0" w:space="0" w:color="auto"/>
      </w:divBdr>
    </w:div>
    <w:div w:id="1814370672">
      <w:bodyDiv w:val="1"/>
      <w:marLeft w:val="0"/>
      <w:marRight w:val="0"/>
      <w:marTop w:val="0"/>
      <w:marBottom w:val="0"/>
      <w:divBdr>
        <w:top w:val="none" w:sz="0" w:space="0" w:color="auto"/>
        <w:left w:val="none" w:sz="0" w:space="0" w:color="auto"/>
        <w:bottom w:val="none" w:sz="0" w:space="0" w:color="auto"/>
        <w:right w:val="none" w:sz="0" w:space="0" w:color="auto"/>
      </w:divBdr>
    </w:div>
    <w:div w:id="1825968255">
      <w:bodyDiv w:val="1"/>
      <w:marLeft w:val="0"/>
      <w:marRight w:val="0"/>
      <w:marTop w:val="0"/>
      <w:marBottom w:val="0"/>
      <w:divBdr>
        <w:top w:val="none" w:sz="0" w:space="0" w:color="auto"/>
        <w:left w:val="none" w:sz="0" w:space="0" w:color="auto"/>
        <w:bottom w:val="none" w:sz="0" w:space="0" w:color="auto"/>
        <w:right w:val="none" w:sz="0" w:space="0" w:color="auto"/>
      </w:divBdr>
    </w:div>
    <w:div w:id="2010057869">
      <w:bodyDiv w:val="1"/>
      <w:marLeft w:val="0"/>
      <w:marRight w:val="0"/>
      <w:marTop w:val="0"/>
      <w:marBottom w:val="0"/>
      <w:divBdr>
        <w:top w:val="none" w:sz="0" w:space="0" w:color="auto"/>
        <w:left w:val="none" w:sz="0" w:space="0" w:color="auto"/>
        <w:bottom w:val="none" w:sz="0" w:space="0" w:color="auto"/>
        <w:right w:val="none" w:sz="0" w:space="0" w:color="auto"/>
      </w:divBdr>
    </w:div>
    <w:div w:id="20419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torun.pl" TargetMode="External"/><Relationship Id="rId13" Type="http://schemas.openxmlformats.org/officeDocument/2006/relationships/hyperlink" Target="https://miniporta.uzp.gov.pl" TargetMode="External"/><Relationship Id="rId18" Type="http://schemas.openxmlformats.org/officeDocument/2006/relationships/hyperlink" Target="https://sip.lex.pl/" TargetMode="External"/><Relationship Id="rId26" Type="http://schemas.openxmlformats.org/officeDocument/2006/relationships/hyperlink" Target="mailto:dzfaktury@med.torun.pl"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mailto:dzp@med.torun.pl" TargetMode="External"/><Relationship Id="rId17" Type="http://schemas.openxmlformats.org/officeDocument/2006/relationships/hyperlink" Target="https://sip.lex.pl/" TargetMode="External"/><Relationship Id="rId25" Type="http://schemas.openxmlformats.org/officeDocument/2006/relationships/hyperlink" Target="mailto:iod@med.torun.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dzp@med.toru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Postepowania/d7da02b1-43f8-4459-87b4-9f0f393712a1" TargetMode="External"/><Relationship Id="rId24" Type="http://schemas.openxmlformats.org/officeDocument/2006/relationships/hyperlink" Target="http://epuap.gov.pl/wps/porta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www.med.torun.pl" TargetMode="External"/><Relationship Id="rId28"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bip.med.torun.pl/index.php?id=240&amp;p=10666" TargetMode="External"/><Relationship Id="rId14" Type="http://schemas.openxmlformats.org/officeDocument/2006/relationships/hyperlink" Target="mailto:dzp@med.torun.pl" TargetMode="External"/><Relationship Id="rId22" Type="http://schemas.openxmlformats.org/officeDocument/2006/relationships/hyperlink" Target="https://miniportal.uzp.gov.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39157-D535-41C3-BA33-C8CFD961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16980</Words>
  <Characters>101884</Characters>
  <Application>Microsoft Office Word</Application>
  <DocSecurity>0</DocSecurity>
  <Lines>849</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j.nosewicz</dc:creator>
  <cp:lastModifiedBy>Anna Wiczanowska</cp:lastModifiedBy>
  <cp:revision>2</cp:revision>
  <cp:lastPrinted>2022-10-12T12:20:00Z</cp:lastPrinted>
  <dcterms:created xsi:type="dcterms:W3CDTF">2022-10-12T12:21:00Z</dcterms:created>
  <dcterms:modified xsi:type="dcterms:W3CDTF">2022-10-12T12:21:00Z</dcterms:modified>
</cp:coreProperties>
</file>