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951192B"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73F585F" w14:textId="4292FE54" w:rsidR="006C3827" w:rsidRDefault="00FD49CF"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4826F2">
          <w:rPr>
            <w:rStyle w:val="Hipercze"/>
            <w:rFonts w:ascii="Sylfaen" w:hAnsi="Sylfaen"/>
            <w:sz w:val="22"/>
            <w:szCs w:val="22"/>
          </w:rPr>
          <w:t>http://bip.med.torun.pl/edytor/index.php?id=9&amp;m=przetargi</w:t>
        </w:r>
      </w:hyperlink>
      <w:r>
        <w:rPr>
          <w:rFonts w:ascii="Sylfaen" w:hAnsi="Sylfaen"/>
          <w:sz w:val="22"/>
          <w:szCs w:val="22"/>
        </w:rPr>
        <w:t xml:space="preserve"> </w:t>
      </w:r>
    </w:p>
    <w:p w14:paraId="3C640704" w14:textId="7F0E4260" w:rsidR="00C2468C"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BE4C94" w:rsidRPr="00A11812">
          <w:rPr>
            <w:rStyle w:val="Hipercze"/>
            <w:rFonts w:ascii="Sylfaen" w:hAnsi="Sylfaen" w:cs="Tahoma"/>
            <w:sz w:val="22"/>
            <w:szCs w:val="22"/>
          </w:rPr>
          <w:t>https://miniportal.uzp.gov.pl</w:t>
        </w:r>
      </w:hyperlink>
    </w:p>
    <w:p w14:paraId="0128AE18" w14:textId="5EF836A6" w:rsidR="00BE4C94" w:rsidRPr="0071473E" w:rsidRDefault="00085D79"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4826F2">
          <w:rPr>
            <w:rStyle w:val="Hipercze"/>
            <w:rFonts w:ascii="Sylfaen" w:hAnsi="Sylfaen"/>
            <w:sz w:val="22"/>
            <w:szCs w:val="22"/>
          </w:rPr>
          <w:t>https://miniportal.uzp.gov.pl/Postepowania/2c1ee47f-1b77-478b-a193-7dd620051f20</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26F6F228"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406EDD">
        <w:rPr>
          <w:rStyle w:val="Domylnaczcionkaakapitu1"/>
          <w:rFonts w:ascii="Sylfaen" w:eastAsia="Calibri" w:hAnsi="Sylfaen"/>
          <w:b/>
          <w:bCs/>
          <w:sz w:val="22"/>
          <w:szCs w:val="22"/>
        </w:rPr>
        <w:t>SSM.DZP.200.167.2022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1B6219B3" w14:textId="77777777" w:rsidR="00FE6955"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406EDD">
        <w:rPr>
          <w:rFonts w:ascii="Sylfaen" w:hAnsi="Sylfaen"/>
          <w:b/>
          <w:bCs/>
          <w:sz w:val="28"/>
          <w:szCs w:val="28"/>
        </w:rPr>
        <w:t xml:space="preserve">ODCZYNNIKÓW DO AUTOIMMUNOLOGII </w:t>
      </w:r>
    </w:p>
    <w:p w14:paraId="70645435" w14:textId="047F1C02" w:rsidR="00A94BD2" w:rsidRPr="00A94BD2" w:rsidRDefault="00406EDD" w:rsidP="001E674C">
      <w:pPr>
        <w:jc w:val="center"/>
        <w:rPr>
          <w:rFonts w:ascii="Sylfaen" w:hAnsi="Sylfaen"/>
          <w:b/>
          <w:bCs/>
          <w:sz w:val="28"/>
          <w:szCs w:val="28"/>
        </w:rPr>
      </w:pPr>
      <w:r>
        <w:rPr>
          <w:rFonts w:ascii="Sylfaen" w:hAnsi="Sylfaen"/>
          <w:b/>
          <w:bCs/>
          <w:sz w:val="28"/>
          <w:szCs w:val="28"/>
        </w:rPr>
        <w:t>WRAZ Z DZIERŻAWĄ ANALIZATORA</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7065F9C0" w14:textId="152BB6D0" w:rsidR="000B2D6D" w:rsidRPr="005F59D1" w:rsidRDefault="003377B8" w:rsidP="008C39A4">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406EDD">
        <w:rPr>
          <w:rFonts w:ascii="Sylfaen" w:hAnsi="Sylfaen"/>
          <w:sz w:val="18"/>
          <w:szCs w:val="18"/>
        </w:rPr>
        <w:t>odczynników do autoimmunologii wraz z dzierżawą analizatora</w:t>
      </w:r>
      <w:r w:rsidR="00AC093B">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8C39A4">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31E5D5F6"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EC57C2" w:rsidRPr="00E767BC">
        <w:rPr>
          <w:rFonts w:ascii="Sylfaen" w:hAnsi="Sylfaen"/>
          <w:sz w:val="18"/>
          <w:szCs w:val="18"/>
        </w:rPr>
        <w:t>33696500-0</w:t>
      </w:r>
      <w:r w:rsidR="00EC57C2">
        <w:rPr>
          <w:rFonts w:ascii="Sylfaen" w:hAnsi="Sylfaen"/>
          <w:sz w:val="18"/>
          <w:szCs w:val="18"/>
        </w:rPr>
        <w:t xml:space="preserve">, </w:t>
      </w:r>
      <w:r w:rsidR="00EC57C2" w:rsidRPr="0060557F">
        <w:rPr>
          <w:rFonts w:ascii="Sylfaen" w:hAnsi="Sylfaen"/>
          <w:sz w:val="18"/>
          <w:szCs w:val="18"/>
        </w:rPr>
        <w:t>72316000-3</w:t>
      </w:r>
      <w:r w:rsidR="00EC57C2">
        <w:rPr>
          <w:rFonts w:ascii="Sylfaen" w:hAnsi="Sylfaen"/>
          <w:sz w:val="18"/>
          <w:szCs w:val="18"/>
        </w:rPr>
        <w:t xml:space="preserve">. </w:t>
      </w:r>
    </w:p>
    <w:p w14:paraId="1197836E" w14:textId="77777777" w:rsidR="00FE04AD" w:rsidRPr="005F59D1" w:rsidRDefault="00FE04AD" w:rsidP="00C85F27">
      <w:pPr>
        <w:suppressAutoHyphens/>
        <w:jc w:val="both"/>
        <w:rPr>
          <w:rFonts w:ascii="Sylfaen" w:hAnsi="Sylfaen"/>
          <w:b/>
          <w:sz w:val="18"/>
          <w:szCs w:val="18"/>
        </w:rPr>
      </w:pPr>
    </w:p>
    <w:p w14:paraId="67DC5DC8" w14:textId="25FC97ED"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w:t>
      </w:r>
      <w:r w:rsidR="008C39A4">
        <w:rPr>
          <w:rFonts w:ascii="Sylfaen" w:hAnsi="Sylfaen" w:cs="Calibri"/>
          <w:sz w:val="18"/>
          <w:szCs w:val="18"/>
        </w:rPr>
        <w:t xml:space="preserve"> nie</w:t>
      </w:r>
      <w:r w:rsidR="00C85F27" w:rsidRPr="005F59D1">
        <w:rPr>
          <w:rFonts w:ascii="Sylfaen" w:hAnsi="Sylfaen" w:cs="Calibri"/>
          <w:sz w:val="18"/>
          <w:szCs w:val="18"/>
        </w:rPr>
        <w:t xml:space="preserv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w:t>
      </w:r>
      <w:r w:rsidR="00C85F27" w:rsidRPr="005F59D1">
        <w:rPr>
          <w:rFonts w:ascii="Sylfaen" w:hAnsi="Sylfaen"/>
          <w:sz w:val="18"/>
          <w:szCs w:val="18"/>
        </w:rPr>
        <w:t>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23A49F32"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00EC57C2">
        <w:rPr>
          <w:rFonts w:ascii="Sylfaen" w:eastAsia="Calibri" w:hAnsi="Sylfaen"/>
          <w:sz w:val="18"/>
          <w:szCs w:val="18"/>
        </w:rPr>
        <w:t xml:space="preserve"> </w:t>
      </w:r>
      <w:r w:rsidRPr="005F59D1">
        <w:rPr>
          <w:rFonts w:ascii="Sylfaen" w:eastAsia="Calibri" w:hAnsi="Sylfaen"/>
          <w:sz w:val="18"/>
          <w:szCs w:val="18"/>
        </w:rPr>
        <w:t xml:space="preserve">w związku z tym Wykonawca jest zobowiązany zastosować do wykonania zamówienia materiały lub urządzenia lub rozwiązania zaproponowane w dokumentacji technicznej. </w:t>
      </w:r>
    </w:p>
    <w:p w14:paraId="681600E4" w14:textId="1A75C5F2"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34ABCDAB"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3130239A"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406EDD">
        <w:rPr>
          <w:rStyle w:val="Domylnaczcionkaakapitu1"/>
          <w:rFonts w:ascii="Sylfaen" w:eastAsia="Calibri" w:hAnsi="Sylfaen"/>
          <w:sz w:val="18"/>
          <w:szCs w:val="18"/>
        </w:rPr>
        <w:t>SSM.DZP.200.167.2022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lastRenderedPageBreak/>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3DFDEFAA"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51E01EBB"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lastRenderedPageBreak/>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w:t>
      </w:r>
      <w:proofErr w:type="spellStart"/>
      <w:r w:rsidRPr="005F59D1">
        <w:rPr>
          <w:rFonts w:ascii="Sylfaen" w:hAnsi="Sylfaen"/>
          <w:iCs/>
          <w:color w:val="000000"/>
          <w:sz w:val="18"/>
          <w:szCs w:val="18"/>
        </w:rPr>
        <w:t>mowaw</w:t>
      </w:r>
      <w:proofErr w:type="spellEnd"/>
      <w:r w:rsidRPr="005F59D1">
        <w:rPr>
          <w:rFonts w:ascii="Sylfaen" w:hAnsi="Sylfaen"/>
          <w:iCs/>
          <w:color w:val="000000"/>
          <w:sz w:val="18"/>
          <w:szCs w:val="18"/>
        </w:rPr>
        <w:t xml:space="preserve">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1E07BAD6"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1A0CFAD9"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w:t>
      </w:r>
      <w:r w:rsidR="007C32AD" w:rsidRPr="005F59D1">
        <w:rPr>
          <w:rFonts w:ascii="Sylfaen" w:hAnsi="Sylfaen"/>
          <w:sz w:val="18"/>
          <w:szCs w:val="18"/>
        </w:rPr>
        <w:t>prawidłowości</w:t>
      </w:r>
      <w:r w:rsidRPr="005F59D1">
        <w:rPr>
          <w:rFonts w:ascii="Sylfaen" w:hAnsi="Sylfaen"/>
          <w:sz w:val="18"/>
          <w:szCs w:val="18"/>
        </w:rPr>
        <w:t xml:space="preserve">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608F783C"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CE5C84">
        <w:rPr>
          <w:rFonts w:ascii="Sylfaen" w:hAnsi="Sylfaen"/>
          <w:b/>
          <w:sz w:val="18"/>
          <w:szCs w:val="18"/>
        </w:rPr>
        <w:t xml:space="preserve">-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530AB357"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900397">
        <w:rPr>
          <w:rFonts w:ascii="Sylfaen" w:hAnsi="Sylfaen" w:cs="Tahoma"/>
          <w:color w:val="0070C0"/>
          <w:sz w:val="18"/>
          <w:szCs w:val="18"/>
        </w:rPr>
        <w:t>Aleksandra Urban -</w:t>
      </w:r>
      <w:r w:rsidR="009C05C8" w:rsidRPr="005F59D1">
        <w:rPr>
          <w:rFonts w:ascii="Sylfaen" w:hAnsi="Sylfaen" w:cs="Tahoma"/>
          <w:color w:val="0070C0"/>
          <w:sz w:val="18"/>
          <w:szCs w:val="18"/>
        </w:rPr>
        <w:t xml:space="preserve"> Kierownik</w:t>
      </w:r>
      <w:r w:rsidR="001D3AA2" w:rsidRPr="005F59D1">
        <w:rPr>
          <w:rFonts w:ascii="Sylfaen" w:hAnsi="Sylfaen" w:cs="Tahoma"/>
          <w:color w:val="0070C0"/>
          <w:sz w:val="18"/>
          <w:szCs w:val="18"/>
        </w:rPr>
        <w:t xml:space="preserve"> </w:t>
      </w:r>
      <w:r w:rsidR="00900397">
        <w:rPr>
          <w:rFonts w:ascii="Sylfaen" w:hAnsi="Sylfaen" w:cs="Tahoma"/>
          <w:color w:val="0070C0"/>
          <w:sz w:val="18"/>
          <w:szCs w:val="18"/>
        </w:rPr>
        <w:t>Zakładu Diagnostyki Laboratoryjnej</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37A2A680"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r w:rsidR="00EC57C2">
        <w:rPr>
          <w:rFonts w:ascii="Sylfaen" w:hAnsi="Sylfaen" w:cs="Arial"/>
          <w:b/>
          <w:bCs/>
          <w:color w:val="0070C0"/>
          <w:sz w:val="18"/>
          <w:szCs w:val="18"/>
        </w:rPr>
        <w:t>NIE DOTYCZY</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31E81DAE" w14:textId="77777777" w:rsidR="00D4089F" w:rsidRPr="00D4089F" w:rsidRDefault="00D4089F" w:rsidP="00D4089F">
      <w:pPr>
        <w:tabs>
          <w:tab w:val="left" w:pos="284"/>
        </w:tabs>
        <w:jc w:val="both"/>
        <w:rPr>
          <w:rFonts w:ascii="Sylfaen" w:hAnsi="Sylfaen"/>
          <w:sz w:val="18"/>
          <w:szCs w:val="18"/>
        </w:rPr>
      </w:pPr>
      <w:r w:rsidRPr="00D4089F">
        <w:rPr>
          <w:rFonts w:ascii="Sylfaen" w:hAnsi="Sylfaen"/>
          <w:sz w:val="18"/>
          <w:szCs w:val="18"/>
        </w:rPr>
        <w:t>a) cena jedn. netto opak. x ilość opak. = wartość netto + należny podatek VAT</w:t>
      </w:r>
    </w:p>
    <w:p w14:paraId="30C77920" w14:textId="77777777" w:rsidR="00D4089F" w:rsidRPr="00D4089F" w:rsidRDefault="00D4089F" w:rsidP="00D4089F">
      <w:pPr>
        <w:tabs>
          <w:tab w:val="left" w:pos="284"/>
        </w:tabs>
        <w:jc w:val="both"/>
        <w:rPr>
          <w:rFonts w:ascii="Sylfaen" w:hAnsi="Sylfaen"/>
          <w:sz w:val="18"/>
          <w:szCs w:val="18"/>
        </w:rPr>
      </w:pPr>
      <w:r w:rsidRPr="00D4089F">
        <w:rPr>
          <w:rFonts w:ascii="Sylfaen" w:hAnsi="Sylfaen"/>
          <w:sz w:val="18"/>
          <w:szCs w:val="18"/>
        </w:rPr>
        <w:t>b) Wartość brutto stanowi suma wartości brutto poszczególnych pozycji asortymentowych.</w:t>
      </w:r>
    </w:p>
    <w:p w14:paraId="0E3C8A52" w14:textId="77777777" w:rsidR="00D4089F" w:rsidRDefault="00D4089F" w:rsidP="00D4089F">
      <w:pPr>
        <w:tabs>
          <w:tab w:val="left" w:pos="284"/>
        </w:tabs>
        <w:jc w:val="both"/>
        <w:rPr>
          <w:rFonts w:ascii="Sylfaen" w:hAnsi="Sylfaen"/>
          <w:sz w:val="18"/>
          <w:szCs w:val="18"/>
        </w:rPr>
      </w:pPr>
      <w:r w:rsidRPr="00D4089F">
        <w:rPr>
          <w:rFonts w:ascii="Sylfaen" w:hAnsi="Sylfaen"/>
          <w:sz w:val="18"/>
          <w:szCs w:val="18"/>
        </w:rPr>
        <w:t>c) Wartość ogólną brutto zamówienia stanowi suma wartości brutto poszczególnych pozycji asortymentowych i wartość dzierżawy.</w:t>
      </w:r>
    </w:p>
    <w:p w14:paraId="7F7955FB" w14:textId="77777777" w:rsidR="00D4089F" w:rsidRDefault="00D4089F" w:rsidP="00D4089F">
      <w:pPr>
        <w:tabs>
          <w:tab w:val="left" w:pos="284"/>
        </w:tabs>
        <w:jc w:val="both"/>
        <w:rPr>
          <w:rFonts w:ascii="Sylfaen" w:hAnsi="Sylfaen"/>
          <w:sz w:val="18"/>
          <w:szCs w:val="18"/>
        </w:rPr>
      </w:pPr>
    </w:p>
    <w:p w14:paraId="69F25A55" w14:textId="4393282E" w:rsidR="00B521D9" w:rsidRPr="005F59D1" w:rsidRDefault="00B521D9" w:rsidP="00D4089F">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7BDA5BCF"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FE6955">
        <w:rPr>
          <w:rFonts w:ascii="Sylfaen" w:hAnsi="Sylfaen"/>
          <w:b/>
          <w:bCs/>
          <w:color w:val="0070C0"/>
          <w:sz w:val="18"/>
          <w:szCs w:val="18"/>
        </w:rPr>
        <w:t xml:space="preserve"> 12 października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22E8A73B"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FE6955">
        <w:rPr>
          <w:rFonts w:ascii="Sylfaen" w:hAnsi="Sylfaen"/>
          <w:b/>
          <w:bCs/>
          <w:color w:val="0070C0"/>
          <w:sz w:val="18"/>
          <w:szCs w:val="18"/>
        </w:rPr>
        <w:t xml:space="preserve"> 12 października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884E77">
        <w:rPr>
          <w:rFonts w:ascii="Sylfaen" w:hAnsi="Sylfaen"/>
          <w:b/>
          <w:color w:val="0070C0"/>
          <w:sz w:val="18"/>
          <w:szCs w:val="18"/>
        </w:rPr>
        <w:t>8</w:t>
      </w:r>
      <w:r w:rsidRPr="005F59D1">
        <w:rPr>
          <w:rFonts w:ascii="Sylfaen" w:hAnsi="Sylfaen"/>
          <w:b/>
          <w:color w:val="0070C0"/>
          <w:sz w:val="18"/>
          <w:szCs w:val="18"/>
        </w:rPr>
        <w:t>:</w:t>
      </w:r>
      <w:r w:rsidR="00D253FD" w:rsidRPr="005F59D1">
        <w:rPr>
          <w:rFonts w:ascii="Sylfaen" w:hAnsi="Sylfaen"/>
          <w:b/>
          <w:color w:val="0070C0"/>
          <w:sz w:val="18"/>
          <w:szCs w:val="18"/>
        </w:rPr>
        <w:t>3</w:t>
      </w:r>
      <w:r w:rsidR="0030373A" w:rsidRPr="005F59D1">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4ED441FB"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FE6955">
        <w:rPr>
          <w:rFonts w:ascii="Sylfaen" w:hAnsi="Sylfaen"/>
          <w:b/>
          <w:bCs/>
          <w:color w:val="0070C0"/>
          <w:sz w:val="18"/>
          <w:szCs w:val="18"/>
        </w:rPr>
        <w:t xml:space="preserve">10 listopada </w:t>
      </w:r>
      <w:r w:rsidR="00B16BAD">
        <w:rPr>
          <w:rFonts w:ascii="Sylfaen" w:hAnsi="Sylfaen"/>
          <w:b/>
          <w:bCs/>
          <w:color w:val="0070C0"/>
          <w:sz w:val="18"/>
          <w:szCs w:val="18"/>
        </w:rPr>
        <w:t>2</w:t>
      </w:r>
      <w:r w:rsidRPr="005F59D1">
        <w:rPr>
          <w:rFonts w:ascii="Sylfaen" w:hAnsi="Sylfaen"/>
          <w:b/>
          <w:bCs/>
          <w:color w:val="0070C0"/>
          <w:sz w:val="18"/>
          <w:szCs w:val="18"/>
        </w:rPr>
        <w:t>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lastRenderedPageBreak/>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EDA7023" w:rsidR="00B42103" w:rsidRPr="005F59D1" w:rsidRDefault="00AE5E14" w:rsidP="00DC524B">
      <w:pPr>
        <w:jc w:val="both"/>
        <w:rPr>
          <w:rFonts w:ascii="Sylfaen" w:hAnsi="Sylfaen" w:cs="Arial"/>
          <w:b/>
          <w:sz w:val="18"/>
          <w:szCs w:val="18"/>
        </w:rPr>
      </w:pPr>
      <w:r w:rsidRPr="005F59D1">
        <w:rPr>
          <w:rFonts w:ascii="Sylfaen" w:hAnsi="Sylfaen"/>
          <w:sz w:val="18"/>
          <w:szCs w:val="18"/>
        </w:rPr>
        <w:t xml:space="preserve">UWAGA: Zgodnie z warunkami siwz Zamawiający określił termin dostawy na maksymalnie </w:t>
      </w:r>
      <w:r w:rsidR="00D4089F">
        <w:rPr>
          <w:rFonts w:ascii="Sylfaen" w:hAnsi="Sylfaen"/>
          <w:sz w:val="18"/>
          <w:szCs w:val="18"/>
        </w:rPr>
        <w:t>7</w:t>
      </w:r>
      <w:r w:rsidRPr="005F59D1">
        <w:rPr>
          <w:rFonts w:ascii="Sylfaen" w:hAnsi="Sylfaen"/>
          <w:sz w:val="18"/>
          <w:szCs w:val="18"/>
        </w:rPr>
        <w:t xml:space="preserve"> dni robocze od dnia złożenia zamówienia przez Zamawiającego. Wykonawca może zatem zaoferować termin krótszy niż </w:t>
      </w:r>
      <w:r w:rsidR="00D4089F">
        <w:rPr>
          <w:rFonts w:ascii="Sylfaen" w:hAnsi="Sylfaen"/>
          <w:sz w:val="18"/>
          <w:szCs w:val="18"/>
        </w:rPr>
        <w:t>7</w:t>
      </w:r>
      <w:r w:rsidRPr="005F59D1">
        <w:rPr>
          <w:rFonts w:ascii="Sylfaen" w:hAnsi="Sylfaen"/>
          <w:sz w:val="18"/>
          <w:szCs w:val="18"/>
        </w:rPr>
        <w:t xml:space="preserve"> dni robocze. W formularzu oferty – załącznik nr 3 należy podać w pełnych dniach (1,2,3</w:t>
      </w:r>
      <w:r w:rsidR="00D4089F">
        <w:rPr>
          <w:rFonts w:ascii="Sylfaen" w:hAnsi="Sylfaen"/>
          <w:sz w:val="18"/>
          <w:szCs w:val="18"/>
        </w:rPr>
        <w:t>,4,5,6,7</w:t>
      </w:r>
      <w:r w:rsidRPr="005F59D1">
        <w:rPr>
          <w:rFonts w:ascii="Sylfaen" w:hAnsi="Sylfaen"/>
          <w:sz w:val="18"/>
          <w:szCs w:val="18"/>
        </w:rPr>
        <w:t xml:space="preserve">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lastRenderedPageBreak/>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lastRenderedPageBreak/>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5FDA9911" w:rsidR="009E5223" w:rsidRDefault="009E5223" w:rsidP="00F5517B">
      <w:pPr>
        <w:spacing w:line="200" w:lineRule="exact"/>
        <w:ind w:left="40"/>
        <w:jc w:val="right"/>
        <w:rPr>
          <w:rFonts w:ascii="Sylfaen" w:hAnsi="Sylfaen"/>
          <w:color w:val="000000"/>
        </w:rPr>
      </w:pPr>
    </w:p>
    <w:p w14:paraId="602F04FB" w14:textId="06DEE8EE" w:rsidR="00884E77" w:rsidRDefault="00884E77" w:rsidP="00F5517B">
      <w:pPr>
        <w:spacing w:line="200" w:lineRule="exact"/>
        <w:ind w:left="40"/>
        <w:jc w:val="right"/>
        <w:rPr>
          <w:rFonts w:ascii="Sylfaen" w:hAnsi="Sylfaen"/>
          <w:color w:val="000000"/>
        </w:rPr>
      </w:pPr>
    </w:p>
    <w:p w14:paraId="309A9A79" w14:textId="3624EDA6" w:rsidR="00884E77" w:rsidRDefault="00884E77" w:rsidP="00F5517B">
      <w:pPr>
        <w:spacing w:line="200" w:lineRule="exact"/>
        <w:ind w:left="40"/>
        <w:jc w:val="right"/>
        <w:rPr>
          <w:rFonts w:ascii="Sylfaen" w:hAnsi="Sylfaen"/>
          <w:color w:val="000000"/>
        </w:rPr>
      </w:pPr>
    </w:p>
    <w:p w14:paraId="41BDBD0A" w14:textId="270A0A44" w:rsidR="00884E77" w:rsidRDefault="00884E77" w:rsidP="00F5517B">
      <w:pPr>
        <w:spacing w:line="200" w:lineRule="exact"/>
        <w:ind w:left="40"/>
        <w:jc w:val="right"/>
        <w:rPr>
          <w:rFonts w:ascii="Sylfaen" w:hAnsi="Sylfaen"/>
          <w:color w:val="000000"/>
        </w:rPr>
      </w:pPr>
    </w:p>
    <w:p w14:paraId="4738A02E" w14:textId="6265D781" w:rsidR="00884E77" w:rsidRDefault="00884E77" w:rsidP="00F5517B">
      <w:pPr>
        <w:spacing w:line="200" w:lineRule="exact"/>
        <w:ind w:left="40"/>
        <w:jc w:val="right"/>
        <w:rPr>
          <w:rFonts w:ascii="Sylfaen" w:hAnsi="Sylfaen"/>
          <w:color w:val="000000"/>
        </w:rPr>
      </w:pPr>
    </w:p>
    <w:p w14:paraId="7809650C" w14:textId="1B7680DC" w:rsidR="00884E77" w:rsidRDefault="00884E77" w:rsidP="00F5517B">
      <w:pPr>
        <w:spacing w:line="200" w:lineRule="exact"/>
        <w:ind w:left="40"/>
        <w:jc w:val="right"/>
        <w:rPr>
          <w:rFonts w:ascii="Sylfaen" w:hAnsi="Sylfaen"/>
          <w:color w:val="000000"/>
        </w:rPr>
      </w:pPr>
    </w:p>
    <w:p w14:paraId="2C3A495F" w14:textId="531D85FF" w:rsidR="00884E77" w:rsidRDefault="00884E77" w:rsidP="00F5517B">
      <w:pPr>
        <w:spacing w:line="200" w:lineRule="exact"/>
        <w:ind w:left="40"/>
        <w:jc w:val="right"/>
        <w:rPr>
          <w:rFonts w:ascii="Sylfaen" w:hAnsi="Sylfaen"/>
          <w:color w:val="000000"/>
        </w:rPr>
      </w:pPr>
    </w:p>
    <w:p w14:paraId="2EAA623A" w14:textId="598715B3" w:rsidR="00884E77" w:rsidRDefault="00884E77" w:rsidP="00F5517B">
      <w:pPr>
        <w:spacing w:line="200" w:lineRule="exact"/>
        <w:ind w:left="40"/>
        <w:jc w:val="right"/>
        <w:rPr>
          <w:rFonts w:ascii="Sylfaen" w:hAnsi="Sylfaen"/>
          <w:color w:val="000000"/>
        </w:rPr>
      </w:pPr>
    </w:p>
    <w:p w14:paraId="2E584A92" w14:textId="0C319504" w:rsidR="00884E77" w:rsidRDefault="00884E77" w:rsidP="00F5517B">
      <w:pPr>
        <w:spacing w:line="200" w:lineRule="exact"/>
        <w:ind w:left="40"/>
        <w:jc w:val="right"/>
        <w:rPr>
          <w:rFonts w:ascii="Sylfaen" w:hAnsi="Sylfaen"/>
          <w:color w:val="000000"/>
        </w:rPr>
      </w:pPr>
    </w:p>
    <w:p w14:paraId="652E62FD" w14:textId="3F986804" w:rsidR="00884E77" w:rsidRDefault="00884E77" w:rsidP="00F5517B">
      <w:pPr>
        <w:spacing w:line="200" w:lineRule="exact"/>
        <w:ind w:left="40"/>
        <w:jc w:val="right"/>
        <w:rPr>
          <w:rFonts w:ascii="Sylfaen" w:hAnsi="Sylfaen"/>
          <w:color w:val="000000"/>
        </w:rPr>
      </w:pPr>
    </w:p>
    <w:p w14:paraId="54DB2EB4" w14:textId="7D0CE612" w:rsidR="00884E77" w:rsidRDefault="00884E77" w:rsidP="00F5517B">
      <w:pPr>
        <w:spacing w:line="200" w:lineRule="exact"/>
        <w:ind w:left="40"/>
        <w:jc w:val="right"/>
        <w:rPr>
          <w:rFonts w:ascii="Sylfaen" w:hAnsi="Sylfaen"/>
          <w:color w:val="000000"/>
        </w:rPr>
      </w:pPr>
    </w:p>
    <w:p w14:paraId="72E34E4D" w14:textId="153FD34A" w:rsidR="00D4089F" w:rsidRDefault="00D4089F" w:rsidP="00F5517B">
      <w:pPr>
        <w:spacing w:line="200" w:lineRule="exact"/>
        <w:ind w:left="40"/>
        <w:jc w:val="right"/>
        <w:rPr>
          <w:rFonts w:ascii="Sylfaen" w:hAnsi="Sylfaen"/>
          <w:color w:val="000000"/>
        </w:rPr>
      </w:pPr>
    </w:p>
    <w:p w14:paraId="4C998657" w14:textId="38C383E2" w:rsidR="00D4089F" w:rsidRDefault="00D4089F" w:rsidP="00F5517B">
      <w:pPr>
        <w:spacing w:line="200" w:lineRule="exact"/>
        <w:ind w:left="40"/>
        <w:jc w:val="right"/>
        <w:rPr>
          <w:rFonts w:ascii="Sylfaen" w:hAnsi="Sylfaen"/>
          <w:color w:val="000000"/>
        </w:rPr>
      </w:pPr>
    </w:p>
    <w:p w14:paraId="3FA74B7F" w14:textId="10080B2D" w:rsidR="00D4089F" w:rsidRDefault="00D4089F" w:rsidP="00F5517B">
      <w:pPr>
        <w:spacing w:line="200" w:lineRule="exact"/>
        <w:ind w:left="40"/>
        <w:jc w:val="right"/>
        <w:rPr>
          <w:rFonts w:ascii="Sylfaen" w:hAnsi="Sylfaen"/>
          <w:color w:val="000000"/>
        </w:rPr>
      </w:pPr>
    </w:p>
    <w:p w14:paraId="1FA16E21" w14:textId="0F0AA4FC" w:rsidR="00D4089F" w:rsidRDefault="00D4089F" w:rsidP="00F5517B">
      <w:pPr>
        <w:spacing w:line="200" w:lineRule="exact"/>
        <w:ind w:left="40"/>
        <w:jc w:val="right"/>
        <w:rPr>
          <w:rFonts w:ascii="Sylfaen" w:hAnsi="Sylfaen"/>
          <w:color w:val="000000"/>
        </w:rPr>
      </w:pPr>
    </w:p>
    <w:p w14:paraId="2668057B" w14:textId="7FA7006B" w:rsidR="00D4089F" w:rsidRDefault="00D4089F" w:rsidP="00F5517B">
      <w:pPr>
        <w:spacing w:line="200" w:lineRule="exact"/>
        <w:ind w:left="40"/>
        <w:jc w:val="right"/>
        <w:rPr>
          <w:rFonts w:ascii="Sylfaen" w:hAnsi="Sylfaen"/>
          <w:color w:val="000000"/>
        </w:rPr>
      </w:pPr>
    </w:p>
    <w:p w14:paraId="44C806AD" w14:textId="48B4F3CA" w:rsidR="00D4089F" w:rsidRDefault="00D4089F" w:rsidP="00F5517B">
      <w:pPr>
        <w:spacing w:line="200" w:lineRule="exact"/>
        <w:ind w:left="40"/>
        <w:jc w:val="right"/>
        <w:rPr>
          <w:rFonts w:ascii="Sylfaen" w:hAnsi="Sylfaen"/>
          <w:color w:val="000000"/>
        </w:rPr>
      </w:pPr>
    </w:p>
    <w:p w14:paraId="60F95729" w14:textId="5891A45F" w:rsidR="00D4089F" w:rsidRDefault="00D4089F" w:rsidP="00F5517B">
      <w:pPr>
        <w:spacing w:line="200" w:lineRule="exact"/>
        <w:ind w:left="40"/>
        <w:jc w:val="right"/>
        <w:rPr>
          <w:rFonts w:ascii="Sylfaen" w:hAnsi="Sylfaen"/>
          <w:color w:val="000000"/>
        </w:rPr>
      </w:pPr>
    </w:p>
    <w:p w14:paraId="665BC09A" w14:textId="68F8C9F5" w:rsidR="00D4089F" w:rsidRDefault="00D4089F" w:rsidP="00F5517B">
      <w:pPr>
        <w:spacing w:line="200" w:lineRule="exact"/>
        <w:ind w:left="40"/>
        <w:jc w:val="right"/>
        <w:rPr>
          <w:rFonts w:ascii="Sylfaen" w:hAnsi="Sylfaen"/>
          <w:color w:val="000000"/>
        </w:rPr>
      </w:pPr>
    </w:p>
    <w:p w14:paraId="2B689911" w14:textId="66C4EB94" w:rsidR="00D4089F" w:rsidRDefault="00D4089F" w:rsidP="00F5517B">
      <w:pPr>
        <w:spacing w:line="200" w:lineRule="exact"/>
        <w:ind w:left="40"/>
        <w:jc w:val="right"/>
        <w:rPr>
          <w:rFonts w:ascii="Sylfaen" w:hAnsi="Sylfaen"/>
          <w:color w:val="000000"/>
        </w:rPr>
      </w:pPr>
    </w:p>
    <w:p w14:paraId="2B8E74C5" w14:textId="1322618A" w:rsidR="00D4089F" w:rsidRDefault="00D4089F" w:rsidP="00F5517B">
      <w:pPr>
        <w:spacing w:line="200" w:lineRule="exact"/>
        <w:ind w:left="40"/>
        <w:jc w:val="right"/>
        <w:rPr>
          <w:rFonts w:ascii="Sylfaen" w:hAnsi="Sylfaen"/>
          <w:color w:val="000000"/>
        </w:rPr>
      </w:pPr>
    </w:p>
    <w:p w14:paraId="2904B8E9" w14:textId="35368AF4" w:rsidR="00D4089F" w:rsidRDefault="00D4089F" w:rsidP="00F5517B">
      <w:pPr>
        <w:spacing w:line="200" w:lineRule="exact"/>
        <w:ind w:left="40"/>
        <w:jc w:val="right"/>
        <w:rPr>
          <w:rFonts w:ascii="Sylfaen" w:hAnsi="Sylfaen"/>
          <w:color w:val="000000"/>
        </w:rPr>
      </w:pPr>
    </w:p>
    <w:p w14:paraId="087D70FC" w14:textId="4F642BD1" w:rsidR="00D4089F" w:rsidRDefault="00D4089F" w:rsidP="00F5517B">
      <w:pPr>
        <w:spacing w:line="200" w:lineRule="exact"/>
        <w:ind w:left="40"/>
        <w:jc w:val="right"/>
        <w:rPr>
          <w:rFonts w:ascii="Sylfaen" w:hAnsi="Sylfaen"/>
          <w:color w:val="000000"/>
        </w:rPr>
      </w:pPr>
    </w:p>
    <w:p w14:paraId="50F1DA93" w14:textId="695B1796" w:rsidR="00D4089F" w:rsidRDefault="00D4089F" w:rsidP="00F5517B">
      <w:pPr>
        <w:spacing w:line="200" w:lineRule="exact"/>
        <w:ind w:left="40"/>
        <w:jc w:val="right"/>
        <w:rPr>
          <w:rFonts w:ascii="Sylfaen" w:hAnsi="Sylfaen"/>
          <w:color w:val="000000"/>
        </w:rPr>
      </w:pPr>
    </w:p>
    <w:p w14:paraId="66A4BBB1" w14:textId="58C16C36" w:rsidR="00D4089F" w:rsidRDefault="00D4089F" w:rsidP="00F5517B">
      <w:pPr>
        <w:spacing w:line="200" w:lineRule="exact"/>
        <w:ind w:left="40"/>
        <w:jc w:val="right"/>
        <w:rPr>
          <w:rFonts w:ascii="Sylfaen" w:hAnsi="Sylfaen"/>
          <w:color w:val="000000"/>
        </w:rPr>
      </w:pPr>
    </w:p>
    <w:p w14:paraId="0F613793" w14:textId="1F9DC1B8" w:rsidR="00D4089F" w:rsidRDefault="00D4089F" w:rsidP="00F5517B">
      <w:pPr>
        <w:spacing w:line="200" w:lineRule="exact"/>
        <w:ind w:left="40"/>
        <w:jc w:val="right"/>
        <w:rPr>
          <w:rFonts w:ascii="Sylfaen" w:hAnsi="Sylfaen"/>
          <w:color w:val="000000"/>
        </w:rPr>
      </w:pPr>
    </w:p>
    <w:p w14:paraId="021D75FB" w14:textId="3F43D242" w:rsidR="00D4089F" w:rsidRDefault="00D4089F" w:rsidP="00F5517B">
      <w:pPr>
        <w:spacing w:line="200" w:lineRule="exact"/>
        <w:ind w:left="40"/>
        <w:jc w:val="right"/>
        <w:rPr>
          <w:rFonts w:ascii="Sylfaen" w:hAnsi="Sylfaen"/>
          <w:color w:val="000000"/>
        </w:rPr>
      </w:pPr>
    </w:p>
    <w:p w14:paraId="27E61109" w14:textId="402855B2" w:rsidR="00D4089F" w:rsidRDefault="00D4089F" w:rsidP="00F5517B">
      <w:pPr>
        <w:spacing w:line="200" w:lineRule="exact"/>
        <w:ind w:left="40"/>
        <w:jc w:val="right"/>
        <w:rPr>
          <w:rFonts w:ascii="Sylfaen" w:hAnsi="Sylfaen"/>
          <w:color w:val="000000"/>
        </w:rPr>
      </w:pPr>
    </w:p>
    <w:p w14:paraId="666C55D1" w14:textId="6525300E" w:rsidR="00D4089F" w:rsidRDefault="00D4089F" w:rsidP="00F5517B">
      <w:pPr>
        <w:spacing w:line="200" w:lineRule="exact"/>
        <w:ind w:left="40"/>
        <w:jc w:val="right"/>
        <w:rPr>
          <w:rFonts w:ascii="Sylfaen" w:hAnsi="Sylfaen"/>
          <w:color w:val="000000"/>
        </w:rPr>
      </w:pPr>
    </w:p>
    <w:p w14:paraId="5EB16FF6" w14:textId="58211944" w:rsidR="00D4089F" w:rsidRDefault="00D4089F" w:rsidP="00F5517B">
      <w:pPr>
        <w:spacing w:line="200" w:lineRule="exact"/>
        <w:ind w:left="40"/>
        <w:jc w:val="right"/>
        <w:rPr>
          <w:rFonts w:ascii="Sylfaen" w:hAnsi="Sylfaen"/>
          <w:color w:val="000000"/>
        </w:rPr>
      </w:pPr>
    </w:p>
    <w:p w14:paraId="08D32AEF" w14:textId="2822D583" w:rsidR="00D4089F" w:rsidRDefault="00D4089F" w:rsidP="00F5517B">
      <w:pPr>
        <w:spacing w:line="200" w:lineRule="exact"/>
        <w:ind w:left="40"/>
        <w:jc w:val="right"/>
        <w:rPr>
          <w:rFonts w:ascii="Sylfaen" w:hAnsi="Sylfaen"/>
          <w:color w:val="000000"/>
        </w:rPr>
      </w:pPr>
    </w:p>
    <w:p w14:paraId="5B65CF64" w14:textId="6BD21022" w:rsidR="00D4089F" w:rsidRDefault="00D4089F" w:rsidP="00F5517B">
      <w:pPr>
        <w:spacing w:line="200" w:lineRule="exact"/>
        <w:ind w:left="40"/>
        <w:jc w:val="right"/>
        <w:rPr>
          <w:rFonts w:ascii="Sylfaen" w:hAnsi="Sylfaen"/>
          <w:color w:val="000000"/>
        </w:rPr>
      </w:pPr>
    </w:p>
    <w:p w14:paraId="74C1DC43" w14:textId="4C2BF68B" w:rsidR="00D4089F" w:rsidRDefault="00D4089F" w:rsidP="00F5517B">
      <w:pPr>
        <w:spacing w:line="200" w:lineRule="exact"/>
        <w:ind w:left="40"/>
        <w:jc w:val="right"/>
        <w:rPr>
          <w:rFonts w:ascii="Sylfaen" w:hAnsi="Sylfaen"/>
          <w:color w:val="000000"/>
        </w:rPr>
      </w:pPr>
    </w:p>
    <w:p w14:paraId="4D9E043E" w14:textId="42159EE2" w:rsidR="00D4089F" w:rsidRDefault="00D4089F" w:rsidP="00F5517B">
      <w:pPr>
        <w:spacing w:line="200" w:lineRule="exact"/>
        <w:ind w:left="40"/>
        <w:jc w:val="right"/>
        <w:rPr>
          <w:rFonts w:ascii="Sylfaen" w:hAnsi="Sylfaen"/>
          <w:color w:val="000000"/>
        </w:rPr>
      </w:pPr>
    </w:p>
    <w:p w14:paraId="527D0E34" w14:textId="2296D362" w:rsidR="00D4089F" w:rsidRDefault="00D4089F" w:rsidP="00F5517B">
      <w:pPr>
        <w:spacing w:line="200" w:lineRule="exact"/>
        <w:ind w:left="40"/>
        <w:jc w:val="right"/>
        <w:rPr>
          <w:rFonts w:ascii="Sylfaen" w:hAnsi="Sylfaen"/>
          <w:color w:val="000000"/>
        </w:rPr>
      </w:pPr>
    </w:p>
    <w:p w14:paraId="0F381F0F" w14:textId="770C4EB9" w:rsidR="00D4089F" w:rsidRDefault="00D4089F" w:rsidP="00F5517B">
      <w:pPr>
        <w:spacing w:line="200" w:lineRule="exact"/>
        <w:ind w:left="40"/>
        <w:jc w:val="right"/>
        <w:rPr>
          <w:rFonts w:ascii="Sylfaen" w:hAnsi="Sylfaen"/>
          <w:color w:val="000000"/>
        </w:rPr>
      </w:pPr>
    </w:p>
    <w:p w14:paraId="2E350BF7" w14:textId="4418C6D7" w:rsidR="00D4089F" w:rsidRDefault="00D4089F" w:rsidP="00F5517B">
      <w:pPr>
        <w:spacing w:line="200" w:lineRule="exact"/>
        <w:ind w:left="40"/>
        <w:jc w:val="right"/>
        <w:rPr>
          <w:rFonts w:ascii="Sylfaen" w:hAnsi="Sylfaen"/>
          <w:color w:val="000000"/>
        </w:rPr>
      </w:pPr>
    </w:p>
    <w:p w14:paraId="05910438" w14:textId="275B9137" w:rsidR="00D4089F" w:rsidRDefault="00D4089F" w:rsidP="00F5517B">
      <w:pPr>
        <w:spacing w:line="200" w:lineRule="exact"/>
        <w:ind w:left="40"/>
        <w:jc w:val="right"/>
        <w:rPr>
          <w:rFonts w:ascii="Sylfaen" w:hAnsi="Sylfaen"/>
          <w:color w:val="000000"/>
        </w:rPr>
      </w:pPr>
    </w:p>
    <w:p w14:paraId="7EDEBFA5" w14:textId="426B26E2" w:rsidR="00D4089F" w:rsidRDefault="00D4089F" w:rsidP="00F5517B">
      <w:pPr>
        <w:spacing w:line="200" w:lineRule="exact"/>
        <w:ind w:left="40"/>
        <w:jc w:val="right"/>
        <w:rPr>
          <w:rFonts w:ascii="Sylfaen" w:hAnsi="Sylfaen"/>
          <w:color w:val="000000"/>
        </w:rPr>
      </w:pPr>
    </w:p>
    <w:p w14:paraId="23BF9561" w14:textId="07D26596" w:rsidR="00D4089F" w:rsidRDefault="00D4089F" w:rsidP="00F5517B">
      <w:pPr>
        <w:spacing w:line="200" w:lineRule="exact"/>
        <w:ind w:left="40"/>
        <w:jc w:val="right"/>
        <w:rPr>
          <w:rFonts w:ascii="Sylfaen" w:hAnsi="Sylfaen"/>
          <w:color w:val="000000"/>
        </w:rPr>
      </w:pPr>
    </w:p>
    <w:p w14:paraId="2D8FD993" w14:textId="029AAB15" w:rsidR="00D4089F" w:rsidRDefault="00D4089F" w:rsidP="00F5517B">
      <w:pPr>
        <w:spacing w:line="200" w:lineRule="exact"/>
        <w:ind w:left="40"/>
        <w:jc w:val="right"/>
        <w:rPr>
          <w:rFonts w:ascii="Sylfaen" w:hAnsi="Sylfaen"/>
          <w:color w:val="000000"/>
        </w:rPr>
      </w:pPr>
    </w:p>
    <w:p w14:paraId="02A1ED78" w14:textId="191FC7DA" w:rsidR="00D4089F" w:rsidRDefault="00D4089F" w:rsidP="00F5517B">
      <w:pPr>
        <w:spacing w:line="200" w:lineRule="exact"/>
        <w:ind w:left="40"/>
        <w:jc w:val="right"/>
        <w:rPr>
          <w:rFonts w:ascii="Sylfaen" w:hAnsi="Sylfaen"/>
          <w:color w:val="000000"/>
        </w:rPr>
      </w:pPr>
    </w:p>
    <w:p w14:paraId="7342A398" w14:textId="5E8AF9A5" w:rsidR="00D4089F" w:rsidRDefault="00D4089F" w:rsidP="00F5517B">
      <w:pPr>
        <w:spacing w:line="200" w:lineRule="exact"/>
        <w:ind w:left="40"/>
        <w:jc w:val="right"/>
        <w:rPr>
          <w:rFonts w:ascii="Sylfaen" w:hAnsi="Sylfaen"/>
          <w:color w:val="000000"/>
        </w:rPr>
      </w:pPr>
    </w:p>
    <w:p w14:paraId="14980749" w14:textId="275C34EB" w:rsidR="00D4089F" w:rsidRDefault="00D4089F" w:rsidP="00F5517B">
      <w:pPr>
        <w:spacing w:line="200" w:lineRule="exact"/>
        <w:ind w:left="40"/>
        <w:jc w:val="right"/>
        <w:rPr>
          <w:rFonts w:ascii="Sylfaen" w:hAnsi="Sylfaen"/>
          <w:color w:val="000000"/>
        </w:rPr>
      </w:pPr>
    </w:p>
    <w:p w14:paraId="1766D418" w14:textId="5EE36373" w:rsidR="00D4089F" w:rsidRDefault="00D4089F" w:rsidP="00F5517B">
      <w:pPr>
        <w:spacing w:line="200" w:lineRule="exact"/>
        <w:ind w:left="40"/>
        <w:jc w:val="right"/>
        <w:rPr>
          <w:rFonts w:ascii="Sylfaen" w:hAnsi="Sylfaen"/>
          <w:color w:val="000000"/>
        </w:rPr>
      </w:pPr>
    </w:p>
    <w:p w14:paraId="546B1E99" w14:textId="2C81BC09" w:rsidR="00D4089F" w:rsidRDefault="00D4089F" w:rsidP="00F5517B">
      <w:pPr>
        <w:spacing w:line="200" w:lineRule="exact"/>
        <w:ind w:left="40"/>
        <w:jc w:val="right"/>
        <w:rPr>
          <w:rFonts w:ascii="Sylfaen" w:hAnsi="Sylfaen"/>
          <w:color w:val="000000"/>
        </w:rPr>
      </w:pPr>
    </w:p>
    <w:p w14:paraId="081760B1" w14:textId="03E51B5B" w:rsidR="00D4089F" w:rsidRDefault="00D4089F" w:rsidP="00F5517B">
      <w:pPr>
        <w:spacing w:line="200" w:lineRule="exact"/>
        <w:ind w:left="40"/>
        <w:jc w:val="right"/>
        <w:rPr>
          <w:rFonts w:ascii="Sylfaen" w:hAnsi="Sylfaen"/>
          <w:color w:val="000000"/>
        </w:rPr>
      </w:pPr>
    </w:p>
    <w:p w14:paraId="07571641" w14:textId="32FD64D3" w:rsidR="00D4089F" w:rsidRDefault="00D4089F" w:rsidP="00F5517B">
      <w:pPr>
        <w:spacing w:line="200" w:lineRule="exact"/>
        <w:ind w:left="40"/>
        <w:jc w:val="right"/>
        <w:rPr>
          <w:rFonts w:ascii="Sylfaen" w:hAnsi="Sylfaen"/>
          <w:color w:val="000000"/>
        </w:rPr>
      </w:pPr>
    </w:p>
    <w:p w14:paraId="3E11C8BF" w14:textId="4B4F15E9" w:rsidR="00D4089F" w:rsidRDefault="00D4089F" w:rsidP="00F5517B">
      <w:pPr>
        <w:spacing w:line="200" w:lineRule="exact"/>
        <w:ind w:left="40"/>
        <w:jc w:val="right"/>
        <w:rPr>
          <w:rFonts w:ascii="Sylfaen" w:hAnsi="Sylfaen"/>
          <w:color w:val="000000"/>
        </w:rPr>
      </w:pPr>
    </w:p>
    <w:p w14:paraId="34087345" w14:textId="433AFFEC" w:rsidR="00D4089F" w:rsidRDefault="00D4089F" w:rsidP="00F5517B">
      <w:pPr>
        <w:spacing w:line="200" w:lineRule="exact"/>
        <w:ind w:left="40"/>
        <w:jc w:val="right"/>
        <w:rPr>
          <w:rFonts w:ascii="Sylfaen" w:hAnsi="Sylfaen"/>
          <w:color w:val="000000"/>
        </w:rPr>
      </w:pPr>
    </w:p>
    <w:p w14:paraId="4978E31D" w14:textId="3FF421A9" w:rsidR="00D4089F" w:rsidRDefault="00D4089F" w:rsidP="00F5517B">
      <w:pPr>
        <w:spacing w:line="200" w:lineRule="exact"/>
        <w:ind w:left="40"/>
        <w:jc w:val="right"/>
        <w:rPr>
          <w:rFonts w:ascii="Sylfaen" w:hAnsi="Sylfaen"/>
          <w:color w:val="000000"/>
        </w:rPr>
      </w:pPr>
    </w:p>
    <w:p w14:paraId="13BC2451" w14:textId="33C9FBB0" w:rsidR="00FE6955" w:rsidRDefault="00FE6955" w:rsidP="00F5517B">
      <w:pPr>
        <w:spacing w:line="200" w:lineRule="exact"/>
        <w:ind w:left="40"/>
        <w:jc w:val="right"/>
        <w:rPr>
          <w:rFonts w:ascii="Sylfaen" w:hAnsi="Sylfaen"/>
          <w:color w:val="000000"/>
        </w:rPr>
      </w:pPr>
    </w:p>
    <w:p w14:paraId="66C9549E" w14:textId="54C02EC1" w:rsidR="00FE6955" w:rsidRDefault="00FE6955" w:rsidP="00F5517B">
      <w:pPr>
        <w:spacing w:line="200" w:lineRule="exact"/>
        <w:ind w:left="40"/>
        <w:jc w:val="right"/>
        <w:rPr>
          <w:rFonts w:ascii="Sylfaen" w:hAnsi="Sylfaen"/>
          <w:color w:val="000000"/>
        </w:rPr>
      </w:pPr>
    </w:p>
    <w:p w14:paraId="6BCE7787" w14:textId="77777777" w:rsidR="00FE6955" w:rsidRDefault="00FE6955" w:rsidP="00F5517B">
      <w:pPr>
        <w:spacing w:line="200" w:lineRule="exact"/>
        <w:ind w:left="40"/>
        <w:jc w:val="right"/>
        <w:rPr>
          <w:rFonts w:ascii="Sylfaen" w:hAnsi="Sylfaen"/>
          <w:color w:val="000000"/>
        </w:rPr>
      </w:pPr>
    </w:p>
    <w:p w14:paraId="4D1ED8D4" w14:textId="33710F96" w:rsidR="00D4089F" w:rsidRDefault="00D4089F" w:rsidP="00F5517B">
      <w:pPr>
        <w:spacing w:line="200" w:lineRule="exact"/>
        <w:ind w:left="40"/>
        <w:jc w:val="right"/>
        <w:rPr>
          <w:rFonts w:ascii="Sylfaen" w:hAnsi="Sylfaen"/>
          <w:color w:val="000000"/>
        </w:rPr>
      </w:pPr>
    </w:p>
    <w:p w14:paraId="136FCDC7" w14:textId="77777777" w:rsidR="00D4089F" w:rsidRDefault="00D4089F"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717F5025" w14:textId="77777777" w:rsidR="00785119" w:rsidRDefault="00785119" w:rsidP="00F5517B">
      <w:pPr>
        <w:spacing w:line="200" w:lineRule="exact"/>
        <w:ind w:left="40"/>
        <w:jc w:val="right"/>
        <w:rPr>
          <w:rFonts w:ascii="Sylfaen" w:hAnsi="Sylfaen"/>
          <w:color w:val="000000"/>
        </w:rPr>
      </w:pPr>
    </w:p>
    <w:p w14:paraId="791C79E1" w14:textId="1AE9CCAD" w:rsidR="008C3253" w:rsidRDefault="00132C25" w:rsidP="000B7F6F">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0663AB0D" w14:textId="77777777" w:rsidR="00B72222" w:rsidRDefault="00B72222" w:rsidP="008B75B1">
      <w:pPr>
        <w:jc w:val="both"/>
        <w:rPr>
          <w:rFonts w:eastAsia="TimesNewRomanPSMT"/>
          <w:b/>
          <w:bC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2411"/>
        <w:gridCol w:w="991"/>
        <w:gridCol w:w="1223"/>
        <w:gridCol w:w="903"/>
        <w:gridCol w:w="709"/>
        <w:gridCol w:w="567"/>
        <w:gridCol w:w="826"/>
        <w:gridCol w:w="878"/>
        <w:gridCol w:w="989"/>
      </w:tblGrid>
      <w:tr w:rsidR="00332358" w:rsidRPr="00B72222" w14:paraId="0C4B5D68" w14:textId="6F0DE249" w:rsidTr="005655A3">
        <w:trPr>
          <w:trHeight w:val="255"/>
        </w:trPr>
        <w:tc>
          <w:tcPr>
            <w:tcW w:w="568" w:type="dxa"/>
            <w:shd w:val="clear" w:color="auto" w:fill="auto"/>
            <w:noWrap/>
            <w:vAlign w:val="center"/>
            <w:hideMark/>
          </w:tcPr>
          <w:p w14:paraId="311C208F"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L.p.</w:t>
            </w:r>
          </w:p>
        </w:tc>
        <w:tc>
          <w:tcPr>
            <w:tcW w:w="2411" w:type="dxa"/>
            <w:shd w:val="clear" w:color="auto" w:fill="auto"/>
            <w:noWrap/>
            <w:vAlign w:val="center"/>
            <w:hideMark/>
          </w:tcPr>
          <w:p w14:paraId="1F19D6B5"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Nazwa badania</w:t>
            </w:r>
          </w:p>
        </w:tc>
        <w:tc>
          <w:tcPr>
            <w:tcW w:w="991" w:type="dxa"/>
            <w:shd w:val="clear" w:color="auto" w:fill="auto"/>
            <w:noWrap/>
            <w:vAlign w:val="center"/>
            <w:hideMark/>
          </w:tcPr>
          <w:p w14:paraId="605EB9D5" w14:textId="77777777" w:rsidR="00332358"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 xml:space="preserve">Ilość badań </w:t>
            </w:r>
          </w:p>
          <w:p w14:paraId="3D4E9F8B" w14:textId="14D5926A"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na 2 lata</w:t>
            </w:r>
          </w:p>
        </w:tc>
        <w:tc>
          <w:tcPr>
            <w:tcW w:w="1223" w:type="dxa"/>
            <w:vAlign w:val="center"/>
          </w:tcPr>
          <w:p w14:paraId="4CA04DA2"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Ilość opakowań</w:t>
            </w:r>
          </w:p>
          <w:p w14:paraId="3CCF241B"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(podać/</w:t>
            </w:r>
          </w:p>
          <w:p w14:paraId="658362FE" w14:textId="71A8FAFE"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przeliczyć)</w:t>
            </w:r>
          </w:p>
        </w:tc>
        <w:tc>
          <w:tcPr>
            <w:tcW w:w="903" w:type="dxa"/>
            <w:vAlign w:val="center"/>
          </w:tcPr>
          <w:p w14:paraId="6961B7DB" w14:textId="7AB1E4A5"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Cena jedn. netto opak.</w:t>
            </w:r>
          </w:p>
        </w:tc>
        <w:tc>
          <w:tcPr>
            <w:tcW w:w="709" w:type="dxa"/>
            <w:vAlign w:val="center"/>
          </w:tcPr>
          <w:p w14:paraId="4614784C" w14:textId="159D903F"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Wartość netto</w:t>
            </w:r>
          </w:p>
        </w:tc>
        <w:tc>
          <w:tcPr>
            <w:tcW w:w="567" w:type="dxa"/>
            <w:vAlign w:val="center"/>
          </w:tcPr>
          <w:p w14:paraId="299024F5" w14:textId="58B36F91"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Vat%</w:t>
            </w:r>
          </w:p>
        </w:tc>
        <w:tc>
          <w:tcPr>
            <w:tcW w:w="826" w:type="dxa"/>
            <w:vAlign w:val="center"/>
          </w:tcPr>
          <w:p w14:paraId="00F3B020" w14:textId="76CBEDBB"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Wartość brutto</w:t>
            </w:r>
          </w:p>
        </w:tc>
        <w:tc>
          <w:tcPr>
            <w:tcW w:w="878" w:type="dxa"/>
            <w:vAlign w:val="center"/>
          </w:tcPr>
          <w:p w14:paraId="086C19E5"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Producent/</w:t>
            </w:r>
          </w:p>
          <w:p w14:paraId="23A057EF" w14:textId="362A1C84"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nazwa handlowa</w:t>
            </w:r>
          </w:p>
        </w:tc>
        <w:tc>
          <w:tcPr>
            <w:tcW w:w="989" w:type="dxa"/>
            <w:vAlign w:val="center"/>
          </w:tcPr>
          <w:p w14:paraId="02AF0BDA" w14:textId="0894C1E2"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Nr katalogowy producenta</w:t>
            </w:r>
          </w:p>
        </w:tc>
      </w:tr>
      <w:tr w:rsidR="00332358" w:rsidRPr="00B72222" w14:paraId="0725A7C2" w14:textId="10664B18" w:rsidTr="005655A3">
        <w:trPr>
          <w:trHeight w:val="255"/>
        </w:trPr>
        <w:tc>
          <w:tcPr>
            <w:tcW w:w="568" w:type="dxa"/>
            <w:shd w:val="clear" w:color="auto" w:fill="auto"/>
            <w:noWrap/>
            <w:vAlign w:val="center"/>
            <w:hideMark/>
          </w:tcPr>
          <w:p w14:paraId="424B2451"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1</w:t>
            </w:r>
          </w:p>
        </w:tc>
        <w:tc>
          <w:tcPr>
            <w:tcW w:w="2411" w:type="dxa"/>
            <w:shd w:val="clear" w:color="auto" w:fill="auto"/>
            <w:noWrap/>
            <w:vAlign w:val="center"/>
            <w:hideMark/>
          </w:tcPr>
          <w:p w14:paraId="57BD007B" w14:textId="77777777" w:rsidR="00B72222" w:rsidRPr="00B72222" w:rsidRDefault="00B72222" w:rsidP="00B72222">
            <w:pPr>
              <w:rPr>
                <w:rFonts w:asciiTheme="minorHAnsi" w:hAnsiTheme="minorHAnsi" w:cstheme="minorHAnsi"/>
                <w:sz w:val="16"/>
                <w:szCs w:val="16"/>
              </w:rPr>
            </w:pPr>
            <w:proofErr w:type="spellStart"/>
            <w:r w:rsidRPr="00B72222">
              <w:rPr>
                <w:rFonts w:asciiTheme="minorHAnsi" w:hAnsiTheme="minorHAnsi" w:cstheme="minorHAnsi"/>
                <w:sz w:val="16"/>
                <w:szCs w:val="16"/>
              </w:rPr>
              <w:t>Helicobacter</w:t>
            </w:r>
            <w:proofErr w:type="spellEnd"/>
            <w:r w:rsidRPr="00B72222">
              <w:rPr>
                <w:rFonts w:asciiTheme="minorHAnsi" w:hAnsiTheme="minorHAnsi" w:cstheme="minorHAnsi"/>
                <w:sz w:val="16"/>
                <w:szCs w:val="16"/>
              </w:rPr>
              <w:t xml:space="preserve"> </w:t>
            </w:r>
            <w:proofErr w:type="spellStart"/>
            <w:r w:rsidRPr="00B72222">
              <w:rPr>
                <w:rFonts w:asciiTheme="minorHAnsi" w:hAnsiTheme="minorHAnsi" w:cstheme="minorHAnsi"/>
                <w:sz w:val="16"/>
                <w:szCs w:val="16"/>
              </w:rPr>
              <w:t>IgG</w:t>
            </w:r>
            <w:proofErr w:type="spellEnd"/>
          </w:p>
        </w:tc>
        <w:tc>
          <w:tcPr>
            <w:tcW w:w="991" w:type="dxa"/>
            <w:shd w:val="clear" w:color="auto" w:fill="auto"/>
            <w:noWrap/>
            <w:vAlign w:val="center"/>
            <w:hideMark/>
          </w:tcPr>
          <w:p w14:paraId="08C84C59"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48</w:t>
            </w:r>
          </w:p>
        </w:tc>
        <w:tc>
          <w:tcPr>
            <w:tcW w:w="1223" w:type="dxa"/>
            <w:vAlign w:val="center"/>
          </w:tcPr>
          <w:p w14:paraId="5D975527"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2F3BEDF5" w14:textId="7C79895B" w:rsidR="00B72222" w:rsidRPr="00B72222" w:rsidRDefault="00B72222" w:rsidP="00B72222">
            <w:pPr>
              <w:jc w:val="center"/>
              <w:rPr>
                <w:rFonts w:asciiTheme="minorHAnsi" w:hAnsiTheme="minorHAnsi" w:cstheme="minorHAnsi"/>
                <w:sz w:val="16"/>
                <w:szCs w:val="16"/>
              </w:rPr>
            </w:pPr>
          </w:p>
        </w:tc>
        <w:tc>
          <w:tcPr>
            <w:tcW w:w="709" w:type="dxa"/>
            <w:vAlign w:val="center"/>
          </w:tcPr>
          <w:p w14:paraId="36FD8A71" w14:textId="64D735E8" w:rsidR="00B72222" w:rsidRPr="00B72222" w:rsidRDefault="00B72222" w:rsidP="00B72222">
            <w:pPr>
              <w:jc w:val="center"/>
              <w:rPr>
                <w:rFonts w:asciiTheme="minorHAnsi" w:hAnsiTheme="minorHAnsi" w:cstheme="minorHAnsi"/>
                <w:sz w:val="16"/>
                <w:szCs w:val="16"/>
              </w:rPr>
            </w:pPr>
          </w:p>
        </w:tc>
        <w:tc>
          <w:tcPr>
            <w:tcW w:w="567" w:type="dxa"/>
            <w:vAlign w:val="center"/>
          </w:tcPr>
          <w:p w14:paraId="3BA01A12" w14:textId="1A57D7C6" w:rsidR="00B72222" w:rsidRPr="00B72222" w:rsidRDefault="00B72222" w:rsidP="00B72222">
            <w:pPr>
              <w:jc w:val="center"/>
              <w:rPr>
                <w:rFonts w:asciiTheme="minorHAnsi" w:hAnsiTheme="minorHAnsi" w:cstheme="minorHAnsi"/>
                <w:sz w:val="16"/>
                <w:szCs w:val="16"/>
              </w:rPr>
            </w:pPr>
          </w:p>
        </w:tc>
        <w:tc>
          <w:tcPr>
            <w:tcW w:w="826" w:type="dxa"/>
            <w:vAlign w:val="center"/>
          </w:tcPr>
          <w:p w14:paraId="7E800D2A" w14:textId="19E6859A" w:rsidR="00B72222" w:rsidRPr="00B72222" w:rsidRDefault="00B72222" w:rsidP="00B72222">
            <w:pPr>
              <w:jc w:val="center"/>
              <w:rPr>
                <w:rFonts w:asciiTheme="minorHAnsi" w:hAnsiTheme="minorHAnsi" w:cstheme="minorHAnsi"/>
                <w:sz w:val="16"/>
                <w:szCs w:val="16"/>
              </w:rPr>
            </w:pPr>
          </w:p>
        </w:tc>
        <w:tc>
          <w:tcPr>
            <w:tcW w:w="878" w:type="dxa"/>
            <w:vAlign w:val="center"/>
          </w:tcPr>
          <w:p w14:paraId="72A8F08C" w14:textId="1FB85ACC" w:rsidR="00B72222" w:rsidRPr="00B72222" w:rsidRDefault="00B72222" w:rsidP="00B72222">
            <w:pPr>
              <w:jc w:val="center"/>
              <w:rPr>
                <w:rFonts w:asciiTheme="minorHAnsi" w:hAnsiTheme="minorHAnsi" w:cstheme="minorHAnsi"/>
                <w:sz w:val="16"/>
                <w:szCs w:val="16"/>
              </w:rPr>
            </w:pPr>
          </w:p>
        </w:tc>
        <w:tc>
          <w:tcPr>
            <w:tcW w:w="989" w:type="dxa"/>
            <w:vAlign w:val="center"/>
          </w:tcPr>
          <w:p w14:paraId="3F5B813B" w14:textId="595A2777" w:rsidR="00B72222" w:rsidRPr="00B72222" w:rsidRDefault="00B72222" w:rsidP="00B72222">
            <w:pPr>
              <w:jc w:val="center"/>
              <w:rPr>
                <w:rFonts w:asciiTheme="minorHAnsi" w:hAnsiTheme="minorHAnsi" w:cstheme="minorHAnsi"/>
                <w:sz w:val="16"/>
                <w:szCs w:val="16"/>
              </w:rPr>
            </w:pPr>
          </w:p>
        </w:tc>
      </w:tr>
      <w:tr w:rsidR="00332358" w:rsidRPr="00B72222" w14:paraId="517CD549" w14:textId="3479970A" w:rsidTr="005655A3">
        <w:trPr>
          <w:trHeight w:val="255"/>
        </w:trPr>
        <w:tc>
          <w:tcPr>
            <w:tcW w:w="568" w:type="dxa"/>
            <w:shd w:val="clear" w:color="auto" w:fill="auto"/>
            <w:noWrap/>
            <w:vAlign w:val="center"/>
            <w:hideMark/>
          </w:tcPr>
          <w:p w14:paraId="4AA18482"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2</w:t>
            </w:r>
          </w:p>
        </w:tc>
        <w:tc>
          <w:tcPr>
            <w:tcW w:w="2411" w:type="dxa"/>
            <w:shd w:val="clear" w:color="auto" w:fill="auto"/>
            <w:noWrap/>
            <w:vAlign w:val="center"/>
            <w:hideMark/>
          </w:tcPr>
          <w:p w14:paraId="3165508F" w14:textId="77777777" w:rsidR="00B72222" w:rsidRPr="00B72222" w:rsidRDefault="00B72222" w:rsidP="00B72222">
            <w:pPr>
              <w:rPr>
                <w:rFonts w:asciiTheme="minorHAnsi" w:hAnsiTheme="minorHAnsi" w:cstheme="minorHAnsi"/>
                <w:sz w:val="16"/>
                <w:szCs w:val="16"/>
              </w:rPr>
            </w:pPr>
            <w:proofErr w:type="spellStart"/>
            <w:r w:rsidRPr="00B72222">
              <w:rPr>
                <w:rFonts w:asciiTheme="minorHAnsi" w:hAnsiTheme="minorHAnsi" w:cstheme="minorHAnsi"/>
                <w:sz w:val="16"/>
                <w:szCs w:val="16"/>
              </w:rPr>
              <w:t>Mycoplazma</w:t>
            </w:r>
            <w:proofErr w:type="spellEnd"/>
            <w:r w:rsidRPr="00B72222">
              <w:rPr>
                <w:rFonts w:asciiTheme="minorHAnsi" w:hAnsiTheme="minorHAnsi" w:cstheme="minorHAnsi"/>
                <w:sz w:val="16"/>
                <w:szCs w:val="16"/>
              </w:rPr>
              <w:t xml:space="preserve"> </w:t>
            </w:r>
            <w:proofErr w:type="spellStart"/>
            <w:r w:rsidRPr="00B72222">
              <w:rPr>
                <w:rFonts w:asciiTheme="minorHAnsi" w:hAnsiTheme="minorHAnsi" w:cstheme="minorHAnsi"/>
                <w:sz w:val="16"/>
                <w:szCs w:val="16"/>
              </w:rPr>
              <w:t>IgM</w:t>
            </w:r>
            <w:proofErr w:type="spellEnd"/>
          </w:p>
        </w:tc>
        <w:tc>
          <w:tcPr>
            <w:tcW w:w="991" w:type="dxa"/>
            <w:shd w:val="clear" w:color="auto" w:fill="auto"/>
            <w:noWrap/>
            <w:vAlign w:val="center"/>
            <w:hideMark/>
          </w:tcPr>
          <w:p w14:paraId="16D055EB"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48</w:t>
            </w:r>
          </w:p>
        </w:tc>
        <w:tc>
          <w:tcPr>
            <w:tcW w:w="1223" w:type="dxa"/>
            <w:vAlign w:val="center"/>
          </w:tcPr>
          <w:p w14:paraId="5A88665C"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7D278590" w14:textId="11AAA4FE" w:rsidR="00B72222" w:rsidRPr="00B72222" w:rsidRDefault="00B72222" w:rsidP="00B72222">
            <w:pPr>
              <w:jc w:val="center"/>
              <w:rPr>
                <w:rFonts w:asciiTheme="minorHAnsi" w:hAnsiTheme="minorHAnsi" w:cstheme="minorHAnsi"/>
                <w:sz w:val="16"/>
                <w:szCs w:val="16"/>
              </w:rPr>
            </w:pPr>
          </w:p>
        </w:tc>
        <w:tc>
          <w:tcPr>
            <w:tcW w:w="709" w:type="dxa"/>
            <w:vAlign w:val="center"/>
          </w:tcPr>
          <w:p w14:paraId="30ACF522" w14:textId="2924A054" w:rsidR="00B72222" w:rsidRPr="00B72222" w:rsidRDefault="00B72222" w:rsidP="00B72222">
            <w:pPr>
              <w:jc w:val="center"/>
              <w:rPr>
                <w:rFonts w:asciiTheme="minorHAnsi" w:hAnsiTheme="minorHAnsi" w:cstheme="minorHAnsi"/>
                <w:sz w:val="16"/>
                <w:szCs w:val="16"/>
              </w:rPr>
            </w:pPr>
          </w:p>
        </w:tc>
        <w:tc>
          <w:tcPr>
            <w:tcW w:w="567" w:type="dxa"/>
            <w:vAlign w:val="center"/>
          </w:tcPr>
          <w:p w14:paraId="27308F44" w14:textId="37B4DDC7" w:rsidR="00B72222" w:rsidRPr="00B72222" w:rsidRDefault="00B72222" w:rsidP="00B72222">
            <w:pPr>
              <w:jc w:val="center"/>
              <w:rPr>
                <w:rFonts w:asciiTheme="minorHAnsi" w:hAnsiTheme="minorHAnsi" w:cstheme="minorHAnsi"/>
                <w:sz w:val="16"/>
                <w:szCs w:val="16"/>
              </w:rPr>
            </w:pPr>
          </w:p>
        </w:tc>
        <w:tc>
          <w:tcPr>
            <w:tcW w:w="826" w:type="dxa"/>
            <w:vAlign w:val="center"/>
          </w:tcPr>
          <w:p w14:paraId="59F20C58" w14:textId="0814F611" w:rsidR="00B72222" w:rsidRPr="00B72222" w:rsidRDefault="00B72222" w:rsidP="00B72222">
            <w:pPr>
              <w:jc w:val="center"/>
              <w:rPr>
                <w:rFonts w:asciiTheme="minorHAnsi" w:hAnsiTheme="minorHAnsi" w:cstheme="minorHAnsi"/>
                <w:sz w:val="16"/>
                <w:szCs w:val="16"/>
              </w:rPr>
            </w:pPr>
          </w:p>
        </w:tc>
        <w:tc>
          <w:tcPr>
            <w:tcW w:w="878" w:type="dxa"/>
            <w:vAlign w:val="center"/>
          </w:tcPr>
          <w:p w14:paraId="4D59265B" w14:textId="1185ED6C" w:rsidR="00B72222" w:rsidRPr="00B72222" w:rsidRDefault="00B72222" w:rsidP="00B72222">
            <w:pPr>
              <w:jc w:val="center"/>
              <w:rPr>
                <w:rFonts w:asciiTheme="minorHAnsi" w:hAnsiTheme="minorHAnsi" w:cstheme="minorHAnsi"/>
                <w:sz w:val="16"/>
                <w:szCs w:val="16"/>
              </w:rPr>
            </w:pPr>
          </w:p>
        </w:tc>
        <w:tc>
          <w:tcPr>
            <w:tcW w:w="989" w:type="dxa"/>
            <w:vAlign w:val="center"/>
          </w:tcPr>
          <w:p w14:paraId="37A435F9" w14:textId="56210F6A" w:rsidR="00B72222" w:rsidRPr="00B72222" w:rsidRDefault="00B72222" w:rsidP="00B72222">
            <w:pPr>
              <w:jc w:val="center"/>
              <w:rPr>
                <w:rFonts w:asciiTheme="minorHAnsi" w:hAnsiTheme="minorHAnsi" w:cstheme="minorHAnsi"/>
                <w:sz w:val="16"/>
                <w:szCs w:val="16"/>
              </w:rPr>
            </w:pPr>
          </w:p>
        </w:tc>
      </w:tr>
      <w:tr w:rsidR="00332358" w:rsidRPr="00B72222" w14:paraId="60050A5A" w14:textId="31B7550B" w:rsidTr="005655A3">
        <w:trPr>
          <w:trHeight w:val="255"/>
        </w:trPr>
        <w:tc>
          <w:tcPr>
            <w:tcW w:w="568" w:type="dxa"/>
            <w:shd w:val="clear" w:color="auto" w:fill="auto"/>
            <w:noWrap/>
            <w:vAlign w:val="center"/>
            <w:hideMark/>
          </w:tcPr>
          <w:p w14:paraId="3D0F4536"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3</w:t>
            </w:r>
          </w:p>
        </w:tc>
        <w:tc>
          <w:tcPr>
            <w:tcW w:w="2411" w:type="dxa"/>
            <w:shd w:val="clear" w:color="auto" w:fill="auto"/>
            <w:noWrap/>
            <w:vAlign w:val="center"/>
            <w:hideMark/>
          </w:tcPr>
          <w:p w14:paraId="0DDEED7B" w14:textId="77777777" w:rsidR="00B72222" w:rsidRPr="00B72222" w:rsidRDefault="00B72222" w:rsidP="00B72222">
            <w:pPr>
              <w:rPr>
                <w:rFonts w:asciiTheme="minorHAnsi" w:hAnsiTheme="minorHAnsi" w:cstheme="minorHAnsi"/>
                <w:sz w:val="16"/>
                <w:szCs w:val="16"/>
              </w:rPr>
            </w:pPr>
            <w:proofErr w:type="spellStart"/>
            <w:r w:rsidRPr="00B72222">
              <w:rPr>
                <w:rFonts w:asciiTheme="minorHAnsi" w:hAnsiTheme="minorHAnsi" w:cstheme="minorHAnsi"/>
                <w:sz w:val="16"/>
                <w:szCs w:val="16"/>
              </w:rPr>
              <w:t>Mycoplazma</w:t>
            </w:r>
            <w:proofErr w:type="spellEnd"/>
            <w:r w:rsidRPr="00B72222">
              <w:rPr>
                <w:rFonts w:asciiTheme="minorHAnsi" w:hAnsiTheme="minorHAnsi" w:cstheme="minorHAnsi"/>
                <w:sz w:val="16"/>
                <w:szCs w:val="16"/>
              </w:rPr>
              <w:t xml:space="preserve"> </w:t>
            </w:r>
            <w:proofErr w:type="spellStart"/>
            <w:r w:rsidRPr="00B72222">
              <w:rPr>
                <w:rFonts w:asciiTheme="minorHAnsi" w:hAnsiTheme="minorHAnsi" w:cstheme="minorHAnsi"/>
                <w:sz w:val="16"/>
                <w:szCs w:val="16"/>
              </w:rPr>
              <w:t>IgG</w:t>
            </w:r>
            <w:proofErr w:type="spellEnd"/>
          </w:p>
        </w:tc>
        <w:tc>
          <w:tcPr>
            <w:tcW w:w="991" w:type="dxa"/>
            <w:shd w:val="clear" w:color="auto" w:fill="auto"/>
            <w:noWrap/>
            <w:vAlign w:val="center"/>
            <w:hideMark/>
          </w:tcPr>
          <w:p w14:paraId="3C493863"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48</w:t>
            </w:r>
          </w:p>
        </w:tc>
        <w:tc>
          <w:tcPr>
            <w:tcW w:w="1223" w:type="dxa"/>
            <w:vAlign w:val="center"/>
          </w:tcPr>
          <w:p w14:paraId="4B8CDB4E"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42C18338" w14:textId="3DCBB934" w:rsidR="00B72222" w:rsidRPr="00B72222" w:rsidRDefault="00B72222" w:rsidP="00B72222">
            <w:pPr>
              <w:jc w:val="center"/>
              <w:rPr>
                <w:rFonts w:asciiTheme="minorHAnsi" w:hAnsiTheme="minorHAnsi" w:cstheme="minorHAnsi"/>
                <w:sz w:val="16"/>
                <w:szCs w:val="16"/>
              </w:rPr>
            </w:pPr>
          </w:p>
        </w:tc>
        <w:tc>
          <w:tcPr>
            <w:tcW w:w="709" w:type="dxa"/>
            <w:vAlign w:val="center"/>
          </w:tcPr>
          <w:p w14:paraId="4CF91E92" w14:textId="703BD75A" w:rsidR="00B72222" w:rsidRPr="00B72222" w:rsidRDefault="00B72222" w:rsidP="00B72222">
            <w:pPr>
              <w:jc w:val="center"/>
              <w:rPr>
                <w:rFonts w:asciiTheme="minorHAnsi" w:hAnsiTheme="minorHAnsi" w:cstheme="minorHAnsi"/>
                <w:sz w:val="16"/>
                <w:szCs w:val="16"/>
              </w:rPr>
            </w:pPr>
          </w:p>
        </w:tc>
        <w:tc>
          <w:tcPr>
            <w:tcW w:w="567" w:type="dxa"/>
            <w:vAlign w:val="center"/>
          </w:tcPr>
          <w:p w14:paraId="2D2E34FD" w14:textId="7644EB05" w:rsidR="00B72222" w:rsidRPr="00B72222" w:rsidRDefault="00B72222" w:rsidP="00B72222">
            <w:pPr>
              <w:jc w:val="center"/>
              <w:rPr>
                <w:rFonts w:asciiTheme="minorHAnsi" w:hAnsiTheme="minorHAnsi" w:cstheme="minorHAnsi"/>
                <w:sz w:val="16"/>
                <w:szCs w:val="16"/>
              </w:rPr>
            </w:pPr>
          </w:p>
        </w:tc>
        <w:tc>
          <w:tcPr>
            <w:tcW w:w="826" w:type="dxa"/>
            <w:vAlign w:val="center"/>
          </w:tcPr>
          <w:p w14:paraId="17826081" w14:textId="0CF4FA2C" w:rsidR="00B72222" w:rsidRPr="00B72222" w:rsidRDefault="00B72222" w:rsidP="00B72222">
            <w:pPr>
              <w:jc w:val="center"/>
              <w:rPr>
                <w:rFonts w:asciiTheme="minorHAnsi" w:hAnsiTheme="minorHAnsi" w:cstheme="minorHAnsi"/>
                <w:sz w:val="16"/>
                <w:szCs w:val="16"/>
              </w:rPr>
            </w:pPr>
          </w:p>
        </w:tc>
        <w:tc>
          <w:tcPr>
            <w:tcW w:w="878" w:type="dxa"/>
            <w:vAlign w:val="center"/>
          </w:tcPr>
          <w:p w14:paraId="4834CBDF" w14:textId="35D06A14" w:rsidR="00B72222" w:rsidRPr="00B72222" w:rsidRDefault="00B72222" w:rsidP="00B72222">
            <w:pPr>
              <w:jc w:val="center"/>
              <w:rPr>
                <w:rFonts w:asciiTheme="minorHAnsi" w:hAnsiTheme="minorHAnsi" w:cstheme="minorHAnsi"/>
                <w:sz w:val="16"/>
                <w:szCs w:val="16"/>
              </w:rPr>
            </w:pPr>
          </w:p>
        </w:tc>
        <w:tc>
          <w:tcPr>
            <w:tcW w:w="989" w:type="dxa"/>
            <w:vAlign w:val="center"/>
          </w:tcPr>
          <w:p w14:paraId="61465AB0" w14:textId="70214A85" w:rsidR="00B72222" w:rsidRPr="00B72222" w:rsidRDefault="00B72222" w:rsidP="00B72222">
            <w:pPr>
              <w:jc w:val="center"/>
              <w:rPr>
                <w:rFonts w:asciiTheme="minorHAnsi" w:hAnsiTheme="minorHAnsi" w:cstheme="minorHAnsi"/>
                <w:sz w:val="16"/>
                <w:szCs w:val="16"/>
              </w:rPr>
            </w:pPr>
          </w:p>
        </w:tc>
      </w:tr>
      <w:tr w:rsidR="00332358" w:rsidRPr="00B72222" w14:paraId="1CB02A93" w14:textId="63120E04" w:rsidTr="005655A3">
        <w:trPr>
          <w:trHeight w:val="255"/>
        </w:trPr>
        <w:tc>
          <w:tcPr>
            <w:tcW w:w="568" w:type="dxa"/>
            <w:shd w:val="clear" w:color="auto" w:fill="auto"/>
            <w:noWrap/>
            <w:vAlign w:val="center"/>
            <w:hideMark/>
          </w:tcPr>
          <w:p w14:paraId="3C6AF71C"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4</w:t>
            </w:r>
          </w:p>
        </w:tc>
        <w:tc>
          <w:tcPr>
            <w:tcW w:w="2411" w:type="dxa"/>
            <w:shd w:val="clear" w:color="auto" w:fill="auto"/>
            <w:noWrap/>
            <w:vAlign w:val="center"/>
            <w:hideMark/>
          </w:tcPr>
          <w:p w14:paraId="6E96D3E5"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 xml:space="preserve">P-ciała </w:t>
            </w:r>
            <w:proofErr w:type="spellStart"/>
            <w:r w:rsidRPr="00B72222">
              <w:rPr>
                <w:rFonts w:asciiTheme="minorHAnsi" w:hAnsiTheme="minorHAnsi" w:cstheme="minorHAnsi"/>
                <w:sz w:val="16"/>
                <w:szCs w:val="16"/>
              </w:rPr>
              <w:t>antykadiolipidowe</w:t>
            </w:r>
            <w:proofErr w:type="spellEnd"/>
            <w:r w:rsidRPr="00B72222">
              <w:rPr>
                <w:rFonts w:asciiTheme="minorHAnsi" w:hAnsiTheme="minorHAnsi" w:cstheme="minorHAnsi"/>
                <w:sz w:val="16"/>
                <w:szCs w:val="16"/>
              </w:rPr>
              <w:t xml:space="preserve"> </w:t>
            </w:r>
            <w:proofErr w:type="spellStart"/>
            <w:r w:rsidRPr="00B72222">
              <w:rPr>
                <w:rFonts w:asciiTheme="minorHAnsi" w:hAnsiTheme="minorHAnsi" w:cstheme="minorHAnsi"/>
                <w:sz w:val="16"/>
                <w:szCs w:val="16"/>
              </w:rPr>
              <w:t>IgM</w:t>
            </w:r>
            <w:proofErr w:type="spellEnd"/>
          </w:p>
        </w:tc>
        <w:tc>
          <w:tcPr>
            <w:tcW w:w="991" w:type="dxa"/>
            <w:shd w:val="clear" w:color="auto" w:fill="auto"/>
            <w:noWrap/>
            <w:vAlign w:val="center"/>
            <w:hideMark/>
          </w:tcPr>
          <w:p w14:paraId="2B4BF985"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180</w:t>
            </w:r>
          </w:p>
        </w:tc>
        <w:tc>
          <w:tcPr>
            <w:tcW w:w="1223" w:type="dxa"/>
            <w:vAlign w:val="center"/>
          </w:tcPr>
          <w:p w14:paraId="49763F67"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1BAC5483" w14:textId="75C609E3" w:rsidR="00B72222" w:rsidRPr="00B72222" w:rsidRDefault="00B72222" w:rsidP="00B72222">
            <w:pPr>
              <w:jc w:val="center"/>
              <w:rPr>
                <w:rFonts w:asciiTheme="minorHAnsi" w:hAnsiTheme="minorHAnsi" w:cstheme="minorHAnsi"/>
                <w:sz w:val="16"/>
                <w:szCs w:val="16"/>
              </w:rPr>
            </w:pPr>
          </w:p>
        </w:tc>
        <w:tc>
          <w:tcPr>
            <w:tcW w:w="709" w:type="dxa"/>
            <w:vAlign w:val="center"/>
          </w:tcPr>
          <w:p w14:paraId="596BFD53" w14:textId="14D3C800" w:rsidR="00B72222" w:rsidRPr="00B72222" w:rsidRDefault="00B72222" w:rsidP="00B72222">
            <w:pPr>
              <w:jc w:val="center"/>
              <w:rPr>
                <w:rFonts w:asciiTheme="minorHAnsi" w:hAnsiTheme="minorHAnsi" w:cstheme="minorHAnsi"/>
                <w:sz w:val="16"/>
                <w:szCs w:val="16"/>
              </w:rPr>
            </w:pPr>
          </w:p>
        </w:tc>
        <w:tc>
          <w:tcPr>
            <w:tcW w:w="567" w:type="dxa"/>
            <w:vAlign w:val="center"/>
          </w:tcPr>
          <w:p w14:paraId="6631AE30" w14:textId="0C169558" w:rsidR="00B72222" w:rsidRPr="00B72222" w:rsidRDefault="00B72222" w:rsidP="00B72222">
            <w:pPr>
              <w:jc w:val="center"/>
              <w:rPr>
                <w:rFonts w:asciiTheme="minorHAnsi" w:hAnsiTheme="minorHAnsi" w:cstheme="minorHAnsi"/>
                <w:sz w:val="16"/>
                <w:szCs w:val="16"/>
              </w:rPr>
            </w:pPr>
          </w:p>
        </w:tc>
        <w:tc>
          <w:tcPr>
            <w:tcW w:w="826" w:type="dxa"/>
            <w:vAlign w:val="center"/>
          </w:tcPr>
          <w:p w14:paraId="0C63CC34" w14:textId="60B3A0EE" w:rsidR="00B72222" w:rsidRPr="00B72222" w:rsidRDefault="00B72222" w:rsidP="00B72222">
            <w:pPr>
              <w:jc w:val="center"/>
              <w:rPr>
                <w:rFonts w:asciiTheme="minorHAnsi" w:hAnsiTheme="minorHAnsi" w:cstheme="minorHAnsi"/>
                <w:sz w:val="16"/>
                <w:szCs w:val="16"/>
              </w:rPr>
            </w:pPr>
          </w:p>
        </w:tc>
        <w:tc>
          <w:tcPr>
            <w:tcW w:w="878" w:type="dxa"/>
            <w:vAlign w:val="center"/>
          </w:tcPr>
          <w:p w14:paraId="7C6EB0F2" w14:textId="7FBCE32A" w:rsidR="00B72222" w:rsidRPr="00B72222" w:rsidRDefault="00B72222" w:rsidP="00B72222">
            <w:pPr>
              <w:jc w:val="center"/>
              <w:rPr>
                <w:rFonts w:asciiTheme="minorHAnsi" w:hAnsiTheme="minorHAnsi" w:cstheme="minorHAnsi"/>
                <w:sz w:val="16"/>
                <w:szCs w:val="16"/>
              </w:rPr>
            </w:pPr>
          </w:p>
        </w:tc>
        <w:tc>
          <w:tcPr>
            <w:tcW w:w="989" w:type="dxa"/>
            <w:vAlign w:val="center"/>
          </w:tcPr>
          <w:p w14:paraId="46B0A7DD" w14:textId="2C7E1815" w:rsidR="00B72222" w:rsidRPr="00B72222" w:rsidRDefault="00B72222" w:rsidP="00B72222">
            <w:pPr>
              <w:jc w:val="center"/>
              <w:rPr>
                <w:rFonts w:asciiTheme="minorHAnsi" w:hAnsiTheme="minorHAnsi" w:cstheme="minorHAnsi"/>
                <w:sz w:val="16"/>
                <w:szCs w:val="16"/>
              </w:rPr>
            </w:pPr>
          </w:p>
        </w:tc>
      </w:tr>
      <w:tr w:rsidR="00332358" w:rsidRPr="00B72222" w14:paraId="0200B0D9" w14:textId="02249F28" w:rsidTr="005655A3">
        <w:trPr>
          <w:trHeight w:val="255"/>
        </w:trPr>
        <w:tc>
          <w:tcPr>
            <w:tcW w:w="568" w:type="dxa"/>
            <w:shd w:val="clear" w:color="auto" w:fill="auto"/>
            <w:noWrap/>
            <w:vAlign w:val="center"/>
            <w:hideMark/>
          </w:tcPr>
          <w:p w14:paraId="2D5E1947"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5</w:t>
            </w:r>
          </w:p>
        </w:tc>
        <w:tc>
          <w:tcPr>
            <w:tcW w:w="2411" w:type="dxa"/>
            <w:shd w:val="clear" w:color="auto" w:fill="auto"/>
            <w:noWrap/>
            <w:vAlign w:val="center"/>
            <w:hideMark/>
          </w:tcPr>
          <w:p w14:paraId="0DFC8466"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 xml:space="preserve">P-ciała </w:t>
            </w:r>
            <w:proofErr w:type="spellStart"/>
            <w:r w:rsidRPr="00B72222">
              <w:rPr>
                <w:rFonts w:asciiTheme="minorHAnsi" w:hAnsiTheme="minorHAnsi" w:cstheme="minorHAnsi"/>
                <w:sz w:val="16"/>
                <w:szCs w:val="16"/>
              </w:rPr>
              <w:t>antykadiolipidowe</w:t>
            </w:r>
            <w:proofErr w:type="spellEnd"/>
            <w:r w:rsidRPr="00B72222">
              <w:rPr>
                <w:rFonts w:asciiTheme="minorHAnsi" w:hAnsiTheme="minorHAnsi" w:cstheme="minorHAnsi"/>
                <w:sz w:val="16"/>
                <w:szCs w:val="16"/>
              </w:rPr>
              <w:t xml:space="preserve"> </w:t>
            </w:r>
            <w:proofErr w:type="spellStart"/>
            <w:r w:rsidRPr="00B72222">
              <w:rPr>
                <w:rFonts w:asciiTheme="minorHAnsi" w:hAnsiTheme="minorHAnsi" w:cstheme="minorHAnsi"/>
                <w:sz w:val="16"/>
                <w:szCs w:val="16"/>
              </w:rPr>
              <w:t>IgG</w:t>
            </w:r>
            <w:proofErr w:type="spellEnd"/>
          </w:p>
        </w:tc>
        <w:tc>
          <w:tcPr>
            <w:tcW w:w="991" w:type="dxa"/>
            <w:shd w:val="clear" w:color="auto" w:fill="auto"/>
            <w:noWrap/>
            <w:vAlign w:val="center"/>
            <w:hideMark/>
          </w:tcPr>
          <w:p w14:paraId="2B6FFB19"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240</w:t>
            </w:r>
          </w:p>
        </w:tc>
        <w:tc>
          <w:tcPr>
            <w:tcW w:w="1223" w:type="dxa"/>
            <w:vAlign w:val="center"/>
          </w:tcPr>
          <w:p w14:paraId="2203B7DC"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6222F9D4" w14:textId="586B28A9" w:rsidR="00B72222" w:rsidRPr="00B72222" w:rsidRDefault="00B72222" w:rsidP="00B72222">
            <w:pPr>
              <w:jc w:val="center"/>
              <w:rPr>
                <w:rFonts w:asciiTheme="minorHAnsi" w:hAnsiTheme="minorHAnsi" w:cstheme="minorHAnsi"/>
                <w:sz w:val="16"/>
                <w:szCs w:val="16"/>
              </w:rPr>
            </w:pPr>
          </w:p>
        </w:tc>
        <w:tc>
          <w:tcPr>
            <w:tcW w:w="709" w:type="dxa"/>
            <w:vAlign w:val="center"/>
          </w:tcPr>
          <w:p w14:paraId="69D8E8C4" w14:textId="3D32D505" w:rsidR="00B72222" w:rsidRPr="00B72222" w:rsidRDefault="00B72222" w:rsidP="00B72222">
            <w:pPr>
              <w:jc w:val="center"/>
              <w:rPr>
                <w:rFonts w:asciiTheme="minorHAnsi" w:hAnsiTheme="minorHAnsi" w:cstheme="minorHAnsi"/>
                <w:sz w:val="16"/>
                <w:szCs w:val="16"/>
              </w:rPr>
            </w:pPr>
          </w:p>
        </w:tc>
        <w:tc>
          <w:tcPr>
            <w:tcW w:w="567" w:type="dxa"/>
            <w:vAlign w:val="center"/>
          </w:tcPr>
          <w:p w14:paraId="2BDCFFE6" w14:textId="1EE24760" w:rsidR="00B72222" w:rsidRPr="00B72222" w:rsidRDefault="00B72222" w:rsidP="00B72222">
            <w:pPr>
              <w:jc w:val="center"/>
              <w:rPr>
                <w:rFonts w:asciiTheme="minorHAnsi" w:hAnsiTheme="minorHAnsi" w:cstheme="minorHAnsi"/>
                <w:sz w:val="16"/>
                <w:szCs w:val="16"/>
              </w:rPr>
            </w:pPr>
          </w:p>
        </w:tc>
        <w:tc>
          <w:tcPr>
            <w:tcW w:w="826" w:type="dxa"/>
            <w:vAlign w:val="center"/>
          </w:tcPr>
          <w:p w14:paraId="1A87FF2F" w14:textId="1AF45E93" w:rsidR="00B72222" w:rsidRPr="00B72222" w:rsidRDefault="00B72222" w:rsidP="00B72222">
            <w:pPr>
              <w:jc w:val="center"/>
              <w:rPr>
                <w:rFonts w:asciiTheme="minorHAnsi" w:hAnsiTheme="minorHAnsi" w:cstheme="minorHAnsi"/>
                <w:sz w:val="16"/>
                <w:szCs w:val="16"/>
              </w:rPr>
            </w:pPr>
          </w:p>
        </w:tc>
        <w:tc>
          <w:tcPr>
            <w:tcW w:w="878" w:type="dxa"/>
            <w:vAlign w:val="center"/>
          </w:tcPr>
          <w:p w14:paraId="06D035AF" w14:textId="6B9DA9CD" w:rsidR="00B72222" w:rsidRPr="00B72222" w:rsidRDefault="00B72222" w:rsidP="00B72222">
            <w:pPr>
              <w:jc w:val="center"/>
              <w:rPr>
                <w:rFonts w:asciiTheme="minorHAnsi" w:hAnsiTheme="minorHAnsi" w:cstheme="minorHAnsi"/>
                <w:sz w:val="16"/>
                <w:szCs w:val="16"/>
              </w:rPr>
            </w:pPr>
          </w:p>
        </w:tc>
        <w:tc>
          <w:tcPr>
            <w:tcW w:w="989" w:type="dxa"/>
            <w:vAlign w:val="center"/>
          </w:tcPr>
          <w:p w14:paraId="51FA7B26" w14:textId="3D873384" w:rsidR="00B72222" w:rsidRPr="00B72222" w:rsidRDefault="00B72222" w:rsidP="00B72222">
            <w:pPr>
              <w:jc w:val="center"/>
              <w:rPr>
                <w:rFonts w:asciiTheme="minorHAnsi" w:hAnsiTheme="minorHAnsi" w:cstheme="minorHAnsi"/>
                <w:sz w:val="16"/>
                <w:szCs w:val="16"/>
              </w:rPr>
            </w:pPr>
          </w:p>
        </w:tc>
      </w:tr>
      <w:tr w:rsidR="00332358" w:rsidRPr="00B72222" w14:paraId="30D6D504" w14:textId="115354CD" w:rsidTr="005655A3">
        <w:trPr>
          <w:trHeight w:val="255"/>
        </w:trPr>
        <w:tc>
          <w:tcPr>
            <w:tcW w:w="568" w:type="dxa"/>
            <w:shd w:val="clear" w:color="auto" w:fill="auto"/>
            <w:noWrap/>
            <w:vAlign w:val="center"/>
            <w:hideMark/>
          </w:tcPr>
          <w:p w14:paraId="6F8D223C"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6</w:t>
            </w:r>
          </w:p>
        </w:tc>
        <w:tc>
          <w:tcPr>
            <w:tcW w:w="2411" w:type="dxa"/>
            <w:shd w:val="clear" w:color="auto" w:fill="auto"/>
            <w:noWrap/>
            <w:vAlign w:val="center"/>
            <w:hideMark/>
          </w:tcPr>
          <w:p w14:paraId="14675ADA" w14:textId="77777777" w:rsidR="00B72222" w:rsidRPr="00B72222" w:rsidRDefault="00B72222" w:rsidP="00B72222">
            <w:pPr>
              <w:rPr>
                <w:rFonts w:asciiTheme="minorHAnsi" w:hAnsiTheme="minorHAnsi" w:cstheme="minorHAnsi"/>
                <w:sz w:val="16"/>
                <w:szCs w:val="16"/>
              </w:rPr>
            </w:pPr>
            <w:proofErr w:type="spellStart"/>
            <w:r w:rsidRPr="00B72222">
              <w:rPr>
                <w:rFonts w:asciiTheme="minorHAnsi" w:hAnsiTheme="minorHAnsi" w:cstheme="minorHAnsi"/>
                <w:sz w:val="16"/>
                <w:szCs w:val="16"/>
              </w:rPr>
              <w:t>pANCA</w:t>
            </w:r>
            <w:proofErr w:type="spellEnd"/>
          </w:p>
        </w:tc>
        <w:tc>
          <w:tcPr>
            <w:tcW w:w="991" w:type="dxa"/>
            <w:shd w:val="clear" w:color="auto" w:fill="auto"/>
            <w:noWrap/>
            <w:vAlign w:val="center"/>
            <w:hideMark/>
          </w:tcPr>
          <w:p w14:paraId="5C151BC2"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48</w:t>
            </w:r>
          </w:p>
        </w:tc>
        <w:tc>
          <w:tcPr>
            <w:tcW w:w="1223" w:type="dxa"/>
            <w:vAlign w:val="center"/>
          </w:tcPr>
          <w:p w14:paraId="3EEF9F28"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44AAD5FC" w14:textId="03B12BF2" w:rsidR="00B72222" w:rsidRPr="00B72222" w:rsidRDefault="00B72222" w:rsidP="00B72222">
            <w:pPr>
              <w:jc w:val="center"/>
              <w:rPr>
                <w:rFonts w:asciiTheme="minorHAnsi" w:hAnsiTheme="minorHAnsi" w:cstheme="minorHAnsi"/>
                <w:sz w:val="16"/>
                <w:szCs w:val="16"/>
              </w:rPr>
            </w:pPr>
          </w:p>
        </w:tc>
        <w:tc>
          <w:tcPr>
            <w:tcW w:w="709" w:type="dxa"/>
            <w:vAlign w:val="center"/>
          </w:tcPr>
          <w:p w14:paraId="18DDE1B7" w14:textId="72D7321F" w:rsidR="00B72222" w:rsidRPr="00B72222" w:rsidRDefault="00B72222" w:rsidP="00B72222">
            <w:pPr>
              <w:jc w:val="center"/>
              <w:rPr>
                <w:rFonts w:asciiTheme="minorHAnsi" w:hAnsiTheme="minorHAnsi" w:cstheme="minorHAnsi"/>
                <w:sz w:val="16"/>
                <w:szCs w:val="16"/>
              </w:rPr>
            </w:pPr>
          </w:p>
        </w:tc>
        <w:tc>
          <w:tcPr>
            <w:tcW w:w="567" w:type="dxa"/>
            <w:vAlign w:val="center"/>
          </w:tcPr>
          <w:p w14:paraId="5B057944" w14:textId="41669E90" w:rsidR="00B72222" w:rsidRPr="00B72222" w:rsidRDefault="00B72222" w:rsidP="00B72222">
            <w:pPr>
              <w:jc w:val="center"/>
              <w:rPr>
                <w:rFonts w:asciiTheme="minorHAnsi" w:hAnsiTheme="minorHAnsi" w:cstheme="minorHAnsi"/>
                <w:sz w:val="16"/>
                <w:szCs w:val="16"/>
              </w:rPr>
            </w:pPr>
          </w:p>
        </w:tc>
        <w:tc>
          <w:tcPr>
            <w:tcW w:w="826" w:type="dxa"/>
            <w:vAlign w:val="center"/>
          </w:tcPr>
          <w:p w14:paraId="5BBD3934" w14:textId="5851F3DE" w:rsidR="00B72222" w:rsidRPr="00B72222" w:rsidRDefault="00B72222" w:rsidP="00B72222">
            <w:pPr>
              <w:jc w:val="center"/>
              <w:rPr>
                <w:rFonts w:asciiTheme="minorHAnsi" w:hAnsiTheme="minorHAnsi" w:cstheme="minorHAnsi"/>
                <w:sz w:val="16"/>
                <w:szCs w:val="16"/>
              </w:rPr>
            </w:pPr>
          </w:p>
        </w:tc>
        <w:tc>
          <w:tcPr>
            <w:tcW w:w="878" w:type="dxa"/>
            <w:vAlign w:val="center"/>
          </w:tcPr>
          <w:p w14:paraId="5B269874" w14:textId="6E555C27" w:rsidR="00B72222" w:rsidRPr="00B72222" w:rsidRDefault="00B72222" w:rsidP="00B72222">
            <w:pPr>
              <w:jc w:val="center"/>
              <w:rPr>
                <w:rFonts w:asciiTheme="minorHAnsi" w:hAnsiTheme="minorHAnsi" w:cstheme="minorHAnsi"/>
                <w:sz w:val="16"/>
                <w:szCs w:val="16"/>
              </w:rPr>
            </w:pPr>
          </w:p>
        </w:tc>
        <w:tc>
          <w:tcPr>
            <w:tcW w:w="989" w:type="dxa"/>
            <w:vAlign w:val="center"/>
          </w:tcPr>
          <w:p w14:paraId="44E8E77B" w14:textId="7CA82F2C" w:rsidR="00B72222" w:rsidRPr="00B72222" w:rsidRDefault="00B72222" w:rsidP="00B72222">
            <w:pPr>
              <w:jc w:val="center"/>
              <w:rPr>
                <w:rFonts w:asciiTheme="minorHAnsi" w:hAnsiTheme="minorHAnsi" w:cstheme="minorHAnsi"/>
                <w:sz w:val="16"/>
                <w:szCs w:val="16"/>
              </w:rPr>
            </w:pPr>
          </w:p>
        </w:tc>
      </w:tr>
      <w:tr w:rsidR="00332358" w:rsidRPr="00B72222" w14:paraId="71216264" w14:textId="36053D90" w:rsidTr="005655A3">
        <w:trPr>
          <w:trHeight w:val="255"/>
        </w:trPr>
        <w:tc>
          <w:tcPr>
            <w:tcW w:w="568" w:type="dxa"/>
            <w:shd w:val="clear" w:color="auto" w:fill="auto"/>
            <w:noWrap/>
            <w:vAlign w:val="center"/>
            <w:hideMark/>
          </w:tcPr>
          <w:p w14:paraId="3CB6D7BD"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7</w:t>
            </w:r>
          </w:p>
        </w:tc>
        <w:tc>
          <w:tcPr>
            <w:tcW w:w="2411" w:type="dxa"/>
            <w:shd w:val="clear" w:color="auto" w:fill="auto"/>
            <w:noWrap/>
            <w:vAlign w:val="center"/>
            <w:hideMark/>
          </w:tcPr>
          <w:p w14:paraId="4D7F4CF8" w14:textId="77777777" w:rsidR="00B72222" w:rsidRPr="00B72222" w:rsidRDefault="00B72222" w:rsidP="00B72222">
            <w:pPr>
              <w:rPr>
                <w:rFonts w:asciiTheme="minorHAnsi" w:hAnsiTheme="minorHAnsi" w:cstheme="minorHAnsi"/>
                <w:sz w:val="16"/>
                <w:szCs w:val="16"/>
              </w:rPr>
            </w:pPr>
            <w:proofErr w:type="spellStart"/>
            <w:r w:rsidRPr="00B72222">
              <w:rPr>
                <w:rFonts w:asciiTheme="minorHAnsi" w:hAnsiTheme="minorHAnsi" w:cstheme="minorHAnsi"/>
                <w:sz w:val="16"/>
                <w:szCs w:val="16"/>
              </w:rPr>
              <w:t>cANCA</w:t>
            </w:r>
            <w:proofErr w:type="spellEnd"/>
          </w:p>
        </w:tc>
        <w:tc>
          <w:tcPr>
            <w:tcW w:w="991" w:type="dxa"/>
            <w:shd w:val="clear" w:color="auto" w:fill="auto"/>
            <w:noWrap/>
            <w:vAlign w:val="center"/>
            <w:hideMark/>
          </w:tcPr>
          <w:p w14:paraId="27B8A1BC"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48</w:t>
            </w:r>
          </w:p>
        </w:tc>
        <w:tc>
          <w:tcPr>
            <w:tcW w:w="1223" w:type="dxa"/>
            <w:vAlign w:val="center"/>
          </w:tcPr>
          <w:p w14:paraId="30C3DA99"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71D90889" w14:textId="09B99CDF" w:rsidR="00B72222" w:rsidRPr="00B72222" w:rsidRDefault="00B72222" w:rsidP="00B72222">
            <w:pPr>
              <w:jc w:val="center"/>
              <w:rPr>
                <w:rFonts w:asciiTheme="minorHAnsi" w:hAnsiTheme="minorHAnsi" w:cstheme="minorHAnsi"/>
                <w:sz w:val="16"/>
                <w:szCs w:val="16"/>
              </w:rPr>
            </w:pPr>
          </w:p>
        </w:tc>
        <w:tc>
          <w:tcPr>
            <w:tcW w:w="709" w:type="dxa"/>
            <w:vAlign w:val="center"/>
          </w:tcPr>
          <w:p w14:paraId="2582C8B5" w14:textId="68DFEECC" w:rsidR="00B72222" w:rsidRPr="00B72222" w:rsidRDefault="00B72222" w:rsidP="00B72222">
            <w:pPr>
              <w:jc w:val="center"/>
              <w:rPr>
                <w:rFonts w:asciiTheme="minorHAnsi" w:hAnsiTheme="minorHAnsi" w:cstheme="minorHAnsi"/>
                <w:sz w:val="16"/>
                <w:szCs w:val="16"/>
              </w:rPr>
            </w:pPr>
          </w:p>
        </w:tc>
        <w:tc>
          <w:tcPr>
            <w:tcW w:w="567" w:type="dxa"/>
            <w:vAlign w:val="center"/>
          </w:tcPr>
          <w:p w14:paraId="2ADEB828" w14:textId="1328F66F" w:rsidR="00B72222" w:rsidRPr="00B72222" w:rsidRDefault="00B72222" w:rsidP="00B72222">
            <w:pPr>
              <w:jc w:val="center"/>
              <w:rPr>
                <w:rFonts w:asciiTheme="minorHAnsi" w:hAnsiTheme="minorHAnsi" w:cstheme="minorHAnsi"/>
                <w:sz w:val="16"/>
                <w:szCs w:val="16"/>
              </w:rPr>
            </w:pPr>
          </w:p>
        </w:tc>
        <w:tc>
          <w:tcPr>
            <w:tcW w:w="826" w:type="dxa"/>
            <w:vAlign w:val="center"/>
          </w:tcPr>
          <w:p w14:paraId="47D47C7F" w14:textId="7C0A1BF0" w:rsidR="00B72222" w:rsidRPr="00B72222" w:rsidRDefault="00B72222" w:rsidP="00B72222">
            <w:pPr>
              <w:jc w:val="center"/>
              <w:rPr>
                <w:rFonts w:asciiTheme="minorHAnsi" w:hAnsiTheme="minorHAnsi" w:cstheme="minorHAnsi"/>
                <w:sz w:val="16"/>
                <w:szCs w:val="16"/>
              </w:rPr>
            </w:pPr>
          </w:p>
        </w:tc>
        <w:tc>
          <w:tcPr>
            <w:tcW w:w="878" w:type="dxa"/>
            <w:vAlign w:val="center"/>
          </w:tcPr>
          <w:p w14:paraId="6BA2DCC4" w14:textId="0548759B" w:rsidR="00B72222" w:rsidRPr="00B72222" w:rsidRDefault="00B72222" w:rsidP="00B72222">
            <w:pPr>
              <w:jc w:val="center"/>
              <w:rPr>
                <w:rFonts w:asciiTheme="minorHAnsi" w:hAnsiTheme="minorHAnsi" w:cstheme="minorHAnsi"/>
                <w:sz w:val="16"/>
                <w:szCs w:val="16"/>
              </w:rPr>
            </w:pPr>
          </w:p>
        </w:tc>
        <w:tc>
          <w:tcPr>
            <w:tcW w:w="989" w:type="dxa"/>
            <w:vAlign w:val="center"/>
          </w:tcPr>
          <w:p w14:paraId="02179C07" w14:textId="72B38283" w:rsidR="00B72222" w:rsidRPr="00B72222" w:rsidRDefault="00B72222" w:rsidP="00B72222">
            <w:pPr>
              <w:jc w:val="center"/>
              <w:rPr>
                <w:rFonts w:asciiTheme="minorHAnsi" w:hAnsiTheme="minorHAnsi" w:cstheme="minorHAnsi"/>
                <w:sz w:val="16"/>
                <w:szCs w:val="16"/>
              </w:rPr>
            </w:pPr>
          </w:p>
        </w:tc>
      </w:tr>
      <w:tr w:rsidR="00332358" w:rsidRPr="00B72222" w14:paraId="540A38E9" w14:textId="5EC95C6F" w:rsidTr="005655A3">
        <w:trPr>
          <w:trHeight w:val="255"/>
        </w:trPr>
        <w:tc>
          <w:tcPr>
            <w:tcW w:w="568" w:type="dxa"/>
            <w:shd w:val="clear" w:color="auto" w:fill="auto"/>
            <w:noWrap/>
            <w:vAlign w:val="center"/>
            <w:hideMark/>
          </w:tcPr>
          <w:p w14:paraId="28C87FE7"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8</w:t>
            </w:r>
          </w:p>
        </w:tc>
        <w:tc>
          <w:tcPr>
            <w:tcW w:w="2411" w:type="dxa"/>
            <w:shd w:val="clear" w:color="auto" w:fill="auto"/>
            <w:noWrap/>
            <w:vAlign w:val="center"/>
            <w:hideMark/>
          </w:tcPr>
          <w:p w14:paraId="2EDF9836"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 xml:space="preserve">P-ciała p-w beta 2 glikoproteinie </w:t>
            </w:r>
            <w:proofErr w:type="spellStart"/>
            <w:r w:rsidRPr="00B72222">
              <w:rPr>
                <w:rFonts w:asciiTheme="minorHAnsi" w:hAnsiTheme="minorHAnsi" w:cstheme="minorHAnsi"/>
                <w:sz w:val="16"/>
                <w:szCs w:val="16"/>
              </w:rPr>
              <w:t>IgM</w:t>
            </w:r>
            <w:proofErr w:type="spellEnd"/>
          </w:p>
        </w:tc>
        <w:tc>
          <w:tcPr>
            <w:tcW w:w="991" w:type="dxa"/>
            <w:shd w:val="clear" w:color="auto" w:fill="auto"/>
            <w:noWrap/>
            <w:vAlign w:val="center"/>
            <w:hideMark/>
          </w:tcPr>
          <w:p w14:paraId="52DF1A8B"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160</w:t>
            </w:r>
          </w:p>
        </w:tc>
        <w:tc>
          <w:tcPr>
            <w:tcW w:w="1223" w:type="dxa"/>
            <w:vAlign w:val="center"/>
          </w:tcPr>
          <w:p w14:paraId="4D72C083"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02E26170" w14:textId="64A5F346" w:rsidR="00B72222" w:rsidRPr="00B72222" w:rsidRDefault="00B72222" w:rsidP="00B72222">
            <w:pPr>
              <w:jc w:val="center"/>
              <w:rPr>
                <w:rFonts w:asciiTheme="minorHAnsi" w:hAnsiTheme="minorHAnsi" w:cstheme="minorHAnsi"/>
                <w:sz w:val="16"/>
                <w:szCs w:val="16"/>
              </w:rPr>
            </w:pPr>
          </w:p>
        </w:tc>
        <w:tc>
          <w:tcPr>
            <w:tcW w:w="709" w:type="dxa"/>
            <w:vAlign w:val="center"/>
          </w:tcPr>
          <w:p w14:paraId="1DE27954" w14:textId="2E295659" w:rsidR="00B72222" w:rsidRPr="00B72222" w:rsidRDefault="00B72222" w:rsidP="00B72222">
            <w:pPr>
              <w:jc w:val="center"/>
              <w:rPr>
                <w:rFonts w:asciiTheme="minorHAnsi" w:hAnsiTheme="minorHAnsi" w:cstheme="minorHAnsi"/>
                <w:sz w:val="16"/>
                <w:szCs w:val="16"/>
              </w:rPr>
            </w:pPr>
          </w:p>
        </w:tc>
        <w:tc>
          <w:tcPr>
            <w:tcW w:w="567" w:type="dxa"/>
            <w:vAlign w:val="center"/>
          </w:tcPr>
          <w:p w14:paraId="17926E09" w14:textId="255A8D11" w:rsidR="00B72222" w:rsidRPr="00B72222" w:rsidRDefault="00B72222" w:rsidP="00B72222">
            <w:pPr>
              <w:jc w:val="center"/>
              <w:rPr>
                <w:rFonts w:asciiTheme="minorHAnsi" w:hAnsiTheme="minorHAnsi" w:cstheme="minorHAnsi"/>
                <w:sz w:val="16"/>
                <w:szCs w:val="16"/>
              </w:rPr>
            </w:pPr>
          </w:p>
        </w:tc>
        <w:tc>
          <w:tcPr>
            <w:tcW w:w="826" w:type="dxa"/>
            <w:vAlign w:val="center"/>
          </w:tcPr>
          <w:p w14:paraId="7AB69FAE" w14:textId="3D4B94A6" w:rsidR="00B72222" w:rsidRPr="00B72222" w:rsidRDefault="00B72222" w:rsidP="00B72222">
            <w:pPr>
              <w:jc w:val="center"/>
              <w:rPr>
                <w:rFonts w:asciiTheme="minorHAnsi" w:hAnsiTheme="minorHAnsi" w:cstheme="minorHAnsi"/>
                <w:sz w:val="16"/>
                <w:szCs w:val="16"/>
              </w:rPr>
            </w:pPr>
          </w:p>
        </w:tc>
        <w:tc>
          <w:tcPr>
            <w:tcW w:w="878" w:type="dxa"/>
            <w:vAlign w:val="center"/>
          </w:tcPr>
          <w:p w14:paraId="22005EEB" w14:textId="3DB8EF06" w:rsidR="00B72222" w:rsidRPr="00B72222" w:rsidRDefault="00B72222" w:rsidP="00B72222">
            <w:pPr>
              <w:jc w:val="center"/>
              <w:rPr>
                <w:rFonts w:asciiTheme="minorHAnsi" w:hAnsiTheme="minorHAnsi" w:cstheme="minorHAnsi"/>
                <w:sz w:val="16"/>
                <w:szCs w:val="16"/>
              </w:rPr>
            </w:pPr>
          </w:p>
        </w:tc>
        <w:tc>
          <w:tcPr>
            <w:tcW w:w="989" w:type="dxa"/>
            <w:vAlign w:val="center"/>
          </w:tcPr>
          <w:p w14:paraId="6DEBE863" w14:textId="61FC2ABC" w:rsidR="00B72222" w:rsidRPr="00B72222" w:rsidRDefault="00B72222" w:rsidP="00B72222">
            <w:pPr>
              <w:jc w:val="center"/>
              <w:rPr>
                <w:rFonts w:asciiTheme="minorHAnsi" w:hAnsiTheme="minorHAnsi" w:cstheme="minorHAnsi"/>
                <w:sz w:val="16"/>
                <w:szCs w:val="16"/>
              </w:rPr>
            </w:pPr>
          </w:p>
        </w:tc>
      </w:tr>
      <w:tr w:rsidR="00332358" w:rsidRPr="00B72222" w14:paraId="136F3FF1" w14:textId="0E3F1B8C" w:rsidTr="005655A3">
        <w:trPr>
          <w:trHeight w:val="255"/>
        </w:trPr>
        <w:tc>
          <w:tcPr>
            <w:tcW w:w="568" w:type="dxa"/>
            <w:shd w:val="clear" w:color="auto" w:fill="auto"/>
            <w:noWrap/>
            <w:vAlign w:val="center"/>
            <w:hideMark/>
          </w:tcPr>
          <w:p w14:paraId="27362A7F"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9</w:t>
            </w:r>
          </w:p>
        </w:tc>
        <w:tc>
          <w:tcPr>
            <w:tcW w:w="2411" w:type="dxa"/>
            <w:shd w:val="clear" w:color="auto" w:fill="auto"/>
            <w:noWrap/>
            <w:vAlign w:val="center"/>
            <w:hideMark/>
          </w:tcPr>
          <w:p w14:paraId="64091A88"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 xml:space="preserve">P-ciała p-w beta 2 glikoproteinie </w:t>
            </w:r>
            <w:proofErr w:type="spellStart"/>
            <w:r w:rsidRPr="00B72222">
              <w:rPr>
                <w:rFonts w:asciiTheme="minorHAnsi" w:hAnsiTheme="minorHAnsi" w:cstheme="minorHAnsi"/>
                <w:sz w:val="16"/>
                <w:szCs w:val="16"/>
              </w:rPr>
              <w:t>IgG</w:t>
            </w:r>
            <w:proofErr w:type="spellEnd"/>
          </w:p>
        </w:tc>
        <w:tc>
          <w:tcPr>
            <w:tcW w:w="991" w:type="dxa"/>
            <w:shd w:val="clear" w:color="auto" w:fill="auto"/>
            <w:noWrap/>
            <w:vAlign w:val="center"/>
            <w:hideMark/>
          </w:tcPr>
          <w:p w14:paraId="4C4BCFC9"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160</w:t>
            </w:r>
          </w:p>
        </w:tc>
        <w:tc>
          <w:tcPr>
            <w:tcW w:w="1223" w:type="dxa"/>
            <w:vAlign w:val="center"/>
          </w:tcPr>
          <w:p w14:paraId="0DD9CA16"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19053803" w14:textId="465033A3" w:rsidR="00B72222" w:rsidRPr="00B72222" w:rsidRDefault="00B72222" w:rsidP="00B72222">
            <w:pPr>
              <w:jc w:val="center"/>
              <w:rPr>
                <w:rFonts w:asciiTheme="minorHAnsi" w:hAnsiTheme="minorHAnsi" w:cstheme="minorHAnsi"/>
                <w:sz w:val="16"/>
                <w:szCs w:val="16"/>
              </w:rPr>
            </w:pPr>
          </w:p>
        </w:tc>
        <w:tc>
          <w:tcPr>
            <w:tcW w:w="709" w:type="dxa"/>
            <w:vAlign w:val="center"/>
          </w:tcPr>
          <w:p w14:paraId="27CB4C03" w14:textId="41C0B5A4" w:rsidR="00B72222" w:rsidRPr="00B72222" w:rsidRDefault="00B72222" w:rsidP="00B72222">
            <w:pPr>
              <w:jc w:val="center"/>
              <w:rPr>
                <w:rFonts w:asciiTheme="minorHAnsi" w:hAnsiTheme="minorHAnsi" w:cstheme="minorHAnsi"/>
                <w:sz w:val="16"/>
                <w:szCs w:val="16"/>
              </w:rPr>
            </w:pPr>
          </w:p>
        </w:tc>
        <w:tc>
          <w:tcPr>
            <w:tcW w:w="567" w:type="dxa"/>
            <w:vAlign w:val="center"/>
          </w:tcPr>
          <w:p w14:paraId="3872FA6F" w14:textId="14554F2E" w:rsidR="00B72222" w:rsidRPr="00B72222" w:rsidRDefault="00B72222" w:rsidP="00B72222">
            <w:pPr>
              <w:jc w:val="center"/>
              <w:rPr>
                <w:rFonts w:asciiTheme="minorHAnsi" w:hAnsiTheme="minorHAnsi" w:cstheme="minorHAnsi"/>
                <w:sz w:val="16"/>
                <w:szCs w:val="16"/>
              </w:rPr>
            </w:pPr>
          </w:p>
        </w:tc>
        <w:tc>
          <w:tcPr>
            <w:tcW w:w="826" w:type="dxa"/>
            <w:vAlign w:val="center"/>
          </w:tcPr>
          <w:p w14:paraId="0FEF9466" w14:textId="67941EEB" w:rsidR="00B72222" w:rsidRPr="00B72222" w:rsidRDefault="00B72222" w:rsidP="00B72222">
            <w:pPr>
              <w:jc w:val="center"/>
              <w:rPr>
                <w:rFonts w:asciiTheme="minorHAnsi" w:hAnsiTheme="minorHAnsi" w:cstheme="minorHAnsi"/>
                <w:sz w:val="16"/>
                <w:szCs w:val="16"/>
              </w:rPr>
            </w:pPr>
          </w:p>
        </w:tc>
        <w:tc>
          <w:tcPr>
            <w:tcW w:w="878" w:type="dxa"/>
            <w:vAlign w:val="center"/>
          </w:tcPr>
          <w:p w14:paraId="3209C61E" w14:textId="4B18C2A2" w:rsidR="00B72222" w:rsidRPr="00B72222" w:rsidRDefault="00B72222" w:rsidP="00B72222">
            <w:pPr>
              <w:jc w:val="center"/>
              <w:rPr>
                <w:rFonts w:asciiTheme="minorHAnsi" w:hAnsiTheme="minorHAnsi" w:cstheme="minorHAnsi"/>
                <w:sz w:val="16"/>
                <w:szCs w:val="16"/>
              </w:rPr>
            </w:pPr>
          </w:p>
        </w:tc>
        <w:tc>
          <w:tcPr>
            <w:tcW w:w="989" w:type="dxa"/>
            <w:vAlign w:val="center"/>
          </w:tcPr>
          <w:p w14:paraId="26108DD2" w14:textId="03461113" w:rsidR="00B72222" w:rsidRPr="00B72222" w:rsidRDefault="00B72222" w:rsidP="00B72222">
            <w:pPr>
              <w:jc w:val="center"/>
              <w:rPr>
                <w:rFonts w:asciiTheme="minorHAnsi" w:hAnsiTheme="minorHAnsi" w:cstheme="minorHAnsi"/>
                <w:sz w:val="16"/>
                <w:szCs w:val="16"/>
              </w:rPr>
            </w:pPr>
          </w:p>
        </w:tc>
      </w:tr>
      <w:tr w:rsidR="00332358" w:rsidRPr="00B72222" w14:paraId="329E1833" w14:textId="641D8176" w:rsidTr="005655A3">
        <w:trPr>
          <w:trHeight w:val="255"/>
        </w:trPr>
        <w:tc>
          <w:tcPr>
            <w:tcW w:w="568" w:type="dxa"/>
            <w:shd w:val="clear" w:color="auto" w:fill="auto"/>
            <w:noWrap/>
            <w:vAlign w:val="center"/>
            <w:hideMark/>
          </w:tcPr>
          <w:p w14:paraId="2DF4C5F0"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10</w:t>
            </w:r>
          </w:p>
        </w:tc>
        <w:tc>
          <w:tcPr>
            <w:tcW w:w="2411" w:type="dxa"/>
            <w:shd w:val="clear" w:color="auto" w:fill="auto"/>
            <w:noWrap/>
            <w:vAlign w:val="center"/>
            <w:hideMark/>
          </w:tcPr>
          <w:p w14:paraId="225A434F"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Anty CCP</w:t>
            </w:r>
          </w:p>
        </w:tc>
        <w:tc>
          <w:tcPr>
            <w:tcW w:w="991" w:type="dxa"/>
            <w:shd w:val="clear" w:color="auto" w:fill="auto"/>
            <w:noWrap/>
            <w:vAlign w:val="center"/>
            <w:hideMark/>
          </w:tcPr>
          <w:p w14:paraId="7BD4ED3C"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96</w:t>
            </w:r>
          </w:p>
        </w:tc>
        <w:tc>
          <w:tcPr>
            <w:tcW w:w="1223" w:type="dxa"/>
            <w:vAlign w:val="center"/>
          </w:tcPr>
          <w:p w14:paraId="30D5BFAA"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2DA76830" w14:textId="772A679C" w:rsidR="00B72222" w:rsidRPr="00B72222" w:rsidRDefault="00B72222" w:rsidP="00B72222">
            <w:pPr>
              <w:jc w:val="center"/>
              <w:rPr>
                <w:rFonts w:asciiTheme="minorHAnsi" w:hAnsiTheme="minorHAnsi" w:cstheme="minorHAnsi"/>
                <w:sz w:val="16"/>
                <w:szCs w:val="16"/>
              </w:rPr>
            </w:pPr>
          </w:p>
        </w:tc>
        <w:tc>
          <w:tcPr>
            <w:tcW w:w="709" w:type="dxa"/>
            <w:vAlign w:val="center"/>
          </w:tcPr>
          <w:p w14:paraId="70CB925B" w14:textId="784296FD" w:rsidR="00B72222" w:rsidRPr="00B72222" w:rsidRDefault="00B72222" w:rsidP="00B72222">
            <w:pPr>
              <w:jc w:val="center"/>
              <w:rPr>
                <w:rFonts w:asciiTheme="minorHAnsi" w:hAnsiTheme="minorHAnsi" w:cstheme="minorHAnsi"/>
                <w:sz w:val="16"/>
                <w:szCs w:val="16"/>
              </w:rPr>
            </w:pPr>
          </w:p>
        </w:tc>
        <w:tc>
          <w:tcPr>
            <w:tcW w:w="567" w:type="dxa"/>
            <w:vAlign w:val="center"/>
          </w:tcPr>
          <w:p w14:paraId="0DB94D93" w14:textId="3D2FE0B0" w:rsidR="00B72222" w:rsidRPr="00B72222" w:rsidRDefault="00B72222" w:rsidP="00B72222">
            <w:pPr>
              <w:jc w:val="center"/>
              <w:rPr>
                <w:rFonts w:asciiTheme="minorHAnsi" w:hAnsiTheme="minorHAnsi" w:cstheme="minorHAnsi"/>
                <w:sz w:val="16"/>
                <w:szCs w:val="16"/>
              </w:rPr>
            </w:pPr>
          </w:p>
        </w:tc>
        <w:tc>
          <w:tcPr>
            <w:tcW w:w="826" w:type="dxa"/>
            <w:vAlign w:val="center"/>
          </w:tcPr>
          <w:p w14:paraId="6E1DF007" w14:textId="2DFE3EBB" w:rsidR="00B72222" w:rsidRPr="00B72222" w:rsidRDefault="00B72222" w:rsidP="00B72222">
            <w:pPr>
              <w:jc w:val="center"/>
              <w:rPr>
                <w:rFonts w:asciiTheme="minorHAnsi" w:hAnsiTheme="minorHAnsi" w:cstheme="minorHAnsi"/>
                <w:sz w:val="16"/>
                <w:szCs w:val="16"/>
              </w:rPr>
            </w:pPr>
          </w:p>
        </w:tc>
        <w:tc>
          <w:tcPr>
            <w:tcW w:w="878" w:type="dxa"/>
            <w:vAlign w:val="center"/>
          </w:tcPr>
          <w:p w14:paraId="3C751F73" w14:textId="751CD4D5" w:rsidR="00B72222" w:rsidRPr="00B72222" w:rsidRDefault="00B72222" w:rsidP="00B72222">
            <w:pPr>
              <w:jc w:val="center"/>
              <w:rPr>
                <w:rFonts w:asciiTheme="minorHAnsi" w:hAnsiTheme="minorHAnsi" w:cstheme="minorHAnsi"/>
                <w:sz w:val="16"/>
                <w:szCs w:val="16"/>
              </w:rPr>
            </w:pPr>
          </w:p>
        </w:tc>
        <w:tc>
          <w:tcPr>
            <w:tcW w:w="989" w:type="dxa"/>
            <w:vAlign w:val="center"/>
          </w:tcPr>
          <w:p w14:paraId="5AFC7358" w14:textId="3C0239ED" w:rsidR="00B72222" w:rsidRPr="00B72222" w:rsidRDefault="00B72222" w:rsidP="00B72222">
            <w:pPr>
              <w:jc w:val="center"/>
              <w:rPr>
                <w:rFonts w:asciiTheme="minorHAnsi" w:hAnsiTheme="minorHAnsi" w:cstheme="minorHAnsi"/>
                <w:sz w:val="16"/>
                <w:szCs w:val="16"/>
              </w:rPr>
            </w:pPr>
          </w:p>
        </w:tc>
      </w:tr>
      <w:tr w:rsidR="00332358" w:rsidRPr="00B72222" w14:paraId="5C059B8B" w14:textId="21E1CAE4" w:rsidTr="005655A3">
        <w:trPr>
          <w:trHeight w:val="255"/>
        </w:trPr>
        <w:tc>
          <w:tcPr>
            <w:tcW w:w="568" w:type="dxa"/>
            <w:shd w:val="clear" w:color="auto" w:fill="auto"/>
            <w:noWrap/>
            <w:vAlign w:val="center"/>
            <w:hideMark/>
          </w:tcPr>
          <w:p w14:paraId="76132AAD"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11</w:t>
            </w:r>
          </w:p>
        </w:tc>
        <w:tc>
          <w:tcPr>
            <w:tcW w:w="2411" w:type="dxa"/>
            <w:shd w:val="clear" w:color="auto" w:fill="auto"/>
            <w:noWrap/>
            <w:vAlign w:val="center"/>
            <w:hideMark/>
          </w:tcPr>
          <w:p w14:paraId="585919FE"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 xml:space="preserve">ANA </w:t>
            </w:r>
          </w:p>
        </w:tc>
        <w:tc>
          <w:tcPr>
            <w:tcW w:w="991" w:type="dxa"/>
            <w:shd w:val="clear" w:color="auto" w:fill="auto"/>
            <w:noWrap/>
            <w:vAlign w:val="center"/>
            <w:hideMark/>
          </w:tcPr>
          <w:p w14:paraId="6D471BE2"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380</w:t>
            </w:r>
          </w:p>
        </w:tc>
        <w:tc>
          <w:tcPr>
            <w:tcW w:w="1223" w:type="dxa"/>
            <w:vAlign w:val="center"/>
          </w:tcPr>
          <w:p w14:paraId="4A809392"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730C1E88" w14:textId="13269721" w:rsidR="00B72222" w:rsidRPr="00B72222" w:rsidRDefault="00B72222" w:rsidP="00B72222">
            <w:pPr>
              <w:jc w:val="center"/>
              <w:rPr>
                <w:rFonts w:asciiTheme="minorHAnsi" w:hAnsiTheme="minorHAnsi" w:cstheme="minorHAnsi"/>
                <w:sz w:val="16"/>
                <w:szCs w:val="16"/>
              </w:rPr>
            </w:pPr>
          </w:p>
        </w:tc>
        <w:tc>
          <w:tcPr>
            <w:tcW w:w="709" w:type="dxa"/>
            <w:vAlign w:val="center"/>
          </w:tcPr>
          <w:p w14:paraId="2F764205" w14:textId="0A54D215" w:rsidR="00B72222" w:rsidRPr="00B72222" w:rsidRDefault="00B72222" w:rsidP="00B72222">
            <w:pPr>
              <w:jc w:val="center"/>
              <w:rPr>
                <w:rFonts w:asciiTheme="minorHAnsi" w:hAnsiTheme="minorHAnsi" w:cstheme="minorHAnsi"/>
                <w:sz w:val="16"/>
                <w:szCs w:val="16"/>
              </w:rPr>
            </w:pPr>
          </w:p>
        </w:tc>
        <w:tc>
          <w:tcPr>
            <w:tcW w:w="567" w:type="dxa"/>
            <w:vAlign w:val="center"/>
          </w:tcPr>
          <w:p w14:paraId="266B08A7" w14:textId="4CBAA5C5" w:rsidR="00B72222" w:rsidRPr="00B72222" w:rsidRDefault="00B72222" w:rsidP="00B72222">
            <w:pPr>
              <w:jc w:val="center"/>
              <w:rPr>
                <w:rFonts w:asciiTheme="minorHAnsi" w:hAnsiTheme="minorHAnsi" w:cstheme="minorHAnsi"/>
                <w:sz w:val="16"/>
                <w:szCs w:val="16"/>
              </w:rPr>
            </w:pPr>
          </w:p>
        </w:tc>
        <w:tc>
          <w:tcPr>
            <w:tcW w:w="826" w:type="dxa"/>
            <w:vAlign w:val="center"/>
          </w:tcPr>
          <w:p w14:paraId="240B0527" w14:textId="18E1B860" w:rsidR="00B72222" w:rsidRPr="00B72222" w:rsidRDefault="00B72222" w:rsidP="00B72222">
            <w:pPr>
              <w:jc w:val="center"/>
              <w:rPr>
                <w:rFonts w:asciiTheme="minorHAnsi" w:hAnsiTheme="minorHAnsi" w:cstheme="minorHAnsi"/>
                <w:sz w:val="16"/>
                <w:szCs w:val="16"/>
              </w:rPr>
            </w:pPr>
          </w:p>
        </w:tc>
        <w:tc>
          <w:tcPr>
            <w:tcW w:w="878" w:type="dxa"/>
            <w:vAlign w:val="center"/>
          </w:tcPr>
          <w:p w14:paraId="7DBAAF0C" w14:textId="0D8E381A" w:rsidR="00B72222" w:rsidRPr="00B72222" w:rsidRDefault="00B72222" w:rsidP="00B72222">
            <w:pPr>
              <w:jc w:val="center"/>
              <w:rPr>
                <w:rFonts w:asciiTheme="minorHAnsi" w:hAnsiTheme="minorHAnsi" w:cstheme="minorHAnsi"/>
                <w:sz w:val="16"/>
                <w:szCs w:val="16"/>
              </w:rPr>
            </w:pPr>
          </w:p>
        </w:tc>
        <w:tc>
          <w:tcPr>
            <w:tcW w:w="989" w:type="dxa"/>
            <w:vAlign w:val="center"/>
          </w:tcPr>
          <w:p w14:paraId="6E315116" w14:textId="74445D42" w:rsidR="00B72222" w:rsidRPr="00B72222" w:rsidRDefault="00B72222" w:rsidP="00B72222">
            <w:pPr>
              <w:jc w:val="center"/>
              <w:rPr>
                <w:rFonts w:asciiTheme="minorHAnsi" w:hAnsiTheme="minorHAnsi" w:cstheme="minorHAnsi"/>
                <w:sz w:val="16"/>
                <w:szCs w:val="16"/>
              </w:rPr>
            </w:pPr>
          </w:p>
        </w:tc>
      </w:tr>
      <w:tr w:rsidR="00332358" w:rsidRPr="00B72222" w14:paraId="0E226B56" w14:textId="7500A509" w:rsidTr="005655A3">
        <w:trPr>
          <w:trHeight w:val="255"/>
        </w:trPr>
        <w:tc>
          <w:tcPr>
            <w:tcW w:w="568" w:type="dxa"/>
            <w:shd w:val="clear" w:color="auto" w:fill="auto"/>
            <w:noWrap/>
            <w:vAlign w:val="center"/>
            <w:hideMark/>
          </w:tcPr>
          <w:p w14:paraId="5E2D19CE"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12</w:t>
            </w:r>
          </w:p>
        </w:tc>
        <w:tc>
          <w:tcPr>
            <w:tcW w:w="2411" w:type="dxa"/>
            <w:shd w:val="clear" w:color="auto" w:fill="auto"/>
            <w:noWrap/>
            <w:vAlign w:val="center"/>
            <w:hideMark/>
          </w:tcPr>
          <w:p w14:paraId="0343ECC6" w14:textId="77777777" w:rsidR="00B72222" w:rsidRPr="00B72222" w:rsidRDefault="00B72222" w:rsidP="00B72222">
            <w:pPr>
              <w:rPr>
                <w:rFonts w:asciiTheme="minorHAnsi" w:hAnsiTheme="minorHAnsi" w:cstheme="minorHAnsi"/>
                <w:sz w:val="16"/>
                <w:szCs w:val="16"/>
              </w:rPr>
            </w:pPr>
            <w:proofErr w:type="spellStart"/>
            <w:r w:rsidRPr="00B72222">
              <w:rPr>
                <w:rFonts w:asciiTheme="minorHAnsi" w:hAnsiTheme="minorHAnsi" w:cstheme="minorHAnsi"/>
                <w:sz w:val="16"/>
                <w:szCs w:val="16"/>
              </w:rPr>
              <w:t>Ksztusiec</w:t>
            </w:r>
            <w:proofErr w:type="spellEnd"/>
            <w:r w:rsidRPr="00B72222">
              <w:rPr>
                <w:rFonts w:asciiTheme="minorHAnsi" w:hAnsiTheme="minorHAnsi" w:cstheme="minorHAnsi"/>
                <w:sz w:val="16"/>
                <w:szCs w:val="16"/>
              </w:rPr>
              <w:t xml:space="preserve"> </w:t>
            </w:r>
            <w:proofErr w:type="spellStart"/>
            <w:r w:rsidRPr="00B72222">
              <w:rPr>
                <w:rFonts w:asciiTheme="minorHAnsi" w:hAnsiTheme="minorHAnsi" w:cstheme="minorHAnsi"/>
                <w:sz w:val="16"/>
                <w:szCs w:val="16"/>
              </w:rPr>
              <w:t>IgA</w:t>
            </w:r>
            <w:proofErr w:type="spellEnd"/>
          </w:p>
        </w:tc>
        <w:tc>
          <w:tcPr>
            <w:tcW w:w="991" w:type="dxa"/>
            <w:shd w:val="clear" w:color="auto" w:fill="auto"/>
            <w:noWrap/>
            <w:vAlign w:val="center"/>
            <w:hideMark/>
          </w:tcPr>
          <w:p w14:paraId="5FDF21D9"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48</w:t>
            </w:r>
          </w:p>
        </w:tc>
        <w:tc>
          <w:tcPr>
            <w:tcW w:w="1223" w:type="dxa"/>
            <w:vAlign w:val="center"/>
          </w:tcPr>
          <w:p w14:paraId="377DBF6D"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11A4D0D2" w14:textId="41AA25ED" w:rsidR="00B72222" w:rsidRPr="00B72222" w:rsidRDefault="00B72222" w:rsidP="00B72222">
            <w:pPr>
              <w:jc w:val="center"/>
              <w:rPr>
                <w:rFonts w:asciiTheme="minorHAnsi" w:hAnsiTheme="minorHAnsi" w:cstheme="minorHAnsi"/>
                <w:sz w:val="16"/>
                <w:szCs w:val="16"/>
              </w:rPr>
            </w:pPr>
          </w:p>
        </w:tc>
        <w:tc>
          <w:tcPr>
            <w:tcW w:w="709" w:type="dxa"/>
            <w:vAlign w:val="center"/>
          </w:tcPr>
          <w:p w14:paraId="43DF0B86" w14:textId="32FC3C5F" w:rsidR="00B72222" w:rsidRPr="00B72222" w:rsidRDefault="00B72222" w:rsidP="00B72222">
            <w:pPr>
              <w:jc w:val="center"/>
              <w:rPr>
                <w:rFonts w:asciiTheme="minorHAnsi" w:hAnsiTheme="minorHAnsi" w:cstheme="minorHAnsi"/>
                <w:sz w:val="16"/>
                <w:szCs w:val="16"/>
              </w:rPr>
            </w:pPr>
          </w:p>
        </w:tc>
        <w:tc>
          <w:tcPr>
            <w:tcW w:w="567" w:type="dxa"/>
            <w:vAlign w:val="center"/>
          </w:tcPr>
          <w:p w14:paraId="3B735329" w14:textId="66CF9048" w:rsidR="00B72222" w:rsidRPr="00B72222" w:rsidRDefault="00B72222" w:rsidP="00B72222">
            <w:pPr>
              <w:jc w:val="center"/>
              <w:rPr>
                <w:rFonts w:asciiTheme="minorHAnsi" w:hAnsiTheme="minorHAnsi" w:cstheme="minorHAnsi"/>
                <w:sz w:val="16"/>
                <w:szCs w:val="16"/>
              </w:rPr>
            </w:pPr>
          </w:p>
        </w:tc>
        <w:tc>
          <w:tcPr>
            <w:tcW w:w="826" w:type="dxa"/>
            <w:vAlign w:val="center"/>
          </w:tcPr>
          <w:p w14:paraId="60A1A0A6" w14:textId="7337B6F9" w:rsidR="00B72222" w:rsidRPr="00B72222" w:rsidRDefault="00B72222" w:rsidP="00B72222">
            <w:pPr>
              <w:jc w:val="center"/>
              <w:rPr>
                <w:rFonts w:asciiTheme="minorHAnsi" w:hAnsiTheme="minorHAnsi" w:cstheme="minorHAnsi"/>
                <w:sz w:val="16"/>
                <w:szCs w:val="16"/>
              </w:rPr>
            </w:pPr>
          </w:p>
        </w:tc>
        <w:tc>
          <w:tcPr>
            <w:tcW w:w="878" w:type="dxa"/>
            <w:vAlign w:val="center"/>
          </w:tcPr>
          <w:p w14:paraId="3F73D355" w14:textId="55D17C7D" w:rsidR="00B72222" w:rsidRPr="00B72222" w:rsidRDefault="00B72222" w:rsidP="00B72222">
            <w:pPr>
              <w:jc w:val="center"/>
              <w:rPr>
                <w:rFonts w:asciiTheme="minorHAnsi" w:hAnsiTheme="minorHAnsi" w:cstheme="minorHAnsi"/>
                <w:sz w:val="16"/>
                <w:szCs w:val="16"/>
              </w:rPr>
            </w:pPr>
          </w:p>
        </w:tc>
        <w:tc>
          <w:tcPr>
            <w:tcW w:w="989" w:type="dxa"/>
            <w:vAlign w:val="center"/>
          </w:tcPr>
          <w:p w14:paraId="34C847C7" w14:textId="7DDA6C25" w:rsidR="00B72222" w:rsidRPr="00B72222" w:rsidRDefault="00B72222" w:rsidP="00B72222">
            <w:pPr>
              <w:jc w:val="center"/>
              <w:rPr>
                <w:rFonts w:asciiTheme="minorHAnsi" w:hAnsiTheme="minorHAnsi" w:cstheme="minorHAnsi"/>
                <w:sz w:val="16"/>
                <w:szCs w:val="16"/>
              </w:rPr>
            </w:pPr>
          </w:p>
        </w:tc>
      </w:tr>
      <w:tr w:rsidR="00332358" w:rsidRPr="00B72222" w14:paraId="46975C7D" w14:textId="02765A5D" w:rsidTr="005655A3">
        <w:trPr>
          <w:trHeight w:val="255"/>
        </w:trPr>
        <w:tc>
          <w:tcPr>
            <w:tcW w:w="568" w:type="dxa"/>
            <w:shd w:val="clear" w:color="auto" w:fill="auto"/>
            <w:noWrap/>
            <w:vAlign w:val="center"/>
            <w:hideMark/>
          </w:tcPr>
          <w:p w14:paraId="597C8321"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13</w:t>
            </w:r>
          </w:p>
        </w:tc>
        <w:tc>
          <w:tcPr>
            <w:tcW w:w="2411" w:type="dxa"/>
            <w:shd w:val="clear" w:color="auto" w:fill="auto"/>
            <w:noWrap/>
            <w:vAlign w:val="center"/>
            <w:hideMark/>
          </w:tcPr>
          <w:p w14:paraId="18BF6E5E" w14:textId="77777777" w:rsidR="00B72222" w:rsidRPr="00B72222" w:rsidRDefault="00B72222" w:rsidP="00B72222">
            <w:pPr>
              <w:rPr>
                <w:rFonts w:asciiTheme="minorHAnsi" w:hAnsiTheme="minorHAnsi" w:cstheme="minorHAnsi"/>
                <w:sz w:val="16"/>
                <w:szCs w:val="16"/>
              </w:rPr>
            </w:pPr>
            <w:proofErr w:type="spellStart"/>
            <w:r w:rsidRPr="00B72222">
              <w:rPr>
                <w:rFonts w:asciiTheme="minorHAnsi" w:hAnsiTheme="minorHAnsi" w:cstheme="minorHAnsi"/>
                <w:sz w:val="16"/>
                <w:szCs w:val="16"/>
              </w:rPr>
              <w:t>Ksztusiec</w:t>
            </w:r>
            <w:proofErr w:type="spellEnd"/>
            <w:r w:rsidRPr="00B72222">
              <w:rPr>
                <w:rFonts w:asciiTheme="minorHAnsi" w:hAnsiTheme="minorHAnsi" w:cstheme="minorHAnsi"/>
                <w:sz w:val="16"/>
                <w:szCs w:val="16"/>
              </w:rPr>
              <w:t xml:space="preserve"> </w:t>
            </w:r>
            <w:proofErr w:type="spellStart"/>
            <w:r w:rsidRPr="00B72222">
              <w:rPr>
                <w:rFonts w:asciiTheme="minorHAnsi" w:hAnsiTheme="minorHAnsi" w:cstheme="minorHAnsi"/>
                <w:sz w:val="16"/>
                <w:szCs w:val="16"/>
              </w:rPr>
              <w:t>IgG</w:t>
            </w:r>
            <w:proofErr w:type="spellEnd"/>
          </w:p>
        </w:tc>
        <w:tc>
          <w:tcPr>
            <w:tcW w:w="991" w:type="dxa"/>
            <w:shd w:val="clear" w:color="auto" w:fill="auto"/>
            <w:noWrap/>
            <w:vAlign w:val="center"/>
            <w:hideMark/>
          </w:tcPr>
          <w:p w14:paraId="02F9DCC6"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24</w:t>
            </w:r>
          </w:p>
        </w:tc>
        <w:tc>
          <w:tcPr>
            <w:tcW w:w="1223" w:type="dxa"/>
            <w:vAlign w:val="center"/>
          </w:tcPr>
          <w:p w14:paraId="338397F2"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422FED1F" w14:textId="6E2599A1" w:rsidR="00B72222" w:rsidRPr="00B72222" w:rsidRDefault="00B72222" w:rsidP="00B72222">
            <w:pPr>
              <w:jc w:val="center"/>
              <w:rPr>
                <w:rFonts w:asciiTheme="minorHAnsi" w:hAnsiTheme="minorHAnsi" w:cstheme="minorHAnsi"/>
                <w:sz w:val="16"/>
                <w:szCs w:val="16"/>
              </w:rPr>
            </w:pPr>
          </w:p>
        </w:tc>
        <w:tc>
          <w:tcPr>
            <w:tcW w:w="709" w:type="dxa"/>
            <w:vAlign w:val="center"/>
          </w:tcPr>
          <w:p w14:paraId="02A444C3" w14:textId="7AEBC6A0" w:rsidR="00B72222" w:rsidRPr="00B72222" w:rsidRDefault="00B72222" w:rsidP="00B72222">
            <w:pPr>
              <w:jc w:val="center"/>
              <w:rPr>
                <w:rFonts w:asciiTheme="minorHAnsi" w:hAnsiTheme="minorHAnsi" w:cstheme="minorHAnsi"/>
                <w:sz w:val="16"/>
                <w:szCs w:val="16"/>
              </w:rPr>
            </w:pPr>
          </w:p>
        </w:tc>
        <w:tc>
          <w:tcPr>
            <w:tcW w:w="567" w:type="dxa"/>
            <w:vAlign w:val="center"/>
          </w:tcPr>
          <w:p w14:paraId="024E66B2" w14:textId="5EC9E6B3" w:rsidR="00B72222" w:rsidRPr="00B72222" w:rsidRDefault="00B72222" w:rsidP="00B72222">
            <w:pPr>
              <w:jc w:val="center"/>
              <w:rPr>
                <w:rFonts w:asciiTheme="minorHAnsi" w:hAnsiTheme="minorHAnsi" w:cstheme="minorHAnsi"/>
                <w:sz w:val="16"/>
                <w:szCs w:val="16"/>
              </w:rPr>
            </w:pPr>
          </w:p>
        </w:tc>
        <w:tc>
          <w:tcPr>
            <w:tcW w:w="826" w:type="dxa"/>
            <w:vAlign w:val="center"/>
          </w:tcPr>
          <w:p w14:paraId="25551900" w14:textId="524A2A87" w:rsidR="00B72222" w:rsidRPr="00B72222" w:rsidRDefault="00B72222" w:rsidP="00B72222">
            <w:pPr>
              <w:jc w:val="center"/>
              <w:rPr>
                <w:rFonts w:asciiTheme="minorHAnsi" w:hAnsiTheme="minorHAnsi" w:cstheme="minorHAnsi"/>
                <w:sz w:val="16"/>
                <w:szCs w:val="16"/>
              </w:rPr>
            </w:pPr>
          </w:p>
        </w:tc>
        <w:tc>
          <w:tcPr>
            <w:tcW w:w="878" w:type="dxa"/>
            <w:vAlign w:val="center"/>
          </w:tcPr>
          <w:p w14:paraId="0227853E" w14:textId="339CE6F5" w:rsidR="00B72222" w:rsidRPr="00B72222" w:rsidRDefault="00B72222" w:rsidP="00B72222">
            <w:pPr>
              <w:jc w:val="center"/>
              <w:rPr>
                <w:rFonts w:asciiTheme="minorHAnsi" w:hAnsiTheme="minorHAnsi" w:cstheme="minorHAnsi"/>
                <w:sz w:val="16"/>
                <w:szCs w:val="16"/>
              </w:rPr>
            </w:pPr>
          </w:p>
        </w:tc>
        <w:tc>
          <w:tcPr>
            <w:tcW w:w="989" w:type="dxa"/>
            <w:vAlign w:val="center"/>
          </w:tcPr>
          <w:p w14:paraId="117556B0" w14:textId="597F4283" w:rsidR="00B72222" w:rsidRPr="00B72222" w:rsidRDefault="00B72222" w:rsidP="00B72222">
            <w:pPr>
              <w:jc w:val="center"/>
              <w:rPr>
                <w:rFonts w:asciiTheme="minorHAnsi" w:hAnsiTheme="minorHAnsi" w:cstheme="minorHAnsi"/>
                <w:sz w:val="16"/>
                <w:szCs w:val="16"/>
              </w:rPr>
            </w:pPr>
          </w:p>
        </w:tc>
      </w:tr>
      <w:tr w:rsidR="00332358" w:rsidRPr="00B72222" w14:paraId="27E0833F" w14:textId="5D8B5A8E" w:rsidTr="005655A3">
        <w:trPr>
          <w:trHeight w:val="255"/>
        </w:trPr>
        <w:tc>
          <w:tcPr>
            <w:tcW w:w="568" w:type="dxa"/>
            <w:shd w:val="clear" w:color="auto" w:fill="auto"/>
            <w:noWrap/>
            <w:vAlign w:val="center"/>
            <w:hideMark/>
          </w:tcPr>
          <w:p w14:paraId="37C408F8"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14</w:t>
            </w:r>
          </w:p>
        </w:tc>
        <w:tc>
          <w:tcPr>
            <w:tcW w:w="2411" w:type="dxa"/>
            <w:shd w:val="clear" w:color="auto" w:fill="auto"/>
            <w:noWrap/>
            <w:vAlign w:val="center"/>
            <w:hideMark/>
          </w:tcPr>
          <w:p w14:paraId="7698EF9A"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 xml:space="preserve">P-ciała p-w </w:t>
            </w:r>
            <w:proofErr w:type="spellStart"/>
            <w:r w:rsidRPr="00B72222">
              <w:rPr>
                <w:rFonts w:asciiTheme="minorHAnsi" w:hAnsiTheme="minorHAnsi" w:cstheme="minorHAnsi"/>
                <w:sz w:val="16"/>
                <w:szCs w:val="16"/>
              </w:rPr>
              <w:t>trnasglutaminazie</w:t>
            </w:r>
            <w:proofErr w:type="spellEnd"/>
            <w:r w:rsidRPr="00B72222">
              <w:rPr>
                <w:rFonts w:asciiTheme="minorHAnsi" w:hAnsiTheme="minorHAnsi" w:cstheme="minorHAnsi"/>
                <w:sz w:val="16"/>
                <w:szCs w:val="16"/>
              </w:rPr>
              <w:t xml:space="preserve"> </w:t>
            </w:r>
            <w:proofErr w:type="spellStart"/>
            <w:r w:rsidRPr="00B72222">
              <w:rPr>
                <w:rFonts w:asciiTheme="minorHAnsi" w:hAnsiTheme="minorHAnsi" w:cstheme="minorHAnsi"/>
                <w:sz w:val="16"/>
                <w:szCs w:val="16"/>
              </w:rPr>
              <w:t>IgA</w:t>
            </w:r>
            <w:proofErr w:type="spellEnd"/>
          </w:p>
        </w:tc>
        <w:tc>
          <w:tcPr>
            <w:tcW w:w="991" w:type="dxa"/>
            <w:shd w:val="clear" w:color="auto" w:fill="auto"/>
            <w:noWrap/>
            <w:vAlign w:val="center"/>
            <w:hideMark/>
          </w:tcPr>
          <w:p w14:paraId="642CDB28"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160</w:t>
            </w:r>
          </w:p>
        </w:tc>
        <w:tc>
          <w:tcPr>
            <w:tcW w:w="1223" w:type="dxa"/>
            <w:vAlign w:val="center"/>
          </w:tcPr>
          <w:p w14:paraId="06446B00"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384153B3" w14:textId="5A68EC77" w:rsidR="00B72222" w:rsidRPr="00B72222" w:rsidRDefault="00B72222" w:rsidP="00B72222">
            <w:pPr>
              <w:jc w:val="center"/>
              <w:rPr>
                <w:rFonts w:asciiTheme="minorHAnsi" w:hAnsiTheme="minorHAnsi" w:cstheme="minorHAnsi"/>
                <w:sz w:val="16"/>
                <w:szCs w:val="16"/>
              </w:rPr>
            </w:pPr>
          </w:p>
        </w:tc>
        <w:tc>
          <w:tcPr>
            <w:tcW w:w="709" w:type="dxa"/>
            <w:vAlign w:val="center"/>
          </w:tcPr>
          <w:p w14:paraId="462D44C0" w14:textId="43A8A7FC" w:rsidR="00B72222" w:rsidRPr="00B72222" w:rsidRDefault="00B72222" w:rsidP="00B72222">
            <w:pPr>
              <w:jc w:val="center"/>
              <w:rPr>
                <w:rFonts w:asciiTheme="minorHAnsi" w:hAnsiTheme="minorHAnsi" w:cstheme="minorHAnsi"/>
                <w:sz w:val="16"/>
                <w:szCs w:val="16"/>
              </w:rPr>
            </w:pPr>
          </w:p>
        </w:tc>
        <w:tc>
          <w:tcPr>
            <w:tcW w:w="567" w:type="dxa"/>
            <w:vAlign w:val="center"/>
          </w:tcPr>
          <w:p w14:paraId="1C22E541" w14:textId="72EE973F" w:rsidR="00B72222" w:rsidRPr="00B72222" w:rsidRDefault="00B72222" w:rsidP="00B72222">
            <w:pPr>
              <w:jc w:val="center"/>
              <w:rPr>
                <w:rFonts w:asciiTheme="minorHAnsi" w:hAnsiTheme="minorHAnsi" w:cstheme="minorHAnsi"/>
                <w:sz w:val="16"/>
                <w:szCs w:val="16"/>
              </w:rPr>
            </w:pPr>
          </w:p>
        </w:tc>
        <w:tc>
          <w:tcPr>
            <w:tcW w:w="826" w:type="dxa"/>
            <w:vAlign w:val="center"/>
          </w:tcPr>
          <w:p w14:paraId="1F22F900" w14:textId="14C6727D" w:rsidR="00B72222" w:rsidRPr="00B72222" w:rsidRDefault="00B72222" w:rsidP="00B72222">
            <w:pPr>
              <w:jc w:val="center"/>
              <w:rPr>
                <w:rFonts w:asciiTheme="minorHAnsi" w:hAnsiTheme="minorHAnsi" w:cstheme="minorHAnsi"/>
                <w:sz w:val="16"/>
                <w:szCs w:val="16"/>
              </w:rPr>
            </w:pPr>
          </w:p>
        </w:tc>
        <w:tc>
          <w:tcPr>
            <w:tcW w:w="878" w:type="dxa"/>
            <w:vAlign w:val="center"/>
          </w:tcPr>
          <w:p w14:paraId="4F9D3D2C" w14:textId="4CACE03A" w:rsidR="00B72222" w:rsidRPr="00B72222" w:rsidRDefault="00B72222" w:rsidP="00B72222">
            <w:pPr>
              <w:jc w:val="center"/>
              <w:rPr>
                <w:rFonts w:asciiTheme="minorHAnsi" w:hAnsiTheme="minorHAnsi" w:cstheme="minorHAnsi"/>
                <w:sz w:val="16"/>
                <w:szCs w:val="16"/>
              </w:rPr>
            </w:pPr>
          </w:p>
        </w:tc>
        <w:tc>
          <w:tcPr>
            <w:tcW w:w="989" w:type="dxa"/>
            <w:vAlign w:val="center"/>
          </w:tcPr>
          <w:p w14:paraId="461DE868" w14:textId="412F5358" w:rsidR="00B72222" w:rsidRPr="00B72222" w:rsidRDefault="00B72222" w:rsidP="00B72222">
            <w:pPr>
              <w:jc w:val="center"/>
              <w:rPr>
                <w:rFonts w:asciiTheme="minorHAnsi" w:hAnsiTheme="minorHAnsi" w:cstheme="minorHAnsi"/>
                <w:sz w:val="16"/>
                <w:szCs w:val="16"/>
              </w:rPr>
            </w:pPr>
          </w:p>
        </w:tc>
      </w:tr>
      <w:tr w:rsidR="00332358" w:rsidRPr="00B72222" w14:paraId="1D3BC165" w14:textId="0469AA10" w:rsidTr="005655A3">
        <w:trPr>
          <w:trHeight w:val="255"/>
        </w:trPr>
        <w:tc>
          <w:tcPr>
            <w:tcW w:w="568" w:type="dxa"/>
            <w:shd w:val="clear" w:color="auto" w:fill="auto"/>
            <w:noWrap/>
            <w:vAlign w:val="center"/>
            <w:hideMark/>
          </w:tcPr>
          <w:p w14:paraId="6B17C912"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15</w:t>
            </w:r>
          </w:p>
        </w:tc>
        <w:tc>
          <w:tcPr>
            <w:tcW w:w="2411" w:type="dxa"/>
            <w:shd w:val="clear" w:color="auto" w:fill="auto"/>
            <w:noWrap/>
            <w:vAlign w:val="center"/>
            <w:hideMark/>
          </w:tcPr>
          <w:p w14:paraId="0A89B8CB"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 xml:space="preserve">P-ciała p-w </w:t>
            </w:r>
            <w:proofErr w:type="spellStart"/>
            <w:r w:rsidRPr="00B72222">
              <w:rPr>
                <w:rFonts w:asciiTheme="minorHAnsi" w:hAnsiTheme="minorHAnsi" w:cstheme="minorHAnsi"/>
                <w:sz w:val="16"/>
                <w:szCs w:val="16"/>
              </w:rPr>
              <w:t>transglutaminazie</w:t>
            </w:r>
            <w:proofErr w:type="spellEnd"/>
            <w:r w:rsidRPr="00B72222">
              <w:rPr>
                <w:rFonts w:asciiTheme="minorHAnsi" w:hAnsiTheme="minorHAnsi" w:cstheme="minorHAnsi"/>
                <w:sz w:val="16"/>
                <w:szCs w:val="16"/>
              </w:rPr>
              <w:t xml:space="preserve"> </w:t>
            </w:r>
            <w:proofErr w:type="spellStart"/>
            <w:r w:rsidRPr="00B72222">
              <w:rPr>
                <w:rFonts w:asciiTheme="minorHAnsi" w:hAnsiTheme="minorHAnsi" w:cstheme="minorHAnsi"/>
                <w:sz w:val="16"/>
                <w:szCs w:val="16"/>
              </w:rPr>
              <w:t>IgG</w:t>
            </w:r>
            <w:proofErr w:type="spellEnd"/>
          </w:p>
        </w:tc>
        <w:tc>
          <w:tcPr>
            <w:tcW w:w="991" w:type="dxa"/>
            <w:shd w:val="clear" w:color="auto" w:fill="auto"/>
            <w:noWrap/>
            <w:vAlign w:val="center"/>
            <w:hideMark/>
          </w:tcPr>
          <w:p w14:paraId="608303F5"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48</w:t>
            </w:r>
          </w:p>
        </w:tc>
        <w:tc>
          <w:tcPr>
            <w:tcW w:w="1223" w:type="dxa"/>
            <w:vAlign w:val="center"/>
          </w:tcPr>
          <w:p w14:paraId="12C07E1E"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2FECEF19" w14:textId="09C98358" w:rsidR="00B72222" w:rsidRPr="00B72222" w:rsidRDefault="00B72222" w:rsidP="00B72222">
            <w:pPr>
              <w:jc w:val="center"/>
              <w:rPr>
                <w:rFonts w:asciiTheme="minorHAnsi" w:hAnsiTheme="minorHAnsi" w:cstheme="minorHAnsi"/>
                <w:sz w:val="16"/>
                <w:szCs w:val="16"/>
              </w:rPr>
            </w:pPr>
          </w:p>
        </w:tc>
        <w:tc>
          <w:tcPr>
            <w:tcW w:w="709" w:type="dxa"/>
            <w:vAlign w:val="center"/>
          </w:tcPr>
          <w:p w14:paraId="653934F1" w14:textId="3D34DC1C" w:rsidR="00B72222" w:rsidRPr="00B72222" w:rsidRDefault="00B72222" w:rsidP="00B72222">
            <w:pPr>
              <w:jc w:val="center"/>
              <w:rPr>
                <w:rFonts w:asciiTheme="minorHAnsi" w:hAnsiTheme="minorHAnsi" w:cstheme="minorHAnsi"/>
                <w:sz w:val="16"/>
                <w:szCs w:val="16"/>
              </w:rPr>
            </w:pPr>
          </w:p>
        </w:tc>
        <w:tc>
          <w:tcPr>
            <w:tcW w:w="567" w:type="dxa"/>
            <w:vAlign w:val="center"/>
          </w:tcPr>
          <w:p w14:paraId="7E82265B" w14:textId="51B343B4" w:rsidR="00B72222" w:rsidRPr="00B72222" w:rsidRDefault="00B72222" w:rsidP="00B72222">
            <w:pPr>
              <w:jc w:val="center"/>
              <w:rPr>
                <w:rFonts w:asciiTheme="minorHAnsi" w:hAnsiTheme="minorHAnsi" w:cstheme="minorHAnsi"/>
                <w:sz w:val="16"/>
                <w:szCs w:val="16"/>
              </w:rPr>
            </w:pPr>
          </w:p>
        </w:tc>
        <w:tc>
          <w:tcPr>
            <w:tcW w:w="826" w:type="dxa"/>
            <w:vAlign w:val="center"/>
          </w:tcPr>
          <w:p w14:paraId="5C39C642" w14:textId="01C1AFCE" w:rsidR="00B72222" w:rsidRPr="00B72222" w:rsidRDefault="00B72222" w:rsidP="00B72222">
            <w:pPr>
              <w:jc w:val="center"/>
              <w:rPr>
                <w:rFonts w:asciiTheme="minorHAnsi" w:hAnsiTheme="minorHAnsi" w:cstheme="minorHAnsi"/>
                <w:sz w:val="16"/>
                <w:szCs w:val="16"/>
              </w:rPr>
            </w:pPr>
          </w:p>
        </w:tc>
        <w:tc>
          <w:tcPr>
            <w:tcW w:w="878" w:type="dxa"/>
            <w:vAlign w:val="center"/>
          </w:tcPr>
          <w:p w14:paraId="718E6AA8" w14:textId="1BB72601" w:rsidR="00B72222" w:rsidRPr="00B72222" w:rsidRDefault="00B72222" w:rsidP="00B72222">
            <w:pPr>
              <w:jc w:val="center"/>
              <w:rPr>
                <w:rFonts w:asciiTheme="minorHAnsi" w:hAnsiTheme="minorHAnsi" w:cstheme="minorHAnsi"/>
                <w:sz w:val="16"/>
                <w:szCs w:val="16"/>
              </w:rPr>
            </w:pPr>
          </w:p>
        </w:tc>
        <w:tc>
          <w:tcPr>
            <w:tcW w:w="989" w:type="dxa"/>
            <w:vAlign w:val="center"/>
          </w:tcPr>
          <w:p w14:paraId="64ADD7D7" w14:textId="5E40A889" w:rsidR="00B72222" w:rsidRPr="00B72222" w:rsidRDefault="00B72222" w:rsidP="00B72222">
            <w:pPr>
              <w:jc w:val="center"/>
              <w:rPr>
                <w:rFonts w:asciiTheme="minorHAnsi" w:hAnsiTheme="minorHAnsi" w:cstheme="minorHAnsi"/>
                <w:sz w:val="16"/>
                <w:szCs w:val="16"/>
              </w:rPr>
            </w:pPr>
          </w:p>
        </w:tc>
      </w:tr>
      <w:tr w:rsidR="00332358" w:rsidRPr="00B72222" w14:paraId="79CF1EDE" w14:textId="7C3E3D80" w:rsidTr="005655A3">
        <w:trPr>
          <w:trHeight w:val="255"/>
        </w:trPr>
        <w:tc>
          <w:tcPr>
            <w:tcW w:w="568" w:type="dxa"/>
            <w:shd w:val="clear" w:color="auto" w:fill="auto"/>
            <w:noWrap/>
            <w:vAlign w:val="center"/>
            <w:hideMark/>
          </w:tcPr>
          <w:p w14:paraId="18770F0B"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16</w:t>
            </w:r>
          </w:p>
        </w:tc>
        <w:tc>
          <w:tcPr>
            <w:tcW w:w="2411" w:type="dxa"/>
            <w:shd w:val="clear" w:color="auto" w:fill="auto"/>
            <w:noWrap/>
            <w:vAlign w:val="center"/>
            <w:hideMark/>
          </w:tcPr>
          <w:p w14:paraId="2A88DA2F"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 xml:space="preserve">Borelioza </w:t>
            </w:r>
            <w:proofErr w:type="spellStart"/>
            <w:r w:rsidRPr="00B72222">
              <w:rPr>
                <w:rFonts w:asciiTheme="minorHAnsi" w:hAnsiTheme="minorHAnsi" w:cstheme="minorHAnsi"/>
                <w:sz w:val="16"/>
                <w:szCs w:val="16"/>
              </w:rPr>
              <w:t>IgM</w:t>
            </w:r>
            <w:proofErr w:type="spellEnd"/>
          </w:p>
        </w:tc>
        <w:tc>
          <w:tcPr>
            <w:tcW w:w="991" w:type="dxa"/>
            <w:shd w:val="clear" w:color="auto" w:fill="auto"/>
            <w:noWrap/>
            <w:vAlign w:val="center"/>
            <w:hideMark/>
          </w:tcPr>
          <w:p w14:paraId="5F2717F6"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200</w:t>
            </w:r>
          </w:p>
        </w:tc>
        <w:tc>
          <w:tcPr>
            <w:tcW w:w="1223" w:type="dxa"/>
            <w:vAlign w:val="center"/>
          </w:tcPr>
          <w:p w14:paraId="59E31F06"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407F453E" w14:textId="7DB312BF" w:rsidR="00B72222" w:rsidRPr="00B72222" w:rsidRDefault="00B72222" w:rsidP="00B72222">
            <w:pPr>
              <w:jc w:val="center"/>
              <w:rPr>
                <w:rFonts w:asciiTheme="minorHAnsi" w:hAnsiTheme="minorHAnsi" w:cstheme="minorHAnsi"/>
                <w:sz w:val="16"/>
                <w:szCs w:val="16"/>
              </w:rPr>
            </w:pPr>
          </w:p>
        </w:tc>
        <w:tc>
          <w:tcPr>
            <w:tcW w:w="709" w:type="dxa"/>
            <w:vAlign w:val="center"/>
          </w:tcPr>
          <w:p w14:paraId="463E6A90" w14:textId="2F9D4C27" w:rsidR="00B72222" w:rsidRPr="00B72222" w:rsidRDefault="00B72222" w:rsidP="00B72222">
            <w:pPr>
              <w:jc w:val="center"/>
              <w:rPr>
                <w:rFonts w:asciiTheme="minorHAnsi" w:hAnsiTheme="minorHAnsi" w:cstheme="minorHAnsi"/>
                <w:sz w:val="16"/>
                <w:szCs w:val="16"/>
              </w:rPr>
            </w:pPr>
          </w:p>
        </w:tc>
        <w:tc>
          <w:tcPr>
            <w:tcW w:w="567" w:type="dxa"/>
            <w:vAlign w:val="center"/>
          </w:tcPr>
          <w:p w14:paraId="2E19CA3C" w14:textId="5EB0F89C" w:rsidR="00B72222" w:rsidRPr="00B72222" w:rsidRDefault="00B72222" w:rsidP="00B72222">
            <w:pPr>
              <w:jc w:val="center"/>
              <w:rPr>
                <w:rFonts w:asciiTheme="minorHAnsi" w:hAnsiTheme="minorHAnsi" w:cstheme="minorHAnsi"/>
                <w:sz w:val="16"/>
                <w:szCs w:val="16"/>
              </w:rPr>
            </w:pPr>
          </w:p>
        </w:tc>
        <w:tc>
          <w:tcPr>
            <w:tcW w:w="826" w:type="dxa"/>
            <w:vAlign w:val="center"/>
          </w:tcPr>
          <w:p w14:paraId="2017FF4B" w14:textId="62067DED" w:rsidR="00B72222" w:rsidRPr="00B72222" w:rsidRDefault="00B72222" w:rsidP="00B72222">
            <w:pPr>
              <w:jc w:val="center"/>
              <w:rPr>
                <w:rFonts w:asciiTheme="minorHAnsi" w:hAnsiTheme="minorHAnsi" w:cstheme="minorHAnsi"/>
                <w:sz w:val="16"/>
                <w:szCs w:val="16"/>
              </w:rPr>
            </w:pPr>
          </w:p>
        </w:tc>
        <w:tc>
          <w:tcPr>
            <w:tcW w:w="878" w:type="dxa"/>
            <w:vAlign w:val="center"/>
          </w:tcPr>
          <w:p w14:paraId="01DB6ED5" w14:textId="2F77C046" w:rsidR="00B72222" w:rsidRPr="00B72222" w:rsidRDefault="00B72222" w:rsidP="00B72222">
            <w:pPr>
              <w:jc w:val="center"/>
              <w:rPr>
                <w:rFonts w:asciiTheme="minorHAnsi" w:hAnsiTheme="minorHAnsi" w:cstheme="minorHAnsi"/>
                <w:sz w:val="16"/>
                <w:szCs w:val="16"/>
              </w:rPr>
            </w:pPr>
          </w:p>
        </w:tc>
        <w:tc>
          <w:tcPr>
            <w:tcW w:w="989" w:type="dxa"/>
            <w:vAlign w:val="center"/>
          </w:tcPr>
          <w:p w14:paraId="7ACA5500" w14:textId="7F9E9588" w:rsidR="00B72222" w:rsidRPr="00B72222" w:rsidRDefault="00B72222" w:rsidP="00B72222">
            <w:pPr>
              <w:jc w:val="center"/>
              <w:rPr>
                <w:rFonts w:asciiTheme="minorHAnsi" w:hAnsiTheme="minorHAnsi" w:cstheme="minorHAnsi"/>
                <w:sz w:val="16"/>
                <w:szCs w:val="16"/>
              </w:rPr>
            </w:pPr>
          </w:p>
        </w:tc>
      </w:tr>
      <w:tr w:rsidR="00332358" w:rsidRPr="00B72222" w14:paraId="0A4A1639" w14:textId="3F2BEACB" w:rsidTr="005655A3">
        <w:trPr>
          <w:trHeight w:val="255"/>
        </w:trPr>
        <w:tc>
          <w:tcPr>
            <w:tcW w:w="568" w:type="dxa"/>
            <w:shd w:val="clear" w:color="auto" w:fill="auto"/>
            <w:noWrap/>
            <w:vAlign w:val="center"/>
            <w:hideMark/>
          </w:tcPr>
          <w:p w14:paraId="19E01713"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17</w:t>
            </w:r>
          </w:p>
        </w:tc>
        <w:tc>
          <w:tcPr>
            <w:tcW w:w="2411" w:type="dxa"/>
            <w:shd w:val="clear" w:color="auto" w:fill="auto"/>
            <w:noWrap/>
            <w:vAlign w:val="center"/>
            <w:hideMark/>
          </w:tcPr>
          <w:p w14:paraId="44E1E116"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 xml:space="preserve">Borelioza </w:t>
            </w:r>
            <w:proofErr w:type="spellStart"/>
            <w:r w:rsidRPr="00B72222">
              <w:rPr>
                <w:rFonts w:asciiTheme="minorHAnsi" w:hAnsiTheme="minorHAnsi" w:cstheme="minorHAnsi"/>
                <w:sz w:val="16"/>
                <w:szCs w:val="16"/>
              </w:rPr>
              <w:t>IgG</w:t>
            </w:r>
            <w:proofErr w:type="spellEnd"/>
          </w:p>
        </w:tc>
        <w:tc>
          <w:tcPr>
            <w:tcW w:w="991" w:type="dxa"/>
            <w:shd w:val="clear" w:color="auto" w:fill="auto"/>
            <w:noWrap/>
            <w:vAlign w:val="center"/>
            <w:hideMark/>
          </w:tcPr>
          <w:p w14:paraId="2884D0C6"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200</w:t>
            </w:r>
          </w:p>
        </w:tc>
        <w:tc>
          <w:tcPr>
            <w:tcW w:w="1223" w:type="dxa"/>
            <w:vAlign w:val="center"/>
          </w:tcPr>
          <w:p w14:paraId="5CCB1C97"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4DAFE13C" w14:textId="792A09E9" w:rsidR="00B72222" w:rsidRPr="00B72222" w:rsidRDefault="00B72222" w:rsidP="00B72222">
            <w:pPr>
              <w:jc w:val="center"/>
              <w:rPr>
                <w:rFonts w:asciiTheme="minorHAnsi" w:hAnsiTheme="minorHAnsi" w:cstheme="minorHAnsi"/>
                <w:sz w:val="16"/>
                <w:szCs w:val="16"/>
              </w:rPr>
            </w:pPr>
          </w:p>
        </w:tc>
        <w:tc>
          <w:tcPr>
            <w:tcW w:w="709" w:type="dxa"/>
            <w:vAlign w:val="center"/>
          </w:tcPr>
          <w:p w14:paraId="64B5D3A1" w14:textId="6D902387" w:rsidR="00B72222" w:rsidRPr="00B72222" w:rsidRDefault="00B72222" w:rsidP="00B72222">
            <w:pPr>
              <w:jc w:val="center"/>
              <w:rPr>
                <w:rFonts w:asciiTheme="minorHAnsi" w:hAnsiTheme="minorHAnsi" w:cstheme="minorHAnsi"/>
                <w:sz w:val="16"/>
                <w:szCs w:val="16"/>
              </w:rPr>
            </w:pPr>
          </w:p>
        </w:tc>
        <w:tc>
          <w:tcPr>
            <w:tcW w:w="567" w:type="dxa"/>
            <w:vAlign w:val="center"/>
          </w:tcPr>
          <w:p w14:paraId="211B2281" w14:textId="638AF3BF" w:rsidR="00B72222" w:rsidRPr="00B72222" w:rsidRDefault="00B72222" w:rsidP="00B72222">
            <w:pPr>
              <w:jc w:val="center"/>
              <w:rPr>
                <w:rFonts w:asciiTheme="minorHAnsi" w:hAnsiTheme="minorHAnsi" w:cstheme="minorHAnsi"/>
                <w:sz w:val="16"/>
                <w:szCs w:val="16"/>
              </w:rPr>
            </w:pPr>
          </w:p>
        </w:tc>
        <w:tc>
          <w:tcPr>
            <w:tcW w:w="826" w:type="dxa"/>
            <w:vAlign w:val="center"/>
          </w:tcPr>
          <w:p w14:paraId="2F63660A" w14:textId="2E70312C" w:rsidR="00B72222" w:rsidRPr="00B72222" w:rsidRDefault="00B72222" w:rsidP="00B72222">
            <w:pPr>
              <w:jc w:val="center"/>
              <w:rPr>
                <w:rFonts w:asciiTheme="minorHAnsi" w:hAnsiTheme="minorHAnsi" w:cstheme="minorHAnsi"/>
                <w:sz w:val="16"/>
                <w:szCs w:val="16"/>
              </w:rPr>
            </w:pPr>
          </w:p>
        </w:tc>
        <w:tc>
          <w:tcPr>
            <w:tcW w:w="878" w:type="dxa"/>
            <w:vAlign w:val="center"/>
          </w:tcPr>
          <w:p w14:paraId="2064F219" w14:textId="53A9AD1F" w:rsidR="00B72222" w:rsidRPr="00B72222" w:rsidRDefault="00B72222" w:rsidP="00B72222">
            <w:pPr>
              <w:jc w:val="center"/>
              <w:rPr>
                <w:rFonts w:asciiTheme="minorHAnsi" w:hAnsiTheme="minorHAnsi" w:cstheme="minorHAnsi"/>
                <w:sz w:val="16"/>
                <w:szCs w:val="16"/>
              </w:rPr>
            </w:pPr>
          </w:p>
        </w:tc>
        <w:tc>
          <w:tcPr>
            <w:tcW w:w="989" w:type="dxa"/>
            <w:vAlign w:val="center"/>
          </w:tcPr>
          <w:p w14:paraId="12DB4916" w14:textId="5A378E8F" w:rsidR="00B72222" w:rsidRPr="00B72222" w:rsidRDefault="00B72222" w:rsidP="00B72222">
            <w:pPr>
              <w:jc w:val="center"/>
              <w:rPr>
                <w:rFonts w:asciiTheme="minorHAnsi" w:hAnsiTheme="minorHAnsi" w:cstheme="minorHAnsi"/>
                <w:sz w:val="16"/>
                <w:szCs w:val="16"/>
              </w:rPr>
            </w:pPr>
          </w:p>
        </w:tc>
      </w:tr>
      <w:tr w:rsidR="00332358" w:rsidRPr="00B72222" w14:paraId="107763BF" w14:textId="018F9495" w:rsidTr="005655A3">
        <w:trPr>
          <w:trHeight w:val="255"/>
        </w:trPr>
        <w:tc>
          <w:tcPr>
            <w:tcW w:w="568" w:type="dxa"/>
            <w:shd w:val="clear" w:color="auto" w:fill="auto"/>
            <w:noWrap/>
            <w:vAlign w:val="center"/>
            <w:hideMark/>
          </w:tcPr>
          <w:p w14:paraId="57433776"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18</w:t>
            </w:r>
          </w:p>
        </w:tc>
        <w:tc>
          <w:tcPr>
            <w:tcW w:w="2411" w:type="dxa"/>
            <w:shd w:val="clear" w:color="auto" w:fill="auto"/>
            <w:noWrap/>
            <w:vAlign w:val="center"/>
            <w:hideMark/>
          </w:tcPr>
          <w:p w14:paraId="48B390E5"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 xml:space="preserve">Borelioza w PMR </w:t>
            </w:r>
            <w:proofErr w:type="spellStart"/>
            <w:r w:rsidRPr="00B72222">
              <w:rPr>
                <w:rFonts w:asciiTheme="minorHAnsi" w:hAnsiTheme="minorHAnsi" w:cstheme="minorHAnsi"/>
                <w:sz w:val="16"/>
                <w:szCs w:val="16"/>
              </w:rPr>
              <w:t>IgM</w:t>
            </w:r>
            <w:proofErr w:type="spellEnd"/>
          </w:p>
        </w:tc>
        <w:tc>
          <w:tcPr>
            <w:tcW w:w="991" w:type="dxa"/>
            <w:shd w:val="clear" w:color="auto" w:fill="auto"/>
            <w:noWrap/>
            <w:vAlign w:val="center"/>
            <w:hideMark/>
          </w:tcPr>
          <w:p w14:paraId="2BCA71AA"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200</w:t>
            </w:r>
          </w:p>
        </w:tc>
        <w:tc>
          <w:tcPr>
            <w:tcW w:w="1223" w:type="dxa"/>
            <w:vAlign w:val="center"/>
          </w:tcPr>
          <w:p w14:paraId="6EECC517"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6A635E28" w14:textId="7714AAE3" w:rsidR="00B72222" w:rsidRPr="00B72222" w:rsidRDefault="00B72222" w:rsidP="00B72222">
            <w:pPr>
              <w:jc w:val="center"/>
              <w:rPr>
                <w:rFonts w:asciiTheme="minorHAnsi" w:hAnsiTheme="minorHAnsi" w:cstheme="minorHAnsi"/>
                <w:sz w:val="16"/>
                <w:szCs w:val="16"/>
              </w:rPr>
            </w:pPr>
          </w:p>
        </w:tc>
        <w:tc>
          <w:tcPr>
            <w:tcW w:w="709" w:type="dxa"/>
            <w:vAlign w:val="center"/>
          </w:tcPr>
          <w:p w14:paraId="35F66E18" w14:textId="6F60A9EA" w:rsidR="00B72222" w:rsidRPr="00B72222" w:rsidRDefault="00B72222" w:rsidP="00B72222">
            <w:pPr>
              <w:jc w:val="center"/>
              <w:rPr>
                <w:rFonts w:asciiTheme="minorHAnsi" w:hAnsiTheme="minorHAnsi" w:cstheme="minorHAnsi"/>
                <w:sz w:val="16"/>
                <w:szCs w:val="16"/>
              </w:rPr>
            </w:pPr>
          </w:p>
        </w:tc>
        <w:tc>
          <w:tcPr>
            <w:tcW w:w="567" w:type="dxa"/>
            <w:vAlign w:val="center"/>
          </w:tcPr>
          <w:p w14:paraId="1C0F4CE0" w14:textId="2E84C140" w:rsidR="00B72222" w:rsidRPr="00B72222" w:rsidRDefault="00B72222" w:rsidP="00B72222">
            <w:pPr>
              <w:jc w:val="center"/>
              <w:rPr>
                <w:rFonts w:asciiTheme="minorHAnsi" w:hAnsiTheme="minorHAnsi" w:cstheme="minorHAnsi"/>
                <w:sz w:val="16"/>
                <w:szCs w:val="16"/>
              </w:rPr>
            </w:pPr>
          </w:p>
        </w:tc>
        <w:tc>
          <w:tcPr>
            <w:tcW w:w="826" w:type="dxa"/>
            <w:vAlign w:val="center"/>
          </w:tcPr>
          <w:p w14:paraId="3F6EDAF4" w14:textId="29076736" w:rsidR="00B72222" w:rsidRPr="00B72222" w:rsidRDefault="00B72222" w:rsidP="00B72222">
            <w:pPr>
              <w:jc w:val="center"/>
              <w:rPr>
                <w:rFonts w:asciiTheme="minorHAnsi" w:hAnsiTheme="minorHAnsi" w:cstheme="minorHAnsi"/>
                <w:sz w:val="16"/>
                <w:szCs w:val="16"/>
              </w:rPr>
            </w:pPr>
          </w:p>
        </w:tc>
        <w:tc>
          <w:tcPr>
            <w:tcW w:w="878" w:type="dxa"/>
            <w:vAlign w:val="center"/>
          </w:tcPr>
          <w:p w14:paraId="68776324" w14:textId="134E5711" w:rsidR="00B72222" w:rsidRPr="00B72222" w:rsidRDefault="00B72222" w:rsidP="00B72222">
            <w:pPr>
              <w:jc w:val="center"/>
              <w:rPr>
                <w:rFonts w:asciiTheme="minorHAnsi" w:hAnsiTheme="minorHAnsi" w:cstheme="minorHAnsi"/>
                <w:sz w:val="16"/>
                <w:szCs w:val="16"/>
              </w:rPr>
            </w:pPr>
          </w:p>
        </w:tc>
        <w:tc>
          <w:tcPr>
            <w:tcW w:w="989" w:type="dxa"/>
            <w:vAlign w:val="center"/>
          </w:tcPr>
          <w:p w14:paraId="7C43C575" w14:textId="5BA87402" w:rsidR="00B72222" w:rsidRPr="00B72222" w:rsidRDefault="00B72222" w:rsidP="00B72222">
            <w:pPr>
              <w:jc w:val="center"/>
              <w:rPr>
                <w:rFonts w:asciiTheme="minorHAnsi" w:hAnsiTheme="minorHAnsi" w:cstheme="minorHAnsi"/>
                <w:sz w:val="16"/>
                <w:szCs w:val="16"/>
              </w:rPr>
            </w:pPr>
          </w:p>
        </w:tc>
      </w:tr>
      <w:tr w:rsidR="00332358" w:rsidRPr="00B72222" w14:paraId="67AB101B" w14:textId="4EFB1596" w:rsidTr="005655A3">
        <w:trPr>
          <w:trHeight w:val="255"/>
        </w:trPr>
        <w:tc>
          <w:tcPr>
            <w:tcW w:w="568" w:type="dxa"/>
            <w:shd w:val="clear" w:color="auto" w:fill="auto"/>
            <w:noWrap/>
            <w:vAlign w:val="center"/>
            <w:hideMark/>
          </w:tcPr>
          <w:p w14:paraId="4F3A59D2"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19</w:t>
            </w:r>
          </w:p>
        </w:tc>
        <w:tc>
          <w:tcPr>
            <w:tcW w:w="2411" w:type="dxa"/>
            <w:shd w:val="clear" w:color="auto" w:fill="auto"/>
            <w:noWrap/>
            <w:vAlign w:val="center"/>
            <w:hideMark/>
          </w:tcPr>
          <w:p w14:paraId="0C94B96A"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 xml:space="preserve">Borelioza w PMR </w:t>
            </w:r>
            <w:proofErr w:type="spellStart"/>
            <w:r w:rsidRPr="00B72222">
              <w:rPr>
                <w:rFonts w:asciiTheme="minorHAnsi" w:hAnsiTheme="minorHAnsi" w:cstheme="minorHAnsi"/>
                <w:sz w:val="16"/>
                <w:szCs w:val="16"/>
              </w:rPr>
              <w:t>IgG</w:t>
            </w:r>
            <w:proofErr w:type="spellEnd"/>
          </w:p>
        </w:tc>
        <w:tc>
          <w:tcPr>
            <w:tcW w:w="991" w:type="dxa"/>
            <w:shd w:val="clear" w:color="auto" w:fill="auto"/>
            <w:noWrap/>
            <w:vAlign w:val="center"/>
            <w:hideMark/>
          </w:tcPr>
          <w:p w14:paraId="4099CF1B"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200</w:t>
            </w:r>
          </w:p>
        </w:tc>
        <w:tc>
          <w:tcPr>
            <w:tcW w:w="1223" w:type="dxa"/>
            <w:vAlign w:val="center"/>
          </w:tcPr>
          <w:p w14:paraId="413CD840"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4637341C" w14:textId="0C5202AA" w:rsidR="00B72222" w:rsidRPr="00B72222" w:rsidRDefault="00B72222" w:rsidP="00B72222">
            <w:pPr>
              <w:jc w:val="center"/>
              <w:rPr>
                <w:rFonts w:asciiTheme="minorHAnsi" w:hAnsiTheme="minorHAnsi" w:cstheme="minorHAnsi"/>
                <w:sz w:val="16"/>
                <w:szCs w:val="16"/>
              </w:rPr>
            </w:pPr>
          </w:p>
        </w:tc>
        <w:tc>
          <w:tcPr>
            <w:tcW w:w="709" w:type="dxa"/>
            <w:vAlign w:val="center"/>
          </w:tcPr>
          <w:p w14:paraId="4207789F" w14:textId="012010F5" w:rsidR="00B72222" w:rsidRPr="00B72222" w:rsidRDefault="00B72222" w:rsidP="00B72222">
            <w:pPr>
              <w:jc w:val="center"/>
              <w:rPr>
                <w:rFonts w:asciiTheme="minorHAnsi" w:hAnsiTheme="minorHAnsi" w:cstheme="minorHAnsi"/>
                <w:sz w:val="16"/>
                <w:szCs w:val="16"/>
              </w:rPr>
            </w:pPr>
          </w:p>
        </w:tc>
        <w:tc>
          <w:tcPr>
            <w:tcW w:w="567" w:type="dxa"/>
            <w:vAlign w:val="center"/>
          </w:tcPr>
          <w:p w14:paraId="603B7C7A" w14:textId="49EA7140" w:rsidR="00B72222" w:rsidRPr="00B72222" w:rsidRDefault="00B72222" w:rsidP="00B72222">
            <w:pPr>
              <w:jc w:val="center"/>
              <w:rPr>
                <w:rFonts w:asciiTheme="minorHAnsi" w:hAnsiTheme="minorHAnsi" w:cstheme="minorHAnsi"/>
                <w:sz w:val="16"/>
                <w:szCs w:val="16"/>
              </w:rPr>
            </w:pPr>
          </w:p>
        </w:tc>
        <w:tc>
          <w:tcPr>
            <w:tcW w:w="826" w:type="dxa"/>
            <w:vAlign w:val="center"/>
          </w:tcPr>
          <w:p w14:paraId="19FE2C8F" w14:textId="1204E114" w:rsidR="00B72222" w:rsidRPr="00B72222" w:rsidRDefault="00B72222" w:rsidP="00B72222">
            <w:pPr>
              <w:jc w:val="center"/>
              <w:rPr>
                <w:rFonts w:asciiTheme="minorHAnsi" w:hAnsiTheme="minorHAnsi" w:cstheme="minorHAnsi"/>
                <w:sz w:val="16"/>
                <w:szCs w:val="16"/>
              </w:rPr>
            </w:pPr>
          </w:p>
        </w:tc>
        <w:tc>
          <w:tcPr>
            <w:tcW w:w="878" w:type="dxa"/>
            <w:vAlign w:val="center"/>
          </w:tcPr>
          <w:p w14:paraId="2EF1D1DC" w14:textId="1AD289D3" w:rsidR="00B72222" w:rsidRPr="00B72222" w:rsidRDefault="00B72222" w:rsidP="00B72222">
            <w:pPr>
              <w:jc w:val="center"/>
              <w:rPr>
                <w:rFonts w:asciiTheme="minorHAnsi" w:hAnsiTheme="minorHAnsi" w:cstheme="minorHAnsi"/>
                <w:sz w:val="16"/>
                <w:szCs w:val="16"/>
              </w:rPr>
            </w:pPr>
          </w:p>
        </w:tc>
        <w:tc>
          <w:tcPr>
            <w:tcW w:w="989" w:type="dxa"/>
            <w:vAlign w:val="center"/>
          </w:tcPr>
          <w:p w14:paraId="1177F915" w14:textId="472343EE" w:rsidR="00B72222" w:rsidRPr="00B72222" w:rsidRDefault="00B72222" w:rsidP="00B72222">
            <w:pPr>
              <w:jc w:val="center"/>
              <w:rPr>
                <w:rFonts w:asciiTheme="minorHAnsi" w:hAnsiTheme="minorHAnsi" w:cstheme="minorHAnsi"/>
                <w:sz w:val="16"/>
                <w:szCs w:val="16"/>
              </w:rPr>
            </w:pPr>
          </w:p>
        </w:tc>
      </w:tr>
      <w:tr w:rsidR="00332358" w:rsidRPr="00B72222" w14:paraId="1E0E5028" w14:textId="429B4916" w:rsidTr="005655A3">
        <w:trPr>
          <w:trHeight w:val="255"/>
        </w:trPr>
        <w:tc>
          <w:tcPr>
            <w:tcW w:w="568" w:type="dxa"/>
            <w:shd w:val="clear" w:color="auto" w:fill="auto"/>
            <w:noWrap/>
            <w:vAlign w:val="center"/>
            <w:hideMark/>
          </w:tcPr>
          <w:p w14:paraId="2895B8B9"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20</w:t>
            </w:r>
          </w:p>
        </w:tc>
        <w:tc>
          <w:tcPr>
            <w:tcW w:w="2411" w:type="dxa"/>
            <w:shd w:val="clear" w:color="auto" w:fill="auto"/>
            <w:noWrap/>
            <w:vAlign w:val="center"/>
            <w:hideMark/>
          </w:tcPr>
          <w:p w14:paraId="12DC4DAD"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Anty TPO</w:t>
            </w:r>
          </w:p>
        </w:tc>
        <w:tc>
          <w:tcPr>
            <w:tcW w:w="991" w:type="dxa"/>
            <w:shd w:val="clear" w:color="auto" w:fill="auto"/>
            <w:noWrap/>
            <w:vAlign w:val="center"/>
            <w:hideMark/>
          </w:tcPr>
          <w:p w14:paraId="289CAFBB"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800</w:t>
            </w:r>
          </w:p>
        </w:tc>
        <w:tc>
          <w:tcPr>
            <w:tcW w:w="1223" w:type="dxa"/>
            <w:vAlign w:val="center"/>
          </w:tcPr>
          <w:p w14:paraId="101EACDB"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28C22935" w14:textId="5640D455" w:rsidR="00B72222" w:rsidRPr="00B72222" w:rsidRDefault="00B72222" w:rsidP="00B72222">
            <w:pPr>
              <w:jc w:val="center"/>
              <w:rPr>
                <w:rFonts w:asciiTheme="minorHAnsi" w:hAnsiTheme="minorHAnsi" w:cstheme="minorHAnsi"/>
                <w:sz w:val="16"/>
                <w:szCs w:val="16"/>
              </w:rPr>
            </w:pPr>
          </w:p>
        </w:tc>
        <w:tc>
          <w:tcPr>
            <w:tcW w:w="709" w:type="dxa"/>
            <w:vAlign w:val="center"/>
          </w:tcPr>
          <w:p w14:paraId="49E255EA" w14:textId="4ED6FD59" w:rsidR="00B72222" w:rsidRPr="00B72222" w:rsidRDefault="00B72222" w:rsidP="00B72222">
            <w:pPr>
              <w:jc w:val="center"/>
              <w:rPr>
                <w:rFonts w:asciiTheme="minorHAnsi" w:hAnsiTheme="minorHAnsi" w:cstheme="minorHAnsi"/>
                <w:sz w:val="16"/>
                <w:szCs w:val="16"/>
              </w:rPr>
            </w:pPr>
          </w:p>
        </w:tc>
        <w:tc>
          <w:tcPr>
            <w:tcW w:w="567" w:type="dxa"/>
            <w:vAlign w:val="center"/>
          </w:tcPr>
          <w:p w14:paraId="1582E078" w14:textId="33AB3378" w:rsidR="00B72222" w:rsidRPr="00B72222" w:rsidRDefault="00B72222" w:rsidP="00B72222">
            <w:pPr>
              <w:jc w:val="center"/>
              <w:rPr>
                <w:rFonts w:asciiTheme="minorHAnsi" w:hAnsiTheme="minorHAnsi" w:cstheme="minorHAnsi"/>
                <w:sz w:val="16"/>
                <w:szCs w:val="16"/>
              </w:rPr>
            </w:pPr>
          </w:p>
        </w:tc>
        <w:tc>
          <w:tcPr>
            <w:tcW w:w="826" w:type="dxa"/>
            <w:vAlign w:val="center"/>
          </w:tcPr>
          <w:p w14:paraId="6EB15F83" w14:textId="652347B5" w:rsidR="00B72222" w:rsidRPr="00B72222" w:rsidRDefault="00B72222" w:rsidP="00B72222">
            <w:pPr>
              <w:jc w:val="center"/>
              <w:rPr>
                <w:rFonts w:asciiTheme="minorHAnsi" w:hAnsiTheme="minorHAnsi" w:cstheme="minorHAnsi"/>
                <w:sz w:val="16"/>
                <w:szCs w:val="16"/>
              </w:rPr>
            </w:pPr>
          </w:p>
        </w:tc>
        <w:tc>
          <w:tcPr>
            <w:tcW w:w="878" w:type="dxa"/>
            <w:vAlign w:val="center"/>
          </w:tcPr>
          <w:p w14:paraId="196C771C" w14:textId="470039AC" w:rsidR="00B72222" w:rsidRPr="00B72222" w:rsidRDefault="00B72222" w:rsidP="00B72222">
            <w:pPr>
              <w:jc w:val="center"/>
              <w:rPr>
                <w:rFonts w:asciiTheme="minorHAnsi" w:hAnsiTheme="minorHAnsi" w:cstheme="minorHAnsi"/>
                <w:sz w:val="16"/>
                <w:szCs w:val="16"/>
              </w:rPr>
            </w:pPr>
          </w:p>
        </w:tc>
        <w:tc>
          <w:tcPr>
            <w:tcW w:w="989" w:type="dxa"/>
            <w:vAlign w:val="center"/>
          </w:tcPr>
          <w:p w14:paraId="5A4F9C25" w14:textId="0E0CBAF1" w:rsidR="00B72222" w:rsidRPr="00B72222" w:rsidRDefault="00B72222" w:rsidP="00B72222">
            <w:pPr>
              <w:jc w:val="center"/>
              <w:rPr>
                <w:rFonts w:asciiTheme="minorHAnsi" w:hAnsiTheme="minorHAnsi" w:cstheme="minorHAnsi"/>
                <w:sz w:val="16"/>
                <w:szCs w:val="16"/>
              </w:rPr>
            </w:pPr>
          </w:p>
        </w:tc>
      </w:tr>
      <w:tr w:rsidR="00332358" w:rsidRPr="00B72222" w14:paraId="4FC8FFDF" w14:textId="3B261866" w:rsidTr="005655A3">
        <w:trPr>
          <w:trHeight w:val="255"/>
        </w:trPr>
        <w:tc>
          <w:tcPr>
            <w:tcW w:w="568" w:type="dxa"/>
            <w:shd w:val="clear" w:color="auto" w:fill="auto"/>
            <w:noWrap/>
            <w:vAlign w:val="center"/>
            <w:hideMark/>
          </w:tcPr>
          <w:p w14:paraId="2625E35A"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21</w:t>
            </w:r>
          </w:p>
        </w:tc>
        <w:tc>
          <w:tcPr>
            <w:tcW w:w="2411" w:type="dxa"/>
            <w:shd w:val="clear" w:color="auto" w:fill="auto"/>
            <w:noWrap/>
            <w:vAlign w:val="center"/>
            <w:hideMark/>
          </w:tcPr>
          <w:p w14:paraId="168FBEDA"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Anty TG</w:t>
            </w:r>
          </w:p>
        </w:tc>
        <w:tc>
          <w:tcPr>
            <w:tcW w:w="991" w:type="dxa"/>
            <w:shd w:val="clear" w:color="auto" w:fill="auto"/>
            <w:noWrap/>
            <w:vAlign w:val="center"/>
            <w:hideMark/>
          </w:tcPr>
          <w:p w14:paraId="23996BCB"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850</w:t>
            </w:r>
          </w:p>
        </w:tc>
        <w:tc>
          <w:tcPr>
            <w:tcW w:w="1223" w:type="dxa"/>
            <w:vAlign w:val="center"/>
          </w:tcPr>
          <w:p w14:paraId="5BEDF8E2"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75805105" w14:textId="03D9F739" w:rsidR="00B72222" w:rsidRPr="00B72222" w:rsidRDefault="00B72222" w:rsidP="00B72222">
            <w:pPr>
              <w:jc w:val="center"/>
              <w:rPr>
                <w:rFonts w:asciiTheme="minorHAnsi" w:hAnsiTheme="minorHAnsi" w:cstheme="minorHAnsi"/>
                <w:sz w:val="16"/>
                <w:szCs w:val="16"/>
              </w:rPr>
            </w:pPr>
          </w:p>
        </w:tc>
        <w:tc>
          <w:tcPr>
            <w:tcW w:w="709" w:type="dxa"/>
            <w:vAlign w:val="center"/>
          </w:tcPr>
          <w:p w14:paraId="1EB0168A" w14:textId="3BB3A2FB" w:rsidR="00B72222" w:rsidRPr="00B72222" w:rsidRDefault="00B72222" w:rsidP="00B72222">
            <w:pPr>
              <w:jc w:val="center"/>
              <w:rPr>
                <w:rFonts w:asciiTheme="minorHAnsi" w:hAnsiTheme="minorHAnsi" w:cstheme="minorHAnsi"/>
                <w:sz w:val="16"/>
                <w:szCs w:val="16"/>
              </w:rPr>
            </w:pPr>
          </w:p>
        </w:tc>
        <w:tc>
          <w:tcPr>
            <w:tcW w:w="567" w:type="dxa"/>
            <w:vAlign w:val="center"/>
          </w:tcPr>
          <w:p w14:paraId="285EFF8C" w14:textId="0B06CB40" w:rsidR="00B72222" w:rsidRPr="00B72222" w:rsidRDefault="00B72222" w:rsidP="00B72222">
            <w:pPr>
              <w:jc w:val="center"/>
              <w:rPr>
                <w:rFonts w:asciiTheme="minorHAnsi" w:hAnsiTheme="minorHAnsi" w:cstheme="minorHAnsi"/>
                <w:sz w:val="16"/>
                <w:szCs w:val="16"/>
              </w:rPr>
            </w:pPr>
          </w:p>
        </w:tc>
        <w:tc>
          <w:tcPr>
            <w:tcW w:w="826" w:type="dxa"/>
            <w:vAlign w:val="center"/>
          </w:tcPr>
          <w:p w14:paraId="08641353" w14:textId="58EA1CC8" w:rsidR="00B72222" w:rsidRPr="00B72222" w:rsidRDefault="00B72222" w:rsidP="00B72222">
            <w:pPr>
              <w:jc w:val="center"/>
              <w:rPr>
                <w:rFonts w:asciiTheme="minorHAnsi" w:hAnsiTheme="minorHAnsi" w:cstheme="minorHAnsi"/>
                <w:sz w:val="16"/>
                <w:szCs w:val="16"/>
              </w:rPr>
            </w:pPr>
          </w:p>
        </w:tc>
        <w:tc>
          <w:tcPr>
            <w:tcW w:w="878" w:type="dxa"/>
            <w:vAlign w:val="center"/>
          </w:tcPr>
          <w:p w14:paraId="47FA5311" w14:textId="25AA113D" w:rsidR="00B72222" w:rsidRPr="00B72222" w:rsidRDefault="00B72222" w:rsidP="00B72222">
            <w:pPr>
              <w:jc w:val="center"/>
              <w:rPr>
                <w:rFonts w:asciiTheme="minorHAnsi" w:hAnsiTheme="minorHAnsi" w:cstheme="minorHAnsi"/>
                <w:sz w:val="16"/>
                <w:szCs w:val="16"/>
              </w:rPr>
            </w:pPr>
          </w:p>
        </w:tc>
        <w:tc>
          <w:tcPr>
            <w:tcW w:w="989" w:type="dxa"/>
            <w:vAlign w:val="center"/>
          </w:tcPr>
          <w:p w14:paraId="3F82DC8B" w14:textId="7122328E" w:rsidR="00B72222" w:rsidRPr="00B72222" w:rsidRDefault="00B72222" w:rsidP="00B72222">
            <w:pPr>
              <w:jc w:val="center"/>
              <w:rPr>
                <w:rFonts w:asciiTheme="minorHAnsi" w:hAnsiTheme="minorHAnsi" w:cstheme="minorHAnsi"/>
                <w:sz w:val="16"/>
                <w:szCs w:val="16"/>
              </w:rPr>
            </w:pPr>
          </w:p>
        </w:tc>
      </w:tr>
      <w:tr w:rsidR="00332358" w:rsidRPr="00B72222" w14:paraId="6F2A2C38" w14:textId="1A539205" w:rsidTr="005655A3">
        <w:trPr>
          <w:trHeight w:val="255"/>
        </w:trPr>
        <w:tc>
          <w:tcPr>
            <w:tcW w:w="568" w:type="dxa"/>
            <w:shd w:val="clear" w:color="auto" w:fill="auto"/>
            <w:noWrap/>
            <w:vAlign w:val="center"/>
            <w:hideMark/>
          </w:tcPr>
          <w:p w14:paraId="6D0CDF88"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22</w:t>
            </w:r>
          </w:p>
        </w:tc>
        <w:tc>
          <w:tcPr>
            <w:tcW w:w="2411" w:type="dxa"/>
            <w:shd w:val="clear" w:color="auto" w:fill="auto"/>
            <w:noWrap/>
            <w:vAlign w:val="center"/>
            <w:hideMark/>
          </w:tcPr>
          <w:p w14:paraId="21E85639"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 xml:space="preserve">P-ciała p-w czynnikowi </w:t>
            </w:r>
            <w:proofErr w:type="spellStart"/>
            <w:r w:rsidRPr="00B72222">
              <w:rPr>
                <w:rFonts w:asciiTheme="minorHAnsi" w:hAnsiTheme="minorHAnsi" w:cstheme="minorHAnsi"/>
                <w:sz w:val="16"/>
                <w:szCs w:val="16"/>
              </w:rPr>
              <w:t>Castle'a</w:t>
            </w:r>
            <w:proofErr w:type="spellEnd"/>
          </w:p>
        </w:tc>
        <w:tc>
          <w:tcPr>
            <w:tcW w:w="991" w:type="dxa"/>
            <w:shd w:val="clear" w:color="auto" w:fill="auto"/>
            <w:noWrap/>
            <w:vAlign w:val="center"/>
            <w:hideMark/>
          </w:tcPr>
          <w:p w14:paraId="69409F3F"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96</w:t>
            </w:r>
          </w:p>
        </w:tc>
        <w:tc>
          <w:tcPr>
            <w:tcW w:w="1223" w:type="dxa"/>
            <w:vAlign w:val="center"/>
          </w:tcPr>
          <w:p w14:paraId="509C3E36"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64DF98BC" w14:textId="5371D243" w:rsidR="00B72222" w:rsidRPr="00B72222" w:rsidRDefault="00B72222" w:rsidP="00B72222">
            <w:pPr>
              <w:jc w:val="center"/>
              <w:rPr>
                <w:rFonts w:asciiTheme="minorHAnsi" w:hAnsiTheme="minorHAnsi" w:cstheme="minorHAnsi"/>
                <w:sz w:val="16"/>
                <w:szCs w:val="16"/>
              </w:rPr>
            </w:pPr>
          </w:p>
        </w:tc>
        <w:tc>
          <w:tcPr>
            <w:tcW w:w="709" w:type="dxa"/>
            <w:vAlign w:val="center"/>
          </w:tcPr>
          <w:p w14:paraId="72093D37" w14:textId="56B124DA" w:rsidR="00B72222" w:rsidRPr="00B72222" w:rsidRDefault="00B72222" w:rsidP="00B72222">
            <w:pPr>
              <w:jc w:val="center"/>
              <w:rPr>
                <w:rFonts w:asciiTheme="minorHAnsi" w:hAnsiTheme="minorHAnsi" w:cstheme="minorHAnsi"/>
                <w:sz w:val="16"/>
                <w:szCs w:val="16"/>
              </w:rPr>
            </w:pPr>
          </w:p>
        </w:tc>
        <w:tc>
          <w:tcPr>
            <w:tcW w:w="567" w:type="dxa"/>
            <w:vAlign w:val="center"/>
          </w:tcPr>
          <w:p w14:paraId="0DE8EC10" w14:textId="645D8020" w:rsidR="00B72222" w:rsidRPr="00B72222" w:rsidRDefault="00B72222" w:rsidP="00B72222">
            <w:pPr>
              <w:jc w:val="center"/>
              <w:rPr>
                <w:rFonts w:asciiTheme="minorHAnsi" w:hAnsiTheme="minorHAnsi" w:cstheme="minorHAnsi"/>
                <w:sz w:val="16"/>
                <w:szCs w:val="16"/>
              </w:rPr>
            </w:pPr>
          </w:p>
        </w:tc>
        <w:tc>
          <w:tcPr>
            <w:tcW w:w="826" w:type="dxa"/>
            <w:vAlign w:val="center"/>
          </w:tcPr>
          <w:p w14:paraId="564E9A6C" w14:textId="5F7E5DFF" w:rsidR="00B72222" w:rsidRPr="00B72222" w:rsidRDefault="00B72222" w:rsidP="00B72222">
            <w:pPr>
              <w:jc w:val="center"/>
              <w:rPr>
                <w:rFonts w:asciiTheme="minorHAnsi" w:hAnsiTheme="minorHAnsi" w:cstheme="minorHAnsi"/>
                <w:sz w:val="16"/>
                <w:szCs w:val="16"/>
              </w:rPr>
            </w:pPr>
          </w:p>
        </w:tc>
        <w:tc>
          <w:tcPr>
            <w:tcW w:w="878" w:type="dxa"/>
            <w:vAlign w:val="center"/>
          </w:tcPr>
          <w:p w14:paraId="7A6D4F2C" w14:textId="0246198B" w:rsidR="00B72222" w:rsidRPr="00B72222" w:rsidRDefault="00B72222" w:rsidP="00B72222">
            <w:pPr>
              <w:jc w:val="center"/>
              <w:rPr>
                <w:rFonts w:asciiTheme="minorHAnsi" w:hAnsiTheme="minorHAnsi" w:cstheme="minorHAnsi"/>
                <w:sz w:val="16"/>
                <w:szCs w:val="16"/>
              </w:rPr>
            </w:pPr>
          </w:p>
        </w:tc>
        <w:tc>
          <w:tcPr>
            <w:tcW w:w="989" w:type="dxa"/>
            <w:vAlign w:val="center"/>
          </w:tcPr>
          <w:p w14:paraId="13159546" w14:textId="69519927" w:rsidR="00B72222" w:rsidRPr="00B72222" w:rsidRDefault="00B72222" w:rsidP="00B72222">
            <w:pPr>
              <w:jc w:val="center"/>
              <w:rPr>
                <w:rFonts w:asciiTheme="minorHAnsi" w:hAnsiTheme="minorHAnsi" w:cstheme="minorHAnsi"/>
                <w:sz w:val="16"/>
                <w:szCs w:val="16"/>
              </w:rPr>
            </w:pPr>
          </w:p>
        </w:tc>
      </w:tr>
      <w:tr w:rsidR="00332358" w:rsidRPr="00B72222" w14:paraId="496C2A9F" w14:textId="3E0C4E89" w:rsidTr="005655A3">
        <w:trPr>
          <w:trHeight w:val="255"/>
        </w:trPr>
        <w:tc>
          <w:tcPr>
            <w:tcW w:w="568" w:type="dxa"/>
            <w:shd w:val="clear" w:color="auto" w:fill="auto"/>
            <w:noWrap/>
            <w:vAlign w:val="center"/>
            <w:hideMark/>
          </w:tcPr>
          <w:p w14:paraId="3FEF559B"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23</w:t>
            </w:r>
          </w:p>
        </w:tc>
        <w:tc>
          <w:tcPr>
            <w:tcW w:w="2411" w:type="dxa"/>
            <w:shd w:val="clear" w:color="auto" w:fill="auto"/>
            <w:noWrap/>
            <w:vAlign w:val="center"/>
            <w:hideMark/>
          </w:tcPr>
          <w:p w14:paraId="5BB3FF7D" w14:textId="77777777"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P-ciała p-w komórkom okładzinowym żołądka</w:t>
            </w:r>
          </w:p>
        </w:tc>
        <w:tc>
          <w:tcPr>
            <w:tcW w:w="991" w:type="dxa"/>
            <w:shd w:val="clear" w:color="auto" w:fill="auto"/>
            <w:noWrap/>
            <w:vAlign w:val="center"/>
            <w:hideMark/>
          </w:tcPr>
          <w:p w14:paraId="235D32A2"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96</w:t>
            </w:r>
          </w:p>
        </w:tc>
        <w:tc>
          <w:tcPr>
            <w:tcW w:w="1223" w:type="dxa"/>
            <w:vAlign w:val="center"/>
          </w:tcPr>
          <w:p w14:paraId="77BB4997"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3EFCB261" w14:textId="150B90B6" w:rsidR="00B72222" w:rsidRPr="00B72222" w:rsidRDefault="00B72222" w:rsidP="00B72222">
            <w:pPr>
              <w:jc w:val="center"/>
              <w:rPr>
                <w:rFonts w:asciiTheme="minorHAnsi" w:hAnsiTheme="minorHAnsi" w:cstheme="minorHAnsi"/>
                <w:sz w:val="16"/>
                <w:szCs w:val="16"/>
              </w:rPr>
            </w:pPr>
          </w:p>
        </w:tc>
        <w:tc>
          <w:tcPr>
            <w:tcW w:w="709" w:type="dxa"/>
            <w:vAlign w:val="center"/>
          </w:tcPr>
          <w:p w14:paraId="73A5F1B8" w14:textId="70F34075" w:rsidR="00B72222" w:rsidRPr="00B72222" w:rsidRDefault="00B72222" w:rsidP="00B72222">
            <w:pPr>
              <w:jc w:val="center"/>
              <w:rPr>
                <w:rFonts w:asciiTheme="minorHAnsi" w:hAnsiTheme="minorHAnsi" w:cstheme="minorHAnsi"/>
                <w:sz w:val="16"/>
                <w:szCs w:val="16"/>
              </w:rPr>
            </w:pPr>
          </w:p>
        </w:tc>
        <w:tc>
          <w:tcPr>
            <w:tcW w:w="567" w:type="dxa"/>
            <w:vAlign w:val="center"/>
          </w:tcPr>
          <w:p w14:paraId="2272F48D" w14:textId="677E4EE7" w:rsidR="00B72222" w:rsidRPr="00B72222" w:rsidRDefault="00B72222" w:rsidP="00B72222">
            <w:pPr>
              <w:jc w:val="center"/>
              <w:rPr>
                <w:rFonts w:asciiTheme="minorHAnsi" w:hAnsiTheme="minorHAnsi" w:cstheme="minorHAnsi"/>
                <w:sz w:val="16"/>
                <w:szCs w:val="16"/>
              </w:rPr>
            </w:pPr>
          </w:p>
        </w:tc>
        <w:tc>
          <w:tcPr>
            <w:tcW w:w="826" w:type="dxa"/>
            <w:vAlign w:val="center"/>
          </w:tcPr>
          <w:p w14:paraId="78DEA818" w14:textId="3BB4CEEC" w:rsidR="00B72222" w:rsidRPr="00B72222" w:rsidRDefault="00B72222" w:rsidP="00B72222">
            <w:pPr>
              <w:jc w:val="center"/>
              <w:rPr>
                <w:rFonts w:asciiTheme="minorHAnsi" w:hAnsiTheme="minorHAnsi" w:cstheme="minorHAnsi"/>
                <w:sz w:val="16"/>
                <w:szCs w:val="16"/>
              </w:rPr>
            </w:pPr>
          </w:p>
        </w:tc>
        <w:tc>
          <w:tcPr>
            <w:tcW w:w="878" w:type="dxa"/>
            <w:vAlign w:val="center"/>
          </w:tcPr>
          <w:p w14:paraId="1B86DD9B" w14:textId="20871288" w:rsidR="00B72222" w:rsidRPr="00B72222" w:rsidRDefault="00B72222" w:rsidP="00B72222">
            <w:pPr>
              <w:jc w:val="center"/>
              <w:rPr>
                <w:rFonts w:asciiTheme="minorHAnsi" w:hAnsiTheme="minorHAnsi" w:cstheme="minorHAnsi"/>
                <w:sz w:val="16"/>
                <w:szCs w:val="16"/>
              </w:rPr>
            </w:pPr>
          </w:p>
        </w:tc>
        <w:tc>
          <w:tcPr>
            <w:tcW w:w="989" w:type="dxa"/>
            <w:vAlign w:val="center"/>
          </w:tcPr>
          <w:p w14:paraId="792DA8C5" w14:textId="4E833B4D" w:rsidR="00B72222" w:rsidRPr="00B72222" w:rsidRDefault="00B72222" w:rsidP="00B72222">
            <w:pPr>
              <w:jc w:val="center"/>
              <w:rPr>
                <w:rFonts w:asciiTheme="minorHAnsi" w:hAnsiTheme="minorHAnsi" w:cstheme="minorHAnsi"/>
                <w:sz w:val="16"/>
                <w:szCs w:val="16"/>
              </w:rPr>
            </w:pPr>
          </w:p>
        </w:tc>
      </w:tr>
      <w:tr w:rsidR="00332358" w:rsidRPr="00B72222" w14:paraId="55826E45" w14:textId="67B086F3" w:rsidTr="005655A3">
        <w:trPr>
          <w:trHeight w:val="255"/>
        </w:trPr>
        <w:tc>
          <w:tcPr>
            <w:tcW w:w="568" w:type="dxa"/>
            <w:shd w:val="clear" w:color="auto" w:fill="auto"/>
            <w:noWrap/>
            <w:vAlign w:val="center"/>
            <w:hideMark/>
          </w:tcPr>
          <w:p w14:paraId="55ABF153"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24</w:t>
            </w:r>
          </w:p>
        </w:tc>
        <w:tc>
          <w:tcPr>
            <w:tcW w:w="2411" w:type="dxa"/>
            <w:shd w:val="clear" w:color="auto" w:fill="auto"/>
            <w:noWrap/>
            <w:vAlign w:val="center"/>
            <w:hideMark/>
          </w:tcPr>
          <w:p w14:paraId="4055D5A5" w14:textId="77777777" w:rsidR="00B72222" w:rsidRPr="00B72222" w:rsidRDefault="00B72222" w:rsidP="00B72222">
            <w:pPr>
              <w:rPr>
                <w:rFonts w:asciiTheme="minorHAnsi" w:hAnsiTheme="minorHAnsi" w:cstheme="minorHAnsi"/>
                <w:sz w:val="16"/>
                <w:szCs w:val="16"/>
              </w:rPr>
            </w:pPr>
            <w:proofErr w:type="spellStart"/>
            <w:r w:rsidRPr="00B72222">
              <w:rPr>
                <w:rFonts w:asciiTheme="minorHAnsi" w:hAnsiTheme="minorHAnsi" w:cstheme="minorHAnsi"/>
                <w:sz w:val="16"/>
                <w:szCs w:val="16"/>
              </w:rPr>
              <w:t>Czynnk</w:t>
            </w:r>
            <w:proofErr w:type="spellEnd"/>
            <w:r w:rsidRPr="00B72222">
              <w:rPr>
                <w:rFonts w:asciiTheme="minorHAnsi" w:hAnsiTheme="minorHAnsi" w:cstheme="minorHAnsi"/>
                <w:sz w:val="16"/>
                <w:szCs w:val="16"/>
              </w:rPr>
              <w:t xml:space="preserve"> reumatoidalny (przesiewowo)</w:t>
            </w:r>
          </w:p>
        </w:tc>
        <w:tc>
          <w:tcPr>
            <w:tcW w:w="991" w:type="dxa"/>
            <w:shd w:val="clear" w:color="auto" w:fill="auto"/>
            <w:noWrap/>
            <w:vAlign w:val="center"/>
            <w:hideMark/>
          </w:tcPr>
          <w:p w14:paraId="37F1E246"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240</w:t>
            </w:r>
          </w:p>
        </w:tc>
        <w:tc>
          <w:tcPr>
            <w:tcW w:w="1223" w:type="dxa"/>
            <w:vAlign w:val="center"/>
          </w:tcPr>
          <w:p w14:paraId="7D9E8D5D"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54926070" w14:textId="67031DE3" w:rsidR="00B72222" w:rsidRPr="00B72222" w:rsidRDefault="00B72222" w:rsidP="00B72222">
            <w:pPr>
              <w:jc w:val="center"/>
              <w:rPr>
                <w:rFonts w:asciiTheme="minorHAnsi" w:hAnsiTheme="minorHAnsi" w:cstheme="minorHAnsi"/>
                <w:sz w:val="16"/>
                <w:szCs w:val="16"/>
              </w:rPr>
            </w:pPr>
          </w:p>
        </w:tc>
        <w:tc>
          <w:tcPr>
            <w:tcW w:w="709" w:type="dxa"/>
            <w:vAlign w:val="center"/>
          </w:tcPr>
          <w:p w14:paraId="1DAFDFDD" w14:textId="7F540009" w:rsidR="00B72222" w:rsidRPr="00B72222" w:rsidRDefault="00B72222" w:rsidP="00B72222">
            <w:pPr>
              <w:jc w:val="center"/>
              <w:rPr>
                <w:rFonts w:asciiTheme="minorHAnsi" w:hAnsiTheme="minorHAnsi" w:cstheme="minorHAnsi"/>
                <w:sz w:val="16"/>
                <w:szCs w:val="16"/>
              </w:rPr>
            </w:pPr>
          </w:p>
        </w:tc>
        <w:tc>
          <w:tcPr>
            <w:tcW w:w="567" w:type="dxa"/>
            <w:vAlign w:val="center"/>
          </w:tcPr>
          <w:p w14:paraId="72FE94CF" w14:textId="40371F13" w:rsidR="00B72222" w:rsidRPr="00B72222" w:rsidRDefault="00B72222" w:rsidP="00B72222">
            <w:pPr>
              <w:jc w:val="center"/>
              <w:rPr>
                <w:rFonts w:asciiTheme="minorHAnsi" w:hAnsiTheme="minorHAnsi" w:cstheme="minorHAnsi"/>
                <w:sz w:val="16"/>
                <w:szCs w:val="16"/>
              </w:rPr>
            </w:pPr>
          </w:p>
        </w:tc>
        <w:tc>
          <w:tcPr>
            <w:tcW w:w="826" w:type="dxa"/>
            <w:vAlign w:val="center"/>
          </w:tcPr>
          <w:p w14:paraId="085F06F3" w14:textId="2F1C7D45" w:rsidR="00B72222" w:rsidRPr="00B72222" w:rsidRDefault="00B72222" w:rsidP="00B72222">
            <w:pPr>
              <w:jc w:val="center"/>
              <w:rPr>
                <w:rFonts w:asciiTheme="minorHAnsi" w:hAnsiTheme="minorHAnsi" w:cstheme="minorHAnsi"/>
                <w:sz w:val="16"/>
                <w:szCs w:val="16"/>
              </w:rPr>
            </w:pPr>
          </w:p>
        </w:tc>
        <w:tc>
          <w:tcPr>
            <w:tcW w:w="878" w:type="dxa"/>
            <w:vAlign w:val="center"/>
          </w:tcPr>
          <w:p w14:paraId="5D1F3271" w14:textId="10E3A5DF" w:rsidR="00B72222" w:rsidRPr="00B72222" w:rsidRDefault="00B72222" w:rsidP="00B72222">
            <w:pPr>
              <w:jc w:val="center"/>
              <w:rPr>
                <w:rFonts w:asciiTheme="minorHAnsi" w:hAnsiTheme="minorHAnsi" w:cstheme="minorHAnsi"/>
                <w:sz w:val="16"/>
                <w:szCs w:val="16"/>
              </w:rPr>
            </w:pPr>
          </w:p>
        </w:tc>
        <w:tc>
          <w:tcPr>
            <w:tcW w:w="989" w:type="dxa"/>
            <w:vAlign w:val="center"/>
          </w:tcPr>
          <w:p w14:paraId="7A35FC01" w14:textId="1FF0349D" w:rsidR="00B72222" w:rsidRPr="00B72222" w:rsidRDefault="00B72222" w:rsidP="00B72222">
            <w:pPr>
              <w:jc w:val="center"/>
              <w:rPr>
                <w:rFonts w:asciiTheme="minorHAnsi" w:hAnsiTheme="minorHAnsi" w:cstheme="minorHAnsi"/>
                <w:sz w:val="16"/>
                <w:szCs w:val="16"/>
              </w:rPr>
            </w:pPr>
          </w:p>
        </w:tc>
      </w:tr>
      <w:tr w:rsidR="00332358" w:rsidRPr="00B72222" w14:paraId="2563E446" w14:textId="0411A981" w:rsidTr="005655A3">
        <w:trPr>
          <w:trHeight w:val="255"/>
        </w:trPr>
        <w:tc>
          <w:tcPr>
            <w:tcW w:w="568" w:type="dxa"/>
            <w:shd w:val="clear" w:color="auto" w:fill="auto"/>
            <w:noWrap/>
            <w:vAlign w:val="center"/>
            <w:hideMark/>
          </w:tcPr>
          <w:p w14:paraId="07CD3AEA" w14:textId="77777777" w:rsidR="00B72222" w:rsidRPr="00B72222" w:rsidRDefault="00B72222" w:rsidP="00332358">
            <w:pPr>
              <w:jc w:val="center"/>
              <w:rPr>
                <w:rFonts w:asciiTheme="minorHAnsi" w:hAnsiTheme="minorHAnsi" w:cstheme="minorHAnsi"/>
                <w:sz w:val="16"/>
                <w:szCs w:val="16"/>
              </w:rPr>
            </w:pPr>
            <w:r w:rsidRPr="00B72222">
              <w:rPr>
                <w:rFonts w:asciiTheme="minorHAnsi" w:hAnsiTheme="minorHAnsi" w:cstheme="minorHAnsi"/>
                <w:sz w:val="16"/>
                <w:szCs w:val="16"/>
              </w:rPr>
              <w:t>25</w:t>
            </w:r>
          </w:p>
        </w:tc>
        <w:tc>
          <w:tcPr>
            <w:tcW w:w="2411" w:type="dxa"/>
            <w:shd w:val="clear" w:color="auto" w:fill="auto"/>
            <w:noWrap/>
            <w:vAlign w:val="center"/>
            <w:hideMark/>
          </w:tcPr>
          <w:p w14:paraId="6759E16C" w14:textId="77777777" w:rsidR="00B72222" w:rsidRPr="00B72222" w:rsidRDefault="00B72222" w:rsidP="00B72222">
            <w:pPr>
              <w:rPr>
                <w:rFonts w:asciiTheme="minorHAnsi" w:hAnsiTheme="minorHAnsi" w:cstheme="minorHAnsi"/>
                <w:sz w:val="16"/>
                <w:szCs w:val="16"/>
              </w:rPr>
            </w:pPr>
            <w:proofErr w:type="spellStart"/>
            <w:r w:rsidRPr="00B72222">
              <w:rPr>
                <w:rFonts w:asciiTheme="minorHAnsi" w:hAnsiTheme="minorHAnsi" w:cstheme="minorHAnsi"/>
                <w:sz w:val="16"/>
                <w:szCs w:val="16"/>
              </w:rPr>
              <w:t>Kalprotektyna</w:t>
            </w:r>
            <w:proofErr w:type="spellEnd"/>
            <w:r w:rsidRPr="00B72222">
              <w:rPr>
                <w:rFonts w:asciiTheme="minorHAnsi" w:hAnsiTheme="minorHAnsi" w:cstheme="minorHAnsi"/>
                <w:sz w:val="16"/>
                <w:szCs w:val="16"/>
              </w:rPr>
              <w:t xml:space="preserve"> + probówki</w:t>
            </w:r>
          </w:p>
        </w:tc>
        <w:tc>
          <w:tcPr>
            <w:tcW w:w="991" w:type="dxa"/>
            <w:shd w:val="clear" w:color="auto" w:fill="auto"/>
            <w:noWrap/>
            <w:vAlign w:val="center"/>
            <w:hideMark/>
          </w:tcPr>
          <w:p w14:paraId="7E29D1D5" w14:textId="77777777" w:rsidR="00B72222" w:rsidRPr="00B72222" w:rsidRDefault="00B72222" w:rsidP="00B72222">
            <w:pPr>
              <w:jc w:val="center"/>
              <w:rPr>
                <w:rFonts w:asciiTheme="minorHAnsi" w:hAnsiTheme="minorHAnsi" w:cstheme="minorHAnsi"/>
                <w:sz w:val="16"/>
                <w:szCs w:val="16"/>
              </w:rPr>
            </w:pPr>
            <w:r w:rsidRPr="00B72222">
              <w:rPr>
                <w:rFonts w:asciiTheme="minorHAnsi" w:hAnsiTheme="minorHAnsi" w:cstheme="minorHAnsi"/>
                <w:sz w:val="16"/>
                <w:szCs w:val="16"/>
              </w:rPr>
              <w:t>240</w:t>
            </w:r>
          </w:p>
        </w:tc>
        <w:tc>
          <w:tcPr>
            <w:tcW w:w="1223" w:type="dxa"/>
            <w:vAlign w:val="center"/>
          </w:tcPr>
          <w:p w14:paraId="56645FB9" w14:textId="77777777" w:rsidR="00B72222" w:rsidRPr="00B72222" w:rsidRDefault="00B72222" w:rsidP="00B72222">
            <w:pPr>
              <w:jc w:val="center"/>
              <w:rPr>
                <w:rFonts w:asciiTheme="minorHAnsi" w:hAnsiTheme="minorHAnsi" w:cstheme="minorHAnsi"/>
                <w:sz w:val="16"/>
                <w:szCs w:val="16"/>
              </w:rPr>
            </w:pPr>
          </w:p>
        </w:tc>
        <w:tc>
          <w:tcPr>
            <w:tcW w:w="903" w:type="dxa"/>
            <w:vAlign w:val="center"/>
          </w:tcPr>
          <w:p w14:paraId="76A699B5" w14:textId="46A22B4F" w:rsidR="00B72222" w:rsidRPr="00B72222" w:rsidRDefault="00B72222" w:rsidP="00B72222">
            <w:pPr>
              <w:jc w:val="center"/>
              <w:rPr>
                <w:rFonts w:asciiTheme="minorHAnsi" w:hAnsiTheme="minorHAnsi" w:cstheme="minorHAnsi"/>
                <w:sz w:val="16"/>
                <w:szCs w:val="16"/>
              </w:rPr>
            </w:pPr>
          </w:p>
        </w:tc>
        <w:tc>
          <w:tcPr>
            <w:tcW w:w="709" w:type="dxa"/>
            <w:vAlign w:val="center"/>
          </w:tcPr>
          <w:p w14:paraId="53DAFCFB" w14:textId="0E8A9C9B" w:rsidR="00B72222" w:rsidRPr="00B72222" w:rsidRDefault="00B72222" w:rsidP="00B72222">
            <w:pPr>
              <w:jc w:val="center"/>
              <w:rPr>
                <w:rFonts w:asciiTheme="minorHAnsi" w:hAnsiTheme="minorHAnsi" w:cstheme="minorHAnsi"/>
                <w:sz w:val="16"/>
                <w:szCs w:val="16"/>
              </w:rPr>
            </w:pPr>
          </w:p>
        </w:tc>
        <w:tc>
          <w:tcPr>
            <w:tcW w:w="567" w:type="dxa"/>
            <w:vAlign w:val="center"/>
          </w:tcPr>
          <w:p w14:paraId="28BF8B9E" w14:textId="7F2BF174" w:rsidR="00B72222" w:rsidRPr="00B72222" w:rsidRDefault="00B72222" w:rsidP="00B72222">
            <w:pPr>
              <w:jc w:val="center"/>
              <w:rPr>
                <w:rFonts w:asciiTheme="minorHAnsi" w:hAnsiTheme="minorHAnsi" w:cstheme="minorHAnsi"/>
                <w:sz w:val="16"/>
                <w:szCs w:val="16"/>
              </w:rPr>
            </w:pPr>
          </w:p>
        </w:tc>
        <w:tc>
          <w:tcPr>
            <w:tcW w:w="826" w:type="dxa"/>
            <w:vAlign w:val="center"/>
          </w:tcPr>
          <w:p w14:paraId="7ACED77B" w14:textId="2B9FB3C0" w:rsidR="00B72222" w:rsidRPr="00B72222" w:rsidRDefault="00B72222" w:rsidP="00B72222">
            <w:pPr>
              <w:jc w:val="center"/>
              <w:rPr>
                <w:rFonts w:asciiTheme="minorHAnsi" w:hAnsiTheme="minorHAnsi" w:cstheme="minorHAnsi"/>
                <w:sz w:val="16"/>
                <w:szCs w:val="16"/>
              </w:rPr>
            </w:pPr>
          </w:p>
        </w:tc>
        <w:tc>
          <w:tcPr>
            <w:tcW w:w="878" w:type="dxa"/>
            <w:vAlign w:val="center"/>
          </w:tcPr>
          <w:p w14:paraId="54B13FA5" w14:textId="409A4ED3" w:rsidR="00B72222" w:rsidRPr="00B72222" w:rsidRDefault="00B72222" w:rsidP="00B72222">
            <w:pPr>
              <w:jc w:val="center"/>
              <w:rPr>
                <w:rFonts w:asciiTheme="minorHAnsi" w:hAnsiTheme="minorHAnsi" w:cstheme="minorHAnsi"/>
                <w:sz w:val="16"/>
                <w:szCs w:val="16"/>
              </w:rPr>
            </w:pPr>
          </w:p>
        </w:tc>
        <w:tc>
          <w:tcPr>
            <w:tcW w:w="989" w:type="dxa"/>
            <w:vAlign w:val="center"/>
          </w:tcPr>
          <w:p w14:paraId="34A06626" w14:textId="10DEF6DD" w:rsidR="00B72222" w:rsidRPr="00B72222" w:rsidRDefault="00B72222" w:rsidP="00B72222">
            <w:pPr>
              <w:jc w:val="center"/>
              <w:rPr>
                <w:rFonts w:asciiTheme="minorHAnsi" w:hAnsiTheme="minorHAnsi" w:cstheme="minorHAnsi"/>
                <w:sz w:val="16"/>
                <w:szCs w:val="16"/>
              </w:rPr>
            </w:pPr>
          </w:p>
        </w:tc>
      </w:tr>
      <w:tr w:rsidR="00332358" w:rsidRPr="00B72222" w14:paraId="356BA11C" w14:textId="087B80B2" w:rsidTr="005655A3">
        <w:trPr>
          <w:trHeight w:val="255"/>
        </w:trPr>
        <w:tc>
          <w:tcPr>
            <w:tcW w:w="568" w:type="dxa"/>
            <w:shd w:val="clear" w:color="auto" w:fill="auto"/>
            <w:noWrap/>
            <w:vAlign w:val="center"/>
            <w:hideMark/>
          </w:tcPr>
          <w:p w14:paraId="043909B4" w14:textId="438F517A" w:rsidR="00B72222" w:rsidRPr="00B72222" w:rsidRDefault="00332358" w:rsidP="00332358">
            <w:pPr>
              <w:jc w:val="center"/>
              <w:rPr>
                <w:rFonts w:asciiTheme="minorHAnsi" w:hAnsiTheme="minorHAnsi" w:cstheme="minorHAnsi"/>
                <w:sz w:val="16"/>
                <w:szCs w:val="16"/>
              </w:rPr>
            </w:pPr>
            <w:r>
              <w:rPr>
                <w:rFonts w:asciiTheme="minorHAnsi" w:hAnsiTheme="minorHAnsi" w:cstheme="minorHAnsi"/>
                <w:sz w:val="16"/>
                <w:szCs w:val="16"/>
              </w:rPr>
              <w:t>26</w:t>
            </w:r>
          </w:p>
        </w:tc>
        <w:tc>
          <w:tcPr>
            <w:tcW w:w="2411" w:type="dxa"/>
            <w:shd w:val="clear" w:color="auto" w:fill="auto"/>
            <w:noWrap/>
            <w:vAlign w:val="center"/>
            <w:hideMark/>
          </w:tcPr>
          <w:p w14:paraId="1B3601AE" w14:textId="0B856A08" w:rsidR="00B72222" w:rsidRPr="00B72222" w:rsidRDefault="00B72222" w:rsidP="00B72222">
            <w:pPr>
              <w:rPr>
                <w:rFonts w:asciiTheme="minorHAnsi" w:hAnsiTheme="minorHAnsi" w:cstheme="minorHAnsi"/>
                <w:sz w:val="16"/>
                <w:szCs w:val="16"/>
              </w:rPr>
            </w:pPr>
            <w:r w:rsidRPr="00B72222">
              <w:rPr>
                <w:rFonts w:asciiTheme="minorHAnsi" w:hAnsiTheme="minorHAnsi" w:cstheme="minorHAnsi"/>
                <w:sz w:val="16"/>
                <w:szCs w:val="16"/>
              </w:rPr>
              <w:t> </w:t>
            </w:r>
            <w:r w:rsidR="00332358">
              <w:rPr>
                <w:rFonts w:asciiTheme="minorHAnsi" w:hAnsiTheme="minorHAnsi" w:cstheme="minorHAnsi"/>
                <w:sz w:val="16"/>
                <w:szCs w:val="16"/>
              </w:rPr>
              <w:t>OGÓŁEM:</w:t>
            </w:r>
          </w:p>
        </w:tc>
        <w:tc>
          <w:tcPr>
            <w:tcW w:w="991" w:type="dxa"/>
            <w:shd w:val="clear" w:color="auto" w:fill="auto"/>
            <w:noWrap/>
            <w:vAlign w:val="center"/>
            <w:hideMark/>
          </w:tcPr>
          <w:p w14:paraId="01EB2809" w14:textId="6C358DBC" w:rsidR="00B72222" w:rsidRPr="00B72222" w:rsidRDefault="00B72222" w:rsidP="00B72222">
            <w:pPr>
              <w:jc w:val="center"/>
              <w:rPr>
                <w:rFonts w:asciiTheme="minorHAnsi" w:hAnsiTheme="minorHAnsi" w:cstheme="minorHAnsi"/>
                <w:b/>
                <w:bCs/>
                <w:sz w:val="16"/>
                <w:szCs w:val="16"/>
              </w:rPr>
            </w:pPr>
          </w:p>
        </w:tc>
        <w:tc>
          <w:tcPr>
            <w:tcW w:w="1223" w:type="dxa"/>
            <w:vAlign w:val="center"/>
          </w:tcPr>
          <w:p w14:paraId="4EAF3A9C" w14:textId="77777777" w:rsidR="00B72222" w:rsidRPr="00B72222" w:rsidRDefault="00B72222" w:rsidP="00B72222">
            <w:pPr>
              <w:jc w:val="center"/>
              <w:rPr>
                <w:rFonts w:asciiTheme="minorHAnsi" w:hAnsiTheme="minorHAnsi" w:cstheme="minorHAnsi"/>
                <w:b/>
                <w:bCs/>
                <w:sz w:val="16"/>
                <w:szCs w:val="16"/>
              </w:rPr>
            </w:pPr>
          </w:p>
        </w:tc>
        <w:tc>
          <w:tcPr>
            <w:tcW w:w="903" w:type="dxa"/>
            <w:vAlign w:val="center"/>
          </w:tcPr>
          <w:p w14:paraId="39DD46E0" w14:textId="63B916DE" w:rsidR="00B72222" w:rsidRPr="00B72222" w:rsidRDefault="00B72222" w:rsidP="00B72222">
            <w:pPr>
              <w:jc w:val="center"/>
              <w:rPr>
                <w:rFonts w:asciiTheme="minorHAnsi" w:hAnsiTheme="minorHAnsi" w:cstheme="minorHAnsi"/>
                <w:b/>
                <w:bCs/>
                <w:sz w:val="16"/>
                <w:szCs w:val="16"/>
              </w:rPr>
            </w:pPr>
          </w:p>
        </w:tc>
        <w:tc>
          <w:tcPr>
            <w:tcW w:w="709" w:type="dxa"/>
            <w:vAlign w:val="center"/>
          </w:tcPr>
          <w:p w14:paraId="002898F1" w14:textId="7063A5D1" w:rsidR="00B72222" w:rsidRPr="00B72222" w:rsidRDefault="00B72222" w:rsidP="00B72222">
            <w:pPr>
              <w:jc w:val="center"/>
              <w:rPr>
                <w:rFonts w:asciiTheme="minorHAnsi" w:hAnsiTheme="minorHAnsi" w:cstheme="minorHAnsi"/>
                <w:b/>
                <w:bCs/>
                <w:sz w:val="16"/>
                <w:szCs w:val="16"/>
              </w:rPr>
            </w:pPr>
          </w:p>
        </w:tc>
        <w:tc>
          <w:tcPr>
            <w:tcW w:w="567" w:type="dxa"/>
            <w:vAlign w:val="center"/>
          </w:tcPr>
          <w:p w14:paraId="7CEFEBCA" w14:textId="1327FD2E" w:rsidR="00B72222" w:rsidRPr="00B72222" w:rsidRDefault="00B72222" w:rsidP="00B72222">
            <w:pPr>
              <w:jc w:val="center"/>
              <w:rPr>
                <w:rFonts w:asciiTheme="minorHAnsi" w:hAnsiTheme="minorHAnsi" w:cstheme="minorHAnsi"/>
                <w:b/>
                <w:bCs/>
                <w:sz w:val="16"/>
                <w:szCs w:val="16"/>
              </w:rPr>
            </w:pPr>
          </w:p>
        </w:tc>
        <w:tc>
          <w:tcPr>
            <w:tcW w:w="826" w:type="dxa"/>
            <w:vAlign w:val="center"/>
          </w:tcPr>
          <w:p w14:paraId="27AB56D6" w14:textId="575BEF15" w:rsidR="00B72222" w:rsidRPr="00B72222" w:rsidRDefault="00B72222" w:rsidP="00B72222">
            <w:pPr>
              <w:jc w:val="center"/>
              <w:rPr>
                <w:rFonts w:asciiTheme="minorHAnsi" w:hAnsiTheme="minorHAnsi" w:cstheme="minorHAnsi"/>
                <w:b/>
                <w:bCs/>
                <w:sz w:val="16"/>
                <w:szCs w:val="16"/>
              </w:rPr>
            </w:pPr>
          </w:p>
        </w:tc>
        <w:tc>
          <w:tcPr>
            <w:tcW w:w="878" w:type="dxa"/>
            <w:vAlign w:val="center"/>
          </w:tcPr>
          <w:p w14:paraId="6902B4CC" w14:textId="6C2D79EC" w:rsidR="00B72222" w:rsidRPr="00B72222" w:rsidRDefault="00B72222" w:rsidP="00B72222">
            <w:pPr>
              <w:jc w:val="center"/>
              <w:rPr>
                <w:rFonts w:asciiTheme="minorHAnsi" w:hAnsiTheme="minorHAnsi" w:cstheme="minorHAnsi"/>
                <w:b/>
                <w:bCs/>
                <w:sz w:val="16"/>
                <w:szCs w:val="16"/>
              </w:rPr>
            </w:pPr>
          </w:p>
        </w:tc>
        <w:tc>
          <w:tcPr>
            <w:tcW w:w="989" w:type="dxa"/>
            <w:vAlign w:val="center"/>
          </w:tcPr>
          <w:p w14:paraId="0504EBAF" w14:textId="2EE38219" w:rsidR="00B72222" w:rsidRPr="00B72222" w:rsidRDefault="00B72222" w:rsidP="00B72222">
            <w:pPr>
              <w:jc w:val="center"/>
              <w:rPr>
                <w:rFonts w:asciiTheme="minorHAnsi" w:hAnsiTheme="minorHAnsi" w:cstheme="minorHAnsi"/>
                <w:b/>
                <w:bCs/>
                <w:sz w:val="16"/>
                <w:szCs w:val="16"/>
              </w:rPr>
            </w:pPr>
          </w:p>
        </w:tc>
      </w:tr>
    </w:tbl>
    <w:p w14:paraId="31161AF1" w14:textId="49B56873" w:rsidR="00B72222" w:rsidRDefault="00B72222" w:rsidP="008B75B1">
      <w:pPr>
        <w:jc w:val="both"/>
        <w:rPr>
          <w:rFonts w:eastAsia="TimesNewRomanPSMT"/>
          <w:b/>
          <w:bC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536"/>
        <w:gridCol w:w="708"/>
        <w:gridCol w:w="567"/>
        <w:gridCol w:w="993"/>
        <w:gridCol w:w="992"/>
        <w:gridCol w:w="567"/>
        <w:gridCol w:w="992"/>
      </w:tblGrid>
      <w:tr w:rsidR="00332358" w:rsidRPr="00332358" w14:paraId="3F214EDD" w14:textId="77777777" w:rsidTr="00EC251E">
        <w:tc>
          <w:tcPr>
            <w:tcW w:w="496" w:type="dxa"/>
          </w:tcPr>
          <w:p w14:paraId="4F6FBEB4" w14:textId="77777777" w:rsidR="00332358" w:rsidRPr="00332358" w:rsidRDefault="00332358" w:rsidP="00EC251E">
            <w:pPr>
              <w:rPr>
                <w:rFonts w:asciiTheme="minorHAnsi" w:hAnsiTheme="minorHAnsi" w:cstheme="minorHAnsi"/>
                <w:b/>
                <w:sz w:val="16"/>
                <w:szCs w:val="16"/>
              </w:rPr>
            </w:pPr>
            <w:r w:rsidRPr="00332358">
              <w:rPr>
                <w:rFonts w:asciiTheme="minorHAnsi" w:hAnsiTheme="minorHAnsi" w:cstheme="minorHAnsi"/>
                <w:b/>
                <w:sz w:val="16"/>
                <w:szCs w:val="16"/>
              </w:rPr>
              <w:t>L.p.</w:t>
            </w:r>
          </w:p>
        </w:tc>
        <w:tc>
          <w:tcPr>
            <w:tcW w:w="4536" w:type="dxa"/>
          </w:tcPr>
          <w:p w14:paraId="0CF3D111" w14:textId="77777777" w:rsidR="00332358" w:rsidRPr="00332358" w:rsidRDefault="00332358" w:rsidP="00EC251E">
            <w:pPr>
              <w:rPr>
                <w:rFonts w:asciiTheme="minorHAnsi" w:hAnsiTheme="minorHAnsi" w:cstheme="minorHAnsi"/>
                <w:b/>
                <w:sz w:val="16"/>
                <w:szCs w:val="16"/>
              </w:rPr>
            </w:pPr>
            <w:r w:rsidRPr="00332358">
              <w:rPr>
                <w:rFonts w:asciiTheme="minorHAnsi" w:hAnsiTheme="minorHAnsi" w:cstheme="minorHAnsi"/>
                <w:b/>
                <w:sz w:val="16"/>
                <w:szCs w:val="16"/>
              </w:rPr>
              <w:t>Nazwa</w:t>
            </w:r>
          </w:p>
        </w:tc>
        <w:tc>
          <w:tcPr>
            <w:tcW w:w="708" w:type="dxa"/>
          </w:tcPr>
          <w:p w14:paraId="00A82C35" w14:textId="77777777" w:rsidR="00332358" w:rsidRPr="00332358" w:rsidRDefault="00332358" w:rsidP="00EC251E">
            <w:pPr>
              <w:rPr>
                <w:rFonts w:asciiTheme="minorHAnsi" w:hAnsiTheme="minorHAnsi" w:cstheme="minorHAnsi"/>
                <w:b/>
                <w:sz w:val="16"/>
                <w:szCs w:val="16"/>
              </w:rPr>
            </w:pPr>
            <w:r w:rsidRPr="00332358">
              <w:rPr>
                <w:rFonts w:asciiTheme="minorHAnsi" w:hAnsiTheme="minorHAnsi" w:cstheme="minorHAnsi"/>
                <w:b/>
                <w:sz w:val="16"/>
                <w:szCs w:val="16"/>
              </w:rPr>
              <w:t>j.m.</w:t>
            </w:r>
          </w:p>
        </w:tc>
        <w:tc>
          <w:tcPr>
            <w:tcW w:w="567" w:type="dxa"/>
          </w:tcPr>
          <w:p w14:paraId="4EB4951D" w14:textId="77777777" w:rsidR="00332358" w:rsidRPr="00332358" w:rsidRDefault="00332358" w:rsidP="00EC251E">
            <w:pPr>
              <w:rPr>
                <w:rFonts w:asciiTheme="minorHAnsi" w:hAnsiTheme="minorHAnsi" w:cstheme="minorHAnsi"/>
                <w:b/>
                <w:sz w:val="16"/>
                <w:szCs w:val="16"/>
              </w:rPr>
            </w:pPr>
            <w:r w:rsidRPr="00332358">
              <w:rPr>
                <w:rFonts w:asciiTheme="minorHAnsi" w:hAnsiTheme="minorHAnsi" w:cstheme="minorHAnsi"/>
                <w:b/>
                <w:sz w:val="16"/>
                <w:szCs w:val="16"/>
              </w:rPr>
              <w:t xml:space="preserve">Ilość </w:t>
            </w:r>
          </w:p>
        </w:tc>
        <w:tc>
          <w:tcPr>
            <w:tcW w:w="993" w:type="dxa"/>
          </w:tcPr>
          <w:p w14:paraId="00C96BA8" w14:textId="77777777" w:rsidR="00332358" w:rsidRPr="00332358" w:rsidRDefault="00332358" w:rsidP="00EC251E">
            <w:pPr>
              <w:rPr>
                <w:rFonts w:asciiTheme="minorHAnsi" w:hAnsiTheme="minorHAnsi" w:cstheme="minorHAnsi"/>
                <w:b/>
                <w:sz w:val="16"/>
                <w:szCs w:val="16"/>
              </w:rPr>
            </w:pPr>
            <w:r w:rsidRPr="00332358">
              <w:rPr>
                <w:rFonts w:asciiTheme="minorHAnsi" w:hAnsiTheme="minorHAnsi" w:cstheme="minorHAnsi"/>
                <w:b/>
                <w:sz w:val="16"/>
                <w:szCs w:val="16"/>
              </w:rPr>
              <w:t>Cena netto za 1 m-c</w:t>
            </w:r>
          </w:p>
        </w:tc>
        <w:tc>
          <w:tcPr>
            <w:tcW w:w="992" w:type="dxa"/>
          </w:tcPr>
          <w:p w14:paraId="4A33BD1C" w14:textId="77777777" w:rsidR="00332358" w:rsidRPr="00332358" w:rsidRDefault="00332358" w:rsidP="00EC251E">
            <w:pPr>
              <w:rPr>
                <w:rFonts w:asciiTheme="minorHAnsi" w:hAnsiTheme="minorHAnsi" w:cstheme="minorHAnsi"/>
                <w:b/>
                <w:sz w:val="16"/>
                <w:szCs w:val="16"/>
              </w:rPr>
            </w:pPr>
            <w:r w:rsidRPr="00332358">
              <w:rPr>
                <w:rFonts w:asciiTheme="minorHAnsi" w:hAnsiTheme="minorHAnsi" w:cstheme="minorHAnsi"/>
                <w:b/>
                <w:sz w:val="16"/>
                <w:szCs w:val="16"/>
              </w:rPr>
              <w:t>Wartość netto</w:t>
            </w:r>
          </w:p>
        </w:tc>
        <w:tc>
          <w:tcPr>
            <w:tcW w:w="567" w:type="dxa"/>
          </w:tcPr>
          <w:p w14:paraId="3DEAB40A" w14:textId="77777777" w:rsidR="00332358" w:rsidRPr="00332358" w:rsidRDefault="00332358" w:rsidP="00EC251E">
            <w:pPr>
              <w:rPr>
                <w:rFonts w:asciiTheme="minorHAnsi" w:hAnsiTheme="minorHAnsi" w:cstheme="minorHAnsi"/>
                <w:b/>
                <w:sz w:val="16"/>
                <w:szCs w:val="16"/>
              </w:rPr>
            </w:pPr>
            <w:r w:rsidRPr="00332358">
              <w:rPr>
                <w:rFonts w:asciiTheme="minorHAnsi" w:hAnsiTheme="minorHAnsi" w:cstheme="minorHAnsi"/>
                <w:b/>
                <w:sz w:val="16"/>
                <w:szCs w:val="16"/>
              </w:rPr>
              <w:t>Vat%</w:t>
            </w:r>
          </w:p>
        </w:tc>
        <w:tc>
          <w:tcPr>
            <w:tcW w:w="992" w:type="dxa"/>
          </w:tcPr>
          <w:p w14:paraId="7009B2E8" w14:textId="77777777" w:rsidR="00332358" w:rsidRPr="00332358" w:rsidRDefault="00332358" w:rsidP="00EC251E">
            <w:pPr>
              <w:rPr>
                <w:rFonts w:asciiTheme="minorHAnsi" w:hAnsiTheme="minorHAnsi" w:cstheme="minorHAnsi"/>
                <w:b/>
                <w:sz w:val="16"/>
                <w:szCs w:val="16"/>
              </w:rPr>
            </w:pPr>
            <w:r w:rsidRPr="00332358">
              <w:rPr>
                <w:rFonts w:asciiTheme="minorHAnsi" w:hAnsiTheme="minorHAnsi" w:cstheme="minorHAnsi"/>
                <w:b/>
                <w:sz w:val="16"/>
                <w:szCs w:val="16"/>
              </w:rPr>
              <w:t>Wartość brutto</w:t>
            </w:r>
          </w:p>
        </w:tc>
      </w:tr>
      <w:tr w:rsidR="00332358" w:rsidRPr="00332358" w14:paraId="0F68BC67" w14:textId="77777777" w:rsidTr="00EC251E">
        <w:tc>
          <w:tcPr>
            <w:tcW w:w="496" w:type="dxa"/>
          </w:tcPr>
          <w:p w14:paraId="7BDB535E" w14:textId="77777777" w:rsidR="00332358" w:rsidRPr="00332358" w:rsidRDefault="00332358" w:rsidP="00EC251E">
            <w:pPr>
              <w:rPr>
                <w:rFonts w:asciiTheme="minorHAnsi" w:hAnsiTheme="minorHAnsi" w:cstheme="minorHAnsi"/>
                <w:sz w:val="16"/>
                <w:szCs w:val="16"/>
              </w:rPr>
            </w:pPr>
            <w:r w:rsidRPr="00332358">
              <w:rPr>
                <w:rFonts w:asciiTheme="minorHAnsi" w:hAnsiTheme="minorHAnsi" w:cstheme="minorHAnsi"/>
                <w:sz w:val="16"/>
                <w:szCs w:val="16"/>
              </w:rPr>
              <w:t>1</w:t>
            </w:r>
          </w:p>
        </w:tc>
        <w:tc>
          <w:tcPr>
            <w:tcW w:w="4536" w:type="dxa"/>
          </w:tcPr>
          <w:p w14:paraId="281A2A3F" w14:textId="77777777" w:rsidR="00332358" w:rsidRPr="00332358" w:rsidRDefault="00332358" w:rsidP="00EC251E">
            <w:pPr>
              <w:rPr>
                <w:rFonts w:asciiTheme="minorHAnsi" w:hAnsiTheme="minorHAnsi" w:cstheme="minorHAnsi"/>
                <w:sz w:val="16"/>
                <w:szCs w:val="16"/>
              </w:rPr>
            </w:pPr>
            <w:r w:rsidRPr="00332358">
              <w:rPr>
                <w:rFonts w:asciiTheme="minorHAnsi" w:hAnsiTheme="minorHAnsi" w:cstheme="minorHAnsi"/>
                <w:sz w:val="16"/>
                <w:szCs w:val="16"/>
              </w:rPr>
              <w:t>Dzierżawa analizatora  ............................................ (podać nazwę producenta i typ analizatora)</w:t>
            </w:r>
          </w:p>
        </w:tc>
        <w:tc>
          <w:tcPr>
            <w:tcW w:w="708" w:type="dxa"/>
          </w:tcPr>
          <w:p w14:paraId="0ED37859" w14:textId="77777777" w:rsidR="00332358" w:rsidRPr="00332358" w:rsidRDefault="00332358" w:rsidP="00EC251E">
            <w:pPr>
              <w:rPr>
                <w:rFonts w:asciiTheme="minorHAnsi" w:hAnsiTheme="minorHAnsi" w:cstheme="minorHAnsi"/>
                <w:sz w:val="16"/>
                <w:szCs w:val="16"/>
              </w:rPr>
            </w:pPr>
            <w:r w:rsidRPr="00332358">
              <w:rPr>
                <w:rFonts w:asciiTheme="minorHAnsi" w:hAnsiTheme="minorHAnsi" w:cstheme="minorHAnsi"/>
                <w:sz w:val="16"/>
                <w:szCs w:val="16"/>
              </w:rPr>
              <w:t>m-c</w:t>
            </w:r>
          </w:p>
        </w:tc>
        <w:tc>
          <w:tcPr>
            <w:tcW w:w="567" w:type="dxa"/>
          </w:tcPr>
          <w:p w14:paraId="61BCB06B" w14:textId="77777777" w:rsidR="00332358" w:rsidRPr="00332358" w:rsidRDefault="00332358" w:rsidP="00EC251E">
            <w:pPr>
              <w:rPr>
                <w:rFonts w:asciiTheme="minorHAnsi" w:hAnsiTheme="minorHAnsi" w:cstheme="minorHAnsi"/>
                <w:sz w:val="16"/>
                <w:szCs w:val="16"/>
              </w:rPr>
            </w:pPr>
            <w:r w:rsidRPr="00332358">
              <w:rPr>
                <w:rFonts w:asciiTheme="minorHAnsi" w:hAnsiTheme="minorHAnsi" w:cstheme="minorHAnsi"/>
                <w:sz w:val="16"/>
                <w:szCs w:val="16"/>
              </w:rPr>
              <w:t>24</w:t>
            </w:r>
          </w:p>
        </w:tc>
        <w:tc>
          <w:tcPr>
            <w:tcW w:w="993" w:type="dxa"/>
          </w:tcPr>
          <w:p w14:paraId="1EC8DAA8" w14:textId="77777777" w:rsidR="00332358" w:rsidRPr="00332358" w:rsidRDefault="00332358" w:rsidP="00EC251E">
            <w:pPr>
              <w:rPr>
                <w:rFonts w:asciiTheme="minorHAnsi" w:hAnsiTheme="minorHAnsi" w:cstheme="minorHAnsi"/>
                <w:sz w:val="16"/>
                <w:szCs w:val="16"/>
              </w:rPr>
            </w:pPr>
          </w:p>
        </w:tc>
        <w:tc>
          <w:tcPr>
            <w:tcW w:w="992" w:type="dxa"/>
          </w:tcPr>
          <w:p w14:paraId="1A791415" w14:textId="77777777" w:rsidR="00332358" w:rsidRPr="00332358" w:rsidRDefault="00332358" w:rsidP="00EC251E">
            <w:pPr>
              <w:rPr>
                <w:rFonts w:asciiTheme="minorHAnsi" w:hAnsiTheme="minorHAnsi" w:cstheme="minorHAnsi"/>
                <w:sz w:val="16"/>
                <w:szCs w:val="16"/>
              </w:rPr>
            </w:pPr>
          </w:p>
        </w:tc>
        <w:tc>
          <w:tcPr>
            <w:tcW w:w="567" w:type="dxa"/>
          </w:tcPr>
          <w:p w14:paraId="3204342F" w14:textId="77777777" w:rsidR="00332358" w:rsidRPr="00332358" w:rsidRDefault="00332358" w:rsidP="00EC251E">
            <w:pPr>
              <w:rPr>
                <w:rFonts w:asciiTheme="minorHAnsi" w:hAnsiTheme="minorHAnsi" w:cstheme="minorHAnsi"/>
                <w:sz w:val="16"/>
                <w:szCs w:val="16"/>
              </w:rPr>
            </w:pPr>
          </w:p>
        </w:tc>
        <w:tc>
          <w:tcPr>
            <w:tcW w:w="992" w:type="dxa"/>
          </w:tcPr>
          <w:p w14:paraId="6652BEA5" w14:textId="77777777" w:rsidR="00332358" w:rsidRPr="00332358" w:rsidRDefault="00332358" w:rsidP="00EC251E">
            <w:pPr>
              <w:rPr>
                <w:rFonts w:asciiTheme="minorHAnsi" w:hAnsiTheme="minorHAnsi" w:cstheme="minorHAnsi"/>
                <w:sz w:val="16"/>
                <w:szCs w:val="16"/>
              </w:rPr>
            </w:pPr>
          </w:p>
        </w:tc>
      </w:tr>
    </w:tbl>
    <w:p w14:paraId="4654199D" w14:textId="39A49906" w:rsidR="00332358" w:rsidRDefault="00332358" w:rsidP="00332358">
      <w:pPr>
        <w:rPr>
          <w:rFonts w:ascii="Candara" w:hAnsi="Candara"/>
          <w:sz w:val="16"/>
          <w:szCs w:val="16"/>
        </w:rPr>
      </w:pPr>
    </w:p>
    <w:p w14:paraId="236765FE" w14:textId="77777777" w:rsidR="00332358" w:rsidRPr="00332358" w:rsidRDefault="00332358" w:rsidP="00332358">
      <w:pPr>
        <w:rPr>
          <w:rFonts w:asciiTheme="minorHAnsi" w:hAnsiTheme="minorHAnsi" w:cstheme="minorHAnsi"/>
          <w:b/>
          <w:bCs/>
          <w:sz w:val="16"/>
          <w:szCs w:val="16"/>
          <w:u w:val="single"/>
        </w:rPr>
      </w:pPr>
      <w:r w:rsidRPr="00332358">
        <w:rPr>
          <w:rFonts w:asciiTheme="minorHAnsi" w:hAnsiTheme="minorHAnsi" w:cstheme="minorHAnsi"/>
          <w:b/>
          <w:bCs/>
          <w:sz w:val="16"/>
          <w:szCs w:val="16"/>
          <w:u w:val="single"/>
        </w:rPr>
        <w:t>Wartość brutto zamówienia: (odczynniki+ kalibratory, kontrole+ materiały zużywane +dzierżawa analizatora) - ....................................</w:t>
      </w:r>
    </w:p>
    <w:p w14:paraId="7F310889" w14:textId="3DD9CBA8" w:rsidR="00B72222" w:rsidRDefault="00B72222" w:rsidP="008B75B1">
      <w:pPr>
        <w:jc w:val="both"/>
        <w:rPr>
          <w:rFonts w:eastAsia="TimesNewRomanPSMT"/>
          <w:b/>
          <w:bCs/>
        </w:rPr>
      </w:pPr>
    </w:p>
    <w:p w14:paraId="6766B370" w14:textId="69FEAD7F" w:rsidR="00F00548" w:rsidRDefault="00F00548" w:rsidP="008B75B1">
      <w:pPr>
        <w:jc w:val="both"/>
        <w:rPr>
          <w:rFonts w:eastAsia="TimesNewRomanPSMT"/>
          <w:b/>
          <w:bCs/>
        </w:rPr>
      </w:pPr>
    </w:p>
    <w:p w14:paraId="6A52CADC" w14:textId="34E415A1" w:rsidR="00F00548" w:rsidRDefault="00F00548" w:rsidP="008B75B1">
      <w:pPr>
        <w:jc w:val="both"/>
        <w:rPr>
          <w:rFonts w:eastAsia="TimesNewRomanPSMT"/>
          <w:b/>
          <w:bCs/>
        </w:rPr>
      </w:pPr>
    </w:p>
    <w:p w14:paraId="2D1E9BB4" w14:textId="0A48168B" w:rsidR="00D10256" w:rsidRDefault="00D10256" w:rsidP="008B75B1">
      <w:pPr>
        <w:jc w:val="both"/>
        <w:rPr>
          <w:rFonts w:eastAsia="TimesNewRomanPSMT"/>
          <w:b/>
          <w:bCs/>
        </w:rPr>
      </w:pPr>
    </w:p>
    <w:p w14:paraId="0A959749" w14:textId="27D97542" w:rsidR="00D10256" w:rsidRDefault="00D10256" w:rsidP="008B75B1">
      <w:pPr>
        <w:jc w:val="both"/>
        <w:rPr>
          <w:rFonts w:eastAsia="TimesNewRomanPSMT"/>
          <w:b/>
          <w:bCs/>
        </w:rPr>
      </w:pPr>
    </w:p>
    <w:p w14:paraId="5C741F1F" w14:textId="6DDAC04D" w:rsidR="00D10256" w:rsidRDefault="00D10256" w:rsidP="008B75B1">
      <w:pPr>
        <w:jc w:val="both"/>
        <w:rPr>
          <w:rFonts w:eastAsia="TimesNewRomanPSMT"/>
          <w:b/>
          <w:bCs/>
        </w:rPr>
      </w:pPr>
    </w:p>
    <w:p w14:paraId="7C103438" w14:textId="14B03811" w:rsidR="00D10256" w:rsidRDefault="00D10256" w:rsidP="008B75B1">
      <w:pPr>
        <w:jc w:val="both"/>
        <w:rPr>
          <w:rFonts w:eastAsia="TimesNewRomanPSMT"/>
          <w:b/>
          <w:bCs/>
        </w:rPr>
      </w:pPr>
    </w:p>
    <w:p w14:paraId="4763910F" w14:textId="51C0BEB8" w:rsidR="00D10256" w:rsidRDefault="00D10256" w:rsidP="008B75B1">
      <w:pPr>
        <w:jc w:val="both"/>
        <w:rPr>
          <w:rFonts w:eastAsia="TimesNewRomanPSMT"/>
          <w:b/>
          <w:bCs/>
        </w:rPr>
      </w:pPr>
    </w:p>
    <w:p w14:paraId="6A61839D" w14:textId="3A031805" w:rsidR="00D10256" w:rsidRDefault="00D10256" w:rsidP="008B75B1">
      <w:pPr>
        <w:jc w:val="both"/>
        <w:rPr>
          <w:rFonts w:eastAsia="TimesNewRomanPSMT"/>
          <w:b/>
          <w:bCs/>
        </w:rPr>
      </w:pPr>
    </w:p>
    <w:p w14:paraId="23BD4691" w14:textId="2F48FED8" w:rsidR="00D10256" w:rsidRDefault="00D10256" w:rsidP="008B75B1">
      <w:pPr>
        <w:jc w:val="both"/>
        <w:rPr>
          <w:rFonts w:eastAsia="TimesNewRomanPSMT"/>
          <w:b/>
          <w:bCs/>
        </w:rPr>
      </w:pPr>
    </w:p>
    <w:p w14:paraId="1E6579F7" w14:textId="3604B5DF" w:rsidR="00D10256" w:rsidRDefault="00D10256" w:rsidP="008B75B1">
      <w:pPr>
        <w:jc w:val="both"/>
        <w:rPr>
          <w:rFonts w:eastAsia="TimesNewRomanPSMT"/>
          <w:b/>
          <w:bCs/>
        </w:rPr>
      </w:pPr>
    </w:p>
    <w:p w14:paraId="6DC20E3E" w14:textId="48A93F62" w:rsidR="00D10256" w:rsidRDefault="00D10256" w:rsidP="008B75B1">
      <w:pPr>
        <w:jc w:val="both"/>
        <w:rPr>
          <w:rFonts w:eastAsia="TimesNewRomanPSMT"/>
          <w:b/>
          <w:bCs/>
        </w:rPr>
      </w:pPr>
    </w:p>
    <w:p w14:paraId="1FF16AF2" w14:textId="0BA07F50" w:rsidR="00D10256" w:rsidRDefault="00D10256" w:rsidP="008B75B1">
      <w:pPr>
        <w:jc w:val="both"/>
        <w:rPr>
          <w:rFonts w:eastAsia="TimesNewRomanPSMT"/>
          <w:b/>
          <w:bCs/>
        </w:rPr>
      </w:pPr>
    </w:p>
    <w:p w14:paraId="2740D8C9" w14:textId="7DC95DC0" w:rsidR="00D10256" w:rsidRDefault="00D10256" w:rsidP="008B75B1">
      <w:pPr>
        <w:jc w:val="both"/>
        <w:rPr>
          <w:rFonts w:eastAsia="TimesNewRomanPSMT"/>
          <w:b/>
          <w:bCs/>
        </w:rPr>
      </w:pPr>
    </w:p>
    <w:p w14:paraId="311E7A93" w14:textId="79511B90" w:rsidR="00D10256" w:rsidRDefault="00D10256" w:rsidP="008B75B1">
      <w:pPr>
        <w:jc w:val="both"/>
        <w:rPr>
          <w:rFonts w:eastAsia="TimesNewRomanPSMT"/>
          <w:b/>
          <w:bCs/>
        </w:rPr>
      </w:pPr>
    </w:p>
    <w:p w14:paraId="379B4C10" w14:textId="5BC1D941" w:rsidR="00D10256" w:rsidRDefault="00D10256" w:rsidP="008B75B1">
      <w:pPr>
        <w:jc w:val="both"/>
        <w:rPr>
          <w:rFonts w:eastAsia="TimesNewRomanPSMT"/>
          <w:b/>
          <w:bCs/>
        </w:rPr>
      </w:pPr>
    </w:p>
    <w:p w14:paraId="36B86B7B" w14:textId="5C00117E" w:rsidR="00D10256" w:rsidRDefault="00D10256" w:rsidP="008B75B1">
      <w:pPr>
        <w:jc w:val="both"/>
        <w:rPr>
          <w:rFonts w:eastAsia="TimesNewRomanPSMT"/>
          <w:b/>
          <w:bCs/>
        </w:rPr>
      </w:pPr>
    </w:p>
    <w:p w14:paraId="09ABF761" w14:textId="253DE73B" w:rsidR="00D10256" w:rsidRDefault="00D10256" w:rsidP="008B75B1">
      <w:pPr>
        <w:jc w:val="both"/>
        <w:rPr>
          <w:rFonts w:eastAsia="TimesNewRomanPSMT"/>
          <w:b/>
          <w:bCs/>
        </w:rPr>
      </w:pPr>
    </w:p>
    <w:p w14:paraId="52DC959A" w14:textId="7364269C" w:rsidR="00D10256" w:rsidRDefault="00D10256" w:rsidP="008B75B1">
      <w:pPr>
        <w:jc w:val="both"/>
        <w:rPr>
          <w:rFonts w:eastAsia="TimesNewRomanPSMT"/>
          <w:b/>
          <w:bCs/>
        </w:rPr>
      </w:pPr>
    </w:p>
    <w:p w14:paraId="1FFF302D" w14:textId="2D47C381" w:rsidR="00323F0F" w:rsidRDefault="00323F0F" w:rsidP="00323F0F">
      <w:pPr>
        <w:rPr>
          <w:rFonts w:asciiTheme="minorHAnsi" w:hAnsiTheme="minorHAnsi" w:cstheme="minorHAnsi"/>
          <w:b/>
          <w:bCs/>
          <w:sz w:val="20"/>
          <w:szCs w:val="20"/>
        </w:rPr>
      </w:pPr>
      <w:r w:rsidRPr="005655A3">
        <w:rPr>
          <w:rFonts w:asciiTheme="minorHAnsi" w:hAnsiTheme="minorHAnsi" w:cstheme="minorHAnsi"/>
          <w:b/>
          <w:bCs/>
          <w:sz w:val="20"/>
          <w:szCs w:val="20"/>
        </w:rPr>
        <w:lastRenderedPageBreak/>
        <w:t>Wymagania w stosunku do testów:</w:t>
      </w:r>
    </w:p>
    <w:p w14:paraId="3523EA21" w14:textId="77777777" w:rsidR="00F00548" w:rsidRPr="005655A3" w:rsidRDefault="00F00548" w:rsidP="00323F0F">
      <w:pPr>
        <w:rPr>
          <w:rFonts w:asciiTheme="minorHAnsi" w:hAnsiTheme="minorHAnsi" w:cstheme="minorHAnsi"/>
          <w:b/>
          <w:bCs/>
          <w:sz w:val="20"/>
          <w:szCs w:val="20"/>
        </w:rPr>
      </w:pPr>
    </w:p>
    <w:p w14:paraId="2CCBCAED" w14:textId="77777777" w:rsidR="00323F0F" w:rsidRPr="005655A3" w:rsidRDefault="00323F0F" w:rsidP="00323F0F">
      <w:pPr>
        <w:rPr>
          <w:rFonts w:asciiTheme="minorHAnsi" w:hAnsiTheme="minorHAnsi" w:cstheme="minorHAnsi"/>
          <w:bCs/>
          <w:sz w:val="20"/>
          <w:szCs w:val="20"/>
        </w:rPr>
      </w:pPr>
      <w:r w:rsidRPr="005655A3">
        <w:rPr>
          <w:rFonts w:asciiTheme="minorHAnsi" w:hAnsiTheme="minorHAnsi" w:cstheme="minorHAnsi"/>
          <w:bCs/>
          <w:sz w:val="20"/>
          <w:szCs w:val="20"/>
        </w:rPr>
        <w:t>1. Wszystkie zestawy testów powinny zawierać odczynniki niezbędne do wykonania co najmniej takiej ilości oznaczeń jaka znajduje się w opakowaniu.</w:t>
      </w:r>
    </w:p>
    <w:p w14:paraId="2134A976" w14:textId="77777777" w:rsidR="00323F0F" w:rsidRPr="005655A3" w:rsidRDefault="00323F0F" w:rsidP="00323F0F">
      <w:pPr>
        <w:rPr>
          <w:rFonts w:asciiTheme="minorHAnsi" w:hAnsiTheme="minorHAnsi" w:cstheme="minorHAnsi"/>
          <w:bCs/>
          <w:sz w:val="20"/>
          <w:szCs w:val="20"/>
        </w:rPr>
      </w:pPr>
      <w:r w:rsidRPr="005655A3">
        <w:rPr>
          <w:rFonts w:asciiTheme="minorHAnsi" w:hAnsiTheme="minorHAnsi" w:cstheme="minorHAnsi"/>
          <w:bCs/>
          <w:sz w:val="20"/>
          <w:szCs w:val="20"/>
        </w:rPr>
        <w:t>2. Każdy test stanowi pojedyncze oznaczenie i może być wykonany bez użycia dodatkowych kalibratorów.</w:t>
      </w:r>
    </w:p>
    <w:p w14:paraId="7C55D2A7" w14:textId="77777777" w:rsidR="00323F0F" w:rsidRPr="005655A3" w:rsidRDefault="00323F0F" w:rsidP="00323F0F">
      <w:pPr>
        <w:rPr>
          <w:rFonts w:asciiTheme="minorHAnsi" w:hAnsiTheme="minorHAnsi" w:cstheme="minorHAnsi"/>
          <w:sz w:val="20"/>
          <w:szCs w:val="20"/>
        </w:rPr>
      </w:pPr>
      <w:r w:rsidRPr="005655A3">
        <w:rPr>
          <w:rFonts w:asciiTheme="minorHAnsi" w:hAnsiTheme="minorHAnsi" w:cstheme="minorHAnsi"/>
          <w:bCs/>
          <w:sz w:val="20"/>
          <w:szCs w:val="20"/>
        </w:rPr>
        <w:t xml:space="preserve">3. Oznaczenia przeciwciał w klasie </w:t>
      </w:r>
      <w:proofErr w:type="spellStart"/>
      <w:r w:rsidRPr="005655A3">
        <w:rPr>
          <w:rFonts w:asciiTheme="minorHAnsi" w:hAnsiTheme="minorHAnsi" w:cstheme="minorHAnsi"/>
          <w:bCs/>
          <w:sz w:val="20"/>
          <w:szCs w:val="20"/>
        </w:rPr>
        <w:t>IgM</w:t>
      </w:r>
      <w:proofErr w:type="spellEnd"/>
      <w:r w:rsidRPr="005655A3">
        <w:rPr>
          <w:rFonts w:asciiTheme="minorHAnsi" w:hAnsiTheme="minorHAnsi" w:cstheme="minorHAnsi"/>
          <w:bCs/>
          <w:sz w:val="20"/>
          <w:szCs w:val="20"/>
        </w:rPr>
        <w:t xml:space="preserve"> nie wymagają dodatkowych odczynników i/lub czynności związanych z eliminacja czynnika reumatologicznego.</w:t>
      </w:r>
    </w:p>
    <w:p w14:paraId="037F591E" w14:textId="77777777" w:rsidR="00323F0F" w:rsidRPr="005655A3" w:rsidRDefault="00323F0F" w:rsidP="00323F0F">
      <w:pPr>
        <w:rPr>
          <w:rFonts w:asciiTheme="minorHAnsi" w:hAnsiTheme="minorHAnsi" w:cstheme="minorHAnsi"/>
          <w:sz w:val="20"/>
          <w:szCs w:val="20"/>
        </w:rPr>
      </w:pPr>
      <w:r w:rsidRPr="005655A3">
        <w:rPr>
          <w:rFonts w:asciiTheme="minorHAnsi" w:hAnsiTheme="minorHAnsi" w:cstheme="minorHAnsi"/>
          <w:sz w:val="20"/>
          <w:szCs w:val="20"/>
        </w:rPr>
        <w:t>4. Zestawy odczynnikowe pakowane maksymalnie po 25 oznaczeń danego parametru.</w:t>
      </w:r>
    </w:p>
    <w:p w14:paraId="478A7E88" w14:textId="503962FE" w:rsidR="00323F0F" w:rsidRDefault="00323F0F" w:rsidP="00323F0F">
      <w:pPr>
        <w:rPr>
          <w:rFonts w:asciiTheme="minorHAnsi" w:hAnsiTheme="minorHAnsi" w:cstheme="minorHAnsi"/>
          <w:sz w:val="20"/>
          <w:szCs w:val="20"/>
        </w:rPr>
      </w:pPr>
      <w:r w:rsidRPr="005655A3">
        <w:rPr>
          <w:rFonts w:asciiTheme="minorHAnsi" w:hAnsiTheme="minorHAnsi" w:cstheme="minorHAnsi"/>
          <w:sz w:val="20"/>
          <w:szCs w:val="20"/>
        </w:rPr>
        <w:t>5. Ważność odczynników w momencie dostawy nie mniej niż 9 miesięcy.</w:t>
      </w:r>
    </w:p>
    <w:p w14:paraId="611B6307" w14:textId="72B2E911" w:rsidR="005655A3" w:rsidRDefault="005655A3" w:rsidP="00323F0F">
      <w:pPr>
        <w:rPr>
          <w:rFonts w:asciiTheme="minorHAnsi" w:hAnsiTheme="minorHAnsi" w:cstheme="minorHAnsi"/>
          <w:sz w:val="20"/>
          <w:szCs w:val="20"/>
        </w:rPr>
      </w:pPr>
    </w:p>
    <w:tbl>
      <w:tblPr>
        <w:tblW w:w="9310" w:type="dxa"/>
        <w:tblInd w:w="-45" w:type="dxa"/>
        <w:tblLayout w:type="fixed"/>
        <w:tblCellMar>
          <w:left w:w="70" w:type="dxa"/>
          <w:right w:w="70" w:type="dxa"/>
        </w:tblCellMar>
        <w:tblLook w:val="0000" w:firstRow="0" w:lastRow="0" w:firstColumn="0" w:lastColumn="0" w:noHBand="0" w:noVBand="0"/>
      </w:tblPr>
      <w:tblGrid>
        <w:gridCol w:w="1741"/>
        <w:gridCol w:w="5529"/>
        <w:gridCol w:w="2040"/>
      </w:tblGrid>
      <w:tr w:rsidR="00323F0F" w:rsidRPr="005655A3" w14:paraId="0EF32E88" w14:textId="77777777" w:rsidTr="005655A3">
        <w:tc>
          <w:tcPr>
            <w:tcW w:w="1741" w:type="dxa"/>
            <w:tcBorders>
              <w:top w:val="single" w:sz="4" w:space="0" w:color="000000"/>
              <w:left w:val="single" w:sz="4" w:space="0" w:color="000000"/>
              <w:bottom w:val="single" w:sz="4" w:space="0" w:color="000000"/>
            </w:tcBorders>
            <w:shd w:val="clear" w:color="auto" w:fill="auto"/>
            <w:vAlign w:val="center"/>
          </w:tcPr>
          <w:p w14:paraId="52C12E88" w14:textId="77777777" w:rsidR="00323F0F" w:rsidRPr="005655A3" w:rsidRDefault="00323F0F" w:rsidP="00EC251E">
            <w:pPr>
              <w:snapToGrid w:val="0"/>
              <w:rPr>
                <w:rFonts w:asciiTheme="minorHAnsi" w:hAnsiTheme="minorHAnsi" w:cstheme="minorHAnsi"/>
                <w:b/>
                <w:bCs/>
                <w:color w:val="000000" w:themeColor="text1"/>
                <w:sz w:val="18"/>
                <w:szCs w:val="18"/>
              </w:rPr>
            </w:pPr>
            <w:r w:rsidRPr="005655A3">
              <w:rPr>
                <w:rFonts w:asciiTheme="minorHAnsi" w:hAnsiTheme="minorHAnsi" w:cstheme="minorHAnsi"/>
                <w:b/>
                <w:bCs/>
                <w:color w:val="000000" w:themeColor="text1"/>
                <w:sz w:val="18"/>
                <w:szCs w:val="18"/>
              </w:rPr>
              <w:t>Lp.</w:t>
            </w:r>
          </w:p>
        </w:tc>
        <w:tc>
          <w:tcPr>
            <w:tcW w:w="5529" w:type="dxa"/>
            <w:tcBorders>
              <w:top w:val="single" w:sz="4" w:space="0" w:color="000000"/>
              <w:left w:val="single" w:sz="4" w:space="0" w:color="000000"/>
              <w:bottom w:val="single" w:sz="4" w:space="0" w:color="000000"/>
            </w:tcBorders>
            <w:shd w:val="clear" w:color="auto" w:fill="auto"/>
            <w:vAlign w:val="center"/>
          </w:tcPr>
          <w:p w14:paraId="5822F1EB" w14:textId="77777777" w:rsidR="00323F0F" w:rsidRPr="005655A3" w:rsidRDefault="00323F0F" w:rsidP="00EC251E">
            <w:pPr>
              <w:snapToGrid w:val="0"/>
              <w:jc w:val="center"/>
              <w:rPr>
                <w:rFonts w:asciiTheme="minorHAnsi" w:hAnsiTheme="minorHAnsi" w:cstheme="minorHAnsi"/>
                <w:b/>
                <w:bCs/>
                <w:color w:val="000000" w:themeColor="text1"/>
                <w:sz w:val="18"/>
                <w:szCs w:val="18"/>
              </w:rPr>
            </w:pPr>
            <w:r w:rsidRPr="005655A3">
              <w:rPr>
                <w:rFonts w:asciiTheme="minorHAnsi" w:hAnsiTheme="minorHAnsi" w:cstheme="minorHAnsi"/>
                <w:b/>
                <w:bCs/>
                <w:color w:val="000000" w:themeColor="text1"/>
                <w:sz w:val="18"/>
                <w:szCs w:val="18"/>
              </w:rPr>
              <w:t>Parametr</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0FBA8" w14:textId="19081BAF" w:rsidR="00323F0F" w:rsidRPr="005655A3" w:rsidRDefault="00323F0F" w:rsidP="00EC251E">
            <w:pPr>
              <w:snapToGrid w:val="0"/>
              <w:jc w:val="center"/>
              <w:rPr>
                <w:rFonts w:asciiTheme="minorHAnsi" w:hAnsiTheme="minorHAnsi" w:cstheme="minorHAnsi"/>
                <w:b/>
                <w:bCs/>
                <w:color w:val="000000" w:themeColor="text1"/>
                <w:sz w:val="18"/>
                <w:szCs w:val="18"/>
              </w:rPr>
            </w:pPr>
            <w:r w:rsidRPr="005655A3">
              <w:rPr>
                <w:rFonts w:asciiTheme="minorHAnsi" w:hAnsiTheme="minorHAnsi" w:cstheme="minorHAnsi"/>
                <w:b/>
                <w:bCs/>
                <w:color w:val="000000" w:themeColor="text1"/>
                <w:sz w:val="18"/>
                <w:szCs w:val="18"/>
              </w:rPr>
              <w:t>Parametr wymagany</w:t>
            </w:r>
          </w:p>
        </w:tc>
      </w:tr>
      <w:tr w:rsidR="00323F0F" w:rsidRPr="005655A3" w14:paraId="7FAC8438" w14:textId="77777777" w:rsidTr="005655A3">
        <w:tc>
          <w:tcPr>
            <w:tcW w:w="1741" w:type="dxa"/>
            <w:tcBorders>
              <w:top w:val="single" w:sz="4" w:space="0" w:color="000000"/>
              <w:left w:val="single" w:sz="4" w:space="0" w:color="000000"/>
              <w:bottom w:val="single" w:sz="4" w:space="0" w:color="000000"/>
            </w:tcBorders>
            <w:shd w:val="clear" w:color="auto" w:fill="auto"/>
            <w:vAlign w:val="center"/>
          </w:tcPr>
          <w:p w14:paraId="224CCA5C" w14:textId="77777777" w:rsidR="00323F0F" w:rsidRPr="005655A3" w:rsidRDefault="00323F0F" w:rsidP="00EC251E">
            <w:pPr>
              <w:pStyle w:val="Nagwek2"/>
              <w:snapToGrid w:val="0"/>
              <w:rPr>
                <w:rFonts w:asciiTheme="minorHAnsi" w:hAnsiTheme="minorHAnsi" w:cstheme="minorHAnsi"/>
                <w:color w:val="000000" w:themeColor="text1"/>
                <w:sz w:val="18"/>
                <w:szCs w:val="18"/>
                <w:lang w:val="en-US"/>
              </w:rPr>
            </w:pPr>
            <w:r w:rsidRPr="005655A3">
              <w:rPr>
                <w:rFonts w:asciiTheme="minorHAnsi" w:hAnsiTheme="minorHAnsi" w:cstheme="minorHAnsi"/>
                <w:color w:val="000000" w:themeColor="text1"/>
                <w:sz w:val="18"/>
                <w:szCs w:val="18"/>
                <w:lang w:val="en-US"/>
              </w:rPr>
              <w:t xml:space="preserve">1. Test </w:t>
            </w:r>
            <w:proofErr w:type="spellStart"/>
            <w:r w:rsidRPr="005655A3">
              <w:rPr>
                <w:rFonts w:asciiTheme="minorHAnsi" w:hAnsiTheme="minorHAnsi" w:cstheme="minorHAnsi"/>
                <w:color w:val="000000" w:themeColor="text1"/>
                <w:sz w:val="18"/>
                <w:szCs w:val="18"/>
                <w:lang w:val="en-US"/>
              </w:rPr>
              <w:t>Anty</w:t>
            </w:r>
            <w:proofErr w:type="spellEnd"/>
            <w:r w:rsidRPr="005655A3">
              <w:rPr>
                <w:rFonts w:asciiTheme="minorHAnsi" w:hAnsiTheme="minorHAnsi" w:cstheme="minorHAnsi"/>
                <w:color w:val="000000" w:themeColor="text1"/>
                <w:sz w:val="18"/>
                <w:szCs w:val="18"/>
                <w:lang w:val="en-US"/>
              </w:rPr>
              <w:t xml:space="preserve">- </w:t>
            </w:r>
            <w:proofErr w:type="spellStart"/>
            <w:r w:rsidRPr="005655A3">
              <w:rPr>
                <w:rFonts w:asciiTheme="minorHAnsi" w:hAnsiTheme="minorHAnsi" w:cstheme="minorHAnsi"/>
                <w:color w:val="000000" w:themeColor="text1"/>
                <w:sz w:val="18"/>
                <w:szCs w:val="18"/>
                <w:lang w:val="en-US"/>
              </w:rPr>
              <w:t>Borelia</w:t>
            </w:r>
            <w:proofErr w:type="spellEnd"/>
            <w:r w:rsidRPr="005655A3">
              <w:rPr>
                <w:rFonts w:asciiTheme="minorHAnsi" w:hAnsiTheme="minorHAnsi" w:cstheme="minorHAnsi"/>
                <w:color w:val="000000" w:themeColor="text1"/>
                <w:sz w:val="18"/>
                <w:szCs w:val="18"/>
                <w:lang w:val="en-US"/>
              </w:rPr>
              <w:t xml:space="preserve"> IgG </w:t>
            </w:r>
            <w:proofErr w:type="spellStart"/>
            <w:r w:rsidRPr="005655A3">
              <w:rPr>
                <w:rFonts w:asciiTheme="minorHAnsi" w:hAnsiTheme="minorHAnsi" w:cstheme="minorHAnsi"/>
                <w:color w:val="000000" w:themeColor="text1"/>
                <w:sz w:val="18"/>
                <w:szCs w:val="18"/>
                <w:lang w:val="en-US"/>
              </w:rPr>
              <w:t>i</w:t>
            </w:r>
            <w:proofErr w:type="spellEnd"/>
            <w:r w:rsidRPr="005655A3">
              <w:rPr>
                <w:rFonts w:asciiTheme="minorHAnsi" w:hAnsiTheme="minorHAnsi" w:cstheme="minorHAnsi"/>
                <w:color w:val="000000" w:themeColor="text1"/>
                <w:sz w:val="18"/>
                <w:szCs w:val="18"/>
                <w:lang w:val="en-US"/>
              </w:rPr>
              <w:t xml:space="preserve"> IgM</w:t>
            </w:r>
          </w:p>
          <w:p w14:paraId="76FBF2AD" w14:textId="77777777" w:rsidR="00323F0F" w:rsidRPr="005655A3" w:rsidRDefault="00323F0F" w:rsidP="00EC251E">
            <w:pPr>
              <w:pStyle w:val="Nagwek2"/>
              <w:rPr>
                <w:rFonts w:asciiTheme="minorHAnsi" w:hAnsiTheme="minorHAnsi" w:cstheme="minorHAnsi"/>
                <w:color w:val="000000" w:themeColor="text1"/>
                <w:sz w:val="18"/>
                <w:szCs w:val="18"/>
              </w:rPr>
            </w:pPr>
            <w:r w:rsidRPr="005655A3">
              <w:rPr>
                <w:rFonts w:asciiTheme="minorHAnsi" w:hAnsiTheme="minorHAnsi" w:cstheme="minorHAnsi"/>
                <w:color w:val="000000" w:themeColor="text1"/>
                <w:sz w:val="18"/>
                <w:szCs w:val="18"/>
                <w:lang w:val="en-US"/>
              </w:rPr>
              <w:t>(</w:t>
            </w:r>
            <w:proofErr w:type="spellStart"/>
            <w:r w:rsidRPr="005655A3">
              <w:rPr>
                <w:rFonts w:asciiTheme="minorHAnsi" w:hAnsiTheme="minorHAnsi" w:cstheme="minorHAnsi"/>
                <w:color w:val="000000" w:themeColor="text1"/>
                <w:sz w:val="18"/>
                <w:szCs w:val="18"/>
                <w:lang w:val="en-US"/>
              </w:rPr>
              <w:t>surowica</w:t>
            </w:r>
            <w:proofErr w:type="spellEnd"/>
            <w:r w:rsidRPr="005655A3">
              <w:rPr>
                <w:rFonts w:asciiTheme="minorHAnsi" w:hAnsiTheme="minorHAnsi" w:cstheme="minorHAnsi"/>
                <w:color w:val="000000" w:themeColor="text1"/>
                <w:sz w:val="18"/>
                <w:szCs w:val="18"/>
                <w:lang w:val="en-US"/>
              </w:rPr>
              <w:t>/</w:t>
            </w:r>
            <w:proofErr w:type="spellStart"/>
            <w:r w:rsidRPr="005655A3">
              <w:rPr>
                <w:rFonts w:asciiTheme="minorHAnsi" w:hAnsiTheme="minorHAnsi" w:cstheme="minorHAnsi"/>
                <w:color w:val="000000" w:themeColor="text1"/>
                <w:sz w:val="18"/>
                <w:szCs w:val="18"/>
                <w:lang w:val="en-US"/>
              </w:rPr>
              <w:t>pmr</w:t>
            </w:r>
            <w:proofErr w:type="spellEnd"/>
            <w:r w:rsidRPr="005655A3">
              <w:rPr>
                <w:rFonts w:asciiTheme="minorHAnsi" w:hAnsiTheme="minorHAnsi" w:cstheme="minorHAnsi"/>
                <w:color w:val="000000" w:themeColor="text1"/>
                <w:sz w:val="18"/>
                <w:szCs w:val="18"/>
                <w:lang w:val="en-US"/>
              </w:rPr>
              <w:t>)</w:t>
            </w:r>
          </w:p>
        </w:tc>
        <w:tc>
          <w:tcPr>
            <w:tcW w:w="5529" w:type="dxa"/>
            <w:tcBorders>
              <w:top w:val="single" w:sz="4" w:space="0" w:color="000000"/>
              <w:left w:val="single" w:sz="4" w:space="0" w:color="000000"/>
              <w:bottom w:val="single" w:sz="4" w:space="0" w:color="000000"/>
            </w:tcBorders>
            <w:shd w:val="clear" w:color="auto" w:fill="auto"/>
            <w:vAlign w:val="center"/>
          </w:tcPr>
          <w:p w14:paraId="3A99CD16" w14:textId="77777777" w:rsidR="00323F0F" w:rsidRPr="005655A3" w:rsidRDefault="00323F0F" w:rsidP="00EC251E">
            <w:pPr>
              <w:snapToGrid w:val="0"/>
              <w:rPr>
                <w:rFonts w:asciiTheme="minorHAnsi" w:hAnsiTheme="minorHAnsi" w:cstheme="minorHAnsi"/>
                <w:color w:val="000000" w:themeColor="text1"/>
                <w:sz w:val="18"/>
                <w:szCs w:val="18"/>
              </w:rPr>
            </w:pPr>
            <w:r w:rsidRPr="005655A3">
              <w:rPr>
                <w:rFonts w:asciiTheme="minorHAnsi" w:hAnsiTheme="minorHAnsi" w:cstheme="minorHAnsi"/>
                <w:color w:val="000000" w:themeColor="text1"/>
                <w:sz w:val="18"/>
                <w:szCs w:val="18"/>
              </w:rPr>
              <w:t xml:space="preserve">1. Testy dla klasy </w:t>
            </w:r>
            <w:proofErr w:type="spellStart"/>
            <w:r w:rsidRPr="005655A3">
              <w:rPr>
                <w:rFonts w:asciiTheme="minorHAnsi" w:hAnsiTheme="minorHAnsi" w:cstheme="minorHAnsi"/>
                <w:color w:val="000000" w:themeColor="text1"/>
                <w:sz w:val="18"/>
                <w:szCs w:val="18"/>
              </w:rPr>
              <w:t>IgG</w:t>
            </w:r>
            <w:proofErr w:type="spellEnd"/>
            <w:r w:rsidRPr="005655A3">
              <w:rPr>
                <w:rFonts w:asciiTheme="minorHAnsi" w:hAnsiTheme="minorHAnsi" w:cstheme="minorHAnsi"/>
                <w:color w:val="000000" w:themeColor="text1"/>
                <w:sz w:val="18"/>
                <w:szCs w:val="18"/>
              </w:rPr>
              <w:t xml:space="preserve"> </w:t>
            </w:r>
            <w:proofErr w:type="spellStart"/>
            <w:r w:rsidRPr="005655A3">
              <w:rPr>
                <w:rFonts w:asciiTheme="minorHAnsi" w:hAnsiTheme="minorHAnsi" w:cstheme="minorHAnsi"/>
                <w:color w:val="000000" w:themeColor="text1"/>
                <w:sz w:val="18"/>
                <w:szCs w:val="18"/>
              </w:rPr>
              <w:t>opłaszczone</w:t>
            </w:r>
            <w:proofErr w:type="spellEnd"/>
            <w:r w:rsidRPr="005655A3">
              <w:rPr>
                <w:rFonts w:asciiTheme="minorHAnsi" w:hAnsiTheme="minorHAnsi" w:cstheme="minorHAnsi"/>
                <w:color w:val="000000" w:themeColor="text1"/>
                <w:sz w:val="18"/>
                <w:szCs w:val="18"/>
              </w:rPr>
              <w:t xml:space="preserve"> rekombinowanymi białkami </w:t>
            </w:r>
            <w:proofErr w:type="spellStart"/>
            <w:r w:rsidRPr="005655A3">
              <w:rPr>
                <w:rFonts w:asciiTheme="minorHAnsi" w:hAnsiTheme="minorHAnsi" w:cstheme="minorHAnsi"/>
                <w:color w:val="000000" w:themeColor="text1"/>
                <w:sz w:val="18"/>
                <w:szCs w:val="18"/>
              </w:rPr>
              <w:t>VlsE</w:t>
            </w:r>
            <w:proofErr w:type="spellEnd"/>
            <w:r w:rsidRPr="005655A3">
              <w:rPr>
                <w:rFonts w:asciiTheme="minorHAnsi" w:hAnsiTheme="minorHAnsi" w:cstheme="minorHAnsi"/>
                <w:color w:val="000000" w:themeColor="text1"/>
                <w:sz w:val="18"/>
                <w:szCs w:val="18"/>
              </w:rPr>
              <w:t xml:space="preserve">, </w:t>
            </w:r>
            <w:proofErr w:type="spellStart"/>
            <w:r w:rsidRPr="005655A3">
              <w:rPr>
                <w:rFonts w:asciiTheme="minorHAnsi" w:hAnsiTheme="minorHAnsi" w:cstheme="minorHAnsi"/>
                <w:color w:val="000000" w:themeColor="text1"/>
                <w:sz w:val="18"/>
                <w:szCs w:val="18"/>
              </w:rPr>
              <w:t>DbpA</w:t>
            </w:r>
            <w:proofErr w:type="spellEnd"/>
            <w:r w:rsidRPr="005655A3">
              <w:rPr>
                <w:rFonts w:asciiTheme="minorHAnsi" w:hAnsiTheme="minorHAnsi" w:cstheme="minorHAnsi"/>
                <w:color w:val="000000" w:themeColor="text1"/>
                <w:sz w:val="18"/>
                <w:szCs w:val="18"/>
              </w:rPr>
              <w:t xml:space="preserve">, </w:t>
            </w:r>
            <w:proofErr w:type="spellStart"/>
            <w:r w:rsidRPr="005655A3">
              <w:rPr>
                <w:rFonts w:asciiTheme="minorHAnsi" w:hAnsiTheme="minorHAnsi" w:cstheme="minorHAnsi"/>
                <w:color w:val="000000" w:themeColor="text1"/>
                <w:sz w:val="18"/>
                <w:szCs w:val="18"/>
              </w:rPr>
              <w:t>OspC</w:t>
            </w:r>
            <w:proofErr w:type="spellEnd"/>
            <w:r w:rsidRPr="005655A3">
              <w:rPr>
                <w:rFonts w:asciiTheme="minorHAnsi" w:hAnsiTheme="minorHAnsi" w:cstheme="minorHAnsi"/>
                <w:color w:val="000000" w:themeColor="text1"/>
                <w:sz w:val="18"/>
                <w:szCs w:val="18"/>
              </w:rPr>
              <w:t xml:space="preserve"> i p83/p100</w:t>
            </w:r>
          </w:p>
          <w:p w14:paraId="395D90BF" w14:textId="77777777" w:rsidR="00323F0F" w:rsidRPr="005655A3" w:rsidRDefault="00323F0F" w:rsidP="00EC251E">
            <w:pPr>
              <w:rPr>
                <w:rFonts w:asciiTheme="minorHAnsi" w:hAnsiTheme="minorHAnsi" w:cstheme="minorHAnsi"/>
                <w:color w:val="000000" w:themeColor="text1"/>
                <w:sz w:val="18"/>
                <w:szCs w:val="18"/>
              </w:rPr>
            </w:pPr>
            <w:r w:rsidRPr="005655A3">
              <w:rPr>
                <w:rFonts w:asciiTheme="minorHAnsi" w:hAnsiTheme="minorHAnsi" w:cstheme="minorHAnsi"/>
                <w:color w:val="000000" w:themeColor="text1"/>
                <w:sz w:val="18"/>
                <w:szCs w:val="18"/>
              </w:rPr>
              <w:t xml:space="preserve">2. Testy dla klasy </w:t>
            </w:r>
            <w:proofErr w:type="spellStart"/>
            <w:r w:rsidRPr="005655A3">
              <w:rPr>
                <w:rFonts w:asciiTheme="minorHAnsi" w:hAnsiTheme="minorHAnsi" w:cstheme="minorHAnsi"/>
                <w:color w:val="000000" w:themeColor="text1"/>
                <w:sz w:val="18"/>
                <w:szCs w:val="18"/>
              </w:rPr>
              <w:t>IgM</w:t>
            </w:r>
            <w:proofErr w:type="spellEnd"/>
            <w:r w:rsidRPr="005655A3">
              <w:rPr>
                <w:rFonts w:asciiTheme="minorHAnsi" w:hAnsiTheme="minorHAnsi" w:cstheme="minorHAnsi"/>
                <w:color w:val="000000" w:themeColor="text1"/>
                <w:sz w:val="18"/>
                <w:szCs w:val="18"/>
              </w:rPr>
              <w:t xml:space="preserve"> </w:t>
            </w:r>
            <w:proofErr w:type="spellStart"/>
            <w:r w:rsidRPr="005655A3">
              <w:rPr>
                <w:rFonts w:asciiTheme="minorHAnsi" w:hAnsiTheme="minorHAnsi" w:cstheme="minorHAnsi"/>
                <w:color w:val="000000" w:themeColor="text1"/>
                <w:sz w:val="18"/>
                <w:szCs w:val="18"/>
              </w:rPr>
              <w:t>opłaszczone</w:t>
            </w:r>
            <w:proofErr w:type="spellEnd"/>
            <w:r w:rsidRPr="005655A3">
              <w:rPr>
                <w:rFonts w:asciiTheme="minorHAnsi" w:hAnsiTheme="minorHAnsi" w:cstheme="minorHAnsi"/>
                <w:color w:val="000000" w:themeColor="text1"/>
                <w:sz w:val="18"/>
                <w:szCs w:val="18"/>
              </w:rPr>
              <w:t xml:space="preserve"> rekombinowanymi białkami </w:t>
            </w:r>
            <w:proofErr w:type="spellStart"/>
            <w:r w:rsidRPr="005655A3">
              <w:rPr>
                <w:rFonts w:asciiTheme="minorHAnsi" w:hAnsiTheme="minorHAnsi" w:cstheme="minorHAnsi"/>
                <w:color w:val="000000" w:themeColor="text1"/>
                <w:sz w:val="18"/>
                <w:szCs w:val="18"/>
              </w:rPr>
              <w:t>VlsE</w:t>
            </w:r>
            <w:proofErr w:type="spellEnd"/>
            <w:r w:rsidRPr="005655A3">
              <w:rPr>
                <w:rFonts w:asciiTheme="minorHAnsi" w:hAnsiTheme="minorHAnsi" w:cstheme="minorHAnsi"/>
                <w:color w:val="000000" w:themeColor="text1"/>
                <w:sz w:val="18"/>
                <w:szCs w:val="18"/>
              </w:rPr>
              <w:t xml:space="preserve">, </w:t>
            </w:r>
            <w:proofErr w:type="spellStart"/>
            <w:r w:rsidRPr="005655A3">
              <w:rPr>
                <w:rFonts w:asciiTheme="minorHAnsi" w:hAnsiTheme="minorHAnsi" w:cstheme="minorHAnsi"/>
                <w:color w:val="000000" w:themeColor="text1"/>
                <w:sz w:val="18"/>
                <w:szCs w:val="18"/>
              </w:rPr>
              <w:t>OspC</w:t>
            </w:r>
            <w:proofErr w:type="spellEnd"/>
            <w:r w:rsidRPr="005655A3">
              <w:rPr>
                <w:rFonts w:asciiTheme="minorHAnsi" w:hAnsiTheme="minorHAnsi" w:cstheme="minorHAnsi"/>
                <w:color w:val="000000" w:themeColor="text1"/>
                <w:sz w:val="18"/>
                <w:szCs w:val="18"/>
              </w:rPr>
              <w:t>, i p41</w:t>
            </w:r>
          </w:p>
          <w:p w14:paraId="5586BB5D" w14:textId="77777777" w:rsidR="00323F0F" w:rsidRPr="005655A3" w:rsidRDefault="00323F0F" w:rsidP="00EC251E">
            <w:pPr>
              <w:rPr>
                <w:rFonts w:asciiTheme="minorHAnsi" w:hAnsiTheme="minorHAnsi" w:cstheme="minorHAnsi"/>
                <w:color w:val="000000" w:themeColor="text1"/>
                <w:sz w:val="18"/>
                <w:szCs w:val="18"/>
              </w:rPr>
            </w:pPr>
            <w:r w:rsidRPr="005655A3">
              <w:rPr>
                <w:rFonts w:asciiTheme="minorHAnsi" w:hAnsiTheme="minorHAnsi" w:cstheme="minorHAnsi"/>
                <w:color w:val="000000" w:themeColor="text1"/>
                <w:sz w:val="18"/>
                <w:szCs w:val="18"/>
              </w:rPr>
              <w:t>3. Odczynniki gotowe do użytku</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BD7A5" w14:textId="424127A1" w:rsidR="00323F0F" w:rsidRPr="005655A3" w:rsidRDefault="00323F0F" w:rsidP="00EC251E">
            <w:pPr>
              <w:snapToGrid w:val="0"/>
              <w:jc w:val="center"/>
              <w:rPr>
                <w:rFonts w:asciiTheme="minorHAnsi" w:hAnsiTheme="minorHAnsi" w:cstheme="minorHAnsi"/>
                <w:b/>
                <w:bCs/>
                <w:color w:val="000000" w:themeColor="text1"/>
                <w:sz w:val="18"/>
                <w:szCs w:val="18"/>
              </w:rPr>
            </w:pPr>
            <w:r w:rsidRPr="005655A3">
              <w:rPr>
                <w:rFonts w:asciiTheme="minorHAnsi" w:hAnsiTheme="minorHAnsi" w:cstheme="minorHAnsi"/>
                <w:b/>
                <w:bCs/>
                <w:color w:val="000000" w:themeColor="text1"/>
                <w:sz w:val="18"/>
                <w:szCs w:val="18"/>
              </w:rPr>
              <w:t>TAK</w:t>
            </w:r>
          </w:p>
        </w:tc>
      </w:tr>
      <w:tr w:rsidR="00323F0F" w:rsidRPr="005655A3" w14:paraId="0F0F154E" w14:textId="77777777" w:rsidTr="005655A3">
        <w:trPr>
          <w:trHeight w:val="1059"/>
        </w:trPr>
        <w:tc>
          <w:tcPr>
            <w:tcW w:w="1741" w:type="dxa"/>
            <w:tcBorders>
              <w:top w:val="single" w:sz="4" w:space="0" w:color="000000"/>
              <w:left w:val="single" w:sz="4" w:space="0" w:color="000000"/>
              <w:bottom w:val="single" w:sz="4" w:space="0" w:color="000000"/>
            </w:tcBorders>
            <w:shd w:val="clear" w:color="auto" w:fill="auto"/>
            <w:vAlign w:val="center"/>
          </w:tcPr>
          <w:p w14:paraId="185949CA" w14:textId="77777777" w:rsidR="00323F0F" w:rsidRPr="005655A3" w:rsidRDefault="00323F0F" w:rsidP="00EC251E">
            <w:pPr>
              <w:pStyle w:val="Nagwek2"/>
              <w:snapToGrid w:val="0"/>
              <w:rPr>
                <w:rFonts w:asciiTheme="minorHAnsi" w:hAnsiTheme="minorHAnsi" w:cstheme="minorHAnsi"/>
                <w:color w:val="000000" w:themeColor="text1"/>
                <w:sz w:val="18"/>
                <w:szCs w:val="18"/>
              </w:rPr>
            </w:pPr>
            <w:r w:rsidRPr="005655A3">
              <w:rPr>
                <w:rFonts w:asciiTheme="minorHAnsi" w:hAnsiTheme="minorHAnsi" w:cstheme="minorHAnsi"/>
                <w:color w:val="000000" w:themeColor="text1"/>
                <w:sz w:val="18"/>
                <w:szCs w:val="18"/>
                <w:lang w:val="en-US"/>
              </w:rPr>
              <w:t xml:space="preserve">2. Test </w:t>
            </w:r>
            <w:proofErr w:type="spellStart"/>
            <w:r w:rsidRPr="005655A3">
              <w:rPr>
                <w:rFonts w:asciiTheme="minorHAnsi" w:hAnsiTheme="minorHAnsi" w:cstheme="minorHAnsi"/>
                <w:color w:val="000000" w:themeColor="text1"/>
                <w:sz w:val="18"/>
                <w:szCs w:val="18"/>
                <w:lang w:val="en-US"/>
              </w:rPr>
              <w:t>Anty</w:t>
            </w:r>
            <w:proofErr w:type="spellEnd"/>
            <w:r w:rsidRPr="005655A3">
              <w:rPr>
                <w:rFonts w:asciiTheme="minorHAnsi" w:hAnsiTheme="minorHAnsi" w:cstheme="minorHAnsi"/>
                <w:color w:val="000000" w:themeColor="text1"/>
                <w:sz w:val="18"/>
                <w:szCs w:val="18"/>
                <w:lang w:val="en-US"/>
              </w:rPr>
              <w:t xml:space="preserve">- Mycoplasma pneumoniae IgG, IgM, </w:t>
            </w:r>
          </w:p>
        </w:tc>
        <w:tc>
          <w:tcPr>
            <w:tcW w:w="5529" w:type="dxa"/>
            <w:tcBorders>
              <w:top w:val="single" w:sz="4" w:space="0" w:color="000000"/>
              <w:left w:val="single" w:sz="4" w:space="0" w:color="000000"/>
              <w:bottom w:val="single" w:sz="4" w:space="0" w:color="000000"/>
            </w:tcBorders>
            <w:shd w:val="clear" w:color="auto" w:fill="auto"/>
            <w:vAlign w:val="center"/>
          </w:tcPr>
          <w:p w14:paraId="34707E29" w14:textId="7EC14EB0" w:rsidR="00323F0F" w:rsidRPr="005655A3" w:rsidRDefault="00323F0F" w:rsidP="00EC251E">
            <w:pPr>
              <w:snapToGrid w:val="0"/>
              <w:rPr>
                <w:rFonts w:asciiTheme="minorHAnsi" w:hAnsiTheme="minorHAnsi" w:cstheme="minorHAnsi"/>
                <w:color w:val="000000" w:themeColor="text1"/>
                <w:sz w:val="18"/>
                <w:szCs w:val="18"/>
              </w:rPr>
            </w:pPr>
            <w:r w:rsidRPr="005655A3">
              <w:rPr>
                <w:rFonts w:asciiTheme="minorHAnsi" w:hAnsiTheme="minorHAnsi" w:cstheme="minorHAnsi"/>
                <w:color w:val="000000" w:themeColor="text1"/>
                <w:sz w:val="18"/>
                <w:szCs w:val="18"/>
              </w:rPr>
              <w:t xml:space="preserve">1. Testy zawierające naturalne i rekombinowane antygeny </w:t>
            </w:r>
            <w:proofErr w:type="spellStart"/>
            <w:r w:rsidRPr="005655A3">
              <w:rPr>
                <w:rFonts w:asciiTheme="minorHAnsi" w:hAnsiTheme="minorHAnsi" w:cstheme="minorHAnsi"/>
                <w:color w:val="000000" w:themeColor="text1"/>
                <w:sz w:val="18"/>
                <w:szCs w:val="18"/>
              </w:rPr>
              <w:t>Mycoplasma</w:t>
            </w:r>
            <w:proofErr w:type="spellEnd"/>
            <w:r w:rsidRPr="005655A3">
              <w:rPr>
                <w:rFonts w:asciiTheme="minorHAnsi" w:hAnsiTheme="minorHAnsi" w:cstheme="minorHAnsi"/>
                <w:color w:val="000000" w:themeColor="text1"/>
                <w:sz w:val="18"/>
                <w:szCs w:val="18"/>
              </w:rPr>
              <w:t xml:space="preserve"> </w:t>
            </w:r>
            <w:proofErr w:type="spellStart"/>
            <w:r w:rsidRPr="005655A3">
              <w:rPr>
                <w:rFonts w:asciiTheme="minorHAnsi" w:hAnsiTheme="minorHAnsi" w:cstheme="minorHAnsi"/>
                <w:color w:val="000000" w:themeColor="text1"/>
                <w:sz w:val="18"/>
                <w:szCs w:val="18"/>
              </w:rPr>
              <w:t>pneum</w:t>
            </w:r>
            <w:r w:rsidR="00047ACE">
              <w:rPr>
                <w:rFonts w:asciiTheme="minorHAnsi" w:hAnsiTheme="minorHAnsi" w:cstheme="minorHAnsi"/>
                <w:color w:val="000000" w:themeColor="text1"/>
                <w:sz w:val="18"/>
                <w:szCs w:val="18"/>
              </w:rPr>
              <w:t>o</w:t>
            </w:r>
            <w:r w:rsidRPr="005655A3">
              <w:rPr>
                <w:rFonts w:asciiTheme="minorHAnsi" w:hAnsiTheme="minorHAnsi" w:cstheme="minorHAnsi"/>
                <w:color w:val="000000" w:themeColor="text1"/>
                <w:sz w:val="18"/>
                <w:szCs w:val="18"/>
              </w:rPr>
              <w:t>niae</w:t>
            </w:r>
            <w:proofErr w:type="spellEnd"/>
          </w:p>
          <w:p w14:paraId="5AA4B213" w14:textId="3DB78384" w:rsidR="00323F0F" w:rsidRPr="005655A3" w:rsidRDefault="00323F0F" w:rsidP="00EC251E">
            <w:pPr>
              <w:rPr>
                <w:rFonts w:asciiTheme="minorHAnsi" w:hAnsiTheme="minorHAnsi" w:cstheme="minorHAnsi"/>
                <w:color w:val="000000" w:themeColor="text1"/>
                <w:sz w:val="18"/>
                <w:szCs w:val="18"/>
              </w:rPr>
            </w:pPr>
            <w:r w:rsidRPr="005655A3">
              <w:rPr>
                <w:rFonts w:asciiTheme="minorHAnsi" w:hAnsiTheme="minorHAnsi" w:cstheme="minorHAnsi"/>
                <w:color w:val="000000" w:themeColor="text1"/>
                <w:sz w:val="18"/>
                <w:szCs w:val="18"/>
              </w:rPr>
              <w:t xml:space="preserve">2. Oznaczenia </w:t>
            </w:r>
            <w:r w:rsidR="00047ACE" w:rsidRPr="005655A3">
              <w:rPr>
                <w:rFonts w:asciiTheme="minorHAnsi" w:hAnsiTheme="minorHAnsi" w:cstheme="minorHAnsi"/>
                <w:color w:val="000000" w:themeColor="text1"/>
                <w:sz w:val="18"/>
                <w:szCs w:val="18"/>
              </w:rPr>
              <w:t>ilościowe</w:t>
            </w:r>
            <w:r w:rsidRPr="005655A3">
              <w:rPr>
                <w:rFonts w:asciiTheme="minorHAnsi" w:hAnsiTheme="minorHAnsi" w:cstheme="minorHAnsi"/>
                <w:color w:val="000000" w:themeColor="text1"/>
                <w:sz w:val="18"/>
                <w:szCs w:val="18"/>
              </w:rPr>
              <w:t xml:space="preserve"> we wszystkich klasach</w:t>
            </w:r>
          </w:p>
          <w:p w14:paraId="7B50722B" w14:textId="77777777" w:rsidR="00323F0F" w:rsidRPr="005655A3" w:rsidRDefault="00323F0F" w:rsidP="00EC251E">
            <w:pPr>
              <w:rPr>
                <w:rFonts w:asciiTheme="minorHAnsi" w:hAnsiTheme="minorHAnsi" w:cstheme="minorHAnsi"/>
                <w:color w:val="000000" w:themeColor="text1"/>
                <w:sz w:val="18"/>
                <w:szCs w:val="18"/>
              </w:rPr>
            </w:pPr>
            <w:r w:rsidRPr="005655A3">
              <w:rPr>
                <w:rFonts w:asciiTheme="minorHAnsi" w:hAnsiTheme="minorHAnsi" w:cstheme="minorHAnsi"/>
                <w:color w:val="000000" w:themeColor="text1"/>
                <w:sz w:val="18"/>
                <w:szCs w:val="18"/>
              </w:rPr>
              <w:t>3. Odczynniki gotowe do użytku.</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1F0C9" w14:textId="21588991" w:rsidR="00323F0F" w:rsidRPr="005655A3" w:rsidRDefault="00323F0F" w:rsidP="00EC251E">
            <w:pPr>
              <w:snapToGrid w:val="0"/>
              <w:jc w:val="center"/>
              <w:rPr>
                <w:rFonts w:asciiTheme="minorHAnsi" w:hAnsiTheme="minorHAnsi" w:cstheme="minorHAnsi"/>
                <w:b/>
                <w:bCs/>
                <w:color w:val="000000" w:themeColor="text1"/>
                <w:sz w:val="18"/>
                <w:szCs w:val="18"/>
              </w:rPr>
            </w:pPr>
            <w:r w:rsidRPr="005655A3">
              <w:rPr>
                <w:rFonts w:asciiTheme="minorHAnsi" w:hAnsiTheme="minorHAnsi" w:cstheme="minorHAnsi"/>
                <w:b/>
                <w:bCs/>
                <w:color w:val="000000" w:themeColor="text1"/>
                <w:sz w:val="18"/>
                <w:szCs w:val="18"/>
              </w:rPr>
              <w:t>TAK</w:t>
            </w:r>
          </w:p>
        </w:tc>
      </w:tr>
      <w:tr w:rsidR="00323F0F" w:rsidRPr="005655A3" w14:paraId="03A4DD7F" w14:textId="77777777" w:rsidTr="005655A3">
        <w:trPr>
          <w:trHeight w:val="848"/>
        </w:trPr>
        <w:tc>
          <w:tcPr>
            <w:tcW w:w="1741" w:type="dxa"/>
            <w:tcBorders>
              <w:left w:val="single" w:sz="4" w:space="0" w:color="000000"/>
              <w:bottom w:val="single" w:sz="4" w:space="0" w:color="000000"/>
            </w:tcBorders>
            <w:shd w:val="clear" w:color="auto" w:fill="auto"/>
            <w:vAlign w:val="center"/>
          </w:tcPr>
          <w:p w14:paraId="50B11359" w14:textId="77777777" w:rsidR="00323F0F" w:rsidRPr="005655A3" w:rsidRDefault="00323F0F" w:rsidP="00EC251E">
            <w:pPr>
              <w:pStyle w:val="Nagwek2"/>
              <w:snapToGrid w:val="0"/>
              <w:rPr>
                <w:rFonts w:asciiTheme="minorHAnsi" w:hAnsiTheme="minorHAnsi" w:cstheme="minorHAnsi"/>
                <w:color w:val="000000" w:themeColor="text1"/>
                <w:sz w:val="18"/>
                <w:szCs w:val="18"/>
              </w:rPr>
            </w:pPr>
            <w:r w:rsidRPr="005655A3">
              <w:rPr>
                <w:rFonts w:asciiTheme="minorHAnsi" w:hAnsiTheme="minorHAnsi" w:cstheme="minorHAnsi"/>
                <w:color w:val="000000" w:themeColor="text1"/>
                <w:sz w:val="18"/>
                <w:szCs w:val="18"/>
                <w:lang w:val="en-US"/>
              </w:rPr>
              <w:t>3. Testy-ANA</w:t>
            </w:r>
          </w:p>
        </w:tc>
        <w:tc>
          <w:tcPr>
            <w:tcW w:w="5529" w:type="dxa"/>
            <w:tcBorders>
              <w:left w:val="single" w:sz="4" w:space="0" w:color="000000"/>
              <w:bottom w:val="single" w:sz="4" w:space="0" w:color="000000"/>
            </w:tcBorders>
            <w:shd w:val="clear" w:color="auto" w:fill="auto"/>
            <w:vAlign w:val="center"/>
          </w:tcPr>
          <w:p w14:paraId="34401825" w14:textId="77777777" w:rsidR="00323F0F" w:rsidRPr="005655A3" w:rsidRDefault="00323F0F" w:rsidP="00EC251E">
            <w:pPr>
              <w:snapToGrid w:val="0"/>
              <w:rPr>
                <w:rFonts w:asciiTheme="minorHAnsi" w:hAnsiTheme="minorHAnsi" w:cstheme="minorHAnsi"/>
                <w:color w:val="000000" w:themeColor="text1"/>
                <w:sz w:val="18"/>
                <w:szCs w:val="18"/>
              </w:rPr>
            </w:pPr>
            <w:r w:rsidRPr="005655A3">
              <w:rPr>
                <w:rFonts w:asciiTheme="minorHAnsi" w:hAnsiTheme="minorHAnsi" w:cstheme="minorHAnsi"/>
                <w:color w:val="000000" w:themeColor="text1"/>
                <w:sz w:val="18"/>
                <w:szCs w:val="18"/>
              </w:rPr>
              <w:t>1. Testy do jakościowego wykrycia autoprzeciwciał, minimum 23 rodzajów</w:t>
            </w:r>
          </w:p>
          <w:p w14:paraId="19EB22FA" w14:textId="77777777" w:rsidR="00323F0F" w:rsidRPr="005655A3" w:rsidRDefault="00323F0F" w:rsidP="00EC251E">
            <w:pPr>
              <w:snapToGrid w:val="0"/>
              <w:rPr>
                <w:rFonts w:asciiTheme="minorHAnsi" w:hAnsiTheme="minorHAnsi" w:cstheme="minorHAnsi"/>
                <w:color w:val="000000" w:themeColor="text1"/>
                <w:sz w:val="18"/>
                <w:szCs w:val="18"/>
              </w:rPr>
            </w:pPr>
            <w:r w:rsidRPr="005655A3">
              <w:rPr>
                <w:rFonts w:asciiTheme="minorHAnsi" w:hAnsiTheme="minorHAnsi" w:cstheme="minorHAnsi"/>
                <w:color w:val="000000" w:themeColor="text1"/>
                <w:sz w:val="18"/>
                <w:szCs w:val="18"/>
              </w:rPr>
              <w:t>2. Odczynniki gotowe do użytku</w:t>
            </w:r>
          </w:p>
        </w:tc>
        <w:tc>
          <w:tcPr>
            <w:tcW w:w="2040" w:type="dxa"/>
            <w:tcBorders>
              <w:left w:val="single" w:sz="4" w:space="0" w:color="000000"/>
              <w:bottom w:val="single" w:sz="4" w:space="0" w:color="000000"/>
              <w:right w:val="single" w:sz="4" w:space="0" w:color="000000"/>
            </w:tcBorders>
            <w:shd w:val="clear" w:color="auto" w:fill="auto"/>
            <w:vAlign w:val="center"/>
          </w:tcPr>
          <w:p w14:paraId="41AC2219" w14:textId="39670E34" w:rsidR="00323F0F" w:rsidRPr="005655A3" w:rsidRDefault="00323F0F" w:rsidP="00EC251E">
            <w:pPr>
              <w:snapToGrid w:val="0"/>
              <w:jc w:val="center"/>
              <w:rPr>
                <w:rFonts w:asciiTheme="minorHAnsi" w:hAnsiTheme="minorHAnsi" w:cstheme="minorHAnsi"/>
                <w:b/>
                <w:bCs/>
                <w:color w:val="000000" w:themeColor="text1"/>
                <w:sz w:val="18"/>
                <w:szCs w:val="18"/>
              </w:rPr>
            </w:pPr>
            <w:r w:rsidRPr="005655A3">
              <w:rPr>
                <w:rFonts w:asciiTheme="minorHAnsi" w:hAnsiTheme="minorHAnsi" w:cstheme="minorHAnsi"/>
                <w:b/>
                <w:bCs/>
                <w:color w:val="000000" w:themeColor="text1"/>
                <w:sz w:val="18"/>
                <w:szCs w:val="18"/>
              </w:rPr>
              <w:t>TAK</w:t>
            </w:r>
          </w:p>
        </w:tc>
      </w:tr>
      <w:tr w:rsidR="00323F0F" w:rsidRPr="005655A3" w14:paraId="4FBBD51E" w14:textId="77777777" w:rsidTr="005655A3">
        <w:trPr>
          <w:trHeight w:val="691"/>
        </w:trPr>
        <w:tc>
          <w:tcPr>
            <w:tcW w:w="1741" w:type="dxa"/>
            <w:tcBorders>
              <w:left w:val="single" w:sz="4" w:space="0" w:color="000000"/>
              <w:bottom w:val="single" w:sz="4" w:space="0" w:color="000000"/>
            </w:tcBorders>
            <w:shd w:val="clear" w:color="auto" w:fill="auto"/>
            <w:vAlign w:val="center"/>
          </w:tcPr>
          <w:p w14:paraId="66D1FE64" w14:textId="77777777" w:rsidR="00323F0F" w:rsidRPr="005655A3" w:rsidRDefault="00323F0F" w:rsidP="00EC251E">
            <w:pPr>
              <w:pStyle w:val="Nagwek2"/>
              <w:snapToGrid w:val="0"/>
              <w:rPr>
                <w:rFonts w:asciiTheme="minorHAnsi" w:hAnsiTheme="minorHAnsi" w:cstheme="minorHAnsi"/>
                <w:color w:val="000000" w:themeColor="text1"/>
                <w:sz w:val="18"/>
                <w:szCs w:val="18"/>
              </w:rPr>
            </w:pPr>
            <w:r w:rsidRPr="005655A3">
              <w:rPr>
                <w:rFonts w:asciiTheme="minorHAnsi" w:hAnsiTheme="minorHAnsi" w:cstheme="minorHAnsi"/>
                <w:color w:val="000000" w:themeColor="text1"/>
                <w:sz w:val="18"/>
                <w:szCs w:val="18"/>
                <w:lang w:val="en-US"/>
              </w:rPr>
              <w:t xml:space="preserve">4. Testy </w:t>
            </w:r>
            <w:proofErr w:type="spellStart"/>
            <w:r w:rsidRPr="005655A3">
              <w:rPr>
                <w:rFonts w:asciiTheme="minorHAnsi" w:hAnsiTheme="minorHAnsi" w:cstheme="minorHAnsi"/>
                <w:color w:val="000000" w:themeColor="text1"/>
                <w:sz w:val="18"/>
                <w:szCs w:val="18"/>
                <w:lang w:val="en-US"/>
              </w:rPr>
              <w:t>Anty</w:t>
            </w:r>
            <w:proofErr w:type="spellEnd"/>
            <w:r w:rsidRPr="005655A3">
              <w:rPr>
                <w:rFonts w:asciiTheme="minorHAnsi" w:hAnsiTheme="minorHAnsi" w:cstheme="minorHAnsi"/>
                <w:color w:val="000000" w:themeColor="text1"/>
                <w:sz w:val="18"/>
                <w:szCs w:val="18"/>
                <w:lang w:val="en-US"/>
              </w:rPr>
              <w:t>-CCP</w:t>
            </w:r>
          </w:p>
        </w:tc>
        <w:tc>
          <w:tcPr>
            <w:tcW w:w="5529" w:type="dxa"/>
            <w:tcBorders>
              <w:left w:val="single" w:sz="4" w:space="0" w:color="000000"/>
              <w:bottom w:val="single" w:sz="4" w:space="0" w:color="000000"/>
            </w:tcBorders>
            <w:shd w:val="clear" w:color="auto" w:fill="auto"/>
            <w:vAlign w:val="center"/>
          </w:tcPr>
          <w:p w14:paraId="21193771" w14:textId="77777777" w:rsidR="00323F0F" w:rsidRPr="005655A3" w:rsidRDefault="00323F0F" w:rsidP="00EC251E">
            <w:pPr>
              <w:snapToGrid w:val="0"/>
              <w:rPr>
                <w:rFonts w:asciiTheme="minorHAnsi" w:hAnsiTheme="minorHAnsi" w:cstheme="minorHAnsi"/>
                <w:color w:val="000000" w:themeColor="text1"/>
                <w:sz w:val="18"/>
                <w:szCs w:val="18"/>
              </w:rPr>
            </w:pPr>
            <w:r w:rsidRPr="005655A3">
              <w:rPr>
                <w:rFonts w:asciiTheme="minorHAnsi" w:hAnsiTheme="minorHAnsi" w:cstheme="minorHAnsi"/>
                <w:color w:val="000000" w:themeColor="text1"/>
                <w:sz w:val="18"/>
                <w:szCs w:val="18"/>
              </w:rPr>
              <w:t xml:space="preserve">1. Testy typu high </w:t>
            </w:r>
            <w:proofErr w:type="spellStart"/>
            <w:r w:rsidRPr="005655A3">
              <w:rPr>
                <w:rFonts w:asciiTheme="minorHAnsi" w:hAnsiTheme="minorHAnsi" w:cstheme="minorHAnsi"/>
                <w:color w:val="000000" w:themeColor="text1"/>
                <w:sz w:val="18"/>
                <w:szCs w:val="18"/>
              </w:rPr>
              <w:t>sensitive</w:t>
            </w:r>
            <w:proofErr w:type="spellEnd"/>
            <w:r w:rsidRPr="005655A3">
              <w:rPr>
                <w:rFonts w:asciiTheme="minorHAnsi" w:hAnsiTheme="minorHAnsi" w:cstheme="minorHAnsi"/>
                <w:color w:val="000000" w:themeColor="text1"/>
                <w:sz w:val="18"/>
                <w:szCs w:val="18"/>
              </w:rPr>
              <w:t xml:space="preserve"> </w:t>
            </w:r>
          </w:p>
          <w:p w14:paraId="5F70C037" w14:textId="77777777" w:rsidR="00323F0F" w:rsidRPr="005655A3" w:rsidRDefault="00323F0F" w:rsidP="00EC251E">
            <w:pPr>
              <w:snapToGrid w:val="0"/>
              <w:rPr>
                <w:rFonts w:asciiTheme="minorHAnsi" w:hAnsiTheme="minorHAnsi" w:cstheme="minorHAnsi"/>
                <w:color w:val="000000" w:themeColor="text1"/>
                <w:sz w:val="18"/>
                <w:szCs w:val="18"/>
              </w:rPr>
            </w:pPr>
            <w:r w:rsidRPr="005655A3">
              <w:rPr>
                <w:rFonts w:asciiTheme="minorHAnsi" w:hAnsiTheme="minorHAnsi" w:cstheme="minorHAnsi"/>
                <w:color w:val="000000" w:themeColor="text1"/>
                <w:sz w:val="18"/>
                <w:szCs w:val="18"/>
              </w:rPr>
              <w:t>2. Odczynniki gotowe do użytku</w:t>
            </w:r>
          </w:p>
        </w:tc>
        <w:tc>
          <w:tcPr>
            <w:tcW w:w="2040" w:type="dxa"/>
            <w:tcBorders>
              <w:left w:val="single" w:sz="4" w:space="0" w:color="000000"/>
              <w:bottom w:val="single" w:sz="4" w:space="0" w:color="000000"/>
              <w:right w:val="single" w:sz="4" w:space="0" w:color="000000"/>
            </w:tcBorders>
            <w:shd w:val="clear" w:color="auto" w:fill="auto"/>
            <w:vAlign w:val="center"/>
          </w:tcPr>
          <w:p w14:paraId="059F6A40" w14:textId="38B22D84" w:rsidR="00323F0F" w:rsidRPr="005655A3" w:rsidRDefault="00323F0F" w:rsidP="00EC251E">
            <w:pPr>
              <w:snapToGrid w:val="0"/>
              <w:jc w:val="center"/>
              <w:rPr>
                <w:rFonts w:asciiTheme="minorHAnsi" w:hAnsiTheme="minorHAnsi" w:cstheme="minorHAnsi"/>
                <w:b/>
                <w:bCs/>
                <w:color w:val="000000" w:themeColor="text1"/>
                <w:sz w:val="18"/>
                <w:szCs w:val="18"/>
              </w:rPr>
            </w:pPr>
            <w:r w:rsidRPr="005655A3">
              <w:rPr>
                <w:rFonts w:asciiTheme="minorHAnsi" w:hAnsiTheme="minorHAnsi" w:cstheme="minorHAnsi"/>
                <w:b/>
                <w:bCs/>
                <w:color w:val="000000" w:themeColor="text1"/>
                <w:sz w:val="18"/>
                <w:szCs w:val="18"/>
              </w:rPr>
              <w:t>TAK</w:t>
            </w:r>
          </w:p>
        </w:tc>
      </w:tr>
    </w:tbl>
    <w:p w14:paraId="73EBBEC1" w14:textId="77777777" w:rsidR="00323F0F" w:rsidRDefault="00323F0F" w:rsidP="00323F0F">
      <w:pPr>
        <w:jc w:val="both"/>
        <w:rPr>
          <w:rFonts w:eastAsia="TimesNewRomanPSMT"/>
          <w:b/>
          <w:bCs/>
        </w:rPr>
      </w:pPr>
    </w:p>
    <w:p w14:paraId="6298EE69" w14:textId="77777777" w:rsidR="00323F0F" w:rsidRDefault="00323F0F" w:rsidP="008B75B1">
      <w:pPr>
        <w:jc w:val="both"/>
        <w:rPr>
          <w:rFonts w:eastAsia="TimesNewRomanPSMT"/>
          <w:b/>
          <w:bCs/>
        </w:rPr>
      </w:pPr>
    </w:p>
    <w:p w14:paraId="557B5AF3" w14:textId="0945A767" w:rsidR="00323F0F" w:rsidRPr="00C8778E" w:rsidRDefault="00323F0F" w:rsidP="008B75B1">
      <w:pPr>
        <w:jc w:val="both"/>
        <w:rPr>
          <w:rFonts w:asciiTheme="minorHAnsi" w:eastAsia="TimesNewRomanPSMT" w:hAnsiTheme="minorHAnsi" w:cstheme="minorHAnsi"/>
          <w:b/>
          <w:bCs/>
          <w:sz w:val="22"/>
          <w:szCs w:val="22"/>
          <w:u w:val="single"/>
        </w:rPr>
      </w:pPr>
      <w:r w:rsidRPr="00C8778E">
        <w:rPr>
          <w:rFonts w:asciiTheme="minorHAnsi" w:eastAsia="TimesNewRomanPSMT" w:hAnsiTheme="minorHAnsi" w:cstheme="minorHAnsi"/>
          <w:b/>
          <w:bCs/>
          <w:sz w:val="22"/>
          <w:szCs w:val="22"/>
          <w:u w:val="single"/>
        </w:rPr>
        <w:t>OPIS ANALIZATORA</w:t>
      </w:r>
    </w:p>
    <w:p w14:paraId="542720A6" w14:textId="1A755E2C" w:rsidR="00C8778E" w:rsidRPr="00C8778E" w:rsidRDefault="00C8778E" w:rsidP="00C8778E">
      <w:pPr>
        <w:rPr>
          <w:rFonts w:asciiTheme="minorHAnsi" w:hAnsiTheme="minorHAnsi" w:cstheme="minorHAnsi"/>
          <w:sz w:val="22"/>
          <w:szCs w:val="22"/>
        </w:rPr>
      </w:pPr>
      <w:r w:rsidRPr="00C8778E">
        <w:rPr>
          <w:rFonts w:asciiTheme="minorHAnsi" w:hAnsiTheme="minorHAnsi" w:cstheme="minorHAnsi"/>
          <w:sz w:val="22"/>
          <w:szCs w:val="22"/>
        </w:rPr>
        <w:t>Warunki konieczne stawiane analizatorowi:</w:t>
      </w:r>
    </w:p>
    <w:tbl>
      <w:tblPr>
        <w:tblW w:w="9391" w:type="dxa"/>
        <w:tblInd w:w="-40" w:type="dxa"/>
        <w:tblLayout w:type="fixed"/>
        <w:tblCellMar>
          <w:left w:w="70" w:type="dxa"/>
          <w:right w:w="70" w:type="dxa"/>
        </w:tblCellMar>
        <w:tblLook w:val="0000" w:firstRow="0" w:lastRow="0" w:firstColumn="0" w:lastColumn="0" w:noHBand="0" w:noVBand="0"/>
      </w:tblPr>
      <w:tblGrid>
        <w:gridCol w:w="744"/>
        <w:gridCol w:w="7229"/>
        <w:gridCol w:w="1418"/>
      </w:tblGrid>
      <w:tr w:rsidR="00C8778E" w:rsidRPr="005655A3" w14:paraId="02245A03" w14:textId="77777777" w:rsidTr="005655A3">
        <w:tc>
          <w:tcPr>
            <w:tcW w:w="744" w:type="dxa"/>
            <w:tcBorders>
              <w:top w:val="single" w:sz="4" w:space="0" w:color="000000"/>
              <w:left w:val="single" w:sz="4" w:space="0" w:color="000000"/>
              <w:bottom w:val="single" w:sz="4" w:space="0" w:color="000000"/>
            </w:tcBorders>
            <w:shd w:val="clear" w:color="auto" w:fill="auto"/>
            <w:vAlign w:val="center"/>
          </w:tcPr>
          <w:p w14:paraId="11D87B33"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Lp.</w:t>
            </w:r>
          </w:p>
        </w:tc>
        <w:tc>
          <w:tcPr>
            <w:tcW w:w="7229" w:type="dxa"/>
            <w:tcBorders>
              <w:top w:val="single" w:sz="4" w:space="0" w:color="000000"/>
              <w:left w:val="single" w:sz="4" w:space="0" w:color="000000"/>
              <w:bottom w:val="single" w:sz="4" w:space="0" w:color="000000"/>
            </w:tcBorders>
            <w:shd w:val="clear" w:color="auto" w:fill="auto"/>
            <w:vAlign w:val="center"/>
          </w:tcPr>
          <w:p w14:paraId="38FB1AB6" w14:textId="77777777"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Parametr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5C932" w14:textId="17F81BAA"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b/>
                <w:bCs/>
                <w:color w:val="000000" w:themeColor="text1"/>
                <w:sz w:val="18"/>
                <w:szCs w:val="18"/>
              </w:rPr>
              <w:t>Parametr wymagany</w:t>
            </w:r>
          </w:p>
        </w:tc>
      </w:tr>
      <w:tr w:rsidR="00C8778E" w:rsidRPr="005655A3" w14:paraId="43C1D528" w14:textId="77777777" w:rsidTr="005655A3">
        <w:tc>
          <w:tcPr>
            <w:tcW w:w="744" w:type="dxa"/>
            <w:tcBorders>
              <w:top w:val="single" w:sz="4" w:space="0" w:color="000000"/>
              <w:left w:val="single" w:sz="4" w:space="0" w:color="000000"/>
              <w:bottom w:val="single" w:sz="4" w:space="0" w:color="000000"/>
            </w:tcBorders>
            <w:shd w:val="clear" w:color="auto" w:fill="auto"/>
            <w:vAlign w:val="center"/>
          </w:tcPr>
          <w:p w14:paraId="479DC635" w14:textId="77777777" w:rsidR="00C8778E" w:rsidRPr="005655A3" w:rsidRDefault="00C8778E" w:rsidP="00FE6955">
            <w:pPr>
              <w:numPr>
                <w:ilvl w:val="0"/>
                <w:numId w:val="49"/>
              </w:numPr>
              <w:tabs>
                <w:tab w:val="clear" w:pos="600"/>
              </w:tabs>
              <w:suppressAutoHyphens/>
              <w:snapToGrid w:val="0"/>
              <w:ind w:left="533"/>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0AC9C40A" w14:textId="77777777" w:rsidR="00C8778E" w:rsidRPr="005655A3" w:rsidRDefault="00C8778E" w:rsidP="00FE6955">
            <w:pPr>
              <w:pStyle w:val="Tekstpodstawowywcity"/>
              <w:snapToGrid w:val="0"/>
              <w:spacing w:after="0"/>
              <w:ind w:left="0"/>
              <w:rPr>
                <w:rFonts w:asciiTheme="minorHAnsi" w:hAnsiTheme="minorHAnsi" w:cstheme="minorHAnsi"/>
                <w:sz w:val="18"/>
                <w:szCs w:val="18"/>
              </w:rPr>
            </w:pPr>
            <w:r w:rsidRPr="005655A3">
              <w:rPr>
                <w:rFonts w:asciiTheme="minorHAnsi" w:hAnsiTheme="minorHAnsi" w:cstheme="minorHAnsi"/>
                <w:sz w:val="18"/>
                <w:szCs w:val="18"/>
              </w:rPr>
              <w:t xml:space="preserve">Analizator umożliwiający diagnostykę chorób </w:t>
            </w:r>
          </w:p>
          <w:p w14:paraId="79726382" w14:textId="77777777" w:rsidR="00C8778E" w:rsidRPr="005655A3" w:rsidRDefault="00C8778E" w:rsidP="00FE6955">
            <w:pPr>
              <w:pStyle w:val="Tekstpodstawowywcity"/>
              <w:spacing w:after="0"/>
              <w:ind w:left="0"/>
              <w:rPr>
                <w:rFonts w:asciiTheme="minorHAnsi" w:hAnsiTheme="minorHAnsi" w:cstheme="minorHAnsi"/>
                <w:sz w:val="18"/>
                <w:szCs w:val="18"/>
              </w:rPr>
            </w:pPr>
            <w:r w:rsidRPr="005655A3">
              <w:rPr>
                <w:rFonts w:asciiTheme="minorHAnsi" w:hAnsiTheme="minorHAnsi" w:cstheme="minorHAnsi"/>
                <w:sz w:val="18"/>
                <w:szCs w:val="18"/>
              </w:rPr>
              <w:t>o etiologii infekcyjnej i autoimmunologicznej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5341" w14:textId="7F371775"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6149096F" w14:textId="77777777" w:rsidTr="005655A3">
        <w:tc>
          <w:tcPr>
            <w:tcW w:w="744" w:type="dxa"/>
            <w:tcBorders>
              <w:top w:val="single" w:sz="4" w:space="0" w:color="000000"/>
              <w:left w:val="single" w:sz="4" w:space="0" w:color="000000"/>
              <w:bottom w:val="single" w:sz="4" w:space="0" w:color="000000"/>
            </w:tcBorders>
            <w:shd w:val="clear" w:color="auto" w:fill="auto"/>
            <w:vAlign w:val="center"/>
          </w:tcPr>
          <w:p w14:paraId="7E1B32C6"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7477CE90" w14:textId="77777777" w:rsidR="00C8778E" w:rsidRPr="005655A3" w:rsidRDefault="00C8778E" w:rsidP="00FE6955">
            <w:pPr>
              <w:pStyle w:val="Tekstpodstawowywcity"/>
              <w:snapToGrid w:val="0"/>
              <w:spacing w:after="0"/>
              <w:ind w:left="0"/>
              <w:rPr>
                <w:rFonts w:asciiTheme="minorHAnsi" w:hAnsiTheme="minorHAnsi" w:cstheme="minorHAnsi"/>
                <w:sz w:val="18"/>
                <w:szCs w:val="18"/>
              </w:rPr>
            </w:pPr>
            <w:r w:rsidRPr="005655A3">
              <w:rPr>
                <w:rFonts w:asciiTheme="minorHAnsi" w:hAnsiTheme="minorHAnsi" w:cstheme="minorHAnsi"/>
                <w:sz w:val="18"/>
                <w:szCs w:val="18"/>
              </w:rPr>
              <w:t>Aparat w pełni zautomatyzowany od momentu załadowania próbki do zakończenia badania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EC06E" w14:textId="39D35CC1"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4E74903A" w14:textId="77777777" w:rsidTr="005655A3">
        <w:tc>
          <w:tcPr>
            <w:tcW w:w="744" w:type="dxa"/>
            <w:tcBorders>
              <w:top w:val="single" w:sz="4" w:space="0" w:color="000000"/>
              <w:left w:val="single" w:sz="4" w:space="0" w:color="000000"/>
              <w:bottom w:val="single" w:sz="4" w:space="0" w:color="000000"/>
            </w:tcBorders>
            <w:shd w:val="clear" w:color="auto" w:fill="auto"/>
            <w:vAlign w:val="center"/>
          </w:tcPr>
          <w:p w14:paraId="49FBE07C"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5EDFC3DF" w14:textId="77777777" w:rsidR="00C8778E" w:rsidRPr="005655A3" w:rsidRDefault="00C8778E" w:rsidP="00FE6955">
            <w:pPr>
              <w:pStyle w:val="Tekstpodstawowywcity"/>
              <w:snapToGrid w:val="0"/>
              <w:spacing w:after="0"/>
              <w:ind w:left="0"/>
              <w:rPr>
                <w:rFonts w:asciiTheme="minorHAnsi" w:hAnsiTheme="minorHAnsi" w:cstheme="minorHAnsi"/>
                <w:sz w:val="18"/>
                <w:szCs w:val="18"/>
              </w:rPr>
            </w:pPr>
            <w:r w:rsidRPr="005655A3">
              <w:rPr>
                <w:rFonts w:asciiTheme="minorHAnsi" w:hAnsiTheme="minorHAnsi" w:cstheme="minorHAnsi"/>
                <w:sz w:val="18"/>
                <w:szCs w:val="18"/>
              </w:rPr>
              <w:t>Metodyka badań -  immunoenzymatyczna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9C62E" w14:textId="30DD177F"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5BEE74FB" w14:textId="77777777" w:rsidTr="005655A3">
        <w:tc>
          <w:tcPr>
            <w:tcW w:w="744" w:type="dxa"/>
            <w:tcBorders>
              <w:top w:val="single" w:sz="4" w:space="0" w:color="000000"/>
              <w:left w:val="single" w:sz="4" w:space="0" w:color="000000"/>
              <w:bottom w:val="single" w:sz="4" w:space="0" w:color="000000"/>
            </w:tcBorders>
            <w:shd w:val="clear" w:color="auto" w:fill="auto"/>
            <w:vAlign w:val="center"/>
          </w:tcPr>
          <w:p w14:paraId="68CDDFC7"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3D0EC5E9"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Brak konieczności wykonywania badania standardów w każdą seria próbek (wbudowana kalibracja testu).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3E754" w14:textId="27716F7F"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6F94BE40" w14:textId="77777777" w:rsidTr="00FE6955">
        <w:trPr>
          <w:trHeight w:val="308"/>
        </w:trPr>
        <w:tc>
          <w:tcPr>
            <w:tcW w:w="744" w:type="dxa"/>
            <w:tcBorders>
              <w:top w:val="single" w:sz="4" w:space="0" w:color="000000"/>
              <w:left w:val="single" w:sz="4" w:space="0" w:color="000000"/>
              <w:bottom w:val="single" w:sz="4" w:space="0" w:color="000000"/>
            </w:tcBorders>
            <w:shd w:val="clear" w:color="auto" w:fill="auto"/>
            <w:vAlign w:val="center"/>
          </w:tcPr>
          <w:p w14:paraId="660A9780"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3F62ECEE"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Minimalna ilość różnych parametrów w jednym nastawieniu -30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E3931" w14:textId="117D7178"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7F111C34" w14:textId="77777777" w:rsidTr="005655A3">
        <w:trPr>
          <w:trHeight w:val="500"/>
        </w:trPr>
        <w:tc>
          <w:tcPr>
            <w:tcW w:w="744" w:type="dxa"/>
            <w:tcBorders>
              <w:top w:val="single" w:sz="4" w:space="0" w:color="000000"/>
              <w:left w:val="single" w:sz="4" w:space="0" w:color="000000"/>
              <w:bottom w:val="single" w:sz="4" w:space="0" w:color="000000"/>
            </w:tcBorders>
            <w:shd w:val="clear" w:color="auto" w:fill="auto"/>
            <w:vAlign w:val="center"/>
          </w:tcPr>
          <w:p w14:paraId="385398F5"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7A1FC4A5"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 xml:space="preserve">Wymagana objętość próbki dla większości oznaczeń -10µl – 20 </w:t>
            </w:r>
            <w:proofErr w:type="spellStart"/>
            <w:r w:rsidRPr="005655A3">
              <w:rPr>
                <w:rFonts w:asciiTheme="minorHAnsi" w:hAnsiTheme="minorHAnsi" w:cstheme="minorHAnsi"/>
                <w:sz w:val="18"/>
                <w:szCs w:val="18"/>
              </w:rPr>
              <w:t>μl</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18CBE" w14:textId="37D902A3"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2DB9E01A" w14:textId="77777777" w:rsidTr="00FE6955">
        <w:trPr>
          <w:trHeight w:val="352"/>
        </w:trPr>
        <w:tc>
          <w:tcPr>
            <w:tcW w:w="744" w:type="dxa"/>
            <w:tcBorders>
              <w:top w:val="single" w:sz="4" w:space="0" w:color="000000"/>
              <w:left w:val="single" w:sz="4" w:space="0" w:color="000000"/>
              <w:bottom w:val="single" w:sz="4" w:space="0" w:color="000000"/>
            </w:tcBorders>
            <w:shd w:val="clear" w:color="auto" w:fill="auto"/>
            <w:vAlign w:val="center"/>
          </w:tcPr>
          <w:p w14:paraId="4E73E629"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4F5182B1"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Automatyczna kalibracja analizatora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B6B22" w14:textId="39FDFEF0"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0FCE9DC1" w14:textId="77777777" w:rsidTr="00FE6955">
        <w:trPr>
          <w:trHeight w:val="347"/>
        </w:trPr>
        <w:tc>
          <w:tcPr>
            <w:tcW w:w="744" w:type="dxa"/>
            <w:tcBorders>
              <w:top w:val="single" w:sz="4" w:space="0" w:color="000000"/>
              <w:left w:val="single" w:sz="4" w:space="0" w:color="000000"/>
              <w:bottom w:val="single" w:sz="4" w:space="0" w:color="000000"/>
            </w:tcBorders>
            <w:shd w:val="clear" w:color="auto" w:fill="auto"/>
            <w:vAlign w:val="center"/>
          </w:tcPr>
          <w:p w14:paraId="4ED71CBC"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2D764997"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 xml:space="preserve">Wbudowany inkubator z kontrolą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A3922" w14:textId="1AC7EB01"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346DCB28" w14:textId="77777777" w:rsidTr="005655A3">
        <w:trPr>
          <w:trHeight w:val="420"/>
        </w:trPr>
        <w:tc>
          <w:tcPr>
            <w:tcW w:w="744" w:type="dxa"/>
            <w:tcBorders>
              <w:top w:val="single" w:sz="4" w:space="0" w:color="000000"/>
              <w:left w:val="single" w:sz="4" w:space="0" w:color="000000"/>
              <w:bottom w:val="single" w:sz="4" w:space="0" w:color="000000"/>
            </w:tcBorders>
            <w:shd w:val="clear" w:color="auto" w:fill="auto"/>
            <w:vAlign w:val="center"/>
          </w:tcPr>
          <w:p w14:paraId="0486A4C6"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3C6BE120"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Wbudowany program dający możliwość archiwizacji pacjentów oraz wyników oznaczeń.</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58436" w14:textId="0A6F534C"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7353BE19" w14:textId="77777777" w:rsidTr="005655A3">
        <w:tc>
          <w:tcPr>
            <w:tcW w:w="744" w:type="dxa"/>
            <w:tcBorders>
              <w:top w:val="single" w:sz="4" w:space="0" w:color="000000"/>
              <w:left w:val="single" w:sz="4" w:space="0" w:color="000000"/>
              <w:bottom w:val="single" w:sz="4" w:space="0" w:color="000000"/>
            </w:tcBorders>
            <w:shd w:val="clear" w:color="auto" w:fill="auto"/>
            <w:vAlign w:val="center"/>
          </w:tcPr>
          <w:p w14:paraId="73179891"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6B44F29D"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bCs/>
                <w:sz w:val="18"/>
                <w:szCs w:val="18"/>
              </w:rPr>
              <w:t>Możliwość identyfikacji próbek pacjentów po kodach  kreskowych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159EE" w14:textId="71A9CA99"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3D788859" w14:textId="77777777" w:rsidTr="005655A3">
        <w:tc>
          <w:tcPr>
            <w:tcW w:w="744" w:type="dxa"/>
            <w:tcBorders>
              <w:top w:val="single" w:sz="4" w:space="0" w:color="000000"/>
              <w:left w:val="single" w:sz="4" w:space="0" w:color="000000"/>
              <w:bottom w:val="single" w:sz="4" w:space="0" w:color="000000"/>
            </w:tcBorders>
            <w:shd w:val="clear" w:color="auto" w:fill="auto"/>
            <w:vAlign w:val="center"/>
          </w:tcPr>
          <w:p w14:paraId="6EB0BF96"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0DB2DD19"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Możliwość eksportowania wyników na zewnętrzny nośnik pamięci przez port USB</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E9861" w14:textId="694D5C14"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1FA0DFEA" w14:textId="77777777" w:rsidTr="005655A3">
        <w:tc>
          <w:tcPr>
            <w:tcW w:w="744" w:type="dxa"/>
            <w:tcBorders>
              <w:top w:val="single" w:sz="4" w:space="0" w:color="000000"/>
              <w:left w:val="single" w:sz="4" w:space="0" w:color="000000"/>
              <w:bottom w:val="single" w:sz="4" w:space="0" w:color="000000"/>
            </w:tcBorders>
            <w:shd w:val="clear" w:color="auto" w:fill="auto"/>
            <w:vAlign w:val="center"/>
          </w:tcPr>
          <w:p w14:paraId="54138045"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0B2CAAEA"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Możliwość podłączenia aparatu do sieci LIS z dwukierunkową transmisja danych.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DA3C7" w14:textId="055B72C0"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0296CA4A" w14:textId="77777777" w:rsidTr="005655A3">
        <w:tc>
          <w:tcPr>
            <w:tcW w:w="744" w:type="dxa"/>
            <w:tcBorders>
              <w:top w:val="single" w:sz="4" w:space="0" w:color="000000"/>
              <w:left w:val="single" w:sz="4" w:space="0" w:color="000000"/>
              <w:bottom w:val="single" w:sz="4" w:space="0" w:color="000000"/>
            </w:tcBorders>
            <w:shd w:val="clear" w:color="auto" w:fill="auto"/>
            <w:vAlign w:val="center"/>
          </w:tcPr>
          <w:p w14:paraId="79BAC695"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0D613346"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Dostawa, instalacja i uruchomienie aparatu na koszt Wykonawcy.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1FE55" w14:textId="326F3BBC"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765A1CCB" w14:textId="77777777" w:rsidTr="005655A3">
        <w:tc>
          <w:tcPr>
            <w:tcW w:w="744" w:type="dxa"/>
            <w:tcBorders>
              <w:top w:val="single" w:sz="4" w:space="0" w:color="000000"/>
              <w:left w:val="single" w:sz="4" w:space="0" w:color="000000"/>
              <w:bottom w:val="single" w:sz="4" w:space="0" w:color="000000"/>
            </w:tcBorders>
            <w:shd w:val="clear" w:color="auto" w:fill="auto"/>
            <w:vAlign w:val="center"/>
          </w:tcPr>
          <w:p w14:paraId="6DDB3054"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0CD9F03F"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Serwis gwarancyjny na cały okres dzierżawy aparatu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00C71" w14:textId="638BA7B1"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029A5C7D" w14:textId="77777777" w:rsidTr="005655A3">
        <w:tc>
          <w:tcPr>
            <w:tcW w:w="744" w:type="dxa"/>
            <w:tcBorders>
              <w:top w:val="single" w:sz="4" w:space="0" w:color="000000"/>
              <w:left w:val="single" w:sz="4" w:space="0" w:color="000000"/>
              <w:bottom w:val="single" w:sz="4" w:space="0" w:color="000000"/>
            </w:tcBorders>
            <w:shd w:val="clear" w:color="auto" w:fill="auto"/>
            <w:vAlign w:val="center"/>
          </w:tcPr>
          <w:p w14:paraId="7A0F9E77"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443F2BD9"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Bezpłatne przeglądy serwisowe co najmniej raz w roku, obejmujące  wymianę części zużywalnych na koszt Wykonawcy.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900A5" w14:textId="5FC1A3FC"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0C91C0A5" w14:textId="77777777" w:rsidTr="005655A3">
        <w:tc>
          <w:tcPr>
            <w:tcW w:w="744" w:type="dxa"/>
            <w:tcBorders>
              <w:top w:val="single" w:sz="4" w:space="0" w:color="000000"/>
              <w:left w:val="single" w:sz="4" w:space="0" w:color="000000"/>
              <w:bottom w:val="single" w:sz="4" w:space="0" w:color="000000"/>
            </w:tcBorders>
            <w:shd w:val="clear" w:color="auto" w:fill="auto"/>
            <w:vAlign w:val="center"/>
          </w:tcPr>
          <w:p w14:paraId="76DAD0C4"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4387F999"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Źródło światła - LED</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206F4" w14:textId="5130E3A1"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67776018" w14:textId="77777777" w:rsidTr="005655A3">
        <w:tc>
          <w:tcPr>
            <w:tcW w:w="744" w:type="dxa"/>
            <w:tcBorders>
              <w:top w:val="single" w:sz="4" w:space="0" w:color="000000"/>
              <w:left w:val="single" w:sz="4" w:space="0" w:color="000000"/>
              <w:bottom w:val="single" w:sz="4" w:space="0" w:color="000000"/>
            </w:tcBorders>
            <w:shd w:val="clear" w:color="auto" w:fill="auto"/>
            <w:vAlign w:val="center"/>
          </w:tcPr>
          <w:p w14:paraId="4E98331C"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top w:val="single" w:sz="4" w:space="0" w:color="000000"/>
              <w:left w:val="single" w:sz="4" w:space="0" w:color="000000"/>
              <w:bottom w:val="single" w:sz="4" w:space="0" w:color="000000"/>
            </w:tcBorders>
            <w:shd w:val="clear" w:color="auto" w:fill="auto"/>
            <w:vAlign w:val="center"/>
          </w:tcPr>
          <w:p w14:paraId="3FEDA9B7"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Detektor optyczny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861A" w14:textId="241427E4"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657DBE0D" w14:textId="77777777" w:rsidTr="005655A3">
        <w:tc>
          <w:tcPr>
            <w:tcW w:w="744" w:type="dxa"/>
            <w:tcBorders>
              <w:left w:val="single" w:sz="4" w:space="0" w:color="000000"/>
              <w:bottom w:val="single" w:sz="4" w:space="0" w:color="000000"/>
            </w:tcBorders>
            <w:shd w:val="clear" w:color="auto" w:fill="auto"/>
            <w:vAlign w:val="center"/>
          </w:tcPr>
          <w:p w14:paraId="69AE71F3"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left w:val="single" w:sz="4" w:space="0" w:color="000000"/>
              <w:bottom w:val="single" w:sz="4" w:space="0" w:color="000000"/>
            </w:tcBorders>
            <w:shd w:val="clear" w:color="auto" w:fill="auto"/>
            <w:vAlign w:val="center"/>
          </w:tcPr>
          <w:p w14:paraId="6456736E"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Wyposażenie w UPS</w:t>
            </w:r>
          </w:p>
        </w:tc>
        <w:tc>
          <w:tcPr>
            <w:tcW w:w="1418" w:type="dxa"/>
            <w:tcBorders>
              <w:left w:val="single" w:sz="4" w:space="0" w:color="000000"/>
              <w:bottom w:val="single" w:sz="4" w:space="0" w:color="000000"/>
              <w:right w:val="single" w:sz="4" w:space="0" w:color="000000"/>
            </w:tcBorders>
            <w:shd w:val="clear" w:color="auto" w:fill="auto"/>
            <w:vAlign w:val="center"/>
          </w:tcPr>
          <w:p w14:paraId="3CD8D55A" w14:textId="3B0D8E18"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48691791" w14:textId="77777777" w:rsidTr="005655A3">
        <w:tc>
          <w:tcPr>
            <w:tcW w:w="744" w:type="dxa"/>
            <w:tcBorders>
              <w:left w:val="single" w:sz="4" w:space="0" w:color="000000"/>
              <w:bottom w:val="single" w:sz="4" w:space="0" w:color="000000"/>
            </w:tcBorders>
            <w:shd w:val="clear" w:color="auto" w:fill="auto"/>
            <w:vAlign w:val="center"/>
          </w:tcPr>
          <w:p w14:paraId="23F0E931"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left w:val="single" w:sz="4" w:space="0" w:color="000000"/>
              <w:bottom w:val="single" w:sz="4" w:space="0" w:color="000000"/>
            </w:tcBorders>
            <w:shd w:val="clear" w:color="auto" w:fill="auto"/>
            <w:vAlign w:val="center"/>
          </w:tcPr>
          <w:p w14:paraId="6C2EC8ED"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Rodzaj materiału do oznaczenia: surowica, płyn mózgowo-rdzeniowy, kał</w:t>
            </w:r>
          </w:p>
        </w:tc>
        <w:tc>
          <w:tcPr>
            <w:tcW w:w="1418" w:type="dxa"/>
            <w:tcBorders>
              <w:left w:val="single" w:sz="4" w:space="0" w:color="000000"/>
              <w:bottom w:val="single" w:sz="4" w:space="0" w:color="000000"/>
              <w:right w:val="single" w:sz="4" w:space="0" w:color="000000"/>
            </w:tcBorders>
            <w:shd w:val="clear" w:color="auto" w:fill="auto"/>
            <w:vAlign w:val="center"/>
          </w:tcPr>
          <w:p w14:paraId="5F1875B9" w14:textId="32E2F43D"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0BBD1504" w14:textId="77777777" w:rsidTr="005655A3">
        <w:tc>
          <w:tcPr>
            <w:tcW w:w="744" w:type="dxa"/>
            <w:tcBorders>
              <w:left w:val="single" w:sz="4" w:space="0" w:color="000000"/>
              <w:bottom w:val="single" w:sz="4" w:space="0" w:color="000000"/>
            </w:tcBorders>
            <w:shd w:val="clear" w:color="auto" w:fill="auto"/>
            <w:vAlign w:val="center"/>
          </w:tcPr>
          <w:p w14:paraId="02B9FBF5"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left w:val="single" w:sz="4" w:space="0" w:color="000000"/>
              <w:bottom w:val="single" w:sz="4" w:space="0" w:color="000000"/>
            </w:tcBorders>
            <w:shd w:val="clear" w:color="auto" w:fill="auto"/>
            <w:vAlign w:val="center"/>
          </w:tcPr>
          <w:p w14:paraId="34039728"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Zapewnienie udziału laboratorium zamawiającego w wewnętrznym i zewnętrznym systemie kontroli jakości wskazanym przez zamawiającego.</w:t>
            </w:r>
          </w:p>
        </w:tc>
        <w:tc>
          <w:tcPr>
            <w:tcW w:w="1418" w:type="dxa"/>
            <w:tcBorders>
              <w:left w:val="single" w:sz="4" w:space="0" w:color="000000"/>
              <w:bottom w:val="single" w:sz="4" w:space="0" w:color="000000"/>
              <w:right w:val="single" w:sz="4" w:space="0" w:color="000000"/>
            </w:tcBorders>
            <w:shd w:val="clear" w:color="auto" w:fill="auto"/>
            <w:vAlign w:val="center"/>
          </w:tcPr>
          <w:p w14:paraId="643621D7" w14:textId="5010DA74"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71C08265" w14:textId="77777777" w:rsidTr="005655A3">
        <w:tc>
          <w:tcPr>
            <w:tcW w:w="744" w:type="dxa"/>
            <w:tcBorders>
              <w:left w:val="single" w:sz="4" w:space="0" w:color="000000"/>
              <w:bottom w:val="single" w:sz="4" w:space="0" w:color="000000"/>
            </w:tcBorders>
            <w:shd w:val="clear" w:color="auto" w:fill="auto"/>
            <w:vAlign w:val="center"/>
          </w:tcPr>
          <w:p w14:paraId="6FDC011C"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left w:val="single" w:sz="4" w:space="0" w:color="000000"/>
              <w:bottom w:val="single" w:sz="4" w:space="0" w:color="000000"/>
            </w:tcBorders>
            <w:shd w:val="clear" w:color="auto" w:fill="auto"/>
            <w:vAlign w:val="center"/>
          </w:tcPr>
          <w:p w14:paraId="66237406"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Komunikacja operatora z analizatorem w języku polskim lub angielskim</w:t>
            </w:r>
          </w:p>
        </w:tc>
        <w:tc>
          <w:tcPr>
            <w:tcW w:w="1418" w:type="dxa"/>
            <w:tcBorders>
              <w:left w:val="single" w:sz="4" w:space="0" w:color="000000"/>
              <w:bottom w:val="single" w:sz="4" w:space="0" w:color="000000"/>
              <w:right w:val="single" w:sz="4" w:space="0" w:color="000000"/>
            </w:tcBorders>
            <w:shd w:val="clear" w:color="auto" w:fill="auto"/>
            <w:vAlign w:val="center"/>
          </w:tcPr>
          <w:p w14:paraId="66DAC4E5" w14:textId="0F3CB94A"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r w:rsidR="00C8778E" w:rsidRPr="005655A3" w14:paraId="168B07CF" w14:textId="77777777" w:rsidTr="005655A3">
        <w:tc>
          <w:tcPr>
            <w:tcW w:w="744" w:type="dxa"/>
            <w:tcBorders>
              <w:left w:val="single" w:sz="4" w:space="0" w:color="000000"/>
              <w:bottom w:val="single" w:sz="4" w:space="0" w:color="000000"/>
            </w:tcBorders>
            <w:shd w:val="clear" w:color="auto" w:fill="auto"/>
            <w:vAlign w:val="center"/>
          </w:tcPr>
          <w:p w14:paraId="01574A8A" w14:textId="77777777" w:rsidR="00C8778E" w:rsidRPr="005655A3" w:rsidRDefault="00C8778E" w:rsidP="00FE6955">
            <w:pPr>
              <w:numPr>
                <w:ilvl w:val="0"/>
                <w:numId w:val="49"/>
              </w:numPr>
              <w:tabs>
                <w:tab w:val="clear" w:pos="600"/>
                <w:tab w:val="num" w:pos="720"/>
              </w:tabs>
              <w:suppressAutoHyphens/>
              <w:snapToGrid w:val="0"/>
              <w:ind w:left="720"/>
              <w:rPr>
                <w:rFonts w:asciiTheme="minorHAnsi" w:hAnsiTheme="minorHAnsi" w:cstheme="minorHAnsi"/>
                <w:sz w:val="18"/>
                <w:szCs w:val="18"/>
              </w:rPr>
            </w:pPr>
          </w:p>
        </w:tc>
        <w:tc>
          <w:tcPr>
            <w:tcW w:w="7229" w:type="dxa"/>
            <w:tcBorders>
              <w:left w:val="single" w:sz="4" w:space="0" w:color="000000"/>
              <w:bottom w:val="single" w:sz="4" w:space="0" w:color="000000"/>
            </w:tcBorders>
            <w:shd w:val="clear" w:color="auto" w:fill="auto"/>
            <w:vAlign w:val="center"/>
          </w:tcPr>
          <w:p w14:paraId="0CD34EB4" w14:textId="77777777" w:rsidR="00C8778E" w:rsidRPr="005655A3" w:rsidRDefault="00C8778E" w:rsidP="00FE6955">
            <w:pPr>
              <w:snapToGrid w:val="0"/>
              <w:rPr>
                <w:rFonts w:asciiTheme="minorHAnsi" w:hAnsiTheme="minorHAnsi" w:cstheme="minorHAnsi"/>
                <w:sz w:val="18"/>
                <w:szCs w:val="18"/>
              </w:rPr>
            </w:pPr>
            <w:r w:rsidRPr="005655A3">
              <w:rPr>
                <w:rFonts w:asciiTheme="minorHAnsi" w:hAnsiTheme="minorHAnsi" w:cstheme="minorHAnsi"/>
                <w:sz w:val="18"/>
                <w:szCs w:val="18"/>
              </w:rPr>
              <w:t>Wyniki badań : oznaczenia ilościowe</w:t>
            </w:r>
          </w:p>
        </w:tc>
        <w:tc>
          <w:tcPr>
            <w:tcW w:w="1418" w:type="dxa"/>
            <w:tcBorders>
              <w:left w:val="single" w:sz="4" w:space="0" w:color="000000"/>
              <w:bottom w:val="single" w:sz="4" w:space="0" w:color="000000"/>
              <w:right w:val="single" w:sz="4" w:space="0" w:color="000000"/>
            </w:tcBorders>
            <w:shd w:val="clear" w:color="auto" w:fill="auto"/>
            <w:vAlign w:val="center"/>
          </w:tcPr>
          <w:p w14:paraId="1EB811AE" w14:textId="3D3C249A" w:rsidR="00C8778E" w:rsidRPr="005655A3" w:rsidRDefault="00C8778E" w:rsidP="00FE6955">
            <w:pPr>
              <w:snapToGrid w:val="0"/>
              <w:jc w:val="center"/>
              <w:rPr>
                <w:rFonts w:asciiTheme="minorHAnsi" w:hAnsiTheme="minorHAnsi" w:cstheme="minorHAnsi"/>
                <w:sz w:val="18"/>
                <w:szCs w:val="18"/>
              </w:rPr>
            </w:pPr>
            <w:r w:rsidRPr="005655A3">
              <w:rPr>
                <w:rFonts w:asciiTheme="minorHAnsi" w:hAnsiTheme="minorHAnsi" w:cstheme="minorHAnsi"/>
                <w:sz w:val="18"/>
                <w:szCs w:val="18"/>
              </w:rPr>
              <w:t>TAK</w:t>
            </w:r>
          </w:p>
        </w:tc>
      </w:tr>
    </w:tbl>
    <w:p w14:paraId="22BF1E89" w14:textId="77777777" w:rsidR="00323F0F" w:rsidRDefault="00323F0F" w:rsidP="008B75B1">
      <w:pPr>
        <w:jc w:val="both"/>
        <w:rPr>
          <w:rFonts w:eastAsia="TimesNewRomanPSMT"/>
          <w:b/>
          <w:bCs/>
        </w:rPr>
      </w:pPr>
    </w:p>
    <w:p w14:paraId="0F548728" w14:textId="77777777" w:rsidR="00FE6955" w:rsidRDefault="00FE6955" w:rsidP="00900397">
      <w:pPr>
        <w:tabs>
          <w:tab w:val="left" w:pos="2127"/>
        </w:tabs>
        <w:jc w:val="right"/>
        <w:rPr>
          <w:rFonts w:asciiTheme="minorHAnsi" w:hAnsiTheme="minorHAnsi" w:cstheme="minorHAnsi"/>
          <w:bCs/>
          <w:i/>
          <w:color w:val="000000" w:themeColor="text1"/>
          <w:sz w:val="21"/>
          <w:szCs w:val="21"/>
        </w:rPr>
      </w:pPr>
    </w:p>
    <w:p w14:paraId="10E262B0" w14:textId="28A2F9C3" w:rsidR="00900397" w:rsidRPr="00900397" w:rsidRDefault="00900397" w:rsidP="00900397">
      <w:pPr>
        <w:tabs>
          <w:tab w:val="left" w:pos="2127"/>
        </w:tabs>
        <w:jc w:val="right"/>
        <w:rPr>
          <w:rFonts w:asciiTheme="minorHAnsi" w:hAnsiTheme="minorHAnsi" w:cstheme="minorHAnsi"/>
          <w:iCs/>
          <w:color w:val="000000" w:themeColor="text1"/>
          <w:sz w:val="21"/>
          <w:szCs w:val="21"/>
          <w:u w:val="single"/>
        </w:rPr>
      </w:pPr>
      <w:r w:rsidRPr="00900397">
        <w:rPr>
          <w:rFonts w:asciiTheme="minorHAnsi" w:hAnsiTheme="minorHAnsi" w:cstheme="minorHAnsi"/>
          <w:bCs/>
          <w:i/>
          <w:color w:val="000000" w:themeColor="text1"/>
          <w:sz w:val="21"/>
          <w:szCs w:val="21"/>
        </w:rPr>
        <w:lastRenderedPageBreak/>
        <w:t>ZAŁĄCZNIK  Nr 2</w:t>
      </w:r>
      <w:r w:rsidR="007A5AFC">
        <w:rPr>
          <w:rFonts w:asciiTheme="minorHAnsi" w:hAnsiTheme="minorHAnsi" w:cstheme="minorHAnsi"/>
          <w:bCs/>
          <w:i/>
          <w:color w:val="000000" w:themeColor="text1"/>
          <w:sz w:val="21"/>
          <w:szCs w:val="21"/>
        </w:rPr>
        <w:t xml:space="preserve"> </w:t>
      </w:r>
      <w:r w:rsidRPr="00900397">
        <w:rPr>
          <w:rFonts w:asciiTheme="minorHAnsi" w:hAnsiTheme="minorHAnsi" w:cstheme="minorHAnsi"/>
          <w:iCs/>
          <w:color w:val="000000" w:themeColor="text1"/>
          <w:sz w:val="21"/>
          <w:szCs w:val="21"/>
          <w:u w:val="single"/>
        </w:rPr>
        <w:t>PROJEKTOWANE POSTANOWIENIA UMOWY</w:t>
      </w:r>
    </w:p>
    <w:p w14:paraId="57F0AF6F" w14:textId="77777777" w:rsidR="00900397" w:rsidRPr="00900397" w:rsidRDefault="00900397" w:rsidP="00900397">
      <w:pPr>
        <w:pStyle w:val="Tytu"/>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UMOWA</w:t>
      </w:r>
    </w:p>
    <w:p w14:paraId="478729B0" w14:textId="77777777" w:rsidR="00900397" w:rsidRPr="00900397" w:rsidRDefault="00900397" w:rsidP="00900397">
      <w:pPr>
        <w:pStyle w:val="Nagwek1"/>
        <w:spacing w:before="0" w:line="360" w:lineRule="auto"/>
        <w:jc w:val="center"/>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Nr : SSM.DZP.200.167.2022/1</w:t>
      </w:r>
    </w:p>
    <w:p w14:paraId="27572226" w14:textId="77777777" w:rsidR="00900397" w:rsidRPr="00900397" w:rsidRDefault="00900397" w:rsidP="00900397">
      <w:pPr>
        <w:spacing w:line="360" w:lineRule="auto"/>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zawarta w Toruniu, w dniu …. roku pomiędzy:</w:t>
      </w:r>
    </w:p>
    <w:p w14:paraId="46CE3F33" w14:textId="77777777" w:rsidR="00900397" w:rsidRPr="00900397" w:rsidRDefault="00900397" w:rsidP="00900397">
      <w:pPr>
        <w:pStyle w:val="Nagwek2"/>
        <w:spacing w:before="0" w:line="360" w:lineRule="auto"/>
        <w:jc w:val="both"/>
        <w:rPr>
          <w:rFonts w:asciiTheme="minorHAnsi" w:hAnsiTheme="minorHAnsi" w:cstheme="minorHAnsi"/>
          <w:bCs/>
          <w:color w:val="000000" w:themeColor="text1"/>
          <w:sz w:val="21"/>
          <w:szCs w:val="21"/>
        </w:rPr>
      </w:pPr>
      <w:r w:rsidRPr="00900397">
        <w:rPr>
          <w:rFonts w:asciiTheme="minorHAnsi" w:hAnsiTheme="minorHAnsi" w:cstheme="minorHAnsi"/>
          <w:bCs/>
          <w:color w:val="000000" w:themeColor="text1"/>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715B669C" w14:textId="77777777" w:rsidR="00900397" w:rsidRPr="00900397" w:rsidRDefault="00900397" w:rsidP="00900397">
      <w:pPr>
        <w:spacing w:line="360" w:lineRule="auto"/>
        <w:rPr>
          <w:rFonts w:asciiTheme="minorHAnsi" w:hAnsiTheme="minorHAnsi" w:cstheme="minorHAnsi"/>
          <w:iCs/>
          <w:color w:val="000000" w:themeColor="text1"/>
          <w:sz w:val="21"/>
          <w:szCs w:val="21"/>
        </w:rPr>
      </w:pPr>
      <w:r w:rsidRPr="00900397">
        <w:rPr>
          <w:rFonts w:asciiTheme="minorHAnsi" w:hAnsiTheme="minorHAnsi" w:cstheme="minorHAnsi"/>
          <w:iCs/>
          <w:color w:val="000000" w:themeColor="text1"/>
          <w:sz w:val="21"/>
          <w:szCs w:val="21"/>
        </w:rPr>
        <w:t>reprezentowanym przez:</w:t>
      </w:r>
    </w:p>
    <w:p w14:paraId="5A7C5BC4" w14:textId="77777777" w:rsidR="00900397" w:rsidRPr="00900397" w:rsidRDefault="00900397" w:rsidP="00900397">
      <w:pPr>
        <w:spacing w:line="360" w:lineRule="auto"/>
        <w:rPr>
          <w:rFonts w:asciiTheme="minorHAnsi" w:hAnsiTheme="minorHAnsi" w:cstheme="minorHAnsi"/>
          <w:i/>
          <w:color w:val="000000" w:themeColor="text1"/>
          <w:sz w:val="21"/>
          <w:szCs w:val="21"/>
        </w:rPr>
      </w:pPr>
      <w:r w:rsidRPr="00900397">
        <w:rPr>
          <w:rFonts w:asciiTheme="minorHAnsi" w:hAnsiTheme="minorHAnsi" w:cstheme="minorHAnsi"/>
          <w:i/>
          <w:color w:val="000000" w:themeColor="text1"/>
          <w:sz w:val="21"/>
          <w:szCs w:val="21"/>
        </w:rPr>
        <w:t xml:space="preserve">Justynę Wileńską  – Dyrektora </w:t>
      </w:r>
    </w:p>
    <w:p w14:paraId="6FD95A06" w14:textId="77777777" w:rsidR="00900397" w:rsidRPr="00900397" w:rsidRDefault="00900397" w:rsidP="00900397">
      <w:pPr>
        <w:spacing w:line="360" w:lineRule="auto"/>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zwanym dalej </w:t>
      </w:r>
      <w:r w:rsidRPr="00900397">
        <w:rPr>
          <w:rFonts w:asciiTheme="minorHAnsi" w:hAnsiTheme="minorHAnsi" w:cstheme="minorHAnsi"/>
          <w:i/>
          <w:color w:val="000000" w:themeColor="text1"/>
          <w:sz w:val="21"/>
          <w:szCs w:val="21"/>
        </w:rPr>
        <w:t>„Odbiorcą”,</w:t>
      </w:r>
      <w:r w:rsidRPr="00900397">
        <w:rPr>
          <w:rFonts w:asciiTheme="minorHAnsi" w:hAnsiTheme="minorHAnsi" w:cstheme="minorHAnsi"/>
          <w:color w:val="000000" w:themeColor="text1"/>
          <w:sz w:val="21"/>
          <w:szCs w:val="21"/>
        </w:rPr>
        <w:t xml:space="preserve"> a</w:t>
      </w:r>
    </w:p>
    <w:p w14:paraId="005F80A2" w14:textId="77777777" w:rsidR="00900397" w:rsidRPr="00900397" w:rsidRDefault="00900397" w:rsidP="00900397">
      <w:pPr>
        <w:spacing w:line="360" w:lineRule="auto"/>
        <w:jc w:val="both"/>
        <w:rPr>
          <w:rFonts w:asciiTheme="minorHAnsi" w:hAnsiTheme="minorHAnsi" w:cstheme="minorHAnsi"/>
          <w:i/>
          <w:color w:val="000000" w:themeColor="text1"/>
          <w:sz w:val="21"/>
          <w:szCs w:val="21"/>
        </w:rPr>
      </w:pPr>
      <w:r w:rsidRPr="00900397">
        <w:rPr>
          <w:rFonts w:asciiTheme="minorHAnsi" w:hAnsiTheme="minorHAnsi" w:cstheme="minorHAnsi"/>
          <w:i/>
          <w:color w:val="000000" w:themeColor="text1"/>
          <w:sz w:val="21"/>
          <w:szCs w:val="21"/>
        </w:rPr>
        <w:t>…., z siedzibą w …., ul. ….. wpisaną do Rejestru Przedsiębiorców Krajowego Rejestru Sądowego przez Sąd Rejonowy w ….., …   Wydział Gospodarczy Krajowego Rejestru Sądowego pod nr KRS …., NIP …, REGON ….</w:t>
      </w:r>
    </w:p>
    <w:p w14:paraId="6AD6826B" w14:textId="77777777" w:rsidR="00900397" w:rsidRPr="00900397" w:rsidRDefault="00900397" w:rsidP="00900397">
      <w:pPr>
        <w:spacing w:line="360" w:lineRule="auto"/>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reprezentowaną przez:</w:t>
      </w:r>
    </w:p>
    <w:p w14:paraId="42562C39" w14:textId="77777777" w:rsidR="00900397" w:rsidRPr="00900397" w:rsidRDefault="00900397" w:rsidP="00900397">
      <w:pPr>
        <w:spacing w:line="360" w:lineRule="auto"/>
        <w:jc w:val="both"/>
        <w:rPr>
          <w:rFonts w:asciiTheme="minorHAnsi" w:hAnsiTheme="minorHAnsi" w:cstheme="minorHAnsi"/>
          <w:i/>
          <w:color w:val="000000" w:themeColor="text1"/>
          <w:sz w:val="21"/>
          <w:szCs w:val="21"/>
        </w:rPr>
      </w:pPr>
      <w:r w:rsidRPr="00900397">
        <w:rPr>
          <w:rFonts w:asciiTheme="minorHAnsi" w:hAnsiTheme="minorHAnsi" w:cstheme="minorHAnsi"/>
          <w:i/>
          <w:color w:val="000000" w:themeColor="text1"/>
          <w:sz w:val="21"/>
          <w:szCs w:val="21"/>
        </w:rPr>
        <w:t>………………………………………………………………..…………………</w:t>
      </w:r>
    </w:p>
    <w:p w14:paraId="7EEB5767" w14:textId="77777777" w:rsidR="00900397" w:rsidRPr="00900397" w:rsidRDefault="00900397" w:rsidP="00900397">
      <w:pPr>
        <w:pStyle w:val="Nagwek2"/>
        <w:spacing w:before="0" w:line="360" w:lineRule="auto"/>
        <w:rPr>
          <w:rFonts w:asciiTheme="minorHAnsi" w:hAnsiTheme="minorHAnsi" w:cstheme="minorHAnsi"/>
          <w:bCs/>
          <w:color w:val="000000" w:themeColor="text1"/>
          <w:sz w:val="21"/>
          <w:szCs w:val="21"/>
        </w:rPr>
      </w:pPr>
      <w:r w:rsidRPr="00900397">
        <w:rPr>
          <w:rFonts w:asciiTheme="minorHAnsi" w:hAnsiTheme="minorHAnsi" w:cstheme="minorHAnsi"/>
          <w:bCs/>
          <w:i/>
          <w:iCs/>
          <w:color w:val="000000" w:themeColor="text1"/>
          <w:sz w:val="21"/>
          <w:szCs w:val="21"/>
        </w:rPr>
        <w:t>zwaną dalej</w:t>
      </w:r>
      <w:r w:rsidRPr="00900397">
        <w:rPr>
          <w:rFonts w:asciiTheme="minorHAnsi" w:hAnsiTheme="minorHAnsi" w:cstheme="minorHAnsi"/>
          <w:bCs/>
          <w:color w:val="000000" w:themeColor="text1"/>
          <w:sz w:val="21"/>
          <w:szCs w:val="21"/>
        </w:rPr>
        <w:t xml:space="preserve"> „Dostawcą”</w:t>
      </w:r>
      <w:r w:rsidRPr="00900397">
        <w:rPr>
          <w:rFonts w:asciiTheme="minorHAnsi" w:hAnsiTheme="minorHAnsi" w:cstheme="minorHAnsi"/>
          <w:bCs/>
          <w:iCs/>
          <w:color w:val="000000" w:themeColor="text1"/>
          <w:sz w:val="21"/>
          <w:szCs w:val="21"/>
        </w:rPr>
        <w:t>.</w:t>
      </w:r>
    </w:p>
    <w:p w14:paraId="2584FC50" w14:textId="77777777" w:rsidR="00900397" w:rsidRPr="00900397" w:rsidRDefault="00900397" w:rsidP="00900397">
      <w:pPr>
        <w:spacing w:line="360" w:lineRule="auto"/>
        <w:jc w:val="center"/>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1</w:t>
      </w:r>
    </w:p>
    <w:p w14:paraId="79D04022"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1. Umowę zawarto w wyniku wyboru oferty Dostawcy przez Odbiorcę w postępowaniu o zamówienie publiczne w trybie przetargu nieograniczonego dotyczącego </w:t>
      </w:r>
      <w:bookmarkStart w:id="2" w:name="_Hlk522614970"/>
      <w:r w:rsidRPr="00900397">
        <w:rPr>
          <w:rFonts w:asciiTheme="minorHAnsi" w:hAnsiTheme="minorHAnsi" w:cstheme="minorHAnsi"/>
          <w:color w:val="000000" w:themeColor="text1"/>
          <w:sz w:val="21"/>
          <w:szCs w:val="21"/>
        </w:rPr>
        <w:t>dostawy odczynników do autoimmunologii  z dzierżawą analizatora</w:t>
      </w:r>
      <w:bookmarkStart w:id="3" w:name="_Hlk522614998"/>
      <w:bookmarkEnd w:id="2"/>
      <w:r w:rsidRPr="00900397">
        <w:rPr>
          <w:rFonts w:asciiTheme="minorHAnsi" w:hAnsiTheme="minorHAnsi" w:cstheme="minorHAnsi"/>
          <w:color w:val="000000" w:themeColor="text1"/>
          <w:sz w:val="21"/>
          <w:szCs w:val="21"/>
        </w:rPr>
        <w:t xml:space="preserve"> dla Specjalistycznego</w:t>
      </w:r>
      <w:bookmarkEnd w:id="3"/>
      <w:r w:rsidRPr="00900397">
        <w:rPr>
          <w:rFonts w:asciiTheme="minorHAnsi" w:hAnsiTheme="minorHAnsi" w:cstheme="minorHAnsi"/>
          <w:color w:val="000000" w:themeColor="text1"/>
          <w:sz w:val="21"/>
          <w:szCs w:val="21"/>
        </w:rPr>
        <w:t xml:space="preserve"> </w:t>
      </w:r>
      <w:bookmarkStart w:id="4" w:name="_Hlk522615017"/>
      <w:r w:rsidRPr="00900397">
        <w:rPr>
          <w:rFonts w:asciiTheme="minorHAnsi" w:hAnsiTheme="minorHAnsi" w:cstheme="minorHAnsi"/>
          <w:color w:val="000000" w:themeColor="text1"/>
          <w:sz w:val="21"/>
          <w:szCs w:val="21"/>
        </w:rPr>
        <w:t>Szpitala Miejskiego w Toruniu</w:t>
      </w:r>
      <w:bookmarkEnd w:id="4"/>
      <w:r w:rsidRPr="00900397">
        <w:rPr>
          <w:rFonts w:asciiTheme="minorHAnsi" w:hAnsiTheme="minorHAnsi" w:cstheme="minorHAnsi"/>
          <w:color w:val="000000" w:themeColor="text1"/>
          <w:sz w:val="21"/>
          <w:szCs w:val="21"/>
        </w:rPr>
        <w:t>.</w:t>
      </w:r>
    </w:p>
    <w:p w14:paraId="45394599" w14:textId="48D8F01F"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2. Integralną cześć umowy stanowi oferta przetargowa Dostawcy. </w:t>
      </w:r>
    </w:p>
    <w:p w14:paraId="412FD221"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3. Niniejszą umowę zawiera się na okres 24 miesięcy od daty zawarcia umowy. </w:t>
      </w:r>
    </w:p>
    <w:p w14:paraId="629D03C5"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4. </w:t>
      </w:r>
      <w:r w:rsidRPr="00900397">
        <w:rPr>
          <w:rFonts w:asciiTheme="minorHAnsi" w:hAnsiTheme="minorHAnsi" w:cstheme="minorHAnsi"/>
          <w:bCs/>
          <w:color w:val="000000" w:themeColor="text1"/>
          <w:sz w:val="21"/>
          <w:szCs w:val="21"/>
        </w:rPr>
        <w:t>Integralna część niniejszej umowy stanowi załącznik nr 2 zawierający informacje o sposobie przetwarzania danych osobowych przez Specjalistyczny Szpital Miejski im. M. Kopernika w Toruniu</w:t>
      </w:r>
      <w:r w:rsidRPr="00900397">
        <w:rPr>
          <w:rFonts w:asciiTheme="minorHAnsi" w:hAnsiTheme="minorHAnsi" w:cstheme="minorHAnsi"/>
          <w:color w:val="000000" w:themeColor="text1"/>
          <w:sz w:val="21"/>
          <w:szCs w:val="21"/>
        </w:rPr>
        <w:t>.</w:t>
      </w:r>
    </w:p>
    <w:p w14:paraId="3CA676DB" w14:textId="77777777" w:rsidR="00900397" w:rsidRPr="00900397" w:rsidRDefault="00900397" w:rsidP="00900397">
      <w:pPr>
        <w:spacing w:line="360" w:lineRule="auto"/>
        <w:jc w:val="both"/>
        <w:rPr>
          <w:rFonts w:asciiTheme="minorHAnsi" w:hAnsiTheme="minorHAnsi" w:cstheme="minorHAnsi"/>
          <w:color w:val="000000" w:themeColor="text1"/>
          <w:sz w:val="21"/>
          <w:szCs w:val="21"/>
          <w:lang w:val="x-none"/>
        </w:rPr>
      </w:pPr>
      <w:r w:rsidRPr="00900397">
        <w:rPr>
          <w:rFonts w:asciiTheme="minorHAnsi" w:hAnsiTheme="minorHAnsi" w:cstheme="minorHAnsi"/>
          <w:color w:val="000000" w:themeColor="text1"/>
          <w:sz w:val="21"/>
          <w:szCs w:val="21"/>
        </w:rPr>
        <w:t>5.</w:t>
      </w:r>
      <w:r w:rsidRPr="00900397">
        <w:rPr>
          <w:rFonts w:asciiTheme="minorHAnsi" w:hAnsiTheme="minorHAnsi" w:cstheme="minorHAnsi"/>
          <w:color w:val="000000" w:themeColor="text1"/>
          <w:sz w:val="21"/>
          <w:szCs w:val="21"/>
          <w:lang w:val="x-none"/>
        </w:rPr>
        <w:t>Integralną cześć niniejszej umowy stanowi załącznik nr 3 - oświadczenie o akceptacji faktur wystawianych i przesyłanych w formie elektronicznej</w:t>
      </w:r>
    </w:p>
    <w:p w14:paraId="4F30C7E0" w14:textId="77777777" w:rsidR="00900397" w:rsidRPr="00900397" w:rsidRDefault="00900397" w:rsidP="00900397">
      <w:pPr>
        <w:spacing w:line="360" w:lineRule="auto"/>
        <w:jc w:val="center"/>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2</w:t>
      </w:r>
    </w:p>
    <w:p w14:paraId="1D70ACDA"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bookmarkStart w:id="5" w:name="_Hlk522615038"/>
      <w:r w:rsidRPr="00900397">
        <w:rPr>
          <w:rFonts w:asciiTheme="minorHAnsi" w:hAnsiTheme="minorHAnsi" w:cstheme="minorHAnsi"/>
          <w:color w:val="000000" w:themeColor="text1"/>
          <w:sz w:val="21"/>
          <w:szCs w:val="21"/>
        </w:rPr>
        <w:t xml:space="preserve">1. Na przedmiot niniejszej umowy składa się: </w:t>
      </w:r>
    </w:p>
    <w:p w14:paraId="06A3DDD2"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1) </w:t>
      </w:r>
      <w:bookmarkStart w:id="6" w:name="_Hlk522615054"/>
      <w:r w:rsidRPr="00900397">
        <w:rPr>
          <w:rFonts w:asciiTheme="minorHAnsi" w:hAnsiTheme="minorHAnsi" w:cstheme="minorHAnsi"/>
          <w:color w:val="000000" w:themeColor="text1"/>
          <w:sz w:val="21"/>
          <w:szCs w:val="21"/>
        </w:rPr>
        <w:t>dostawa odczynników do autoimmunologii wraz z materiałami eksploatacyjnymi, kontrolnymi, kalibratorami</w:t>
      </w:r>
      <w:bookmarkEnd w:id="6"/>
      <w:r w:rsidRPr="00900397">
        <w:rPr>
          <w:rFonts w:asciiTheme="minorHAnsi" w:hAnsiTheme="minorHAnsi" w:cstheme="minorHAnsi"/>
          <w:color w:val="000000" w:themeColor="text1"/>
          <w:sz w:val="21"/>
          <w:szCs w:val="21"/>
        </w:rPr>
        <w:t xml:space="preserve">, </w:t>
      </w:r>
    </w:p>
    <w:p w14:paraId="578184B9"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2) </w:t>
      </w:r>
      <w:bookmarkStart w:id="7" w:name="_Hlk522615072"/>
      <w:r w:rsidRPr="00900397">
        <w:rPr>
          <w:rFonts w:asciiTheme="minorHAnsi" w:hAnsiTheme="minorHAnsi" w:cstheme="minorHAnsi"/>
          <w:color w:val="000000" w:themeColor="text1"/>
          <w:sz w:val="21"/>
          <w:szCs w:val="21"/>
        </w:rPr>
        <w:t xml:space="preserve">dzierżawa analizatora  </w:t>
      </w:r>
      <w:bookmarkEnd w:id="7"/>
      <w:r w:rsidRPr="00900397">
        <w:rPr>
          <w:rFonts w:asciiTheme="minorHAnsi" w:hAnsiTheme="minorHAnsi" w:cstheme="minorHAnsi"/>
          <w:color w:val="000000" w:themeColor="text1"/>
          <w:sz w:val="21"/>
          <w:szCs w:val="21"/>
        </w:rPr>
        <w:t>autoimmunologicznego.</w:t>
      </w:r>
    </w:p>
    <w:bookmarkEnd w:id="5"/>
    <w:p w14:paraId="1ECD9955"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2. Załącznik nr 1 do umowy określa rodzaje, ilości, ceny poszczególnych odczynników, kalibratorów, materiałów eksploatacyjnych i kontrolnych, dzierżawy analizatora oraz stanowi jednocześnie integralną część niniejszej umowy.</w:t>
      </w:r>
    </w:p>
    <w:p w14:paraId="5080097A"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3. Dostawca oświadcza, że przedmiot umowy został dopuszczony do obrotu i używania na terenie Polski, zgodnie z obowiązującymi przepisami prawa.</w:t>
      </w:r>
    </w:p>
    <w:p w14:paraId="0552B050" w14:textId="77777777" w:rsidR="00900397" w:rsidRPr="00900397" w:rsidRDefault="00900397" w:rsidP="00900397">
      <w:pPr>
        <w:spacing w:line="360" w:lineRule="auto"/>
        <w:jc w:val="center"/>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3</w:t>
      </w:r>
    </w:p>
    <w:p w14:paraId="5042A987" w14:textId="20CEBD8B"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1. Dostawca zobowiązuje się wydzierżawić Odbiorcy w okresie obowiązywania niniejszej umowy analizator autoimmunologiczn</w:t>
      </w:r>
      <w:r w:rsidR="00210853">
        <w:rPr>
          <w:rFonts w:asciiTheme="minorHAnsi" w:hAnsiTheme="minorHAnsi" w:cstheme="minorHAnsi"/>
          <w:color w:val="000000" w:themeColor="text1"/>
          <w:sz w:val="21"/>
          <w:szCs w:val="21"/>
        </w:rPr>
        <w:t>y</w:t>
      </w:r>
      <w:r w:rsidRPr="00900397">
        <w:rPr>
          <w:rFonts w:asciiTheme="minorHAnsi" w:hAnsiTheme="minorHAnsi" w:cstheme="minorHAnsi"/>
          <w:color w:val="000000" w:themeColor="text1"/>
          <w:sz w:val="21"/>
          <w:szCs w:val="21"/>
        </w:rPr>
        <w:t xml:space="preserve"> typu …  określony w załączniku nr 1 do niniejszej umowy.</w:t>
      </w:r>
    </w:p>
    <w:p w14:paraId="286E904A"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2. Dostawca zobowiązuje się do dostarczenia Odbiorcy analizatora  określonego w ust.1 w terminie do 14 dni od daty zawarcia umowy, </w:t>
      </w:r>
    </w:p>
    <w:p w14:paraId="34A21E1B"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lastRenderedPageBreak/>
        <w:t xml:space="preserve">3.Instalacja analizatora  określonego w ust.1  zostanie przeprowadzona przez Dostawcę w terminie do 7 dni od daty jego dostarczenia. </w:t>
      </w:r>
    </w:p>
    <w:p w14:paraId="4A69C6A1"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4.Dostawca zobowiązany jest do zapewnienia niezbędnych odczynników startowych niezbędnych do uruchomienia analizatora.</w:t>
      </w:r>
    </w:p>
    <w:p w14:paraId="56F5D9A4"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5. Przekazanie analizatora określonego w ust.1 nastąpi na podstawie protokołu przekazania sporządzonego przez strony. </w:t>
      </w:r>
    </w:p>
    <w:p w14:paraId="30AB4989"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6. Strony ustaliły, że Odbiorca zobowiązuje się po przekazaniu mu w dzierżawę analizatora określonego ust.1 do uiszczania z tytułu jego dzierżawy comiesięcznej kwoty brutto wraz z należnym  podatkiem VAT w wysokości …. zł (słownie: …). </w:t>
      </w:r>
    </w:p>
    <w:p w14:paraId="3630E842"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7. Dostawca zobowiązuje się w ramach ceny umownej określonej w § 5 ust. 1 do aktualizacji dokumentacji i oprogramowania dzierżawionego analizatora  autoimmunologicznego określonego w ust.1.</w:t>
      </w:r>
    </w:p>
    <w:p w14:paraId="0D4AFD81"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8. Dostawca udziela gwarancji na dzierżawiony analizator autoimmunologiczny określony ust.1 przez cały okres obowiązywania niniejszej umowy. </w:t>
      </w:r>
    </w:p>
    <w:p w14:paraId="10EBE2F5"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9. Wszelkie koszty serwisu w okresie obowiązywania gwarancji obejmuje cena umowna. </w:t>
      </w:r>
    </w:p>
    <w:p w14:paraId="446E811C"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10. Zgłoszenia awarii analizatora określonego w ust. 1 Odbiorca może dokonywać przez 24 godziny w placówkach serwisowych Dostawcy. </w:t>
      </w:r>
    </w:p>
    <w:p w14:paraId="5E5BDA2C"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11. Zgłoszenia awarii analizatora określonego w ust. 1  może dokonać telefonicznie na numer …; faxem na numer …, e-mailem na adres …  </w:t>
      </w:r>
    </w:p>
    <w:p w14:paraId="04CDC35F"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12. Dostawca zobowiązuje się utrzymywać w okresie obowiązywania niniejszej umowy zdalny dostęp (poprzez łącze Internet) do wszelkich zestawień i raportów statystycznych dotyczących wykonywanych przez analizator badań, powtórzeń, kalibracji, kontroli.</w:t>
      </w:r>
    </w:p>
    <w:p w14:paraId="64CCD0E0"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13. Dostawca zobowiązuje się utrzymywać w okresie obowiązywania niniejszej umowy zdalną diagnostykę serwisową poprzez łącze Internet - serwis producenta ma ciągły dostęp przez Internet do aktualnych parametrów technicznych  analizatora, statusu wykonywanych procedur, pojawiających się komunikatów błędów</w:t>
      </w:r>
    </w:p>
    <w:p w14:paraId="20761883"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14. W przypadku wystąpienia awarii dzierżawionego analizatora określonego w ust. 1  Dostawca zobowiązuje się do rozpoczęcia jego naprawy w ciągu max 48 godzin w dni robocze od momentu otrzymania od Odbiorcy zgłoszenia o awarii analizatora. W przypadku braku możliwości naprawy analizatora/ów przez 49 godzin w dni robocze od otrzymania od Odbiorcy zgłoszenia o awarii Dostawca zobowiązuje się do wstawienia Odbiorcy aparatu zastępczego lub zapewnienia ciągłości badań wykonywanych na uszkodzonym aparacie w innym laboratorium na własny koszt. </w:t>
      </w:r>
    </w:p>
    <w:p w14:paraId="6D972C15" w14:textId="364A4248" w:rsid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15. W ramach ceny umownej, określonej w § 5 ust. 1 niniejszej umowy, Dostawca zobowiązuje się przeszkolić personel Odbiorcy z obsługi dzierżawionego analizatora określonego w ust. 1 na miejscu w siedzibie Odbiorcy w terminie do 14 dni od daty instalacji analizatora.</w:t>
      </w:r>
    </w:p>
    <w:p w14:paraId="59DD9441" w14:textId="1AEECE2D" w:rsidR="00210853" w:rsidRPr="000A37F8" w:rsidRDefault="00210853" w:rsidP="00900397">
      <w:pPr>
        <w:spacing w:line="360" w:lineRule="auto"/>
        <w:jc w:val="both"/>
        <w:rPr>
          <w:rFonts w:asciiTheme="minorHAnsi" w:hAnsiTheme="minorHAnsi" w:cstheme="minorHAnsi"/>
          <w:sz w:val="21"/>
          <w:szCs w:val="21"/>
        </w:rPr>
      </w:pPr>
      <w:r w:rsidRPr="000A37F8">
        <w:rPr>
          <w:rFonts w:asciiTheme="minorHAnsi" w:hAnsiTheme="minorHAnsi" w:cstheme="minorHAnsi"/>
          <w:sz w:val="21"/>
          <w:szCs w:val="21"/>
        </w:rPr>
        <w:t>16.Dostawca oświadcza, że jest właścicielem Przedmiotu umowy, określonego w ust.1</w:t>
      </w:r>
      <w:r w:rsidR="000C01FE" w:rsidRPr="000A37F8">
        <w:rPr>
          <w:rFonts w:asciiTheme="minorHAnsi" w:hAnsiTheme="minorHAnsi" w:cstheme="minorHAnsi"/>
          <w:sz w:val="21"/>
          <w:szCs w:val="21"/>
        </w:rPr>
        <w:t xml:space="preserve"> </w:t>
      </w:r>
      <w:r w:rsidR="00576AC3" w:rsidRPr="000A37F8">
        <w:rPr>
          <w:rFonts w:asciiTheme="minorHAnsi" w:hAnsiTheme="minorHAnsi" w:cstheme="minorHAnsi"/>
          <w:sz w:val="21"/>
          <w:szCs w:val="21"/>
        </w:rPr>
        <w:t>niniejszego paragrafu umowy, i dysponuje wyłącznym prawem do rozporządzania nim, a w szczególności do przekazywania w dzierżawę i jego prawo jest w tym zakresie niczym nieograniczone oraz nie istnieją żadne roszczenia osób i/lub podmiotów trzecich, które mogłyby uniemożliwić lub ograniczyć  (utrudnić) Odbiorcy korzystanie z Przedmiotu umowy określonego w ust.1</w:t>
      </w:r>
      <w:r w:rsidR="00FE6955" w:rsidRPr="000A37F8">
        <w:rPr>
          <w:rFonts w:asciiTheme="minorHAnsi" w:hAnsiTheme="minorHAnsi" w:cstheme="minorHAnsi"/>
          <w:sz w:val="21"/>
          <w:szCs w:val="21"/>
        </w:rPr>
        <w:t xml:space="preserve"> </w:t>
      </w:r>
      <w:r w:rsidR="00576AC3" w:rsidRPr="000A37F8">
        <w:rPr>
          <w:rFonts w:asciiTheme="minorHAnsi" w:hAnsiTheme="minorHAnsi" w:cstheme="minorHAnsi"/>
          <w:sz w:val="21"/>
          <w:szCs w:val="21"/>
        </w:rPr>
        <w:t>niniejszego paragrafu umowy</w:t>
      </w:r>
      <w:r w:rsidR="000C01FE" w:rsidRPr="000A37F8">
        <w:rPr>
          <w:rFonts w:asciiTheme="minorHAnsi" w:hAnsiTheme="minorHAnsi" w:cstheme="minorHAnsi"/>
          <w:sz w:val="21"/>
          <w:szCs w:val="21"/>
        </w:rPr>
        <w:t xml:space="preserve"> w warunkach określonych niniejsza umową.</w:t>
      </w:r>
    </w:p>
    <w:p w14:paraId="09968EB9" w14:textId="06D52CA4" w:rsidR="000C01FE" w:rsidRPr="000A37F8" w:rsidRDefault="000C01FE" w:rsidP="00900397">
      <w:pPr>
        <w:spacing w:line="360" w:lineRule="auto"/>
        <w:jc w:val="both"/>
        <w:rPr>
          <w:rFonts w:asciiTheme="minorHAnsi" w:hAnsiTheme="minorHAnsi" w:cstheme="minorHAnsi"/>
          <w:sz w:val="21"/>
          <w:szCs w:val="21"/>
        </w:rPr>
      </w:pPr>
      <w:r w:rsidRPr="000A37F8">
        <w:rPr>
          <w:rFonts w:asciiTheme="minorHAnsi" w:hAnsiTheme="minorHAnsi" w:cstheme="minorHAnsi"/>
          <w:sz w:val="21"/>
          <w:szCs w:val="21"/>
        </w:rPr>
        <w:lastRenderedPageBreak/>
        <w:t>17.Dostawca oświadcza, że Przedmiot umowy, określony w ust.1 niniejszego paragrafu umowy , jest wolny od wad fizycznych i prawnych.</w:t>
      </w:r>
    </w:p>
    <w:p w14:paraId="010C8E28" w14:textId="53DA2EDE" w:rsidR="006F6C69" w:rsidRPr="000A37F8" w:rsidRDefault="006F6C69" w:rsidP="00900397">
      <w:pPr>
        <w:spacing w:line="360" w:lineRule="auto"/>
        <w:jc w:val="both"/>
        <w:rPr>
          <w:rFonts w:asciiTheme="minorHAnsi" w:hAnsiTheme="minorHAnsi" w:cstheme="minorHAnsi"/>
          <w:sz w:val="21"/>
          <w:szCs w:val="21"/>
        </w:rPr>
      </w:pPr>
      <w:r w:rsidRPr="000A37F8">
        <w:rPr>
          <w:rFonts w:asciiTheme="minorHAnsi" w:hAnsiTheme="minorHAnsi" w:cstheme="minorHAnsi"/>
          <w:sz w:val="21"/>
          <w:szCs w:val="21"/>
        </w:rPr>
        <w:t xml:space="preserve">18.Dostawca jest odpowiedzialny względem Odbiorcy za wszelkie wady fizyczne i prawne Przedmiotu umowy, określonego w ust.1 i ust. 4 niniejszego </w:t>
      </w:r>
      <w:r w:rsidR="00824E99" w:rsidRPr="000A37F8">
        <w:rPr>
          <w:rFonts w:asciiTheme="minorHAnsi" w:hAnsiTheme="minorHAnsi" w:cstheme="minorHAnsi"/>
          <w:sz w:val="21"/>
          <w:szCs w:val="21"/>
        </w:rPr>
        <w:t>paragrafu umowy</w:t>
      </w:r>
      <w:r w:rsidRPr="000A37F8">
        <w:rPr>
          <w:rFonts w:asciiTheme="minorHAnsi" w:hAnsiTheme="minorHAnsi" w:cstheme="minorHAnsi"/>
          <w:sz w:val="21"/>
          <w:szCs w:val="21"/>
        </w:rPr>
        <w:t xml:space="preserve">, w tym również za ewentualne </w:t>
      </w:r>
      <w:r w:rsidR="00605FEC" w:rsidRPr="000A37F8">
        <w:rPr>
          <w:rFonts w:asciiTheme="minorHAnsi" w:hAnsiTheme="minorHAnsi" w:cstheme="minorHAnsi"/>
          <w:sz w:val="21"/>
          <w:szCs w:val="21"/>
        </w:rPr>
        <w:t xml:space="preserve">roszczenia osób trzecich </w:t>
      </w:r>
      <w:r w:rsidR="00824E99" w:rsidRPr="000A37F8">
        <w:rPr>
          <w:rFonts w:asciiTheme="minorHAnsi" w:hAnsiTheme="minorHAnsi" w:cstheme="minorHAnsi"/>
          <w:sz w:val="21"/>
          <w:szCs w:val="21"/>
        </w:rPr>
        <w:t>wynikające z naruszenia praw własności i zobowiązuje się do ich zaspokojenia.</w:t>
      </w:r>
    </w:p>
    <w:p w14:paraId="7444DF93" w14:textId="7AFA1EAD" w:rsidR="00824E99" w:rsidRPr="000A37F8" w:rsidRDefault="00824E99" w:rsidP="007A5AFC">
      <w:pPr>
        <w:spacing w:line="360" w:lineRule="auto"/>
        <w:jc w:val="both"/>
        <w:rPr>
          <w:rFonts w:asciiTheme="minorHAnsi" w:hAnsiTheme="minorHAnsi" w:cstheme="minorHAnsi"/>
          <w:sz w:val="21"/>
          <w:szCs w:val="21"/>
        </w:rPr>
      </w:pPr>
      <w:r w:rsidRPr="000A37F8">
        <w:rPr>
          <w:rFonts w:asciiTheme="minorHAnsi" w:hAnsiTheme="minorHAnsi" w:cstheme="minorHAnsi"/>
          <w:sz w:val="21"/>
          <w:szCs w:val="21"/>
        </w:rPr>
        <w:t>19.Dostawca gwarantuje, że Przedmiot umowy, określony w ust.1 niniejszego paragrafu umowy, nie b</w:t>
      </w:r>
      <w:r w:rsidR="003B68E2" w:rsidRPr="000A37F8">
        <w:rPr>
          <w:rFonts w:asciiTheme="minorHAnsi" w:hAnsiTheme="minorHAnsi" w:cstheme="minorHAnsi"/>
          <w:sz w:val="21"/>
          <w:szCs w:val="21"/>
        </w:rPr>
        <w:t>ędzie stwarzać zagrożenia dla bezpieczeństwa i zdrowia pacjentów Odbiorcy, jak też użytkowników</w:t>
      </w:r>
      <w:r w:rsidR="008776CB" w:rsidRPr="000A37F8">
        <w:rPr>
          <w:rFonts w:asciiTheme="minorHAnsi" w:hAnsiTheme="minorHAnsi" w:cstheme="minorHAnsi"/>
          <w:sz w:val="21"/>
          <w:szCs w:val="21"/>
        </w:rPr>
        <w:t xml:space="preserve"> </w:t>
      </w:r>
      <w:r w:rsidR="003B68E2" w:rsidRPr="000A37F8">
        <w:rPr>
          <w:rFonts w:asciiTheme="minorHAnsi" w:hAnsiTheme="minorHAnsi" w:cstheme="minorHAnsi"/>
          <w:sz w:val="21"/>
          <w:szCs w:val="21"/>
        </w:rPr>
        <w:t>czy osób trzecich.</w:t>
      </w:r>
    </w:p>
    <w:p w14:paraId="1CFF7FBF" w14:textId="4645E729" w:rsidR="003B68E2" w:rsidRPr="000A37F8" w:rsidRDefault="003B68E2" w:rsidP="007A5AFC">
      <w:pPr>
        <w:spacing w:line="360" w:lineRule="auto"/>
        <w:jc w:val="both"/>
        <w:rPr>
          <w:rFonts w:asciiTheme="minorHAnsi" w:hAnsiTheme="minorHAnsi" w:cstheme="minorHAnsi"/>
          <w:sz w:val="21"/>
          <w:szCs w:val="21"/>
        </w:rPr>
      </w:pPr>
      <w:r w:rsidRPr="000A37F8">
        <w:rPr>
          <w:rFonts w:asciiTheme="minorHAnsi" w:hAnsiTheme="minorHAnsi" w:cstheme="minorHAnsi"/>
          <w:sz w:val="21"/>
          <w:szCs w:val="21"/>
        </w:rPr>
        <w:t xml:space="preserve">20.Dostawca zobowiązany jest do utrzymywania Przedmiotu umowy, określonego w ust.1 niniejszego paragrafu umowy, </w:t>
      </w:r>
      <w:r w:rsidR="000A37F8" w:rsidRPr="000A37F8">
        <w:rPr>
          <w:rFonts w:asciiTheme="minorHAnsi" w:hAnsiTheme="minorHAnsi" w:cstheme="minorHAnsi"/>
          <w:sz w:val="21"/>
          <w:szCs w:val="21"/>
        </w:rPr>
        <w:t xml:space="preserve">w </w:t>
      </w:r>
      <w:r w:rsidRPr="000A37F8">
        <w:rPr>
          <w:rFonts w:asciiTheme="minorHAnsi" w:hAnsiTheme="minorHAnsi" w:cstheme="minorHAnsi"/>
          <w:sz w:val="21"/>
          <w:szCs w:val="21"/>
        </w:rPr>
        <w:t xml:space="preserve">ciągłej i pełnej </w:t>
      </w:r>
      <w:r w:rsidR="008776CB" w:rsidRPr="000A37F8">
        <w:rPr>
          <w:rFonts w:asciiTheme="minorHAnsi" w:hAnsiTheme="minorHAnsi" w:cstheme="minorHAnsi"/>
          <w:sz w:val="21"/>
          <w:szCs w:val="21"/>
        </w:rPr>
        <w:t>sprawności</w:t>
      </w:r>
      <w:r w:rsidRPr="000A37F8">
        <w:rPr>
          <w:rFonts w:asciiTheme="minorHAnsi" w:hAnsiTheme="minorHAnsi" w:cstheme="minorHAnsi"/>
          <w:sz w:val="21"/>
          <w:szCs w:val="21"/>
        </w:rPr>
        <w:t xml:space="preserve"> technicznej.</w:t>
      </w:r>
    </w:p>
    <w:p w14:paraId="128E9AF8" w14:textId="23617F40" w:rsidR="003B68E2" w:rsidRPr="000A37F8" w:rsidRDefault="003B68E2" w:rsidP="007A5AFC">
      <w:pPr>
        <w:spacing w:line="360" w:lineRule="auto"/>
        <w:jc w:val="both"/>
        <w:rPr>
          <w:rFonts w:asciiTheme="minorHAnsi" w:hAnsiTheme="minorHAnsi" w:cstheme="minorHAnsi"/>
          <w:sz w:val="21"/>
          <w:szCs w:val="21"/>
        </w:rPr>
      </w:pPr>
      <w:r w:rsidRPr="000A37F8">
        <w:rPr>
          <w:rFonts w:asciiTheme="minorHAnsi" w:hAnsiTheme="minorHAnsi" w:cstheme="minorHAnsi"/>
          <w:sz w:val="21"/>
          <w:szCs w:val="21"/>
        </w:rPr>
        <w:t>21.Po terminie związania umową, Dostawca odbierze od Odbiorcy Przedmiot umowy, określony w ust.1 niniejszego paragrafu umowy</w:t>
      </w:r>
      <w:r w:rsidR="008776CB" w:rsidRPr="000A37F8">
        <w:rPr>
          <w:rFonts w:asciiTheme="minorHAnsi" w:hAnsiTheme="minorHAnsi" w:cstheme="minorHAnsi"/>
          <w:sz w:val="21"/>
          <w:szCs w:val="21"/>
        </w:rPr>
        <w:t>, na własny koszt, co zostanie potwierdzone sporządzonym i podpisanym przez obie strony protokołem odbioru.</w:t>
      </w:r>
    </w:p>
    <w:p w14:paraId="503E71CF" w14:textId="77777777" w:rsidR="00900397" w:rsidRPr="007A5AFC" w:rsidRDefault="00900397" w:rsidP="007A5AFC">
      <w:pPr>
        <w:spacing w:line="276" w:lineRule="auto"/>
        <w:jc w:val="both"/>
        <w:rPr>
          <w:rFonts w:asciiTheme="minorHAnsi" w:hAnsiTheme="minorHAnsi" w:cstheme="minorHAnsi"/>
          <w:color w:val="000000" w:themeColor="text1"/>
          <w:sz w:val="16"/>
          <w:szCs w:val="16"/>
        </w:rPr>
      </w:pPr>
    </w:p>
    <w:p w14:paraId="5B83214E" w14:textId="77777777" w:rsidR="00900397" w:rsidRPr="00900397" w:rsidRDefault="00900397" w:rsidP="007A5AFC">
      <w:pPr>
        <w:spacing w:line="276" w:lineRule="auto"/>
        <w:jc w:val="center"/>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4</w:t>
      </w:r>
    </w:p>
    <w:p w14:paraId="50A19AF5" w14:textId="7F076BE2" w:rsidR="00900397" w:rsidRPr="00900397" w:rsidRDefault="00900397" w:rsidP="00900397">
      <w:pPr>
        <w:suppressAutoHyphens/>
        <w:spacing w:line="360"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1.</w:t>
      </w:r>
      <w:r w:rsidRPr="00900397">
        <w:rPr>
          <w:rFonts w:asciiTheme="minorHAnsi" w:hAnsiTheme="minorHAnsi" w:cstheme="minorHAnsi"/>
          <w:color w:val="000000" w:themeColor="text1"/>
          <w:sz w:val="21"/>
          <w:szCs w:val="21"/>
        </w:rPr>
        <w:t xml:space="preserve">Dostawy odczynników określonych w załączniku nr 1 do niniejszej umowy realizowane będą sukcesywnie w okresie obowiązywania umowy na koszt i ryzyko Dostawcy, jego transportem do siedziby Odbiorcy wraz z wniesieniem bezpośrednio do pomieszczeń magazynu szpitalnego lub innego miejsca wskazanego przez Odbiorcę, na podstawie składanych przez Odbiorcę zamówień. </w:t>
      </w:r>
    </w:p>
    <w:p w14:paraId="62C278E0" w14:textId="7D9457AE" w:rsidR="00900397" w:rsidRPr="00900397" w:rsidRDefault="00900397" w:rsidP="00900397">
      <w:pPr>
        <w:suppressAutoHyphens/>
        <w:spacing w:line="360"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2.</w:t>
      </w:r>
      <w:r w:rsidRPr="00900397">
        <w:rPr>
          <w:rFonts w:asciiTheme="minorHAnsi" w:hAnsiTheme="minorHAnsi" w:cstheme="minorHAnsi"/>
          <w:color w:val="000000" w:themeColor="text1"/>
          <w:sz w:val="21"/>
          <w:szCs w:val="21"/>
        </w:rPr>
        <w:t>Odbiorca może złożyć Dostawcy zamówienie pisemnie lub faksem na nr ………………………………………………, lub e-mail........................................</w:t>
      </w:r>
    </w:p>
    <w:p w14:paraId="59A41B57" w14:textId="4C27466E" w:rsidR="00900397" w:rsidRPr="00900397" w:rsidRDefault="00900397" w:rsidP="00900397">
      <w:pPr>
        <w:suppressAutoHyphens/>
        <w:spacing w:line="360"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3.</w:t>
      </w:r>
      <w:r w:rsidRPr="00900397">
        <w:rPr>
          <w:rFonts w:asciiTheme="minorHAnsi" w:hAnsiTheme="minorHAnsi" w:cstheme="minorHAnsi"/>
          <w:color w:val="000000" w:themeColor="text1"/>
          <w:sz w:val="21"/>
          <w:szCs w:val="21"/>
        </w:rPr>
        <w:t>Dostawca zobowiązuje się do dostarczania odczynników określonych w załączniku nr 1 do umowy w terminie do … (max 7) dni roboczych od dnia złożenia przez Odbiorcę zamówienia.</w:t>
      </w:r>
    </w:p>
    <w:p w14:paraId="07B9BD03" w14:textId="523A898D" w:rsidR="00900397" w:rsidRPr="00900397" w:rsidRDefault="00900397" w:rsidP="00900397">
      <w:pPr>
        <w:suppressAutoHyphens/>
        <w:spacing w:line="360"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4.</w:t>
      </w:r>
      <w:r w:rsidRPr="00900397">
        <w:rPr>
          <w:rFonts w:asciiTheme="minorHAnsi" w:hAnsiTheme="minorHAnsi" w:cstheme="minorHAnsi"/>
          <w:color w:val="000000" w:themeColor="text1"/>
          <w:sz w:val="21"/>
          <w:szCs w:val="21"/>
        </w:rPr>
        <w:t>Dostawca może realizować dostawy przy pomocy osób trzecich, za których działania (zaniechania) jak za własne odpowiedzialność ponosi Dostawca.</w:t>
      </w:r>
    </w:p>
    <w:p w14:paraId="7B94DED9" w14:textId="7F98D96C" w:rsidR="00900397" w:rsidRPr="00900397" w:rsidRDefault="00900397" w:rsidP="00900397">
      <w:pPr>
        <w:suppressAutoHyphens/>
        <w:spacing w:line="360"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5.</w:t>
      </w:r>
      <w:r w:rsidRPr="00900397">
        <w:rPr>
          <w:rFonts w:asciiTheme="minorHAnsi" w:hAnsiTheme="minorHAnsi" w:cstheme="minorHAnsi"/>
          <w:color w:val="000000" w:themeColor="text1"/>
          <w:sz w:val="21"/>
          <w:szCs w:val="21"/>
        </w:rPr>
        <w:t>Odczynniki powinny być opakowane w sposób zabezpieczający go przed uszkodzeniem. Dostawca ponosi ewentualne konsekwencje z tytułu nienależytego transportu lub powstałych strat ilościowych przedmiotu umowy.</w:t>
      </w:r>
    </w:p>
    <w:p w14:paraId="193624F8" w14:textId="359BC906" w:rsidR="00900397" w:rsidRPr="00900397" w:rsidRDefault="00900397" w:rsidP="00900397">
      <w:pPr>
        <w:suppressAutoHyphens/>
        <w:spacing w:line="360"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6.</w:t>
      </w:r>
      <w:r w:rsidRPr="00900397">
        <w:rPr>
          <w:rFonts w:asciiTheme="minorHAnsi" w:hAnsiTheme="minorHAnsi" w:cstheme="minorHAnsi"/>
          <w:color w:val="000000" w:themeColor="text1"/>
          <w:sz w:val="21"/>
          <w:szCs w:val="21"/>
        </w:rPr>
        <w:t>Jeżeli dostawa wypada w dniu wolnym od pracy Odbiorcy, dostawa odczynników nastąpi w pierwszym dniu roboczym po terminie wyznaczonym na jego dostawę.</w:t>
      </w:r>
    </w:p>
    <w:p w14:paraId="4D34F491" w14:textId="07A76C01" w:rsidR="00900397" w:rsidRPr="00900397" w:rsidRDefault="00900397" w:rsidP="00900397">
      <w:pPr>
        <w:suppressAutoHyphens/>
        <w:spacing w:line="360"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7.</w:t>
      </w:r>
      <w:r w:rsidRPr="00900397">
        <w:rPr>
          <w:rFonts w:asciiTheme="minorHAnsi" w:hAnsiTheme="minorHAnsi" w:cstheme="minorHAnsi"/>
          <w:color w:val="000000" w:themeColor="text1"/>
          <w:sz w:val="21"/>
          <w:szCs w:val="21"/>
        </w:rPr>
        <w:t>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03973A8B" w14:textId="688BB648" w:rsidR="00900397" w:rsidRPr="00900397" w:rsidRDefault="00900397" w:rsidP="00900397">
      <w:pPr>
        <w:tabs>
          <w:tab w:val="left" w:pos="2127"/>
        </w:tabs>
        <w:suppressAutoHyphens/>
        <w:spacing w:line="360" w:lineRule="auto"/>
        <w:jc w:val="both"/>
        <w:rPr>
          <w:rFonts w:asciiTheme="minorHAnsi" w:hAnsiTheme="minorHAnsi" w:cstheme="minorHAnsi"/>
          <w:iCs/>
          <w:color w:val="000000" w:themeColor="text1"/>
          <w:sz w:val="21"/>
          <w:szCs w:val="21"/>
        </w:rPr>
      </w:pPr>
      <w:r>
        <w:rPr>
          <w:rFonts w:asciiTheme="minorHAnsi" w:hAnsiTheme="minorHAnsi" w:cstheme="minorHAnsi"/>
          <w:iCs/>
          <w:color w:val="000000" w:themeColor="text1"/>
          <w:sz w:val="21"/>
          <w:szCs w:val="21"/>
        </w:rPr>
        <w:t>8.</w:t>
      </w:r>
      <w:r w:rsidRPr="00900397">
        <w:rPr>
          <w:rFonts w:asciiTheme="minorHAnsi" w:hAnsiTheme="minorHAnsi" w:cstheme="minorHAnsi"/>
          <w:iCs/>
          <w:color w:val="000000" w:themeColor="text1"/>
          <w:sz w:val="21"/>
          <w:szCs w:val="21"/>
        </w:rPr>
        <w:t xml:space="preserve">Dostawca zobowiązany jest dostarczać przedmiot umowy </w:t>
      </w:r>
      <w:r w:rsidRPr="00900397">
        <w:rPr>
          <w:rFonts w:asciiTheme="minorHAnsi" w:hAnsiTheme="minorHAnsi" w:cstheme="minorHAnsi"/>
          <w:bCs/>
          <w:iCs/>
          <w:color w:val="000000" w:themeColor="text1"/>
          <w:sz w:val="21"/>
          <w:szCs w:val="21"/>
        </w:rPr>
        <w:t>zgodnie z wymogami –</w:t>
      </w:r>
      <w:r w:rsidRPr="00900397">
        <w:rPr>
          <w:rFonts w:asciiTheme="minorHAnsi" w:eastAsia="Calibri" w:hAnsiTheme="minorHAnsi" w:cstheme="minorHAnsi"/>
          <w:color w:val="000000" w:themeColor="text1"/>
          <w:sz w:val="21"/>
          <w:szCs w:val="21"/>
        </w:rPr>
        <w:t xml:space="preserve"> tj. sprzęt sterylny i biologicznie czysty (jeśli dotyczy) ma być dostarczany do Odbiorcy w opakowaniu transportowym typu karton, w którym znajduje się oryginalne opakowanie zbiorcze producenta (zgodnie z Ustawą o wyrobach medycznych, Rozp. Ministra Zdrowia z 12 stycznia 2011 r.  oraz Dyrektywą 93/43/EWG). W przeciwnym wypadku towar nie zostanie przyjęty do magazynu. Nie dopuszcza się dostawy towaru bez w/w opakowań tzw. luzem i innym rodzajem opakowania transportowego</w:t>
      </w:r>
      <w:r w:rsidRPr="00900397">
        <w:rPr>
          <w:rFonts w:asciiTheme="minorHAnsi" w:hAnsiTheme="minorHAnsi" w:cstheme="minorHAnsi"/>
          <w:bCs/>
          <w:iCs/>
          <w:color w:val="000000" w:themeColor="text1"/>
          <w:sz w:val="21"/>
          <w:szCs w:val="21"/>
        </w:rPr>
        <w:t>.</w:t>
      </w:r>
    </w:p>
    <w:p w14:paraId="5BAD8E22" w14:textId="0AF26B9D" w:rsidR="00900397" w:rsidRPr="00900397" w:rsidRDefault="00900397" w:rsidP="00900397">
      <w:pPr>
        <w:spacing w:line="360"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lastRenderedPageBreak/>
        <w:t>9.</w:t>
      </w:r>
      <w:r w:rsidRPr="00900397">
        <w:rPr>
          <w:rFonts w:asciiTheme="minorHAnsi" w:hAnsiTheme="minorHAnsi" w:cstheme="minorHAnsi"/>
          <w:color w:val="000000" w:themeColor="text1"/>
          <w:sz w:val="21"/>
          <w:szCs w:val="21"/>
        </w:rPr>
        <w:t>W przypadku niezrealizowania dostawy przez Dostawcę w terminie określonym w § 4 ust.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2A20EBA8" w14:textId="6662D1F1" w:rsidR="00900397" w:rsidRPr="00900397" w:rsidRDefault="00900397" w:rsidP="00900397">
      <w:pPr>
        <w:widowControl w:val="0"/>
        <w:tabs>
          <w:tab w:val="left" w:pos="125"/>
        </w:tabs>
        <w:suppressAutoHyphens/>
        <w:autoSpaceDN w:val="0"/>
        <w:spacing w:line="360" w:lineRule="auto"/>
        <w:jc w:val="both"/>
        <w:textAlignment w:val="baseline"/>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10.</w:t>
      </w:r>
      <w:r w:rsidRPr="00900397">
        <w:rPr>
          <w:rFonts w:asciiTheme="minorHAnsi" w:hAnsiTheme="minorHAnsi" w:cstheme="minorHAnsi"/>
          <w:color w:val="000000" w:themeColor="text1"/>
          <w:sz w:val="21"/>
          <w:szCs w:val="21"/>
        </w:rPr>
        <w:t>Do dostarczanego przedmiotu umowy powinien być dołączony atest, jeżeli istnieje taki wymóg wydany przez odpowiednie organy do tego uprawniony.</w:t>
      </w:r>
    </w:p>
    <w:p w14:paraId="4BFD456D" w14:textId="77777777" w:rsidR="00900397" w:rsidRPr="00900397" w:rsidRDefault="00900397" w:rsidP="00900397">
      <w:pPr>
        <w:spacing w:line="360" w:lineRule="auto"/>
        <w:jc w:val="center"/>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5</w:t>
      </w:r>
    </w:p>
    <w:p w14:paraId="4E5D45AE"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1. Wartość niniejszej umowy określa się na kwotę brutto wraz z należnym podatkiem od towarów i usług VAT w wysokości … zł (słownie: ….). </w:t>
      </w:r>
    </w:p>
    <w:p w14:paraId="6B47114E"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2. Na wartość niniejszej umowy składają się następujące kwoty: </w:t>
      </w:r>
    </w:p>
    <w:p w14:paraId="206FC929"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1) za odczynniki do autoimmunologii, materiały eksploatacyjne, kontrolne, kalibratory określone w załączniku nr 1 do niniejszej umowy kwota brutto wraz z należnym podatkiem od towarów i usług VAT w wysokości  .. zł (słownie: ….), </w:t>
      </w:r>
    </w:p>
    <w:p w14:paraId="7B84EC0E"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2) za dzierżawę analizatora autoimmunologicznego określonego w załączniku nr 1 do niniejszej umowy kwota brutto wraz z należnym podatkiem od towarów i usług VAT w wysokości …(słownie:.),</w:t>
      </w:r>
    </w:p>
    <w:p w14:paraId="3560BDD6"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3. Odbiorca zobowiązuje się należność za dostarczony przedmiot umowy, o którym mowa w §2 ust.1 pkt.1 uiszczać przelewem na wskazane przez Dostawcę konto w terminie 60 dni od daty dostarczenia towaru wraz z prawidłowo wystawioną fakturą. Płatność czynszu dzierżawnego, określonego w §3 ust.6 niniejszej umowy, dokonywana będzie na podstawie prawidłowo wystawionej przez Dostawcę faktury VAT, przelewem na rachunek bankowy Dostawcy podany na fakturze, w terminie 60 dni od daty otrzymania przez Odbiorcę tej faktury.</w:t>
      </w:r>
    </w:p>
    <w:p w14:paraId="5B5F922F"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4. Za dostarczany sukcesywnie w częściach przedmiot umowy Odbiorca wypłacać będzie wynagrodzenie częściowe nie mniejsze niż 0,5% wartości umowy brutto, określonej w § 5 ust. 1 niniejszej umowy. Procentowa wartość ostatniej części wynagrodzenia nie może wynosić więcej niż 50% wynagrodzenia należnego Dostawcy. </w:t>
      </w:r>
    </w:p>
    <w:p w14:paraId="7C77EDF0"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5.Dostawca wystawia Odbiorcy każdorazowo tylko jedną fakturę obejmującą całość złożonego przez Odbiorcę zamówienia, o którym mowa § 4 ust. 1 niniejszej umowy, pod rygorem zastosowania kary umownej, określonej w § 7 ust. 1 pkt 4. </w:t>
      </w:r>
    </w:p>
    <w:p w14:paraId="1FEFFA5D"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6. Za zrealizowane dostawy Odbiorca zapłaci Dostawcy wynagrodzenie ustalone jako iloczyn obowiązujących cen jednostkowych brutto, określonych w załączniku nr … do niniejszej umowy, oraz faktycznie dostarczonych ilości przedmiotu umowy, określonego w § 2 ust. 1 pkt 1) niniejszej umowy. </w:t>
      </w:r>
    </w:p>
    <w:p w14:paraId="54648419" w14:textId="11F3CB15" w:rsidR="00900397" w:rsidRPr="000A37F8" w:rsidRDefault="00900397" w:rsidP="00900397">
      <w:pPr>
        <w:spacing w:line="360" w:lineRule="auto"/>
        <w:jc w:val="both"/>
        <w:rPr>
          <w:rFonts w:asciiTheme="minorHAnsi" w:hAnsiTheme="minorHAnsi" w:cstheme="minorHAnsi"/>
          <w:sz w:val="21"/>
          <w:szCs w:val="21"/>
        </w:rPr>
      </w:pPr>
      <w:r w:rsidRPr="00900397">
        <w:rPr>
          <w:rFonts w:asciiTheme="minorHAnsi" w:hAnsiTheme="minorHAnsi" w:cstheme="minorHAnsi"/>
          <w:color w:val="000000" w:themeColor="text1"/>
          <w:sz w:val="21"/>
          <w:szCs w:val="21"/>
        </w:rPr>
        <w:t xml:space="preserve">7.Dostawca nie może bez zgody podmiotu tworzącego Odbiorcę zbywać wierzytelności z tytułu realizacji </w:t>
      </w:r>
      <w:r w:rsidRPr="000A37F8">
        <w:rPr>
          <w:rFonts w:asciiTheme="minorHAnsi" w:hAnsiTheme="minorHAnsi" w:cstheme="minorHAnsi"/>
          <w:sz w:val="21"/>
          <w:szCs w:val="21"/>
        </w:rPr>
        <w:t>niniejszej umowy na rzecz osób trzecich</w:t>
      </w:r>
      <w:r w:rsidR="008776CB" w:rsidRPr="000A37F8">
        <w:rPr>
          <w:rFonts w:asciiTheme="minorHAnsi" w:hAnsiTheme="minorHAnsi" w:cstheme="minorHAnsi"/>
          <w:sz w:val="21"/>
          <w:szCs w:val="21"/>
        </w:rPr>
        <w:t>.</w:t>
      </w:r>
    </w:p>
    <w:p w14:paraId="50C2AA29" w14:textId="5F119548" w:rsidR="008776CB" w:rsidRPr="000A37F8" w:rsidRDefault="008776CB" w:rsidP="00900397">
      <w:pPr>
        <w:spacing w:line="360" w:lineRule="auto"/>
        <w:jc w:val="both"/>
        <w:rPr>
          <w:rFonts w:asciiTheme="minorHAnsi" w:hAnsiTheme="minorHAnsi" w:cstheme="minorHAnsi"/>
          <w:sz w:val="21"/>
          <w:szCs w:val="21"/>
        </w:rPr>
      </w:pPr>
      <w:r w:rsidRPr="000A37F8">
        <w:rPr>
          <w:rFonts w:asciiTheme="minorHAnsi" w:hAnsiTheme="minorHAnsi" w:cstheme="minorHAnsi"/>
          <w:sz w:val="21"/>
          <w:szCs w:val="21"/>
        </w:rPr>
        <w:t xml:space="preserve">8.Dostawca oświadcza, iż numer rachunku bankowego każdorazowo wskazywany na fakturze stanowić będzie rachunek rozliczeniowy, o którym mowa w art.49 ust.1 pkt 1 ustawy z dnia 29 sierpnia 1997 r. – </w:t>
      </w:r>
      <w:r w:rsidRPr="000A37F8">
        <w:rPr>
          <w:rFonts w:asciiTheme="minorHAnsi" w:hAnsiTheme="minorHAnsi" w:cstheme="minorHAnsi"/>
          <w:sz w:val="21"/>
          <w:szCs w:val="21"/>
        </w:rPr>
        <w:lastRenderedPageBreak/>
        <w:t xml:space="preserve">Prawo bankowe, lub imienny rachunek w spółdzielczej kasie oszczędnościowo </w:t>
      </w:r>
      <w:r w:rsidR="003C5D71" w:rsidRPr="000A37F8">
        <w:rPr>
          <w:rFonts w:asciiTheme="minorHAnsi" w:hAnsiTheme="minorHAnsi" w:cstheme="minorHAnsi"/>
          <w:sz w:val="21"/>
          <w:szCs w:val="21"/>
        </w:rPr>
        <w:t>–</w:t>
      </w:r>
      <w:r w:rsidRPr="000A37F8">
        <w:rPr>
          <w:rFonts w:asciiTheme="minorHAnsi" w:hAnsiTheme="minorHAnsi" w:cstheme="minorHAnsi"/>
          <w:sz w:val="21"/>
          <w:szCs w:val="21"/>
        </w:rPr>
        <w:t xml:space="preserve"> kredytowej</w:t>
      </w:r>
      <w:r w:rsidR="003C5D71" w:rsidRPr="000A37F8">
        <w:rPr>
          <w:rFonts w:asciiTheme="minorHAnsi" w:hAnsiTheme="minorHAnsi" w:cstheme="minorHAnsi"/>
          <w:sz w:val="21"/>
          <w:szCs w:val="21"/>
        </w:rPr>
        <w:t>, otwarty w związku z prowadzoną działalnością gospodarcza – wskazany w zgłoszeniu identyfikacyjnym lub zgłoszeniu aktualizacyjnym i prowadzony przy wykorzystaniu STIR w rozumieniu art. 119zg pkt 6 ustawy z dnia 29 sierpnia 1997 r. – Ordynacja podatkowa.</w:t>
      </w:r>
    </w:p>
    <w:p w14:paraId="4098C36C" w14:textId="0F1D5EC3" w:rsidR="003C5D71" w:rsidRPr="000A37F8" w:rsidRDefault="003C5D71" w:rsidP="00900397">
      <w:pPr>
        <w:spacing w:line="360" w:lineRule="auto"/>
        <w:jc w:val="both"/>
        <w:rPr>
          <w:rFonts w:asciiTheme="minorHAnsi" w:hAnsiTheme="minorHAnsi" w:cstheme="minorHAnsi"/>
          <w:sz w:val="21"/>
          <w:szCs w:val="21"/>
        </w:rPr>
      </w:pPr>
      <w:r w:rsidRPr="000A37F8">
        <w:rPr>
          <w:rFonts w:asciiTheme="minorHAnsi" w:hAnsiTheme="minorHAnsi" w:cstheme="minorHAnsi"/>
          <w:sz w:val="21"/>
          <w:szCs w:val="21"/>
        </w:rPr>
        <w:t>9.Za dzień zapłaty wynagrodzenia</w:t>
      </w:r>
      <w:r w:rsidR="00C93A12" w:rsidRPr="000A37F8">
        <w:rPr>
          <w:rFonts w:asciiTheme="minorHAnsi" w:hAnsiTheme="minorHAnsi" w:cstheme="minorHAnsi"/>
          <w:sz w:val="21"/>
          <w:szCs w:val="21"/>
        </w:rPr>
        <w:t xml:space="preserve">, o którym mowa w ust.5 niniejszego paragrafu oraz </w:t>
      </w:r>
      <w:r w:rsidR="000A37F8" w:rsidRPr="000A37F8">
        <w:rPr>
          <w:rFonts w:asciiTheme="minorHAnsi" w:hAnsiTheme="minorHAnsi" w:cstheme="minorHAnsi"/>
          <w:sz w:val="21"/>
          <w:szCs w:val="21"/>
        </w:rPr>
        <w:t xml:space="preserve">w </w:t>
      </w:r>
      <w:r w:rsidR="00C93A12" w:rsidRPr="000A37F8">
        <w:rPr>
          <w:rFonts w:asciiTheme="minorHAnsi" w:hAnsiTheme="minorHAnsi" w:cstheme="minorHAnsi"/>
          <w:sz w:val="21"/>
          <w:szCs w:val="21"/>
        </w:rPr>
        <w:t>paragrafie 3 ust.</w:t>
      </w:r>
      <w:r w:rsidR="000A37F8" w:rsidRPr="000A37F8">
        <w:rPr>
          <w:rFonts w:asciiTheme="minorHAnsi" w:hAnsiTheme="minorHAnsi" w:cstheme="minorHAnsi"/>
          <w:sz w:val="21"/>
          <w:szCs w:val="21"/>
        </w:rPr>
        <w:t>6</w:t>
      </w:r>
      <w:r w:rsidR="00C93A12" w:rsidRPr="000A37F8">
        <w:rPr>
          <w:rFonts w:asciiTheme="minorHAnsi" w:hAnsiTheme="minorHAnsi" w:cstheme="minorHAnsi"/>
          <w:sz w:val="21"/>
          <w:szCs w:val="21"/>
        </w:rPr>
        <w:t xml:space="preserve"> niniejszej umowy Strony uznają dzień obciążenia rachunku bankowego Odbiorcy.</w:t>
      </w:r>
    </w:p>
    <w:p w14:paraId="14E17EBE" w14:textId="4E146DBB" w:rsidR="00C93A12" w:rsidRPr="000A37F8" w:rsidRDefault="00C93A12" w:rsidP="00900397">
      <w:pPr>
        <w:spacing w:line="360" w:lineRule="auto"/>
        <w:jc w:val="both"/>
        <w:rPr>
          <w:rFonts w:asciiTheme="minorHAnsi" w:hAnsiTheme="minorHAnsi" w:cstheme="minorHAnsi"/>
          <w:sz w:val="21"/>
          <w:szCs w:val="21"/>
        </w:rPr>
      </w:pPr>
      <w:r w:rsidRPr="000A37F8">
        <w:rPr>
          <w:rFonts w:asciiTheme="minorHAnsi" w:hAnsiTheme="minorHAnsi" w:cstheme="minorHAnsi"/>
          <w:sz w:val="21"/>
          <w:szCs w:val="21"/>
        </w:rPr>
        <w:t>10.Wynagrodzenie, określone w ust.2 pkt. 1 i 2 niniejszego paragrafu umowy, obejmuje wszelkie koszty realizacji niniejszej umowy.</w:t>
      </w:r>
    </w:p>
    <w:p w14:paraId="2F2C8368" w14:textId="77777777" w:rsidR="00900397" w:rsidRPr="000A37F8" w:rsidRDefault="00900397" w:rsidP="00900397">
      <w:pPr>
        <w:spacing w:line="360" w:lineRule="auto"/>
        <w:jc w:val="center"/>
        <w:rPr>
          <w:rFonts w:asciiTheme="minorHAnsi" w:hAnsiTheme="minorHAnsi" w:cstheme="minorHAnsi"/>
          <w:sz w:val="21"/>
          <w:szCs w:val="21"/>
        </w:rPr>
      </w:pPr>
      <w:r w:rsidRPr="000A37F8">
        <w:rPr>
          <w:rFonts w:asciiTheme="minorHAnsi" w:hAnsiTheme="minorHAnsi" w:cstheme="minorHAnsi"/>
          <w:sz w:val="21"/>
          <w:szCs w:val="21"/>
        </w:rPr>
        <w:t>§ 6</w:t>
      </w:r>
    </w:p>
    <w:p w14:paraId="59B9FBD4"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1. Strony umowy dopuszczają zmianę postanowień umowy w przypadku:</w:t>
      </w:r>
    </w:p>
    <w:p w14:paraId="4EFEE60E"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1) Zmiany dotyczącej przedmiotu umowy określonego w § 2 ust. 1 pkt.1 niniejszej umowy w zakresie: </w:t>
      </w:r>
    </w:p>
    <w:p w14:paraId="23CC9276"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a) numeru katalogowego, </w:t>
      </w:r>
    </w:p>
    <w:p w14:paraId="7A1B7781"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b) nazwy produktu przy zachowaniu jego parametrów, </w:t>
      </w:r>
    </w:p>
    <w:p w14:paraId="0AC48A60"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c) sposobu konfekcjonowania, </w:t>
      </w:r>
    </w:p>
    <w:p w14:paraId="30FD37C1"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d) liczby opakowań.</w:t>
      </w:r>
    </w:p>
    <w:p w14:paraId="7D50A766"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Powyższe zmiany nie mogą skutkować zmianą ceny jednostkowej, wartości umowy i nie mogą być niekorzystne dla Odbiorcy. </w:t>
      </w:r>
    </w:p>
    <w:p w14:paraId="1A32EE6A"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Dopuszcza się wówczas odpowiednio:</w:t>
      </w:r>
    </w:p>
    <w:p w14:paraId="2EF123D0"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a) zmianę numeru katalogowego,</w:t>
      </w:r>
    </w:p>
    <w:p w14:paraId="73F7AB17"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b) zmianę nazwy produktu,</w:t>
      </w:r>
    </w:p>
    <w:p w14:paraId="7F6B8AF6"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c) zmianę sposobu konfekcjonowania</w:t>
      </w:r>
    </w:p>
    <w:p w14:paraId="5BBEF813"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d) zmianę liczby opakowań.</w:t>
      </w:r>
    </w:p>
    <w:p w14:paraId="483FE2B8"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2) wycofania z rynku lub zaprzestania produkcji któregokolwiek z asortymentu przedmiotu umowy, określonego w  § 2 ust. 1 pkt.1 niniejszej umowy – wówczas Dostawca obowiązuje się do niezwłocznego potwierdzenia stosownym dokumentem wycofania z rynku lub zaprzestania wytwarzania danego asortymentu oraz przedstawienia Odbiorcy zamiennika o parametrach nie gorszych niż zaoferowany w umowie w cenie umownej lub niższej. Zmiana umowy w tym przypadku nastąpi po pisemnym zaakceptowaniu przez Odbiorcę propozycji Dostawcy - dopuszcza się wówczas zmianę zaoferowanego przedmiotu zamówienia, producenta, ceny jednostkowej wraz z dalszymi konsekwencjami rachunkowymi.</w:t>
      </w:r>
    </w:p>
    <w:p w14:paraId="55E9834F"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3) zmiana cen na korzyść Odbiorcy w szczególności na skutek udzielonych promocji, rabatów, zmiany kursów walut - dopuszcza się wówczas zmianę zaoferowanego przedmiotu zamówienia, producenta, ceny jednostkowej wraz z dalszymi konsekwencjami rachunkowymi.</w:t>
      </w:r>
    </w:p>
    <w:p w14:paraId="7A5F5F10"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4) zamiany oferowanego asortymentu przedmiotu umowy określonego w paragrafie 2 ust.1 pkt.1 na asortyment o właściwościach nie gorszych niż dotychczas oferowany w sytuacji braku aktualnego dopuszczenia do obrotu na terenie Rzeczpospolitej Polskiej dotychczas oferowanych przeciwciał i odczynników – dopuszcza się wówczas zmianę zaoferowanego przedmiotu zamówienia, producenta, ceny jednostkowej wraz z dalszymi konsekwencjami rachunkowymi, o ile Dostawca potwierdzi stosownym dokumentem brak aktualnego dopuszczenia do obrotu na terenie RP dotychczas oferowanych przeciwciał i odczynników, i przedstawi Odbiorcy zamiennik o parametrach nie gorszych niż zaoferowane w umowie w </w:t>
      </w:r>
      <w:r w:rsidRPr="00900397">
        <w:rPr>
          <w:rFonts w:asciiTheme="minorHAnsi" w:hAnsiTheme="minorHAnsi" w:cstheme="minorHAnsi"/>
          <w:color w:val="000000" w:themeColor="text1"/>
          <w:sz w:val="21"/>
          <w:szCs w:val="21"/>
        </w:rPr>
        <w:lastRenderedPageBreak/>
        <w:t xml:space="preserve">cenie umownej lub niższej. Zmiana umowy w tym przypadku nastąpi po pisemnym zaakceptowaniu przez Odbiorcę propozycji Dostawcy. </w:t>
      </w:r>
    </w:p>
    <w:p w14:paraId="37CEE232"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5) Zmiany dzierżawionego analizatora na inny model, nowszy technologicznie, o nie gorszych parametrach technicznych, po pisemnym zaakceptowaniu przez Odbiorcę propozycji Dostawcy, w cenie dzierżawy określonej postanowieniami niniejszej umowy lub niższej – dopuszcza się wówczas zmianę przedmiotu dzierżawy, producenta, ceny dzierżawy, wysokości miesięcznego czynszu dzierżawnego wraz z dalszymi konsekwencjami rachunkowymi.</w:t>
      </w:r>
    </w:p>
    <w:p w14:paraId="16C87BE5" w14:textId="77777777" w:rsidR="00900397" w:rsidRPr="00900397" w:rsidRDefault="00900397" w:rsidP="00900397">
      <w:pPr>
        <w:pStyle w:val="Tekstpodstawowy"/>
        <w:tabs>
          <w:tab w:val="left" w:pos="2372"/>
        </w:tabs>
        <w:spacing w:after="0"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2445D0F7" w14:textId="77777777" w:rsidR="00900397" w:rsidRPr="00900397" w:rsidRDefault="00900397" w:rsidP="00900397">
      <w:pPr>
        <w:tabs>
          <w:tab w:val="left" w:pos="4260"/>
        </w:tabs>
        <w:spacing w:line="360" w:lineRule="auto"/>
        <w:rPr>
          <w:rFonts w:asciiTheme="minorHAnsi" w:hAnsiTheme="minorHAnsi" w:cstheme="minorHAnsi"/>
          <w:color w:val="000000" w:themeColor="text1"/>
          <w:sz w:val="21"/>
          <w:szCs w:val="21"/>
        </w:rPr>
      </w:pPr>
    </w:p>
    <w:p w14:paraId="256E663A" w14:textId="77777777" w:rsidR="00900397" w:rsidRPr="00900397" w:rsidRDefault="00900397" w:rsidP="00900397">
      <w:pPr>
        <w:tabs>
          <w:tab w:val="left" w:pos="4260"/>
        </w:tabs>
        <w:spacing w:line="360" w:lineRule="auto"/>
        <w:jc w:val="center"/>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7</w:t>
      </w:r>
    </w:p>
    <w:p w14:paraId="17549863" w14:textId="77777777" w:rsidR="00900397" w:rsidRPr="00900397" w:rsidRDefault="00900397" w:rsidP="00900397">
      <w:pPr>
        <w:tabs>
          <w:tab w:val="center" w:pos="4230"/>
        </w:tabs>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1. Dostawca zapłaci Odbiorcy kary umowne: </w:t>
      </w:r>
    </w:p>
    <w:p w14:paraId="2366D539" w14:textId="77777777" w:rsidR="00900397" w:rsidRPr="00900397" w:rsidRDefault="00900397" w:rsidP="00900397">
      <w:pPr>
        <w:tabs>
          <w:tab w:val="center" w:pos="4230"/>
        </w:tabs>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1) za zwłokę w zrealizowaniu przedmiotu umowy, określonego w § 2 ust. 1 pkt. 1) niniejszej umowy, w wysokości 0,10% wartości brutto niedostarczonych w terminie towarów za każdy rozpoczęty dzień zwłoki, </w:t>
      </w:r>
    </w:p>
    <w:p w14:paraId="3B0EBB95" w14:textId="77777777" w:rsidR="00900397" w:rsidRPr="00900397" w:rsidRDefault="00900397" w:rsidP="00900397">
      <w:pPr>
        <w:tabs>
          <w:tab w:val="center" w:pos="4230"/>
        </w:tabs>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2) za zwłokę w dostawie aparatu określonego w § 2 ust. 1 pkt. 2) i w §3 ust. 1 w niniejszej umowy, w wysokości 0,10% wartości brutto umowy, o której mowa w paragrafie 5 ust.1 niniejszej umowy, za każdy rozpoczęty dzień zwłoki,</w:t>
      </w:r>
    </w:p>
    <w:p w14:paraId="3F3F0EBB" w14:textId="77777777" w:rsidR="00900397" w:rsidRPr="00900397" w:rsidRDefault="00900397" w:rsidP="00900397">
      <w:pPr>
        <w:tabs>
          <w:tab w:val="center" w:pos="4230"/>
        </w:tabs>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3) za zwłokę w wykonaniu obowiązków, określonych w § 3 ust. 15 niniejszej Umowy, w wysokości 0,10% wartości brutto umowy, o której mowa w paragrafie 5 ust.1 niniejszej umowy, za każdy rozpoczęty dzień zwłoki. </w:t>
      </w:r>
    </w:p>
    <w:p w14:paraId="71250056" w14:textId="77777777" w:rsidR="00900397" w:rsidRPr="00900397" w:rsidRDefault="00900397" w:rsidP="00900397">
      <w:pPr>
        <w:tabs>
          <w:tab w:val="center" w:pos="4230"/>
        </w:tabs>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4) w razie niewykonania lub nienależytego wykonania umowy w wysokości 5% wartości brutto umowy, o której mowa w § 5 ust. 1 niniejszej umowy. </w:t>
      </w:r>
    </w:p>
    <w:p w14:paraId="338ACC5E" w14:textId="77777777" w:rsidR="00900397" w:rsidRPr="00900397" w:rsidRDefault="00900397" w:rsidP="00900397">
      <w:pPr>
        <w:tabs>
          <w:tab w:val="center" w:pos="4230"/>
        </w:tabs>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2.W przypadku odstąpienia od umowy z przyczyn leżących po stronie Dostawcy, Dostawca zapłaci Odbiorcy karę umowną w wysokości 10% wartości umowy brutto, określonej w § 5 ust. 1 niniejszej umowy.</w:t>
      </w:r>
    </w:p>
    <w:p w14:paraId="6ECF05FE" w14:textId="77777777" w:rsidR="00900397" w:rsidRPr="00900397" w:rsidRDefault="00900397" w:rsidP="00900397">
      <w:pPr>
        <w:tabs>
          <w:tab w:val="center" w:pos="4230"/>
        </w:tabs>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3. Łączna maksymalna wysokość kar umownych dochodzonych przez Odbiorcę od Dostawcy na podstawie postanowień niniejszej Umowy nie może przekroczyć 50% wartości umowy brutto, określonej w § 5 ust. 1 niniejszej umowy. </w:t>
      </w:r>
    </w:p>
    <w:p w14:paraId="1725C4EE" w14:textId="77777777" w:rsidR="00900397" w:rsidRPr="00900397" w:rsidRDefault="00900397" w:rsidP="00900397">
      <w:pPr>
        <w:tabs>
          <w:tab w:val="center" w:pos="4230"/>
        </w:tabs>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4. Dostawca nie ponosi odpowiedzialności za okoliczności, za które wyłączną odpowiedzialność ponosi Odbiorca.</w:t>
      </w:r>
    </w:p>
    <w:p w14:paraId="1F00A86B" w14:textId="77777777" w:rsidR="00900397" w:rsidRPr="00900397" w:rsidRDefault="00900397" w:rsidP="00900397">
      <w:pPr>
        <w:tabs>
          <w:tab w:val="center" w:pos="4230"/>
        </w:tabs>
        <w:spacing w:line="360" w:lineRule="auto"/>
        <w:jc w:val="center"/>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8</w:t>
      </w:r>
    </w:p>
    <w:p w14:paraId="7749CF0F"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Strony mogą dochodzić na zasadach ogólnych </w:t>
      </w:r>
      <w:proofErr w:type="spellStart"/>
      <w:r w:rsidRPr="00900397">
        <w:rPr>
          <w:rFonts w:asciiTheme="minorHAnsi" w:hAnsiTheme="minorHAnsi" w:cstheme="minorHAnsi"/>
          <w:color w:val="000000" w:themeColor="text1"/>
          <w:sz w:val="21"/>
          <w:szCs w:val="21"/>
        </w:rPr>
        <w:t>kc</w:t>
      </w:r>
      <w:proofErr w:type="spellEnd"/>
      <w:r w:rsidRPr="00900397">
        <w:rPr>
          <w:rFonts w:asciiTheme="minorHAnsi" w:hAnsiTheme="minorHAnsi" w:cstheme="minorHAnsi"/>
          <w:color w:val="000000" w:themeColor="text1"/>
          <w:sz w:val="21"/>
          <w:szCs w:val="21"/>
        </w:rPr>
        <w:t xml:space="preserve"> odszkodowania przewyższającego wysokość ustalonych kar umownych.</w:t>
      </w:r>
    </w:p>
    <w:p w14:paraId="65996982" w14:textId="77777777" w:rsidR="00900397" w:rsidRPr="000A37F8" w:rsidRDefault="00900397" w:rsidP="00900397">
      <w:pPr>
        <w:tabs>
          <w:tab w:val="left" w:pos="4200"/>
        </w:tabs>
        <w:spacing w:line="360" w:lineRule="auto"/>
        <w:jc w:val="center"/>
        <w:rPr>
          <w:rFonts w:asciiTheme="minorHAnsi" w:hAnsiTheme="minorHAnsi" w:cstheme="minorHAnsi"/>
          <w:sz w:val="21"/>
          <w:szCs w:val="21"/>
        </w:rPr>
      </w:pPr>
      <w:r w:rsidRPr="000A37F8">
        <w:rPr>
          <w:rFonts w:asciiTheme="minorHAnsi" w:hAnsiTheme="minorHAnsi" w:cstheme="minorHAnsi"/>
          <w:sz w:val="21"/>
          <w:szCs w:val="21"/>
        </w:rPr>
        <w:t>§ 9</w:t>
      </w:r>
    </w:p>
    <w:p w14:paraId="27F8F327" w14:textId="77777777" w:rsidR="0031232A" w:rsidRPr="0031232A" w:rsidRDefault="0031232A" w:rsidP="0031232A">
      <w:pPr>
        <w:suppressAutoHyphens/>
        <w:spacing w:line="360" w:lineRule="auto"/>
        <w:jc w:val="both"/>
        <w:rPr>
          <w:rFonts w:asciiTheme="minorHAnsi" w:hAnsiTheme="minorHAnsi" w:cstheme="minorHAnsi"/>
          <w:color w:val="000000" w:themeColor="text1"/>
          <w:sz w:val="21"/>
          <w:szCs w:val="21"/>
        </w:rPr>
      </w:pPr>
      <w:r w:rsidRPr="0031232A">
        <w:rPr>
          <w:rFonts w:asciiTheme="minorHAnsi" w:hAnsiTheme="minorHAnsi" w:cstheme="minorHAnsi"/>
          <w:color w:val="000000" w:themeColor="text1"/>
          <w:sz w:val="21"/>
          <w:szCs w:val="21"/>
        </w:rPr>
        <w:t xml:space="preserve">1. Odbiorca zastrzega sobie prawo do odstąpienia od niniejszej umowy zgodnie z zapisem art. 456 ustawy prawo zamówień publicznych. </w:t>
      </w:r>
    </w:p>
    <w:p w14:paraId="1494F02B" w14:textId="77777777" w:rsidR="0031232A" w:rsidRPr="0031232A" w:rsidRDefault="0031232A" w:rsidP="0031232A">
      <w:pPr>
        <w:suppressAutoHyphens/>
        <w:spacing w:line="360" w:lineRule="auto"/>
        <w:jc w:val="both"/>
        <w:rPr>
          <w:rFonts w:asciiTheme="minorHAnsi" w:hAnsiTheme="minorHAnsi" w:cstheme="minorHAnsi"/>
          <w:color w:val="000000" w:themeColor="text1"/>
          <w:sz w:val="21"/>
          <w:szCs w:val="21"/>
        </w:rPr>
      </w:pPr>
      <w:r w:rsidRPr="0031232A">
        <w:rPr>
          <w:rFonts w:asciiTheme="minorHAnsi" w:hAnsiTheme="minorHAnsi" w:cstheme="minorHAnsi"/>
          <w:color w:val="000000" w:themeColor="text1"/>
          <w:sz w:val="21"/>
          <w:szCs w:val="21"/>
        </w:rPr>
        <w:t xml:space="preserve">2. Poza przypadkami określonymi przepisami powszechnie obowiązującego prawa, w tym art. 456 ustawy prawo zamówień publicznych, Odbiorcy przysługuje prawo odstąpienia od niniejszej umowy w przypadku: 1) stwierdzenia wad jakościowych dostarczanego przedmiotu umowy, </w:t>
      </w:r>
    </w:p>
    <w:p w14:paraId="30CE62A9" w14:textId="77777777" w:rsidR="0031232A" w:rsidRPr="0031232A" w:rsidRDefault="0031232A" w:rsidP="0031232A">
      <w:pPr>
        <w:suppressAutoHyphens/>
        <w:spacing w:line="360" w:lineRule="auto"/>
        <w:jc w:val="both"/>
        <w:rPr>
          <w:rFonts w:asciiTheme="minorHAnsi" w:hAnsiTheme="minorHAnsi" w:cstheme="minorHAnsi"/>
          <w:color w:val="000000" w:themeColor="text1"/>
          <w:sz w:val="21"/>
          <w:szCs w:val="21"/>
        </w:rPr>
      </w:pPr>
      <w:r w:rsidRPr="0031232A">
        <w:rPr>
          <w:rFonts w:asciiTheme="minorHAnsi" w:hAnsiTheme="minorHAnsi" w:cstheme="minorHAnsi"/>
          <w:color w:val="000000" w:themeColor="text1"/>
          <w:sz w:val="21"/>
          <w:szCs w:val="21"/>
        </w:rPr>
        <w:t xml:space="preserve">2) zwłoki w dostawie przedmiotu umowy, </w:t>
      </w:r>
    </w:p>
    <w:p w14:paraId="78ABBA58" w14:textId="77777777" w:rsidR="0031232A" w:rsidRPr="0031232A" w:rsidRDefault="0031232A" w:rsidP="0031232A">
      <w:pPr>
        <w:suppressAutoHyphens/>
        <w:spacing w:line="360" w:lineRule="auto"/>
        <w:jc w:val="both"/>
        <w:rPr>
          <w:rFonts w:asciiTheme="minorHAnsi" w:hAnsiTheme="minorHAnsi" w:cstheme="minorHAnsi"/>
          <w:color w:val="000000" w:themeColor="text1"/>
          <w:sz w:val="21"/>
          <w:szCs w:val="21"/>
        </w:rPr>
      </w:pPr>
      <w:r w:rsidRPr="0031232A">
        <w:rPr>
          <w:rFonts w:asciiTheme="minorHAnsi" w:hAnsiTheme="minorHAnsi" w:cstheme="minorHAnsi"/>
          <w:color w:val="000000" w:themeColor="text1"/>
          <w:sz w:val="21"/>
          <w:szCs w:val="21"/>
        </w:rPr>
        <w:lastRenderedPageBreak/>
        <w:t xml:space="preserve">3) nieodpowiedniego okresu ważności przedmiotu umowy. </w:t>
      </w:r>
    </w:p>
    <w:p w14:paraId="6F18B0B6" w14:textId="77777777" w:rsidR="0031232A" w:rsidRPr="0031232A" w:rsidRDefault="0031232A" w:rsidP="0031232A">
      <w:pPr>
        <w:suppressAutoHyphens/>
        <w:spacing w:line="360" w:lineRule="auto"/>
        <w:jc w:val="both"/>
        <w:rPr>
          <w:rFonts w:asciiTheme="minorHAnsi" w:hAnsiTheme="minorHAnsi" w:cstheme="minorHAnsi"/>
          <w:color w:val="000000" w:themeColor="text1"/>
          <w:sz w:val="21"/>
          <w:szCs w:val="21"/>
        </w:rPr>
      </w:pPr>
      <w:r w:rsidRPr="0031232A">
        <w:rPr>
          <w:rFonts w:asciiTheme="minorHAnsi" w:hAnsiTheme="minorHAnsi" w:cstheme="minorHAnsi"/>
          <w:color w:val="000000" w:themeColor="text1"/>
          <w:sz w:val="21"/>
          <w:szCs w:val="21"/>
        </w:rPr>
        <w:t xml:space="preserve">3. Prawo odstąpienia od umowy w przypadkach, o których mowa w ust. 2 pkt. 1-3, przysługuje Odbiorcy w terminie 30 dni od dnia stwierdzenia przez niego zaistnienia przesłanki do odstąpienia od Umowy. </w:t>
      </w:r>
    </w:p>
    <w:p w14:paraId="214021F1" w14:textId="77777777" w:rsidR="0031232A" w:rsidRPr="0031232A" w:rsidRDefault="0031232A" w:rsidP="0031232A">
      <w:pPr>
        <w:suppressAutoHyphens/>
        <w:spacing w:line="360" w:lineRule="auto"/>
        <w:jc w:val="both"/>
        <w:rPr>
          <w:rFonts w:asciiTheme="minorHAnsi" w:hAnsiTheme="minorHAnsi" w:cstheme="minorHAnsi"/>
          <w:color w:val="000000" w:themeColor="text1"/>
          <w:sz w:val="21"/>
          <w:szCs w:val="21"/>
        </w:rPr>
      </w:pPr>
      <w:r w:rsidRPr="0031232A">
        <w:rPr>
          <w:rFonts w:asciiTheme="minorHAnsi" w:hAnsiTheme="minorHAnsi" w:cstheme="minorHAnsi"/>
          <w:color w:val="000000" w:themeColor="text1"/>
          <w:sz w:val="21"/>
          <w:szCs w:val="21"/>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3462DCB7" w14:textId="77777777" w:rsidR="0031232A" w:rsidRPr="0031232A" w:rsidRDefault="0031232A" w:rsidP="0031232A">
      <w:pPr>
        <w:suppressAutoHyphens/>
        <w:spacing w:line="360" w:lineRule="auto"/>
        <w:jc w:val="both"/>
        <w:rPr>
          <w:rFonts w:asciiTheme="minorHAnsi" w:hAnsiTheme="minorHAnsi" w:cstheme="minorHAnsi"/>
          <w:color w:val="000000" w:themeColor="text1"/>
          <w:sz w:val="21"/>
          <w:szCs w:val="21"/>
        </w:rPr>
      </w:pPr>
      <w:r w:rsidRPr="0031232A">
        <w:rPr>
          <w:rFonts w:asciiTheme="minorHAnsi" w:hAnsiTheme="minorHAnsi" w:cstheme="minorHAnsi"/>
          <w:color w:val="000000" w:themeColor="text1"/>
          <w:sz w:val="21"/>
          <w:szCs w:val="21"/>
        </w:rPr>
        <w:t>5.W przypadku odstąpienia od Umowy przez którąkolwiek ze Stron z przyczyn leżących po stronie Dostawcy, Dostawca zapłaci Odbiorcy karę umowną, o której mowa w § 7 ust. 2 niniejszej umowy.</w:t>
      </w:r>
    </w:p>
    <w:p w14:paraId="25024635" w14:textId="4FBA1ADE" w:rsidR="00900397" w:rsidRPr="00900397" w:rsidRDefault="0031232A" w:rsidP="0031232A">
      <w:pPr>
        <w:suppressAutoHyphens/>
        <w:spacing w:line="360" w:lineRule="auto"/>
        <w:jc w:val="both"/>
        <w:rPr>
          <w:rFonts w:asciiTheme="minorHAnsi" w:hAnsiTheme="minorHAnsi" w:cstheme="minorHAnsi"/>
          <w:color w:val="000000" w:themeColor="text1"/>
          <w:sz w:val="21"/>
          <w:szCs w:val="21"/>
        </w:rPr>
      </w:pPr>
      <w:r w:rsidRPr="0031232A">
        <w:rPr>
          <w:rFonts w:asciiTheme="minorHAnsi" w:hAnsiTheme="minorHAnsi" w:cstheme="minorHAnsi"/>
          <w:color w:val="000000" w:themeColor="text1"/>
          <w:sz w:val="21"/>
          <w:szCs w:val="21"/>
        </w:rPr>
        <w:t>6. Odstąpienie od umowy następuje w drodze pisemnego oświadczenia (forma pisemna zastrzeżona pod rygorem nieważności) .</w:t>
      </w:r>
    </w:p>
    <w:p w14:paraId="7AC1C738" w14:textId="77777777" w:rsidR="00900397" w:rsidRPr="00900397" w:rsidRDefault="00900397" w:rsidP="00900397">
      <w:pPr>
        <w:spacing w:line="360" w:lineRule="auto"/>
        <w:jc w:val="center"/>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10</w:t>
      </w:r>
    </w:p>
    <w:p w14:paraId="7704B264" w14:textId="77777777" w:rsidR="00900397" w:rsidRPr="007A5AFC" w:rsidRDefault="00900397" w:rsidP="00900397">
      <w:pPr>
        <w:spacing w:line="360" w:lineRule="auto"/>
        <w:jc w:val="both"/>
        <w:rPr>
          <w:rFonts w:asciiTheme="minorHAnsi" w:hAnsiTheme="minorHAnsi" w:cstheme="minorHAnsi"/>
          <w:sz w:val="21"/>
          <w:szCs w:val="21"/>
        </w:rPr>
      </w:pPr>
      <w:r w:rsidRPr="007A5AFC">
        <w:rPr>
          <w:rFonts w:asciiTheme="minorHAnsi" w:hAnsiTheme="minorHAnsi" w:cstheme="minorHAnsi"/>
          <w:sz w:val="21"/>
          <w:szCs w:val="21"/>
        </w:rPr>
        <w:t>1.Dostarczane odczynniki muszą posiadać minimum 9.miesięczny termin ważności od daty dostawy.</w:t>
      </w:r>
    </w:p>
    <w:p w14:paraId="0A3C9AB2"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2.Odbiorca zastrzega sobie prawo zwrotu dostarczonego przedmiotu umowy w terminie 7 dni od dnia dostawy, w przypadku niezgodności dostawy pod względem ilościowym w stosunku do złożonego zamówienia.</w:t>
      </w:r>
    </w:p>
    <w:p w14:paraId="52075596" w14:textId="77777777" w:rsidR="00900397" w:rsidRPr="00900397" w:rsidRDefault="00900397" w:rsidP="00900397">
      <w:pPr>
        <w:spacing w:line="360" w:lineRule="auto"/>
        <w:jc w:val="center"/>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11</w:t>
      </w:r>
    </w:p>
    <w:p w14:paraId="7E6B3ACC" w14:textId="77777777" w:rsidR="00900397" w:rsidRPr="00900397" w:rsidRDefault="00900397" w:rsidP="00900397">
      <w:pPr>
        <w:numPr>
          <w:ilvl w:val="0"/>
          <w:numId w:val="33"/>
        </w:numPr>
        <w:suppressAutoHyphens/>
        <w:spacing w:line="360" w:lineRule="auto"/>
        <w:ind w:left="357" w:hanging="357"/>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Wszelkie reklamacje dotyczące dostawy Odbiorca zobowiązany jest sporządzić w formie pisemnej i przekazać Dostawcy.</w:t>
      </w:r>
    </w:p>
    <w:p w14:paraId="72BBA61B" w14:textId="77777777" w:rsidR="00900397" w:rsidRPr="00900397" w:rsidRDefault="00900397" w:rsidP="00900397">
      <w:pPr>
        <w:numPr>
          <w:ilvl w:val="0"/>
          <w:numId w:val="33"/>
        </w:numPr>
        <w:suppressAutoHyphens/>
        <w:spacing w:line="360" w:lineRule="auto"/>
        <w:ind w:left="357" w:hanging="357"/>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Dostawca jest zobowiązany reklamację rozpatrzyć bezzwłocznie, najpóźniej w ciągu 48 godzin od jej otrzymania.</w:t>
      </w:r>
    </w:p>
    <w:p w14:paraId="23E05FB5" w14:textId="77777777" w:rsidR="00900397" w:rsidRPr="00900397" w:rsidRDefault="00900397" w:rsidP="00900397">
      <w:pPr>
        <w:numPr>
          <w:ilvl w:val="0"/>
          <w:numId w:val="33"/>
        </w:numPr>
        <w:suppressAutoHyphens/>
        <w:spacing w:line="360" w:lineRule="auto"/>
        <w:ind w:left="357" w:hanging="357"/>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Odbiorca reklamacje może złożyć faksem.</w:t>
      </w:r>
    </w:p>
    <w:p w14:paraId="1796BFCB" w14:textId="77777777" w:rsidR="00900397" w:rsidRPr="00900397" w:rsidRDefault="00900397" w:rsidP="00900397">
      <w:pPr>
        <w:spacing w:line="360" w:lineRule="auto"/>
        <w:ind w:left="4248"/>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 12 </w:t>
      </w:r>
    </w:p>
    <w:p w14:paraId="0D488F1D"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 </w:t>
      </w:r>
    </w:p>
    <w:p w14:paraId="33A70023" w14:textId="77777777" w:rsidR="00900397" w:rsidRPr="00900397" w:rsidRDefault="00900397" w:rsidP="00900397">
      <w:pPr>
        <w:spacing w:line="360" w:lineRule="auto"/>
        <w:ind w:left="142"/>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1) zmiany stawki podatku od towarów i usług oraz podatku akcyzowego, </w:t>
      </w:r>
    </w:p>
    <w:p w14:paraId="28BD05D3" w14:textId="77777777" w:rsidR="00900397" w:rsidRPr="00900397" w:rsidRDefault="00900397" w:rsidP="00900397">
      <w:pPr>
        <w:spacing w:line="360" w:lineRule="auto"/>
        <w:ind w:left="142"/>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2) zmiany wysokości minimalnego wynagrodzenia za pracę albo wysokości minimalnej stawki godzinowej, ustalonych na podstawie ustawy z dnia 10 października 2020 r. o minimalnym wynagrodzeniu za pracę, </w:t>
      </w:r>
    </w:p>
    <w:p w14:paraId="76953196" w14:textId="77777777" w:rsidR="00900397" w:rsidRPr="00900397" w:rsidRDefault="00900397" w:rsidP="00900397">
      <w:pPr>
        <w:spacing w:line="360" w:lineRule="auto"/>
        <w:ind w:left="142"/>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3) zmiany zasad podlegania ubezpieczeniom społecznym lub ubezpieczeniu zdrowotnemu lub wysokości stawki składki na ubezpieczenia społeczne lub ubezpieczenie zdrowotne, </w:t>
      </w:r>
    </w:p>
    <w:p w14:paraId="549C41B3" w14:textId="77777777" w:rsidR="00900397" w:rsidRPr="00900397" w:rsidRDefault="00900397" w:rsidP="00900397">
      <w:pPr>
        <w:spacing w:line="360" w:lineRule="auto"/>
        <w:ind w:left="142"/>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099153C3" w14:textId="77777777" w:rsidR="00900397" w:rsidRPr="00900397" w:rsidRDefault="00900397" w:rsidP="00900397">
      <w:pPr>
        <w:spacing w:line="360" w:lineRule="auto"/>
        <w:ind w:left="142"/>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 na zasadach i w sposób określony w ust. 2 - 11, jeżeli zmiany te będą miały wpływ na koszty wykonania Umowy przez Dostawcę i nie były przewidziane w przepisie prawa opublikowanym do dnia złożenia oferty. </w:t>
      </w:r>
    </w:p>
    <w:p w14:paraId="27470A40"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lastRenderedPageBreak/>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6B610BBE"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050C77B5"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 </w:t>
      </w:r>
    </w:p>
    <w:p w14:paraId="4A58FBA6"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 </w:t>
      </w:r>
    </w:p>
    <w:p w14:paraId="52BADF2D" w14:textId="77777777" w:rsidR="00900397" w:rsidRPr="00900397" w:rsidRDefault="00900397" w:rsidP="00900397">
      <w:pPr>
        <w:spacing w:line="360" w:lineRule="auto"/>
        <w:ind w:left="142"/>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1) szczegółowe wyliczenie całkowitej kwoty, o jaką wynagrodzenie Dostawcy powinno ulec zmianie, </w:t>
      </w:r>
    </w:p>
    <w:p w14:paraId="6610B350" w14:textId="77777777" w:rsidR="00900397" w:rsidRPr="00900397" w:rsidRDefault="00900397" w:rsidP="00900397">
      <w:pPr>
        <w:spacing w:line="360" w:lineRule="auto"/>
        <w:ind w:left="142"/>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2) wskazanie daty, od której nastąpiła bądź nastąpi zmiana wysokości kosztów wykonania Umowy uzasadniająca zmianę wysokości wynagrodzenia należnego Dostawcy, </w:t>
      </w:r>
    </w:p>
    <w:p w14:paraId="29BBE878" w14:textId="77777777" w:rsidR="00900397" w:rsidRPr="00900397" w:rsidRDefault="00900397" w:rsidP="00900397">
      <w:pPr>
        <w:spacing w:line="360" w:lineRule="auto"/>
        <w:ind w:left="142"/>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3) wskazanie podstawy prawnej zmiany, o której mowa w ust. 1 pkt. 1-4 Umowy. Do wniosku należy dołączyć pisemny projekt aneksu do umowy, o którym mowa w ust. 1. </w:t>
      </w:r>
    </w:p>
    <w:p w14:paraId="28D2065B"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1C4AA4D5" w14:textId="77777777" w:rsidR="00900397" w:rsidRPr="00900397" w:rsidRDefault="00900397" w:rsidP="00900397">
      <w:pPr>
        <w:spacing w:line="360" w:lineRule="auto"/>
        <w:ind w:left="142"/>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76A235B3" w14:textId="77777777" w:rsidR="00900397" w:rsidRPr="00900397" w:rsidRDefault="00900397" w:rsidP="00900397">
      <w:pPr>
        <w:spacing w:line="360" w:lineRule="auto"/>
        <w:ind w:left="142"/>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w:t>
      </w:r>
      <w:r w:rsidRPr="00900397">
        <w:rPr>
          <w:rFonts w:asciiTheme="minorHAnsi" w:hAnsiTheme="minorHAnsi" w:cstheme="minorHAnsi"/>
          <w:color w:val="000000" w:themeColor="text1"/>
          <w:sz w:val="21"/>
          <w:szCs w:val="21"/>
        </w:rPr>
        <w:lastRenderedPageBreak/>
        <w:t xml:space="preserve">przedmiotu Umowy oraz części wynagrodzenia odpowiadającej temu zakresowi - w przypadku zmiany, o której mowa w ust. 1 pkt 3. lub </w:t>
      </w:r>
    </w:p>
    <w:p w14:paraId="47F30851" w14:textId="77777777" w:rsidR="00900397" w:rsidRPr="00900397" w:rsidRDefault="00900397" w:rsidP="00900397">
      <w:pPr>
        <w:spacing w:line="360" w:lineRule="auto"/>
        <w:ind w:left="142"/>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 </w:t>
      </w:r>
    </w:p>
    <w:p w14:paraId="5192E1AB"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0AE83996"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09F5E884"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9E5CC32"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10. Zawarcie aneksu nastąpi nie później niż w terminie 10 dni roboczych od dnia zatwierdzenia wniosku o dokonanie zmiany wysokości wynagrodzenia należnego Dostawcy. </w:t>
      </w:r>
    </w:p>
    <w:p w14:paraId="3FD77581"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11. Zmiana wysokości wynagrodzenia, o której mowa w ust. 1, będzie obowiązywała Strony od daty wskazanej w aneksie do Umowy, o którym mowa w ust.1, nie wcześniej niż data zawarcia aneksu</w:t>
      </w:r>
    </w:p>
    <w:p w14:paraId="35E2A479" w14:textId="77777777" w:rsidR="00900397" w:rsidRPr="00900397" w:rsidRDefault="00900397" w:rsidP="007A5AFC">
      <w:pPr>
        <w:spacing w:line="360" w:lineRule="auto"/>
        <w:jc w:val="center"/>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13</w:t>
      </w:r>
    </w:p>
    <w:p w14:paraId="52CC8BAD"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Wszelkie zmiany i uzupełnienia niniejszej umowy wymagają dla swojej ważności formy pisemnej.</w:t>
      </w:r>
    </w:p>
    <w:p w14:paraId="72AE500E" w14:textId="75EFCFB2" w:rsidR="00900397" w:rsidRPr="00900397" w:rsidRDefault="00900397" w:rsidP="007A5AFC">
      <w:pPr>
        <w:spacing w:line="360" w:lineRule="auto"/>
        <w:jc w:val="center"/>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14</w:t>
      </w:r>
    </w:p>
    <w:p w14:paraId="24422F6F" w14:textId="77777777" w:rsidR="00900397" w:rsidRPr="00900397" w:rsidRDefault="00900397" w:rsidP="00900397">
      <w:pPr>
        <w:numPr>
          <w:ilvl w:val="0"/>
          <w:numId w:val="32"/>
        </w:numPr>
        <w:suppressAutoHyphens/>
        <w:spacing w:line="360" w:lineRule="auto"/>
        <w:ind w:left="357" w:hanging="357"/>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W razie powstania sporu związanego z wykonaniem umowy w sprawie niniejszego zamówienia publicznego, strony będą dążyć do polubownego załatwienia spornych kwestii.</w:t>
      </w:r>
    </w:p>
    <w:p w14:paraId="1A228307" w14:textId="77777777" w:rsidR="00900397" w:rsidRPr="00900397" w:rsidRDefault="00900397" w:rsidP="00900397">
      <w:pPr>
        <w:numPr>
          <w:ilvl w:val="0"/>
          <w:numId w:val="32"/>
        </w:numPr>
        <w:suppressAutoHyphens/>
        <w:spacing w:line="360" w:lineRule="auto"/>
        <w:ind w:left="357" w:hanging="357"/>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W przypadku niezałatwienia powstałego sporu na drodze polubownej, strony poddają się</w:t>
      </w:r>
    </w:p>
    <w:p w14:paraId="390964E2" w14:textId="77777777" w:rsidR="00900397" w:rsidRPr="00900397" w:rsidRDefault="00900397" w:rsidP="00900397">
      <w:pPr>
        <w:spacing w:line="360" w:lineRule="auto"/>
        <w:ind w:left="357" w:hanging="357"/>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xml:space="preserve">     rozstrzygnięciu sądu właściwego wg siedziby Odbiorcy.</w:t>
      </w:r>
    </w:p>
    <w:p w14:paraId="3A061693" w14:textId="77777777" w:rsidR="00900397" w:rsidRPr="00900397" w:rsidRDefault="00900397" w:rsidP="007A5AFC">
      <w:pPr>
        <w:spacing w:line="360" w:lineRule="auto"/>
        <w:jc w:val="center"/>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15</w:t>
      </w:r>
    </w:p>
    <w:p w14:paraId="169CCC36" w14:textId="77777777" w:rsidR="00900397" w:rsidRPr="00900397" w:rsidRDefault="00900397" w:rsidP="00900397">
      <w:pPr>
        <w:spacing w:line="360" w:lineRule="auto"/>
        <w:jc w:val="both"/>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W sprawach nieuregulowanych niniejszą umową mają zastosowanie odpowiednie przepisy ustawy prawo zamówień publicznych i kodeksu cywilnego.</w:t>
      </w:r>
    </w:p>
    <w:p w14:paraId="43358A53" w14:textId="77777777" w:rsidR="00900397" w:rsidRPr="00900397" w:rsidRDefault="00900397" w:rsidP="00900397">
      <w:pPr>
        <w:spacing w:line="360" w:lineRule="auto"/>
        <w:jc w:val="center"/>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 16</w:t>
      </w:r>
    </w:p>
    <w:p w14:paraId="7808744E" w14:textId="77777777" w:rsidR="00900397" w:rsidRPr="00900397" w:rsidRDefault="00900397" w:rsidP="00900397">
      <w:pPr>
        <w:spacing w:line="360" w:lineRule="auto"/>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Umowę sporządzono w dwóch jednobrzmiących egzemplarzach, po jednym dla każdej ze stron.</w:t>
      </w:r>
    </w:p>
    <w:p w14:paraId="7762D296" w14:textId="77777777" w:rsidR="00900397" w:rsidRPr="00900397" w:rsidRDefault="00900397" w:rsidP="00900397">
      <w:pPr>
        <w:spacing w:line="360" w:lineRule="auto"/>
        <w:rPr>
          <w:rFonts w:asciiTheme="minorHAnsi" w:hAnsiTheme="minorHAnsi" w:cstheme="minorHAnsi"/>
          <w:color w:val="000000" w:themeColor="text1"/>
          <w:sz w:val="21"/>
          <w:szCs w:val="21"/>
        </w:rPr>
      </w:pPr>
    </w:p>
    <w:p w14:paraId="2535C73E" w14:textId="77777777" w:rsidR="00900397" w:rsidRPr="00900397" w:rsidRDefault="00900397" w:rsidP="00900397">
      <w:pPr>
        <w:spacing w:line="360" w:lineRule="auto"/>
        <w:rPr>
          <w:rFonts w:asciiTheme="minorHAnsi" w:hAnsiTheme="minorHAnsi" w:cstheme="minorHAnsi"/>
          <w:color w:val="000000" w:themeColor="text1"/>
          <w:sz w:val="21"/>
          <w:szCs w:val="21"/>
        </w:rPr>
      </w:pPr>
      <w:r w:rsidRPr="00900397">
        <w:rPr>
          <w:rFonts w:asciiTheme="minorHAnsi" w:hAnsiTheme="minorHAnsi" w:cstheme="minorHAnsi"/>
          <w:color w:val="000000" w:themeColor="text1"/>
          <w:sz w:val="21"/>
          <w:szCs w:val="21"/>
        </w:rPr>
        <w:t>DOSTAWCA</w:t>
      </w:r>
      <w:r w:rsidRPr="00900397">
        <w:rPr>
          <w:rFonts w:asciiTheme="minorHAnsi" w:hAnsiTheme="minorHAnsi" w:cstheme="minorHAnsi"/>
          <w:color w:val="000000" w:themeColor="text1"/>
          <w:sz w:val="21"/>
          <w:szCs w:val="21"/>
        </w:rPr>
        <w:tab/>
      </w:r>
      <w:r w:rsidRPr="00900397">
        <w:rPr>
          <w:rFonts w:asciiTheme="minorHAnsi" w:hAnsiTheme="minorHAnsi" w:cstheme="minorHAnsi"/>
          <w:color w:val="000000" w:themeColor="text1"/>
          <w:sz w:val="21"/>
          <w:szCs w:val="21"/>
        </w:rPr>
        <w:tab/>
      </w:r>
      <w:r w:rsidRPr="00900397">
        <w:rPr>
          <w:rFonts w:asciiTheme="minorHAnsi" w:hAnsiTheme="minorHAnsi" w:cstheme="minorHAnsi"/>
          <w:color w:val="000000" w:themeColor="text1"/>
          <w:sz w:val="21"/>
          <w:szCs w:val="21"/>
        </w:rPr>
        <w:tab/>
      </w:r>
      <w:r w:rsidRPr="00900397">
        <w:rPr>
          <w:rFonts w:asciiTheme="minorHAnsi" w:hAnsiTheme="minorHAnsi" w:cstheme="minorHAnsi"/>
          <w:color w:val="000000" w:themeColor="text1"/>
          <w:sz w:val="21"/>
          <w:szCs w:val="21"/>
        </w:rPr>
        <w:tab/>
      </w:r>
      <w:r w:rsidRPr="00900397">
        <w:rPr>
          <w:rFonts w:asciiTheme="minorHAnsi" w:hAnsiTheme="minorHAnsi" w:cstheme="minorHAnsi"/>
          <w:color w:val="000000" w:themeColor="text1"/>
          <w:sz w:val="21"/>
          <w:szCs w:val="21"/>
        </w:rPr>
        <w:tab/>
      </w:r>
      <w:r w:rsidRPr="00900397">
        <w:rPr>
          <w:rFonts w:asciiTheme="minorHAnsi" w:hAnsiTheme="minorHAnsi" w:cstheme="minorHAnsi"/>
          <w:color w:val="000000" w:themeColor="text1"/>
          <w:sz w:val="21"/>
          <w:szCs w:val="21"/>
        </w:rPr>
        <w:tab/>
      </w:r>
      <w:r w:rsidRPr="00900397">
        <w:rPr>
          <w:rFonts w:asciiTheme="minorHAnsi" w:hAnsiTheme="minorHAnsi" w:cstheme="minorHAnsi"/>
          <w:color w:val="000000" w:themeColor="text1"/>
          <w:sz w:val="21"/>
          <w:szCs w:val="21"/>
        </w:rPr>
        <w:tab/>
      </w:r>
      <w:r w:rsidRPr="00900397">
        <w:rPr>
          <w:rFonts w:asciiTheme="minorHAnsi" w:hAnsiTheme="minorHAnsi" w:cstheme="minorHAnsi"/>
          <w:color w:val="000000" w:themeColor="text1"/>
          <w:sz w:val="21"/>
          <w:szCs w:val="21"/>
        </w:rPr>
        <w:tab/>
      </w:r>
      <w:r w:rsidRPr="00900397">
        <w:rPr>
          <w:rFonts w:asciiTheme="minorHAnsi" w:hAnsiTheme="minorHAnsi" w:cstheme="minorHAnsi"/>
          <w:color w:val="000000" w:themeColor="text1"/>
          <w:sz w:val="21"/>
          <w:szCs w:val="21"/>
        </w:rPr>
        <w:tab/>
      </w:r>
      <w:r w:rsidRPr="00900397">
        <w:rPr>
          <w:rFonts w:asciiTheme="minorHAnsi" w:hAnsiTheme="minorHAnsi" w:cstheme="minorHAnsi"/>
          <w:color w:val="000000" w:themeColor="text1"/>
          <w:sz w:val="21"/>
          <w:szCs w:val="21"/>
        </w:rPr>
        <w:tab/>
        <w:t>ODBIORCA</w:t>
      </w:r>
    </w:p>
    <w:p w14:paraId="1B296E04" w14:textId="77777777" w:rsidR="00900397" w:rsidRDefault="00900397" w:rsidP="00900397"/>
    <w:p w14:paraId="1F6E56CA" w14:textId="471D7F09" w:rsidR="00900397" w:rsidRDefault="00900397" w:rsidP="00900397"/>
    <w:p w14:paraId="519F4613" w14:textId="66501D84" w:rsidR="00F00548" w:rsidRDefault="00F00548" w:rsidP="00900397"/>
    <w:p w14:paraId="2A895042" w14:textId="77777777" w:rsidR="00F00548" w:rsidRDefault="00F00548" w:rsidP="00900397"/>
    <w:p w14:paraId="10091CC8" w14:textId="77777777" w:rsidR="00900397" w:rsidRPr="00D53FD8" w:rsidRDefault="00900397" w:rsidP="00900397">
      <w:pPr>
        <w:rPr>
          <w:rFonts w:asciiTheme="minorHAnsi" w:hAnsiTheme="minorHAnsi" w:cstheme="minorHAnsi"/>
          <w:sz w:val="20"/>
          <w:szCs w:val="20"/>
        </w:rPr>
      </w:pPr>
    </w:p>
    <w:p w14:paraId="48A1DB6E" w14:textId="77777777" w:rsidR="00900397" w:rsidRPr="00D53FD8" w:rsidRDefault="00900397" w:rsidP="00900397">
      <w:pPr>
        <w:jc w:val="right"/>
        <w:rPr>
          <w:rFonts w:asciiTheme="minorHAnsi" w:hAnsiTheme="minorHAnsi" w:cstheme="minorHAnsi"/>
          <w:sz w:val="20"/>
          <w:szCs w:val="20"/>
        </w:rPr>
      </w:pPr>
      <w:r w:rsidRPr="00D53FD8">
        <w:rPr>
          <w:rFonts w:asciiTheme="minorHAnsi" w:hAnsiTheme="minorHAnsi" w:cstheme="minorHAnsi"/>
          <w:sz w:val="20"/>
          <w:szCs w:val="20"/>
        </w:rPr>
        <w:t>Załącznik nr 2 do umowy nr SSM.DZP.200.167.2022/1</w:t>
      </w:r>
    </w:p>
    <w:p w14:paraId="046BDC56" w14:textId="77777777" w:rsidR="00900397" w:rsidRPr="00D53FD8" w:rsidRDefault="00900397" w:rsidP="00900397">
      <w:pPr>
        <w:jc w:val="right"/>
        <w:rPr>
          <w:rFonts w:asciiTheme="minorHAnsi" w:hAnsiTheme="minorHAnsi" w:cstheme="minorHAnsi"/>
          <w:sz w:val="20"/>
          <w:szCs w:val="20"/>
        </w:rPr>
      </w:pPr>
    </w:p>
    <w:p w14:paraId="38F08CC2"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Informacje o sposobie przetwarzania danych osobowych przez</w:t>
      </w:r>
    </w:p>
    <w:p w14:paraId="7F54CD2F"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Specjalistyczny Szpital Miejski im. M. Kopernika w Toruniu</w:t>
      </w:r>
    </w:p>
    <w:p w14:paraId="735074B0" w14:textId="77777777" w:rsidR="00900397" w:rsidRPr="00D53FD8" w:rsidRDefault="00900397" w:rsidP="00900397">
      <w:pPr>
        <w:jc w:val="both"/>
        <w:rPr>
          <w:rFonts w:asciiTheme="minorHAnsi" w:hAnsiTheme="minorHAnsi" w:cstheme="minorHAnsi"/>
          <w:sz w:val="20"/>
          <w:szCs w:val="20"/>
        </w:rPr>
      </w:pPr>
    </w:p>
    <w:p w14:paraId="70998470"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4C7AAA4F" w14:textId="77777777" w:rsidR="00900397" w:rsidRPr="00D53FD8" w:rsidRDefault="00900397" w:rsidP="00900397">
      <w:pPr>
        <w:jc w:val="both"/>
        <w:rPr>
          <w:rFonts w:asciiTheme="minorHAnsi" w:hAnsiTheme="minorHAnsi" w:cstheme="minorHAnsi"/>
          <w:sz w:val="20"/>
          <w:szCs w:val="20"/>
        </w:rPr>
      </w:pPr>
    </w:p>
    <w:p w14:paraId="18E468A7"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W związku z art.13 ust. 1 i 2 RODO uprzejmie informujemy, co następuje:</w:t>
      </w:r>
    </w:p>
    <w:p w14:paraId="0D8F7AE1"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 xml:space="preserve">Administratorem Państwa danych osobowych jest Specjalistyczny Szpital Miejski im. M. Kopernika w Toruniu, ul. Batorego 17/19, 87-100 Toruń, NIP:879-20-76-803, REGON: 870252274, e-mail: info@med.torun.pl, tel. 56-61-00-268.  </w:t>
      </w:r>
    </w:p>
    <w:p w14:paraId="5469C3A8"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W sprawach dotyczących przetwarzania danych osobowych można się kontaktować z Inspektorem ochrony danych na adres poczty elektronicznej: iod@med.torun.pl lub na powyższy adres korespondencyjny.</w:t>
      </w:r>
    </w:p>
    <w:p w14:paraId="7883ED87"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I. Cel oraz podstawa wykorzystywania danych osobowych przez Specjalistyczny Szpital Miejski im. M. Kopernika w Toruniu.</w:t>
      </w:r>
    </w:p>
    <w:p w14:paraId="783C4AA7"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Państwa dane osobowe pozyskiwane są w związku z zawieraniem umów, które wykorzystywane są w trakcie trwania umowy dla celów takich, jak:</w:t>
      </w:r>
    </w:p>
    <w:p w14:paraId="3C08D730"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1)</w:t>
      </w:r>
      <w:r w:rsidRPr="00D53FD8">
        <w:rPr>
          <w:rFonts w:asciiTheme="minorHAnsi" w:hAnsiTheme="minorHAnsi" w:cstheme="minorHAnsi"/>
          <w:sz w:val="20"/>
          <w:szCs w:val="20"/>
        </w:rPr>
        <w:tab/>
        <w:t>realizacja obowiązków prawnych m. in. przechowywanie danych dotyczących korespondencji elektronicznej/pocztowej na potrzeby przyszłych postępowań uprawnionych organów;</w:t>
      </w:r>
    </w:p>
    <w:p w14:paraId="3A342348"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2)</w:t>
      </w:r>
      <w:r w:rsidRPr="00D53FD8">
        <w:rPr>
          <w:rFonts w:asciiTheme="minorHAnsi" w:hAnsiTheme="minorHAnsi" w:cstheme="minorHAnsi"/>
          <w:sz w:val="20"/>
          <w:szCs w:val="20"/>
        </w:rPr>
        <w:tab/>
        <w:t>zawarcie oraz realizacja umowy między Specjalistycznym Szpitalem Miejskim im. M. Kopernika w Toruniu a Państwem, w tym zapewnienie poprawnej jakości usług przez czas trwania umowy i rozliczeń po jej zakończeniu;</w:t>
      </w:r>
    </w:p>
    <w:p w14:paraId="7D3A48A2"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3)</w:t>
      </w:r>
      <w:r w:rsidRPr="00D53FD8">
        <w:rPr>
          <w:rFonts w:asciiTheme="minorHAnsi" w:hAnsiTheme="minorHAnsi" w:cstheme="minorHAnsi"/>
          <w:sz w:val="20"/>
          <w:szCs w:val="20"/>
        </w:rPr>
        <w:tab/>
        <w:t>przeciwdziałanie oraz dochodzenie roszczeń;</w:t>
      </w:r>
    </w:p>
    <w:p w14:paraId="400179FE"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Dane osobowe potrzebne do realizacji obowiązków prawnych wykorzystywane będą przez Specjalistyczny Szpital Miejski im. M. Kopernika w Toruniu:</w:t>
      </w:r>
    </w:p>
    <w:p w14:paraId="13B1EAF4"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 przez czas wykonania tych obowiązków;</w:t>
      </w:r>
    </w:p>
    <w:p w14:paraId="2B8F58C6"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 przez czas, w którym przepisy nakazują przechowywać dane;</w:t>
      </w:r>
    </w:p>
    <w:p w14:paraId="354D7E5E"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 przez czas, w którym możemy ponieść konsekwencje prawne niewykonania obowiązku.</w:t>
      </w:r>
    </w:p>
    <w:p w14:paraId="78F5BF33"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To oznacza, że odpowiadamy za ich wykorzystanie w sposób bezpieczny, zgodny z umową i przepisami prawa.</w:t>
      </w:r>
    </w:p>
    <w:p w14:paraId="06B50CAE"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II. Rodzaj Państwa danych osobowych, jakie są przetwarzane przez Specjalistyczny Szpital Miejski im. M. Kopernika w Toruniu.</w:t>
      </w:r>
    </w:p>
    <w:p w14:paraId="6AB41A24"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 xml:space="preserve">Przetwarzaniu będą podlegały głównie takie rodzaje danych osobowych, powierzone na podstawie umowy, jak: dane zwykłe: imię i nazwisko, adres, telefon kontaktowy, adres email. </w:t>
      </w:r>
    </w:p>
    <w:p w14:paraId="1A5BDA5B"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0D49186"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III. Przekazywanie danych.</w:t>
      </w:r>
    </w:p>
    <w:p w14:paraId="05DFB1ED"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Specjalistycznym Szpital Miejski im. M. Kopernika w Toruniu w ramach prowadzonej działalności przekazuje dane osobowe następującym podmiotom:</w:t>
      </w:r>
    </w:p>
    <w:p w14:paraId="71B98851"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   pracownikom oraz współpracownikom;</w:t>
      </w:r>
    </w:p>
    <w:p w14:paraId="75AF869B"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   gdy jest to uzasadnione - świadczącym usługi zarządzania systemem informatycznym;</w:t>
      </w:r>
    </w:p>
    <w:p w14:paraId="69CBD9D3"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 świadczącym usługi kurierskie lub pocztowe (w celu prowadzenia niezbędnej korespondencji w powierzonych nam sprawach).</w:t>
      </w:r>
    </w:p>
    <w:p w14:paraId="4C7054AF"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Pani/Pana dane będą udostępniane innym odbiorcom jedynie w przypadku, gdy taki obowiązek wynika z powszechnie obowiązujących przepisów prawa.</w:t>
      </w:r>
    </w:p>
    <w:p w14:paraId="0C6DA009"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IV. Prawo dostępu do danych.</w:t>
      </w:r>
    </w:p>
    <w:p w14:paraId="64A1204E"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Przepisy Rozporządzenia o ochronie danych osobowych uprawniają Państwa do wystąpienia do nas z żądaniem:</w:t>
      </w:r>
    </w:p>
    <w:p w14:paraId="14614288"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1)</w:t>
      </w:r>
      <w:r w:rsidRPr="00D53FD8">
        <w:rPr>
          <w:rFonts w:asciiTheme="minorHAnsi" w:hAnsiTheme="minorHAnsi" w:cstheme="minorHAnsi"/>
          <w:sz w:val="20"/>
          <w:szCs w:val="20"/>
        </w:rPr>
        <w:tab/>
        <w:t>udzielenia informacji o przetwarzanych danych;</w:t>
      </w:r>
    </w:p>
    <w:p w14:paraId="724207FC"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2)</w:t>
      </w:r>
      <w:r w:rsidRPr="00D53FD8">
        <w:rPr>
          <w:rFonts w:asciiTheme="minorHAnsi" w:hAnsiTheme="minorHAnsi" w:cstheme="minorHAnsi"/>
          <w:sz w:val="20"/>
          <w:szCs w:val="20"/>
        </w:rPr>
        <w:tab/>
        <w:t>wydania kopii przetwarzania danych;</w:t>
      </w:r>
    </w:p>
    <w:p w14:paraId="6A3951AB"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3)</w:t>
      </w:r>
      <w:r w:rsidRPr="00D53FD8">
        <w:rPr>
          <w:rFonts w:asciiTheme="minorHAnsi" w:hAnsiTheme="minorHAnsi" w:cstheme="minorHAnsi"/>
          <w:sz w:val="20"/>
          <w:szCs w:val="20"/>
        </w:rPr>
        <w:tab/>
        <w:t>niezwłocznego sprostowania nieprawidłowych danych;</w:t>
      </w:r>
    </w:p>
    <w:p w14:paraId="33FF0887"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4)</w:t>
      </w:r>
      <w:r w:rsidRPr="00D53FD8">
        <w:rPr>
          <w:rFonts w:asciiTheme="minorHAnsi" w:hAnsiTheme="minorHAnsi" w:cstheme="minorHAnsi"/>
          <w:sz w:val="20"/>
          <w:szCs w:val="20"/>
        </w:rPr>
        <w:tab/>
        <w:t>uzupełnienia niekompletnych danych osobowych, w tym poprzez przedstawienie dodatkowego oświadczenia;</w:t>
      </w:r>
    </w:p>
    <w:p w14:paraId="59F7031A"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5)</w:t>
      </w:r>
      <w:r w:rsidRPr="00D53FD8">
        <w:rPr>
          <w:rFonts w:asciiTheme="minorHAnsi" w:hAnsiTheme="minorHAnsi" w:cstheme="minorHAnsi"/>
          <w:sz w:val="20"/>
          <w:szCs w:val="20"/>
        </w:rPr>
        <w:tab/>
        <w:t>ograniczenia przetwarzania danych w przypadku zakwestionowania ich prawidłowości;</w:t>
      </w:r>
    </w:p>
    <w:p w14:paraId="743ED109"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6)</w:t>
      </w:r>
      <w:r w:rsidRPr="00D53FD8">
        <w:rPr>
          <w:rFonts w:asciiTheme="minorHAnsi" w:hAnsiTheme="minorHAnsi" w:cstheme="minorHAnsi"/>
          <w:sz w:val="20"/>
          <w:szCs w:val="20"/>
        </w:rPr>
        <w:tab/>
        <w:t>niezwłocznego usunięcia danych bezpodstawnie przetwarzanych;</w:t>
      </w:r>
    </w:p>
    <w:p w14:paraId="28E6493F"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7)</w:t>
      </w:r>
      <w:r w:rsidRPr="00D53FD8">
        <w:rPr>
          <w:rFonts w:asciiTheme="minorHAnsi" w:hAnsiTheme="minorHAnsi" w:cstheme="minorHAnsi"/>
          <w:sz w:val="20"/>
          <w:szCs w:val="20"/>
        </w:rPr>
        <w:tab/>
        <w:t>przeniesienia danych do innego administratora w powszechnie używanym formacie, nadającym się do odczytu maszynowego.</w:t>
      </w:r>
    </w:p>
    <w:p w14:paraId="2594BCD9"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lastRenderedPageBreak/>
        <w:t>V. Prawo do sprzeciwu.</w:t>
      </w:r>
    </w:p>
    <w:p w14:paraId="561D84D5"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457DBB77"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VI. Prawo do wniesienia skargi.</w:t>
      </w:r>
    </w:p>
    <w:p w14:paraId="038DA724"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6C51BA8F"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Przekazane przez Państwa dane nie posłużą zautomatyzowanemu podejmowaniu decyzji, w tym profilowaniu.</w:t>
      </w:r>
    </w:p>
    <w:p w14:paraId="166EFFC8" w14:textId="77777777" w:rsidR="00900397" w:rsidRPr="00D53FD8" w:rsidRDefault="00900397" w:rsidP="00900397">
      <w:pPr>
        <w:jc w:val="both"/>
        <w:rPr>
          <w:rFonts w:asciiTheme="minorHAnsi" w:hAnsiTheme="minorHAnsi" w:cstheme="minorHAnsi"/>
          <w:sz w:val="20"/>
          <w:szCs w:val="20"/>
        </w:rPr>
      </w:pPr>
    </w:p>
    <w:p w14:paraId="3B574AA3" w14:textId="77777777" w:rsidR="00900397" w:rsidRPr="00D53FD8" w:rsidRDefault="00900397" w:rsidP="00900397">
      <w:pPr>
        <w:jc w:val="both"/>
        <w:rPr>
          <w:rFonts w:asciiTheme="minorHAnsi" w:hAnsiTheme="minorHAnsi" w:cstheme="minorHAnsi"/>
          <w:sz w:val="20"/>
          <w:szCs w:val="20"/>
        </w:rPr>
      </w:pPr>
    </w:p>
    <w:p w14:paraId="1ED724C9" w14:textId="77777777" w:rsidR="00900397" w:rsidRPr="00D53FD8" w:rsidRDefault="00900397" w:rsidP="00900397">
      <w:pPr>
        <w:jc w:val="both"/>
        <w:rPr>
          <w:rFonts w:asciiTheme="minorHAnsi" w:hAnsiTheme="minorHAnsi" w:cstheme="minorHAnsi"/>
          <w:sz w:val="20"/>
          <w:szCs w:val="20"/>
        </w:rPr>
      </w:pPr>
    </w:p>
    <w:p w14:paraId="3EAAF721"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 xml:space="preserve">DOSTAWCA </w:t>
      </w:r>
      <w:r w:rsidRPr="00D53FD8">
        <w:rPr>
          <w:rFonts w:asciiTheme="minorHAnsi" w:hAnsiTheme="minorHAnsi" w:cstheme="minorHAnsi"/>
          <w:sz w:val="20"/>
          <w:szCs w:val="20"/>
        </w:rPr>
        <w:tab/>
      </w:r>
      <w:r w:rsidRPr="00D53FD8">
        <w:rPr>
          <w:rFonts w:asciiTheme="minorHAnsi" w:hAnsiTheme="minorHAnsi" w:cstheme="minorHAnsi"/>
          <w:sz w:val="20"/>
          <w:szCs w:val="20"/>
        </w:rPr>
        <w:tab/>
      </w:r>
      <w:r w:rsidRPr="00D53FD8">
        <w:rPr>
          <w:rFonts w:asciiTheme="minorHAnsi" w:hAnsiTheme="minorHAnsi" w:cstheme="minorHAnsi"/>
          <w:sz w:val="20"/>
          <w:szCs w:val="20"/>
        </w:rPr>
        <w:tab/>
      </w:r>
      <w:r w:rsidRPr="00D53FD8">
        <w:rPr>
          <w:rFonts w:asciiTheme="minorHAnsi" w:hAnsiTheme="minorHAnsi" w:cstheme="minorHAnsi"/>
          <w:sz w:val="20"/>
          <w:szCs w:val="20"/>
        </w:rPr>
        <w:tab/>
      </w:r>
      <w:r w:rsidRPr="00D53FD8">
        <w:rPr>
          <w:rFonts w:asciiTheme="minorHAnsi" w:hAnsiTheme="minorHAnsi" w:cstheme="minorHAnsi"/>
          <w:sz w:val="20"/>
          <w:szCs w:val="20"/>
        </w:rPr>
        <w:tab/>
      </w:r>
      <w:r w:rsidRPr="00D53FD8">
        <w:rPr>
          <w:rFonts w:asciiTheme="minorHAnsi" w:hAnsiTheme="minorHAnsi" w:cstheme="minorHAnsi"/>
          <w:sz w:val="20"/>
          <w:szCs w:val="20"/>
        </w:rPr>
        <w:tab/>
      </w:r>
      <w:r w:rsidRPr="00D53FD8">
        <w:rPr>
          <w:rFonts w:asciiTheme="minorHAnsi" w:hAnsiTheme="minorHAnsi" w:cstheme="minorHAnsi"/>
          <w:sz w:val="20"/>
          <w:szCs w:val="20"/>
        </w:rPr>
        <w:tab/>
        <w:t>ODBIORCA</w:t>
      </w:r>
    </w:p>
    <w:p w14:paraId="3FD78B19" w14:textId="77777777" w:rsidR="00900397" w:rsidRDefault="00900397" w:rsidP="00900397">
      <w:pPr>
        <w:rPr>
          <w:sz w:val="16"/>
          <w:szCs w:val="16"/>
        </w:rPr>
      </w:pPr>
    </w:p>
    <w:p w14:paraId="4B001D51" w14:textId="77777777" w:rsidR="00900397" w:rsidRPr="00D53FD8" w:rsidRDefault="00900397" w:rsidP="00900397">
      <w:pPr>
        <w:jc w:val="right"/>
        <w:rPr>
          <w:rFonts w:asciiTheme="minorHAnsi" w:hAnsiTheme="minorHAnsi" w:cstheme="minorHAnsi"/>
          <w:sz w:val="20"/>
          <w:szCs w:val="20"/>
        </w:rPr>
      </w:pPr>
      <w:r>
        <w:rPr>
          <w:sz w:val="16"/>
          <w:szCs w:val="16"/>
        </w:rPr>
        <w:br w:type="page"/>
      </w:r>
      <w:r w:rsidRPr="00D53FD8">
        <w:rPr>
          <w:rFonts w:asciiTheme="minorHAnsi" w:hAnsiTheme="minorHAnsi" w:cstheme="minorHAnsi"/>
          <w:sz w:val="20"/>
          <w:szCs w:val="20"/>
        </w:rPr>
        <w:lastRenderedPageBreak/>
        <w:t>Załącznik nr 3 do umowy dostawy nr SSM.DZP.200.167.2022/1</w:t>
      </w:r>
    </w:p>
    <w:p w14:paraId="5E718118" w14:textId="77777777" w:rsidR="00900397" w:rsidRPr="00D53FD8" w:rsidRDefault="00900397" w:rsidP="00900397">
      <w:pPr>
        <w:jc w:val="center"/>
        <w:rPr>
          <w:rFonts w:asciiTheme="minorHAnsi" w:hAnsiTheme="minorHAnsi" w:cstheme="minorHAnsi"/>
          <w:b/>
          <w:sz w:val="20"/>
          <w:szCs w:val="20"/>
        </w:rPr>
      </w:pPr>
    </w:p>
    <w:p w14:paraId="4372594C" w14:textId="77777777" w:rsidR="00900397" w:rsidRPr="00D53FD8" w:rsidRDefault="00900397" w:rsidP="00900397">
      <w:pPr>
        <w:jc w:val="center"/>
        <w:rPr>
          <w:rFonts w:asciiTheme="minorHAnsi" w:hAnsiTheme="minorHAnsi" w:cstheme="minorHAnsi"/>
          <w:b/>
          <w:sz w:val="20"/>
          <w:szCs w:val="20"/>
        </w:rPr>
      </w:pPr>
    </w:p>
    <w:p w14:paraId="14D8A1D0" w14:textId="77777777" w:rsidR="00900397" w:rsidRPr="00D53FD8" w:rsidRDefault="00900397" w:rsidP="00900397">
      <w:pPr>
        <w:jc w:val="center"/>
        <w:rPr>
          <w:rFonts w:asciiTheme="minorHAnsi" w:hAnsiTheme="minorHAnsi" w:cstheme="minorHAnsi"/>
          <w:b/>
          <w:sz w:val="20"/>
          <w:szCs w:val="20"/>
        </w:rPr>
      </w:pPr>
      <w:r w:rsidRPr="00D53FD8">
        <w:rPr>
          <w:rFonts w:asciiTheme="minorHAnsi" w:hAnsiTheme="minorHAnsi" w:cstheme="minorHAnsi"/>
          <w:b/>
          <w:sz w:val="20"/>
          <w:szCs w:val="20"/>
        </w:rPr>
        <w:t xml:space="preserve">OŚWIADCZENIE O AKCEPTACJI FAKTUR WYSTAWIANYCH I PRZESYŁANYCH </w:t>
      </w:r>
    </w:p>
    <w:p w14:paraId="55C45CF0" w14:textId="77777777" w:rsidR="00900397" w:rsidRPr="00D53FD8" w:rsidRDefault="00900397" w:rsidP="00900397">
      <w:pPr>
        <w:jc w:val="center"/>
        <w:rPr>
          <w:rFonts w:asciiTheme="minorHAnsi" w:hAnsiTheme="minorHAnsi" w:cstheme="minorHAnsi"/>
          <w:b/>
          <w:sz w:val="20"/>
          <w:szCs w:val="20"/>
        </w:rPr>
      </w:pPr>
      <w:r w:rsidRPr="00D53FD8">
        <w:rPr>
          <w:rFonts w:asciiTheme="minorHAnsi" w:hAnsiTheme="minorHAnsi" w:cstheme="minorHAnsi"/>
          <w:b/>
          <w:sz w:val="20"/>
          <w:szCs w:val="20"/>
        </w:rPr>
        <w:t>W FORMIE ELEKTRONICZNEJ</w:t>
      </w:r>
    </w:p>
    <w:p w14:paraId="692E3BC0" w14:textId="77777777" w:rsidR="00900397" w:rsidRPr="00D53FD8" w:rsidRDefault="00900397" w:rsidP="00900397">
      <w:pPr>
        <w:jc w:val="both"/>
        <w:rPr>
          <w:rFonts w:asciiTheme="minorHAnsi" w:hAnsiTheme="minorHAnsi" w:cstheme="minorHAnsi"/>
          <w:bCs/>
          <w:sz w:val="20"/>
          <w:szCs w:val="20"/>
        </w:rPr>
      </w:pPr>
    </w:p>
    <w:p w14:paraId="2DB7296A" w14:textId="77777777" w:rsidR="00900397" w:rsidRPr="00D53FD8" w:rsidRDefault="00900397" w:rsidP="00900397">
      <w:pPr>
        <w:jc w:val="both"/>
        <w:rPr>
          <w:rFonts w:asciiTheme="minorHAnsi" w:hAnsiTheme="minorHAnsi" w:cstheme="minorHAnsi"/>
          <w:bCs/>
          <w:sz w:val="20"/>
          <w:szCs w:val="20"/>
        </w:rPr>
      </w:pPr>
      <w:r w:rsidRPr="00D53FD8">
        <w:rPr>
          <w:rFonts w:asciiTheme="minorHAnsi" w:hAnsiTheme="minorHAnsi" w:cstheme="minorHAnsi"/>
          <w:bCs/>
          <w:sz w:val="20"/>
          <w:szCs w:val="20"/>
        </w:rPr>
        <w:t xml:space="preserve">                                                              </w:t>
      </w:r>
      <w:r w:rsidRPr="00D53FD8">
        <w:rPr>
          <w:rFonts w:asciiTheme="minorHAnsi" w:hAnsiTheme="minorHAnsi" w:cstheme="minorHAnsi"/>
          <w:bCs/>
          <w:sz w:val="20"/>
          <w:szCs w:val="20"/>
        </w:rPr>
        <w:tab/>
      </w:r>
      <w:r w:rsidRPr="00D53FD8">
        <w:rPr>
          <w:rFonts w:asciiTheme="minorHAnsi" w:hAnsiTheme="minorHAnsi" w:cstheme="minorHAnsi"/>
          <w:bCs/>
          <w:sz w:val="20"/>
          <w:szCs w:val="20"/>
        </w:rPr>
        <w:tab/>
      </w:r>
      <w:r w:rsidRPr="00D53FD8">
        <w:rPr>
          <w:rFonts w:asciiTheme="minorHAnsi" w:hAnsiTheme="minorHAnsi" w:cstheme="minorHAnsi"/>
          <w:bCs/>
          <w:sz w:val="20"/>
          <w:szCs w:val="20"/>
        </w:rPr>
        <w:tab/>
      </w:r>
      <w:r w:rsidRPr="00D53FD8">
        <w:rPr>
          <w:rFonts w:asciiTheme="minorHAnsi" w:hAnsiTheme="minorHAnsi" w:cstheme="minorHAnsi"/>
          <w:bCs/>
          <w:sz w:val="20"/>
          <w:szCs w:val="20"/>
        </w:rPr>
        <w:tab/>
      </w:r>
      <w:r w:rsidRPr="00D53FD8">
        <w:rPr>
          <w:rFonts w:asciiTheme="minorHAnsi" w:hAnsiTheme="minorHAnsi" w:cstheme="minorHAnsi"/>
          <w:bCs/>
          <w:sz w:val="20"/>
          <w:szCs w:val="20"/>
        </w:rPr>
        <w:tab/>
      </w:r>
      <w:r w:rsidRPr="00D53FD8">
        <w:rPr>
          <w:rFonts w:asciiTheme="minorHAnsi" w:hAnsiTheme="minorHAnsi" w:cstheme="minorHAnsi"/>
          <w:bCs/>
          <w:sz w:val="20"/>
          <w:szCs w:val="20"/>
        </w:rPr>
        <w:tab/>
        <w:t xml:space="preserve">  Toruń, dn.……..……………………………</w:t>
      </w:r>
    </w:p>
    <w:p w14:paraId="66BC9A3A" w14:textId="77777777" w:rsidR="00900397" w:rsidRPr="00D53FD8" w:rsidRDefault="00900397" w:rsidP="00900397">
      <w:pPr>
        <w:jc w:val="both"/>
        <w:rPr>
          <w:rFonts w:asciiTheme="minorHAnsi" w:hAnsiTheme="minorHAnsi" w:cstheme="minorHAnsi"/>
          <w:bCs/>
          <w:sz w:val="20"/>
          <w:szCs w:val="20"/>
        </w:rPr>
      </w:pPr>
      <w:r w:rsidRPr="00D53FD8">
        <w:rPr>
          <w:rFonts w:asciiTheme="minorHAnsi" w:hAnsiTheme="minorHAnsi" w:cstheme="minorHAnsi"/>
          <w:bCs/>
          <w:sz w:val="20"/>
          <w:szCs w:val="20"/>
        </w:rPr>
        <w:t xml:space="preserve">                                                                                    </w:t>
      </w:r>
      <w:r w:rsidRPr="00D53FD8">
        <w:rPr>
          <w:rFonts w:asciiTheme="minorHAnsi" w:hAnsiTheme="minorHAnsi" w:cstheme="minorHAnsi"/>
          <w:bCs/>
          <w:sz w:val="20"/>
          <w:szCs w:val="20"/>
        </w:rPr>
        <w:tab/>
      </w:r>
      <w:r w:rsidRPr="00D53FD8">
        <w:rPr>
          <w:rFonts w:asciiTheme="minorHAnsi" w:hAnsiTheme="minorHAnsi" w:cstheme="minorHAnsi"/>
          <w:bCs/>
          <w:sz w:val="20"/>
          <w:szCs w:val="20"/>
        </w:rPr>
        <w:tab/>
      </w:r>
      <w:r w:rsidRPr="00D53FD8">
        <w:rPr>
          <w:rFonts w:asciiTheme="minorHAnsi" w:hAnsiTheme="minorHAnsi" w:cstheme="minorHAnsi"/>
          <w:bCs/>
          <w:sz w:val="20"/>
          <w:szCs w:val="20"/>
        </w:rPr>
        <w:tab/>
      </w:r>
      <w:r w:rsidRPr="00D53FD8">
        <w:rPr>
          <w:rFonts w:asciiTheme="minorHAnsi" w:hAnsiTheme="minorHAnsi" w:cstheme="minorHAnsi"/>
          <w:bCs/>
          <w:sz w:val="20"/>
          <w:szCs w:val="20"/>
        </w:rPr>
        <w:tab/>
        <w:t xml:space="preserve">                   miejscowość, data</w:t>
      </w:r>
    </w:p>
    <w:p w14:paraId="6C75914A" w14:textId="77777777" w:rsidR="00900397" w:rsidRPr="00D53FD8" w:rsidRDefault="00900397" w:rsidP="00900397">
      <w:pPr>
        <w:jc w:val="both"/>
        <w:rPr>
          <w:rFonts w:asciiTheme="minorHAnsi" w:hAnsiTheme="minorHAnsi" w:cstheme="minorHAnsi"/>
          <w:bCs/>
          <w:sz w:val="20"/>
          <w:szCs w:val="20"/>
        </w:rPr>
      </w:pPr>
      <w:r w:rsidRPr="00D53FD8">
        <w:rPr>
          <w:rFonts w:asciiTheme="minorHAnsi" w:hAnsiTheme="minorHAnsi" w:cstheme="minorHAnsi"/>
          <w:bCs/>
          <w:sz w:val="20"/>
          <w:szCs w:val="20"/>
        </w:rPr>
        <w:t>Odbiorca faktury:</w:t>
      </w:r>
    </w:p>
    <w:p w14:paraId="7553A523" w14:textId="77777777" w:rsidR="00900397" w:rsidRPr="00D53FD8" w:rsidRDefault="00900397" w:rsidP="00900397">
      <w:pPr>
        <w:jc w:val="both"/>
        <w:rPr>
          <w:rFonts w:asciiTheme="minorHAnsi" w:hAnsiTheme="minorHAnsi" w:cstheme="minorHAnsi"/>
          <w:bCs/>
          <w:sz w:val="20"/>
          <w:szCs w:val="20"/>
        </w:rPr>
      </w:pPr>
      <w:r w:rsidRPr="00D53FD8">
        <w:rPr>
          <w:rFonts w:asciiTheme="minorHAnsi" w:hAnsiTheme="minorHAnsi" w:cstheme="minorHAnsi"/>
          <w:bCs/>
          <w:sz w:val="20"/>
          <w:szCs w:val="20"/>
        </w:rPr>
        <w:t xml:space="preserve">                                                      </w:t>
      </w:r>
    </w:p>
    <w:p w14:paraId="24F3273A" w14:textId="77777777" w:rsidR="00900397" w:rsidRPr="00D53FD8" w:rsidRDefault="00900397" w:rsidP="00900397">
      <w:pPr>
        <w:jc w:val="both"/>
        <w:rPr>
          <w:rFonts w:asciiTheme="minorHAnsi" w:hAnsiTheme="minorHAnsi" w:cstheme="minorHAnsi"/>
          <w:b/>
          <w:sz w:val="20"/>
          <w:szCs w:val="20"/>
        </w:rPr>
      </w:pPr>
      <w:r w:rsidRPr="00D53FD8">
        <w:rPr>
          <w:rFonts w:asciiTheme="minorHAnsi" w:hAnsiTheme="minorHAnsi" w:cstheme="minorHAnsi"/>
          <w:b/>
          <w:sz w:val="20"/>
          <w:szCs w:val="20"/>
        </w:rPr>
        <w:t xml:space="preserve">SPECJALISTYCZNY SZPITAL MIEJSKI        </w:t>
      </w:r>
    </w:p>
    <w:p w14:paraId="1F34AB1F" w14:textId="77777777" w:rsidR="00900397" w:rsidRPr="00D53FD8" w:rsidRDefault="00900397" w:rsidP="00900397">
      <w:pPr>
        <w:jc w:val="both"/>
        <w:rPr>
          <w:rFonts w:asciiTheme="minorHAnsi" w:hAnsiTheme="minorHAnsi" w:cstheme="minorHAnsi"/>
          <w:b/>
          <w:sz w:val="20"/>
          <w:szCs w:val="20"/>
        </w:rPr>
      </w:pPr>
      <w:r w:rsidRPr="00D53FD8">
        <w:rPr>
          <w:rFonts w:asciiTheme="minorHAnsi" w:hAnsiTheme="minorHAnsi" w:cstheme="minorHAnsi"/>
          <w:b/>
          <w:sz w:val="20"/>
          <w:szCs w:val="20"/>
        </w:rPr>
        <w:t xml:space="preserve">IM. M. KOPERNIKA W TORUNIU                   </w:t>
      </w:r>
    </w:p>
    <w:p w14:paraId="42958FF1" w14:textId="77777777" w:rsidR="00900397" w:rsidRPr="00D53FD8" w:rsidRDefault="00900397" w:rsidP="00900397">
      <w:pPr>
        <w:jc w:val="both"/>
        <w:rPr>
          <w:rFonts w:asciiTheme="minorHAnsi" w:hAnsiTheme="minorHAnsi" w:cstheme="minorHAnsi"/>
          <w:b/>
          <w:sz w:val="20"/>
          <w:szCs w:val="20"/>
        </w:rPr>
      </w:pPr>
      <w:r w:rsidRPr="00D53FD8">
        <w:rPr>
          <w:rFonts w:asciiTheme="minorHAnsi" w:hAnsiTheme="minorHAnsi" w:cstheme="minorHAnsi"/>
          <w:b/>
          <w:sz w:val="20"/>
          <w:szCs w:val="20"/>
        </w:rPr>
        <w:t xml:space="preserve">87-100 TORUŃ                                                        </w:t>
      </w:r>
    </w:p>
    <w:p w14:paraId="7EBFD58E" w14:textId="77777777" w:rsidR="00900397" w:rsidRPr="00D53FD8" w:rsidRDefault="00900397" w:rsidP="00900397">
      <w:pPr>
        <w:jc w:val="both"/>
        <w:rPr>
          <w:rFonts w:asciiTheme="minorHAnsi" w:hAnsiTheme="minorHAnsi" w:cstheme="minorHAnsi"/>
          <w:b/>
          <w:sz w:val="20"/>
          <w:szCs w:val="20"/>
        </w:rPr>
      </w:pPr>
      <w:r w:rsidRPr="00D53FD8">
        <w:rPr>
          <w:rFonts w:asciiTheme="minorHAnsi" w:hAnsiTheme="minorHAnsi" w:cstheme="minorHAnsi"/>
          <w:b/>
          <w:sz w:val="20"/>
          <w:szCs w:val="20"/>
        </w:rPr>
        <w:t xml:space="preserve">ul. Batorego 17                                                         </w:t>
      </w:r>
    </w:p>
    <w:p w14:paraId="2070B3F4" w14:textId="77777777" w:rsidR="00900397" w:rsidRPr="00D53FD8" w:rsidRDefault="00900397" w:rsidP="00900397">
      <w:pPr>
        <w:jc w:val="both"/>
        <w:rPr>
          <w:rFonts w:asciiTheme="minorHAnsi" w:hAnsiTheme="minorHAnsi" w:cstheme="minorHAnsi"/>
          <w:b/>
          <w:sz w:val="20"/>
          <w:szCs w:val="20"/>
        </w:rPr>
      </w:pPr>
      <w:r w:rsidRPr="00D53FD8">
        <w:rPr>
          <w:rFonts w:asciiTheme="minorHAnsi" w:hAnsiTheme="minorHAnsi" w:cstheme="minorHAnsi"/>
          <w:b/>
          <w:sz w:val="20"/>
          <w:szCs w:val="20"/>
        </w:rPr>
        <w:t xml:space="preserve">NIP: 8792076803                                                      </w:t>
      </w:r>
    </w:p>
    <w:p w14:paraId="1EB46BCA" w14:textId="77777777" w:rsidR="00900397" w:rsidRPr="00D53FD8" w:rsidRDefault="00900397" w:rsidP="00900397">
      <w:pPr>
        <w:jc w:val="both"/>
        <w:rPr>
          <w:rFonts w:asciiTheme="minorHAnsi" w:hAnsiTheme="minorHAnsi" w:cstheme="minorHAnsi"/>
          <w:b/>
          <w:sz w:val="20"/>
          <w:szCs w:val="20"/>
        </w:rPr>
      </w:pPr>
      <w:r w:rsidRPr="00D53FD8">
        <w:rPr>
          <w:rFonts w:asciiTheme="minorHAnsi" w:hAnsiTheme="minorHAnsi" w:cstheme="minorHAnsi"/>
          <w:b/>
          <w:sz w:val="20"/>
          <w:szCs w:val="20"/>
        </w:rPr>
        <w:t xml:space="preserve">REGON: 870252274    </w:t>
      </w:r>
    </w:p>
    <w:p w14:paraId="0A97D730" w14:textId="77777777" w:rsidR="00900397" w:rsidRPr="00D53FD8" w:rsidRDefault="00900397" w:rsidP="00900397">
      <w:pPr>
        <w:jc w:val="both"/>
        <w:rPr>
          <w:rFonts w:asciiTheme="minorHAnsi" w:hAnsiTheme="minorHAnsi" w:cstheme="minorHAnsi"/>
          <w:bCs/>
          <w:sz w:val="20"/>
          <w:szCs w:val="20"/>
        </w:rPr>
      </w:pPr>
    </w:p>
    <w:p w14:paraId="7E2705C1" w14:textId="77777777" w:rsidR="00900397" w:rsidRPr="00D53FD8" w:rsidRDefault="00900397" w:rsidP="00900397">
      <w:pPr>
        <w:jc w:val="both"/>
        <w:rPr>
          <w:rFonts w:asciiTheme="minorHAnsi" w:hAnsiTheme="minorHAnsi" w:cstheme="minorHAnsi"/>
          <w:bCs/>
          <w:sz w:val="20"/>
          <w:szCs w:val="20"/>
          <w:u w:val="single"/>
        </w:rPr>
      </w:pPr>
      <w:r w:rsidRPr="00D53FD8">
        <w:rPr>
          <w:rFonts w:asciiTheme="minorHAnsi" w:hAnsiTheme="minorHAnsi" w:cstheme="minorHAnsi"/>
          <w:bCs/>
          <w:sz w:val="20"/>
          <w:szCs w:val="20"/>
          <w:u w:val="single"/>
        </w:rPr>
        <w:t xml:space="preserve">Wystawca faktury: </w:t>
      </w:r>
    </w:p>
    <w:p w14:paraId="3A14BB98" w14:textId="77777777" w:rsidR="00900397" w:rsidRPr="00D53FD8" w:rsidRDefault="00900397" w:rsidP="00900397">
      <w:pPr>
        <w:jc w:val="both"/>
        <w:rPr>
          <w:rFonts w:asciiTheme="minorHAnsi" w:hAnsiTheme="minorHAnsi" w:cstheme="minorHAnsi"/>
          <w:bCs/>
          <w:sz w:val="20"/>
          <w:szCs w:val="20"/>
        </w:rPr>
      </w:pPr>
    </w:p>
    <w:p w14:paraId="486D8112" w14:textId="77777777" w:rsidR="00900397" w:rsidRPr="00D53FD8" w:rsidRDefault="00900397" w:rsidP="00900397">
      <w:pPr>
        <w:jc w:val="both"/>
        <w:rPr>
          <w:rFonts w:asciiTheme="minorHAnsi" w:hAnsiTheme="minorHAnsi" w:cstheme="minorHAnsi"/>
          <w:bCs/>
          <w:sz w:val="20"/>
          <w:szCs w:val="20"/>
        </w:rPr>
      </w:pPr>
      <w:r w:rsidRPr="00D53FD8">
        <w:rPr>
          <w:rFonts w:asciiTheme="minorHAnsi" w:hAnsiTheme="minorHAnsi" w:cstheme="minorHAnsi"/>
          <w:bCs/>
          <w:sz w:val="20"/>
          <w:szCs w:val="20"/>
        </w:rPr>
        <w:t>…………………….………………</w:t>
      </w:r>
    </w:p>
    <w:p w14:paraId="2BFD7AFD" w14:textId="77777777" w:rsidR="00900397" w:rsidRPr="00D53FD8" w:rsidRDefault="00900397" w:rsidP="00900397">
      <w:pPr>
        <w:jc w:val="both"/>
        <w:rPr>
          <w:rFonts w:asciiTheme="minorHAnsi" w:hAnsiTheme="minorHAnsi" w:cstheme="minorHAnsi"/>
          <w:bCs/>
          <w:sz w:val="20"/>
          <w:szCs w:val="20"/>
        </w:rPr>
      </w:pPr>
    </w:p>
    <w:p w14:paraId="36640185" w14:textId="77777777" w:rsidR="00900397" w:rsidRPr="00D53FD8" w:rsidRDefault="00900397" w:rsidP="00900397">
      <w:pPr>
        <w:jc w:val="both"/>
        <w:rPr>
          <w:rFonts w:asciiTheme="minorHAnsi" w:hAnsiTheme="minorHAnsi" w:cstheme="minorHAnsi"/>
          <w:bCs/>
          <w:sz w:val="20"/>
          <w:szCs w:val="20"/>
        </w:rPr>
      </w:pPr>
      <w:r w:rsidRPr="00D53FD8">
        <w:rPr>
          <w:rFonts w:asciiTheme="minorHAnsi" w:hAnsiTheme="minorHAnsi" w:cstheme="minorHAnsi"/>
          <w:bCs/>
          <w:sz w:val="20"/>
          <w:szCs w:val="20"/>
        </w:rPr>
        <w:t>…………………………………….</w:t>
      </w:r>
    </w:p>
    <w:p w14:paraId="359B1B57" w14:textId="77777777" w:rsidR="00900397" w:rsidRPr="00D53FD8" w:rsidRDefault="00900397" w:rsidP="00900397">
      <w:pPr>
        <w:jc w:val="both"/>
        <w:rPr>
          <w:rFonts w:asciiTheme="minorHAnsi" w:hAnsiTheme="minorHAnsi" w:cstheme="minorHAnsi"/>
          <w:bCs/>
          <w:sz w:val="20"/>
          <w:szCs w:val="20"/>
        </w:rPr>
      </w:pPr>
    </w:p>
    <w:p w14:paraId="1A74B226" w14:textId="77777777" w:rsidR="00900397" w:rsidRPr="00D53FD8" w:rsidRDefault="00900397" w:rsidP="00900397">
      <w:pPr>
        <w:jc w:val="both"/>
        <w:rPr>
          <w:rFonts w:asciiTheme="minorHAnsi" w:hAnsiTheme="minorHAnsi" w:cstheme="minorHAnsi"/>
          <w:bCs/>
          <w:sz w:val="20"/>
          <w:szCs w:val="20"/>
        </w:rPr>
      </w:pPr>
      <w:r w:rsidRPr="00D53FD8">
        <w:rPr>
          <w:rFonts w:asciiTheme="minorHAnsi" w:hAnsiTheme="minorHAnsi" w:cstheme="minorHAnsi"/>
          <w:bCs/>
          <w:sz w:val="20"/>
          <w:szCs w:val="20"/>
        </w:rPr>
        <w:t>NIP………………………………..</w:t>
      </w:r>
    </w:p>
    <w:p w14:paraId="09E3119B" w14:textId="77777777" w:rsidR="00900397" w:rsidRPr="00D53FD8" w:rsidRDefault="00900397" w:rsidP="00900397">
      <w:pPr>
        <w:jc w:val="both"/>
        <w:rPr>
          <w:rFonts w:asciiTheme="minorHAnsi" w:hAnsiTheme="minorHAnsi" w:cstheme="minorHAnsi"/>
          <w:bCs/>
          <w:sz w:val="20"/>
          <w:szCs w:val="20"/>
        </w:rPr>
      </w:pPr>
    </w:p>
    <w:p w14:paraId="67272AD1" w14:textId="77777777" w:rsidR="00900397" w:rsidRPr="00D53FD8" w:rsidRDefault="00900397" w:rsidP="00900397">
      <w:pPr>
        <w:jc w:val="both"/>
        <w:rPr>
          <w:rFonts w:asciiTheme="minorHAnsi" w:hAnsiTheme="minorHAnsi" w:cstheme="minorHAnsi"/>
          <w:bCs/>
          <w:sz w:val="20"/>
          <w:szCs w:val="20"/>
        </w:rPr>
      </w:pPr>
      <w:r w:rsidRPr="00D53FD8">
        <w:rPr>
          <w:rFonts w:asciiTheme="minorHAnsi" w:hAnsiTheme="minorHAnsi" w:cstheme="minorHAnsi"/>
          <w:bCs/>
          <w:sz w:val="20"/>
          <w:szCs w:val="20"/>
        </w:rPr>
        <w:t>REGON…………………………..</w:t>
      </w:r>
    </w:p>
    <w:p w14:paraId="64A28704" w14:textId="77777777" w:rsidR="00900397" w:rsidRPr="00D53FD8" w:rsidRDefault="00900397" w:rsidP="00900397">
      <w:pPr>
        <w:jc w:val="both"/>
        <w:rPr>
          <w:rFonts w:asciiTheme="minorHAnsi" w:hAnsiTheme="minorHAnsi" w:cstheme="minorHAnsi"/>
          <w:bCs/>
          <w:sz w:val="20"/>
          <w:szCs w:val="20"/>
        </w:rPr>
      </w:pPr>
    </w:p>
    <w:p w14:paraId="4A227E4B" w14:textId="77777777" w:rsidR="00900397" w:rsidRPr="00D53FD8" w:rsidRDefault="00900397" w:rsidP="00900397">
      <w:pPr>
        <w:jc w:val="both"/>
        <w:rPr>
          <w:rFonts w:asciiTheme="minorHAnsi" w:hAnsiTheme="minorHAnsi" w:cstheme="minorHAnsi"/>
          <w:bCs/>
          <w:sz w:val="20"/>
          <w:szCs w:val="20"/>
        </w:rPr>
      </w:pPr>
    </w:p>
    <w:p w14:paraId="2853D4EB" w14:textId="77777777" w:rsidR="00900397" w:rsidRPr="00D53FD8" w:rsidRDefault="00900397" w:rsidP="00900397">
      <w:pPr>
        <w:jc w:val="both"/>
        <w:rPr>
          <w:rFonts w:asciiTheme="minorHAnsi" w:hAnsiTheme="minorHAnsi" w:cstheme="minorHAnsi"/>
          <w:bCs/>
          <w:sz w:val="20"/>
          <w:szCs w:val="20"/>
        </w:rPr>
      </w:pPr>
      <w:r w:rsidRPr="00D53FD8">
        <w:rPr>
          <w:rFonts w:asciiTheme="minorHAnsi" w:hAnsiTheme="minorHAnsi" w:cstheme="minorHAnsi"/>
          <w:bCs/>
          <w:sz w:val="20"/>
          <w:szCs w:val="20"/>
        </w:rPr>
        <w:t>W imieniu Specjalistycznego Szpitala Miejskiego im. M. Kopernika w Toruniu niniejszym informuję, że akceptujemy wystawianie i  przysłanie przez Wystawcę faktur VAT w formie elektronicznej zgodnie z art. 106m i art. 106 n ustawy z dnia 11 marca 2004 r o podatku od towarów i usług (Dz. U. 2020 r. poz. 106).</w:t>
      </w:r>
    </w:p>
    <w:p w14:paraId="331C14C3" w14:textId="77777777" w:rsidR="00900397" w:rsidRPr="00D53FD8" w:rsidRDefault="00900397" w:rsidP="00900397">
      <w:pPr>
        <w:jc w:val="both"/>
        <w:rPr>
          <w:rFonts w:asciiTheme="minorHAnsi" w:hAnsiTheme="minorHAnsi" w:cstheme="minorHAnsi"/>
          <w:bCs/>
          <w:sz w:val="20"/>
          <w:szCs w:val="20"/>
        </w:rPr>
      </w:pPr>
      <w:r w:rsidRPr="00D53FD8">
        <w:rPr>
          <w:rFonts w:asciiTheme="minorHAnsi" w:hAnsiTheme="minorHAnsi" w:cstheme="minorHAnsi"/>
          <w:bCs/>
          <w:sz w:val="20"/>
          <w:szCs w:val="20"/>
        </w:rPr>
        <w:t xml:space="preserve">Wystawca faktury zobowiązuje się do przesyłania faktur w formie elektronicznej na </w:t>
      </w:r>
    </w:p>
    <w:p w14:paraId="57554B10" w14:textId="77777777" w:rsidR="00900397" w:rsidRPr="00D53FD8" w:rsidRDefault="00900397" w:rsidP="00900397">
      <w:pPr>
        <w:jc w:val="both"/>
        <w:rPr>
          <w:rFonts w:asciiTheme="minorHAnsi" w:hAnsiTheme="minorHAnsi" w:cstheme="minorHAnsi"/>
          <w:bCs/>
          <w:sz w:val="20"/>
          <w:szCs w:val="20"/>
        </w:rPr>
      </w:pPr>
    </w:p>
    <w:p w14:paraId="7E2D96ED" w14:textId="77777777" w:rsidR="00900397" w:rsidRPr="00D53FD8" w:rsidRDefault="00900397" w:rsidP="00900397">
      <w:pPr>
        <w:jc w:val="both"/>
        <w:rPr>
          <w:rFonts w:asciiTheme="minorHAnsi" w:hAnsiTheme="minorHAnsi" w:cstheme="minorHAnsi"/>
          <w:bCs/>
          <w:sz w:val="20"/>
          <w:szCs w:val="20"/>
        </w:rPr>
      </w:pPr>
      <w:r w:rsidRPr="00D53FD8">
        <w:rPr>
          <w:rFonts w:asciiTheme="minorHAnsi" w:hAnsiTheme="minorHAnsi" w:cstheme="minorHAnsi"/>
          <w:bCs/>
          <w:sz w:val="20"/>
          <w:szCs w:val="20"/>
        </w:rPr>
        <w:t>następujący  adres e-mail : dzfaktury@med.torun.pl od dnia ……………………….</w:t>
      </w:r>
    </w:p>
    <w:p w14:paraId="3603F470" w14:textId="77777777" w:rsidR="00900397" w:rsidRPr="00D53FD8" w:rsidRDefault="00900397" w:rsidP="00900397">
      <w:pPr>
        <w:jc w:val="both"/>
        <w:rPr>
          <w:rFonts w:asciiTheme="minorHAnsi" w:hAnsiTheme="minorHAnsi" w:cstheme="minorHAnsi"/>
          <w:bCs/>
          <w:sz w:val="20"/>
          <w:szCs w:val="20"/>
        </w:rPr>
      </w:pPr>
    </w:p>
    <w:p w14:paraId="50C54DB8" w14:textId="77777777" w:rsidR="00900397" w:rsidRPr="00D53FD8" w:rsidRDefault="00900397" w:rsidP="00900397">
      <w:pPr>
        <w:jc w:val="both"/>
        <w:rPr>
          <w:rFonts w:asciiTheme="minorHAnsi" w:hAnsiTheme="minorHAnsi" w:cstheme="minorHAnsi"/>
          <w:bCs/>
          <w:sz w:val="20"/>
          <w:szCs w:val="20"/>
        </w:rPr>
      </w:pPr>
      <w:r w:rsidRPr="00D53FD8">
        <w:rPr>
          <w:rFonts w:asciiTheme="minorHAnsi" w:hAnsiTheme="minorHAnsi" w:cstheme="minorHAnsi"/>
          <w:bCs/>
          <w:sz w:val="20"/>
          <w:szCs w:val="20"/>
        </w:rPr>
        <w:t>W przypadku zmiany danych zawartych w tym dokumencie zobowiązujemy się do niezwłocznego przekazania aktualnych danych.</w:t>
      </w:r>
    </w:p>
    <w:p w14:paraId="3C436E4D" w14:textId="77777777" w:rsidR="00900397" w:rsidRPr="00D53FD8" w:rsidRDefault="00900397" w:rsidP="00900397">
      <w:pPr>
        <w:jc w:val="both"/>
        <w:rPr>
          <w:rFonts w:asciiTheme="minorHAnsi" w:hAnsiTheme="minorHAnsi" w:cstheme="minorHAnsi"/>
          <w:bCs/>
          <w:sz w:val="20"/>
          <w:szCs w:val="20"/>
        </w:rPr>
      </w:pPr>
    </w:p>
    <w:p w14:paraId="01EB4D61" w14:textId="77777777" w:rsidR="00900397" w:rsidRPr="00D53FD8" w:rsidRDefault="00900397" w:rsidP="00900397">
      <w:pPr>
        <w:jc w:val="both"/>
        <w:rPr>
          <w:rFonts w:asciiTheme="minorHAnsi" w:hAnsiTheme="minorHAnsi" w:cstheme="minorHAnsi"/>
          <w:bCs/>
          <w:sz w:val="20"/>
          <w:szCs w:val="20"/>
        </w:rPr>
      </w:pPr>
      <w:r w:rsidRPr="00D53FD8">
        <w:rPr>
          <w:rFonts w:asciiTheme="minorHAnsi" w:hAnsiTheme="minorHAnsi" w:cstheme="minorHAnsi"/>
          <w:bCs/>
          <w:sz w:val="20"/>
          <w:szCs w:val="20"/>
        </w:rPr>
        <w:t>Zobowiązujemy się przyjmować faktury w formie papierowej, w przypadku gdy przeszkody techniczne lub formalne uniemożliwiają przesyłanie faktur drogą elektroniczną.</w:t>
      </w:r>
    </w:p>
    <w:p w14:paraId="3B0427B4" w14:textId="77777777" w:rsidR="00900397" w:rsidRPr="00D53FD8" w:rsidRDefault="00900397" w:rsidP="00900397">
      <w:pPr>
        <w:jc w:val="both"/>
        <w:rPr>
          <w:rFonts w:asciiTheme="minorHAnsi" w:hAnsiTheme="minorHAnsi" w:cstheme="minorHAnsi"/>
          <w:bCs/>
          <w:sz w:val="20"/>
          <w:szCs w:val="20"/>
        </w:rPr>
      </w:pPr>
    </w:p>
    <w:p w14:paraId="2973F757" w14:textId="77777777" w:rsidR="00900397" w:rsidRPr="00D53FD8" w:rsidRDefault="00900397" w:rsidP="00900397">
      <w:pPr>
        <w:jc w:val="both"/>
        <w:rPr>
          <w:rFonts w:asciiTheme="minorHAnsi" w:hAnsiTheme="minorHAnsi" w:cstheme="minorHAnsi"/>
          <w:bCs/>
          <w:sz w:val="20"/>
          <w:szCs w:val="20"/>
        </w:rPr>
      </w:pPr>
      <w:r w:rsidRPr="00D53FD8">
        <w:rPr>
          <w:rFonts w:asciiTheme="minorHAnsi" w:hAnsiTheme="minorHAnsi" w:cstheme="minorHAnsi"/>
          <w:bCs/>
          <w:sz w:val="20"/>
          <w:szCs w:val="20"/>
        </w:rPr>
        <w:t>Wycofanie akceptacji przysyłania faktur VAT w formie elektronicznej może nastąpić       w drodze pisemnej lub elektronicznej.</w:t>
      </w:r>
    </w:p>
    <w:p w14:paraId="60E49201" w14:textId="77777777" w:rsidR="00900397" w:rsidRPr="00D53FD8" w:rsidRDefault="00900397" w:rsidP="00900397">
      <w:pPr>
        <w:jc w:val="both"/>
        <w:rPr>
          <w:rFonts w:asciiTheme="minorHAnsi" w:hAnsiTheme="minorHAnsi" w:cstheme="minorHAnsi"/>
          <w:bCs/>
          <w:sz w:val="20"/>
          <w:szCs w:val="20"/>
        </w:rPr>
      </w:pPr>
    </w:p>
    <w:p w14:paraId="3BC2228E" w14:textId="77777777" w:rsidR="00900397" w:rsidRPr="00D53FD8" w:rsidRDefault="00900397" w:rsidP="00900397">
      <w:pPr>
        <w:jc w:val="both"/>
        <w:rPr>
          <w:rFonts w:asciiTheme="minorHAnsi" w:hAnsiTheme="minorHAnsi" w:cstheme="minorHAnsi"/>
          <w:bCs/>
          <w:sz w:val="20"/>
          <w:szCs w:val="20"/>
        </w:rPr>
      </w:pPr>
    </w:p>
    <w:p w14:paraId="21B47489" w14:textId="77777777" w:rsidR="00900397" w:rsidRPr="00D53FD8" w:rsidRDefault="00900397" w:rsidP="00900397">
      <w:pPr>
        <w:jc w:val="both"/>
        <w:rPr>
          <w:rFonts w:asciiTheme="minorHAnsi" w:hAnsiTheme="minorHAnsi" w:cstheme="minorHAnsi"/>
          <w:bCs/>
          <w:sz w:val="20"/>
          <w:szCs w:val="20"/>
        </w:rPr>
      </w:pPr>
    </w:p>
    <w:p w14:paraId="22E7622B" w14:textId="77777777" w:rsidR="00900397" w:rsidRPr="00D53FD8" w:rsidRDefault="00900397" w:rsidP="00900397">
      <w:pPr>
        <w:jc w:val="both"/>
        <w:rPr>
          <w:rFonts w:asciiTheme="minorHAnsi" w:hAnsiTheme="minorHAnsi" w:cstheme="minorHAnsi"/>
          <w:bCs/>
          <w:sz w:val="20"/>
          <w:szCs w:val="20"/>
        </w:rPr>
      </w:pPr>
    </w:p>
    <w:p w14:paraId="21ADE084" w14:textId="77777777" w:rsidR="00900397" w:rsidRPr="00D53FD8" w:rsidRDefault="00900397" w:rsidP="00900397">
      <w:pPr>
        <w:ind w:left="5529"/>
        <w:jc w:val="both"/>
        <w:rPr>
          <w:rFonts w:asciiTheme="minorHAnsi" w:hAnsiTheme="minorHAnsi" w:cstheme="minorHAnsi"/>
          <w:bCs/>
          <w:sz w:val="20"/>
          <w:szCs w:val="20"/>
        </w:rPr>
      </w:pPr>
      <w:r w:rsidRPr="00D53FD8">
        <w:rPr>
          <w:rFonts w:asciiTheme="minorHAnsi" w:hAnsiTheme="minorHAnsi" w:cstheme="minorHAnsi"/>
          <w:bCs/>
          <w:sz w:val="20"/>
          <w:szCs w:val="20"/>
        </w:rPr>
        <w:t>………………………………………………</w:t>
      </w:r>
    </w:p>
    <w:p w14:paraId="268AFA14" w14:textId="77777777" w:rsidR="00900397" w:rsidRPr="00D53FD8" w:rsidRDefault="00900397" w:rsidP="00900397">
      <w:pPr>
        <w:ind w:left="5670"/>
        <w:jc w:val="both"/>
        <w:rPr>
          <w:rFonts w:asciiTheme="minorHAnsi" w:hAnsiTheme="minorHAnsi" w:cstheme="minorHAnsi"/>
          <w:bCs/>
          <w:sz w:val="20"/>
          <w:szCs w:val="20"/>
        </w:rPr>
      </w:pPr>
      <w:r w:rsidRPr="00D53FD8">
        <w:rPr>
          <w:rFonts w:asciiTheme="minorHAnsi" w:hAnsiTheme="minorHAnsi" w:cstheme="minorHAnsi"/>
          <w:bCs/>
          <w:sz w:val="20"/>
          <w:szCs w:val="20"/>
        </w:rPr>
        <w:t>Podpis Odbiorcy faktury</w:t>
      </w:r>
    </w:p>
    <w:p w14:paraId="3CA887BD" w14:textId="77777777" w:rsidR="00900397" w:rsidRPr="00D53FD8" w:rsidRDefault="00900397" w:rsidP="00900397">
      <w:pPr>
        <w:pStyle w:val="Tekstpodstawowy"/>
        <w:keepNext/>
        <w:pageBreakBefore/>
        <w:spacing w:before="120" w:after="0" w:line="240" w:lineRule="atLeast"/>
        <w:jc w:val="center"/>
        <w:rPr>
          <w:rFonts w:asciiTheme="minorHAnsi" w:hAnsiTheme="minorHAnsi" w:cstheme="minorHAnsi"/>
          <w:b/>
          <w:sz w:val="20"/>
          <w:szCs w:val="20"/>
        </w:rPr>
      </w:pPr>
      <w:r w:rsidRPr="00D53FD8">
        <w:rPr>
          <w:rFonts w:asciiTheme="minorHAnsi" w:hAnsiTheme="minorHAnsi" w:cstheme="minorHAnsi"/>
          <w:b/>
          <w:sz w:val="20"/>
          <w:szCs w:val="20"/>
        </w:rPr>
        <w:lastRenderedPageBreak/>
        <w:t xml:space="preserve">                                                                             Zasady przyjmowania faktur w formie elektronicznej</w:t>
      </w:r>
      <w:r w:rsidRPr="00D53FD8">
        <w:rPr>
          <w:rFonts w:asciiTheme="minorHAnsi" w:hAnsiTheme="minorHAnsi" w:cstheme="minorHAnsi"/>
          <w:b/>
          <w:sz w:val="20"/>
          <w:szCs w:val="20"/>
        </w:rPr>
        <w:br/>
        <w:t xml:space="preserve">przez Specjalistyczny Szpital Miejski im. M. Kopernika w Toruniu </w:t>
      </w:r>
    </w:p>
    <w:p w14:paraId="286C3986" w14:textId="77777777" w:rsidR="00900397" w:rsidRPr="00D53FD8" w:rsidRDefault="00900397" w:rsidP="00900397">
      <w:pPr>
        <w:pStyle w:val="Tekstpodstawowy"/>
        <w:spacing w:before="120" w:after="0" w:line="240" w:lineRule="atLeast"/>
        <w:rPr>
          <w:rFonts w:asciiTheme="minorHAnsi" w:hAnsiTheme="minorHAnsi" w:cstheme="minorHAnsi"/>
          <w:sz w:val="20"/>
          <w:szCs w:val="20"/>
        </w:rPr>
      </w:pPr>
      <w:r w:rsidRPr="00D53FD8">
        <w:rPr>
          <w:rFonts w:asciiTheme="minorHAnsi" w:hAnsiTheme="minorHAnsi" w:cstheme="minorHAnsi"/>
          <w:sz w:val="20"/>
          <w:szCs w:val="20"/>
        </w:rPr>
        <w:t>Niniejsze zasady zostały przygotowane w celu ujednolicenia przyjmowania faktur w formie elektronicznej przez Specjalistyczny Szpital Miejski im. M. Kopernika w Toruniu.</w:t>
      </w:r>
    </w:p>
    <w:p w14:paraId="5AE797AE" w14:textId="77777777" w:rsidR="00900397" w:rsidRPr="00D53FD8" w:rsidRDefault="00900397" w:rsidP="00900397">
      <w:pPr>
        <w:pStyle w:val="Tekstpodstawowy"/>
        <w:numPr>
          <w:ilvl w:val="0"/>
          <w:numId w:val="47"/>
        </w:numPr>
        <w:spacing w:before="120" w:after="0" w:line="240" w:lineRule="atLeast"/>
        <w:jc w:val="both"/>
        <w:rPr>
          <w:rFonts w:asciiTheme="minorHAnsi" w:hAnsiTheme="minorHAnsi" w:cstheme="minorHAnsi"/>
          <w:sz w:val="20"/>
          <w:szCs w:val="20"/>
        </w:rPr>
      </w:pPr>
      <w:r w:rsidRPr="00D53FD8">
        <w:rPr>
          <w:rFonts w:asciiTheme="minorHAnsi" w:hAnsiTheme="minorHAnsi" w:cstheme="minorHAnsi"/>
          <w:sz w:val="20"/>
          <w:szCs w:val="20"/>
        </w:rPr>
        <w:t xml:space="preserve">Podstawą prawną wystawiania i przesyłania faktur w formie elektronicznej jest ustawa      z dnia 11 marca 2004 r. o podatku od towarów i usług.                 </w:t>
      </w:r>
    </w:p>
    <w:p w14:paraId="01B2CB6D" w14:textId="77777777" w:rsidR="00900397" w:rsidRPr="00D53FD8" w:rsidRDefault="00900397" w:rsidP="00900397">
      <w:pPr>
        <w:pStyle w:val="Tekstpodstawowy"/>
        <w:numPr>
          <w:ilvl w:val="0"/>
          <w:numId w:val="47"/>
        </w:numPr>
        <w:spacing w:before="120" w:after="0" w:line="240" w:lineRule="atLeast"/>
        <w:jc w:val="both"/>
        <w:rPr>
          <w:rFonts w:asciiTheme="minorHAnsi" w:hAnsiTheme="minorHAnsi" w:cstheme="minorHAnsi"/>
          <w:sz w:val="20"/>
          <w:szCs w:val="20"/>
        </w:rPr>
      </w:pPr>
      <w:r w:rsidRPr="00D53FD8">
        <w:rPr>
          <w:rFonts w:asciiTheme="minorHAnsi" w:hAnsiTheme="minorHAnsi" w:cstheme="minorHAnsi"/>
          <w:sz w:val="20"/>
          <w:szCs w:val="20"/>
        </w:rPr>
        <w:t xml:space="preserve"> E-faktura- to faktura </w:t>
      </w:r>
      <w:r w:rsidRPr="00D53FD8">
        <w:rPr>
          <w:rFonts w:asciiTheme="minorHAnsi" w:hAnsiTheme="minorHAnsi" w:cstheme="minorHAnsi"/>
          <w:color w:val="222222"/>
          <w:sz w:val="20"/>
          <w:szCs w:val="20"/>
        </w:rPr>
        <w:t xml:space="preserve">w formie elektronicznej </w:t>
      </w:r>
      <w:r w:rsidRPr="00D53FD8">
        <w:rPr>
          <w:rFonts w:asciiTheme="minorHAnsi" w:hAnsiTheme="minorHAnsi" w:cstheme="minorHAnsi"/>
          <w:sz w:val="20"/>
          <w:szCs w:val="20"/>
        </w:rPr>
        <w:t>wystawiona i otrzymywana w dowolnym formacie elektronicznym.</w:t>
      </w:r>
    </w:p>
    <w:p w14:paraId="4332C693" w14:textId="77777777" w:rsidR="00900397" w:rsidRPr="00D53FD8" w:rsidRDefault="00900397" w:rsidP="00900397">
      <w:pPr>
        <w:pStyle w:val="Tekstpodstawowy"/>
        <w:numPr>
          <w:ilvl w:val="0"/>
          <w:numId w:val="47"/>
        </w:numPr>
        <w:spacing w:before="120" w:after="0" w:line="240" w:lineRule="atLeast"/>
        <w:jc w:val="both"/>
        <w:rPr>
          <w:rFonts w:asciiTheme="minorHAnsi" w:hAnsiTheme="minorHAnsi" w:cstheme="minorHAnsi"/>
          <w:sz w:val="20"/>
          <w:szCs w:val="20"/>
        </w:rPr>
      </w:pPr>
      <w:r w:rsidRPr="00D53FD8">
        <w:rPr>
          <w:rFonts w:asciiTheme="minorHAnsi" w:hAnsiTheme="minorHAnsi" w:cstheme="minorHAnsi"/>
          <w:sz w:val="20"/>
          <w:szCs w:val="20"/>
        </w:rPr>
        <w:t>E-faktury mogą być przesyłane zgodnie  z art.106m ustawy z dnia 11 marca 2004r. pod warunkiem:</w:t>
      </w:r>
    </w:p>
    <w:p w14:paraId="0DF8D52B" w14:textId="77777777" w:rsidR="00900397" w:rsidRPr="00D53FD8" w:rsidRDefault="00900397" w:rsidP="00900397">
      <w:pPr>
        <w:pStyle w:val="Tekstpodstawowy"/>
        <w:numPr>
          <w:ilvl w:val="1"/>
          <w:numId w:val="47"/>
        </w:numPr>
        <w:spacing w:before="120" w:after="0" w:line="240" w:lineRule="atLeast"/>
        <w:jc w:val="both"/>
        <w:rPr>
          <w:rFonts w:asciiTheme="minorHAnsi" w:hAnsiTheme="minorHAnsi" w:cstheme="minorHAnsi"/>
          <w:sz w:val="20"/>
          <w:szCs w:val="20"/>
        </w:rPr>
      </w:pPr>
      <w:r w:rsidRPr="00D53FD8">
        <w:rPr>
          <w:rFonts w:asciiTheme="minorHAnsi" w:hAnsiTheme="minorHAnsi" w:cstheme="minorHAnsi"/>
          <w:sz w:val="20"/>
          <w:szCs w:val="20"/>
        </w:rPr>
        <w:t xml:space="preserve">uprzedniej akceptacji tego sposobu przesyłania faktur przez Wystawcę faktury </w:t>
      </w:r>
    </w:p>
    <w:p w14:paraId="1E167BFC" w14:textId="77777777" w:rsidR="00900397" w:rsidRPr="00D53FD8" w:rsidRDefault="00900397" w:rsidP="00900397">
      <w:pPr>
        <w:numPr>
          <w:ilvl w:val="1"/>
          <w:numId w:val="47"/>
        </w:numPr>
        <w:spacing w:line="280" w:lineRule="exact"/>
        <w:jc w:val="both"/>
        <w:rPr>
          <w:rFonts w:asciiTheme="minorHAnsi" w:hAnsiTheme="minorHAnsi" w:cstheme="minorHAnsi"/>
          <w:sz w:val="20"/>
          <w:szCs w:val="20"/>
        </w:rPr>
      </w:pPr>
      <w:r w:rsidRPr="00D53FD8">
        <w:rPr>
          <w:rFonts w:asciiTheme="minorHAnsi" w:hAnsiTheme="minorHAnsi" w:cstheme="minorHAnsi"/>
          <w:sz w:val="20"/>
          <w:szCs w:val="20"/>
        </w:rPr>
        <w:t xml:space="preserve">zapewnienia autentyczności pochodzenia i integralności treści faktury </w:t>
      </w:r>
    </w:p>
    <w:p w14:paraId="5F9F3036" w14:textId="77777777" w:rsidR="00900397" w:rsidRPr="00D53FD8" w:rsidRDefault="00900397" w:rsidP="00900397">
      <w:pPr>
        <w:numPr>
          <w:ilvl w:val="1"/>
          <w:numId w:val="47"/>
        </w:numPr>
        <w:spacing w:line="280" w:lineRule="exact"/>
        <w:jc w:val="both"/>
        <w:rPr>
          <w:rFonts w:asciiTheme="minorHAnsi" w:hAnsiTheme="minorHAnsi" w:cstheme="minorHAnsi"/>
          <w:sz w:val="20"/>
          <w:szCs w:val="20"/>
        </w:rPr>
      </w:pPr>
      <w:r w:rsidRPr="00D53FD8">
        <w:rPr>
          <w:rFonts w:asciiTheme="minorHAnsi" w:hAnsiTheme="minorHAnsi" w:cstheme="minorHAnsi"/>
          <w:sz w:val="20"/>
          <w:szCs w:val="20"/>
        </w:rPr>
        <w:t>odpowiedniego ich przechowywania.</w:t>
      </w:r>
    </w:p>
    <w:p w14:paraId="79097443" w14:textId="77777777" w:rsidR="00900397" w:rsidRPr="00D53FD8" w:rsidRDefault="00900397" w:rsidP="00900397">
      <w:pPr>
        <w:numPr>
          <w:ilvl w:val="0"/>
          <w:numId w:val="47"/>
        </w:numPr>
        <w:spacing w:line="280" w:lineRule="exact"/>
        <w:jc w:val="both"/>
        <w:rPr>
          <w:rFonts w:asciiTheme="minorHAnsi" w:hAnsiTheme="minorHAnsi" w:cstheme="minorHAnsi"/>
          <w:sz w:val="20"/>
          <w:szCs w:val="20"/>
        </w:rPr>
      </w:pPr>
      <w:r w:rsidRPr="00D53FD8">
        <w:rPr>
          <w:rFonts w:asciiTheme="minorHAnsi" w:hAnsiTheme="minorHAnsi" w:cstheme="minorHAnsi"/>
          <w:color w:val="222222"/>
          <w:sz w:val="20"/>
          <w:szCs w:val="20"/>
        </w:rPr>
        <w:t xml:space="preserve">Zgodnie z ustawą o podatku VAT stosowanie faktur elektronicznych wymaga akceptacji odbiorcy faktury. </w:t>
      </w:r>
    </w:p>
    <w:p w14:paraId="7ABE16B6" w14:textId="77777777" w:rsidR="00900397" w:rsidRPr="00D53FD8" w:rsidRDefault="00900397" w:rsidP="00900397">
      <w:pPr>
        <w:numPr>
          <w:ilvl w:val="0"/>
          <w:numId w:val="47"/>
        </w:numPr>
        <w:spacing w:line="280" w:lineRule="exact"/>
        <w:jc w:val="both"/>
        <w:rPr>
          <w:rFonts w:asciiTheme="minorHAnsi" w:hAnsiTheme="minorHAnsi" w:cstheme="minorHAnsi"/>
          <w:color w:val="000000"/>
          <w:sz w:val="20"/>
          <w:szCs w:val="20"/>
        </w:rPr>
      </w:pPr>
      <w:r w:rsidRPr="00D53FD8">
        <w:rPr>
          <w:rFonts w:asciiTheme="minorHAnsi" w:hAnsiTheme="minorHAnsi" w:cstheme="minorHAnsi"/>
          <w:sz w:val="20"/>
          <w:szCs w:val="20"/>
        </w:rPr>
        <w:t>Odbiorca faktury oświadcza, że adresem właściwym do przesyłania powiadomienia o wystawionej fakturze jest adres e-mail</w:t>
      </w:r>
      <w:r w:rsidRPr="00D53FD8">
        <w:rPr>
          <w:rFonts w:asciiTheme="minorHAnsi" w:hAnsiTheme="minorHAnsi" w:cstheme="minorHAnsi"/>
          <w:color w:val="000000"/>
          <w:sz w:val="20"/>
          <w:szCs w:val="20"/>
        </w:rPr>
        <w:t xml:space="preserve">: </w:t>
      </w:r>
      <w:hyperlink r:id="rId25" w:history="1">
        <w:r w:rsidRPr="00D53FD8">
          <w:rPr>
            <w:rStyle w:val="Hipercze"/>
            <w:rFonts w:asciiTheme="minorHAnsi" w:hAnsiTheme="minorHAnsi" w:cstheme="minorHAnsi"/>
            <w:b/>
            <w:sz w:val="20"/>
            <w:szCs w:val="20"/>
          </w:rPr>
          <w:t>rupert@med.torun.pl</w:t>
        </w:r>
      </w:hyperlink>
      <w:r w:rsidRPr="00D53FD8">
        <w:rPr>
          <w:rFonts w:asciiTheme="minorHAnsi" w:hAnsiTheme="minorHAnsi" w:cstheme="minorHAnsi"/>
          <w:b/>
          <w:color w:val="FF0000"/>
          <w:sz w:val="20"/>
          <w:szCs w:val="20"/>
        </w:rPr>
        <w:t xml:space="preserve">,  </w:t>
      </w:r>
      <w:hyperlink r:id="rId26" w:history="1">
        <w:r w:rsidRPr="00D53FD8">
          <w:rPr>
            <w:rStyle w:val="Hipercze"/>
            <w:rFonts w:asciiTheme="minorHAnsi" w:hAnsiTheme="minorHAnsi" w:cstheme="minorHAnsi"/>
            <w:b/>
            <w:sz w:val="20"/>
            <w:szCs w:val="20"/>
          </w:rPr>
          <w:t>violetta.piszczek@med.torun.pl</w:t>
        </w:r>
      </w:hyperlink>
    </w:p>
    <w:p w14:paraId="697A455E" w14:textId="77777777" w:rsidR="00900397" w:rsidRPr="00D53FD8" w:rsidRDefault="00900397" w:rsidP="00900397">
      <w:pPr>
        <w:pStyle w:val="Tekstpodstawowy"/>
        <w:numPr>
          <w:ilvl w:val="0"/>
          <w:numId w:val="47"/>
        </w:numPr>
        <w:spacing w:before="120" w:after="0" w:line="240" w:lineRule="atLeast"/>
        <w:jc w:val="both"/>
        <w:rPr>
          <w:rFonts w:asciiTheme="minorHAnsi" w:hAnsiTheme="minorHAnsi" w:cstheme="minorHAnsi"/>
          <w:sz w:val="20"/>
          <w:szCs w:val="20"/>
        </w:rPr>
      </w:pPr>
      <w:r w:rsidRPr="00D53FD8">
        <w:rPr>
          <w:rFonts w:asciiTheme="minorHAnsi" w:hAnsiTheme="minorHAnsi" w:cstheme="minorHAnsi"/>
          <w:sz w:val="20"/>
          <w:szCs w:val="20"/>
        </w:rPr>
        <w:t xml:space="preserve">Dostarczanie faktur drogą elektroniczną do </w:t>
      </w:r>
      <w:r w:rsidRPr="00D53FD8">
        <w:rPr>
          <w:rFonts w:asciiTheme="minorHAnsi" w:hAnsiTheme="minorHAnsi" w:cstheme="minorHAnsi"/>
          <w:b/>
          <w:sz w:val="20"/>
          <w:szCs w:val="20"/>
        </w:rPr>
        <w:t>Specjalistycznego Szpitala Miejskiego im. M. Kopernika w Toruniu</w:t>
      </w:r>
      <w:r w:rsidRPr="00D53FD8">
        <w:rPr>
          <w:rFonts w:asciiTheme="minorHAnsi" w:hAnsiTheme="minorHAnsi" w:cstheme="minorHAnsi"/>
          <w:sz w:val="20"/>
          <w:szCs w:val="20"/>
        </w:rPr>
        <w:t xml:space="preserve">, następuje po otrzymaniu przez Wystawcę faktury </w:t>
      </w:r>
      <w:r w:rsidRPr="00D53FD8">
        <w:rPr>
          <w:rFonts w:asciiTheme="minorHAnsi" w:hAnsiTheme="minorHAnsi" w:cstheme="minorHAnsi"/>
          <w:b/>
          <w:sz w:val="20"/>
          <w:szCs w:val="20"/>
        </w:rPr>
        <w:t>oświadczenia.</w:t>
      </w:r>
    </w:p>
    <w:p w14:paraId="12C40DBA" w14:textId="77777777" w:rsidR="00900397" w:rsidRPr="00D53FD8" w:rsidRDefault="00900397" w:rsidP="00900397">
      <w:pPr>
        <w:pStyle w:val="Tekstpodstawowy"/>
        <w:numPr>
          <w:ilvl w:val="0"/>
          <w:numId w:val="47"/>
        </w:numPr>
        <w:spacing w:before="120" w:after="0" w:line="240" w:lineRule="atLeast"/>
        <w:jc w:val="both"/>
        <w:rPr>
          <w:rFonts w:asciiTheme="minorHAnsi" w:hAnsiTheme="minorHAnsi" w:cstheme="minorHAnsi"/>
          <w:color w:val="000000"/>
          <w:sz w:val="20"/>
          <w:szCs w:val="20"/>
        </w:rPr>
      </w:pPr>
      <w:r w:rsidRPr="00D53FD8">
        <w:rPr>
          <w:rFonts w:asciiTheme="minorHAnsi" w:hAnsiTheme="minorHAnsi" w:cstheme="minorHAnsi"/>
          <w:sz w:val="20"/>
          <w:szCs w:val="20"/>
        </w:rPr>
        <w:t xml:space="preserve">Oświadczenie o akceptacji faktur elektronicznych może być złożone w formie pisemnej na adres  </w:t>
      </w:r>
      <w:r w:rsidRPr="00D53FD8">
        <w:rPr>
          <w:rFonts w:asciiTheme="minorHAnsi" w:hAnsiTheme="minorHAnsi" w:cstheme="minorHAnsi"/>
          <w:b/>
          <w:sz w:val="20"/>
          <w:szCs w:val="20"/>
        </w:rPr>
        <w:t xml:space="preserve">Specjalistyczny Szpital Miejski im. M. Kopernika w Toruniu, 87-100 Toruń, ulica Batorego 17/19 </w:t>
      </w:r>
      <w:r w:rsidRPr="00D53FD8">
        <w:rPr>
          <w:rFonts w:asciiTheme="minorHAnsi" w:hAnsiTheme="minorHAnsi" w:cstheme="minorHAnsi"/>
          <w:sz w:val="20"/>
          <w:szCs w:val="20"/>
        </w:rPr>
        <w:t>lub</w:t>
      </w:r>
      <w:r w:rsidRPr="00D53FD8">
        <w:rPr>
          <w:rFonts w:asciiTheme="minorHAnsi" w:hAnsiTheme="minorHAnsi" w:cstheme="minorHAnsi"/>
          <w:b/>
          <w:sz w:val="20"/>
          <w:szCs w:val="20"/>
        </w:rPr>
        <w:t xml:space="preserve"> </w:t>
      </w:r>
      <w:r w:rsidRPr="00D53FD8">
        <w:rPr>
          <w:rFonts w:asciiTheme="minorHAnsi" w:hAnsiTheme="minorHAnsi" w:cstheme="minorHAnsi"/>
          <w:sz w:val="20"/>
          <w:szCs w:val="20"/>
        </w:rPr>
        <w:t>w wersji elektronicznej</w:t>
      </w:r>
      <w:r w:rsidRPr="00D53FD8">
        <w:rPr>
          <w:rFonts w:asciiTheme="minorHAnsi" w:hAnsiTheme="minorHAnsi" w:cstheme="minorHAnsi"/>
          <w:b/>
          <w:sz w:val="20"/>
          <w:szCs w:val="20"/>
        </w:rPr>
        <w:t xml:space="preserve"> adres e-mail:</w:t>
      </w:r>
      <w:r w:rsidRPr="00D53FD8">
        <w:rPr>
          <w:rFonts w:asciiTheme="minorHAnsi" w:hAnsiTheme="minorHAnsi" w:cstheme="minorHAnsi"/>
          <w:sz w:val="20"/>
          <w:szCs w:val="20"/>
        </w:rPr>
        <w:t xml:space="preserve"> </w:t>
      </w:r>
      <w:hyperlink r:id="rId27" w:history="1">
        <w:r w:rsidRPr="00D53FD8">
          <w:rPr>
            <w:rStyle w:val="Hipercze"/>
            <w:rFonts w:asciiTheme="minorHAnsi" w:hAnsiTheme="minorHAnsi" w:cstheme="minorHAnsi"/>
            <w:b/>
            <w:sz w:val="20"/>
            <w:szCs w:val="20"/>
          </w:rPr>
          <w:t>rupert@med.torun.pl</w:t>
        </w:r>
      </w:hyperlink>
      <w:r w:rsidRPr="00D53FD8">
        <w:rPr>
          <w:rFonts w:asciiTheme="minorHAnsi" w:hAnsiTheme="minorHAnsi" w:cstheme="minorHAnsi"/>
          <w:b/>
          <w:color w:val="FF0000"/>
          <w:sz w:val="20"/>
          <w:szCs w:val="20"/>
        </w:rPr>
        <w:t xml:space="preserve">,  </w:t>
      </w:r>
      <w:hyperlink r:id="rId28" w:history="1">
        <w:r w:rsidRPr="00D53FD8">
          <w:rPr>
            <w:rStyle w:val="Hipercze"/>
            <w:rFonts w:asciiTheme="minorHAnsi" w:hAnsiTheme="minorHAnsi" w:cstheme="minorHAnsi"/>
            <w:b/>
            <w:sz w:val="20"/>
            <w:szCs w:val="20"/>
          </w:rPr>
          <w:t>violetta.piszczek@med.torun.pl</w:t>
        </w:r>
      </w:hyperlink>
      <w:r w:rsidRPr="00D53FD8">
        <w:rPr>
          <w:rFonts w:asciiTheme="minorHAnsi" w:hAnsiTheme="minorHAnsi" w:cstheme="minorHAnsi"/>
          <w:b/>
          <w:color w:val="FF0000"/>
          <w:sz w:val="20"/>
          <w:szCs w:val="20"/>
        </w:rPr>
        <w:t xml:space="preserve"> </w:t>
      </w:r>
      <w:r w:rsidRPr="00D53FD8">
        <w:rPr>
          <w:rFonts w:asciiTheme="minorHAnsi" w:hAnsiTheme="minorHAnsi" w:cstheme="minorHAnsi"/>
          <w:b/>
          <w:color w:val="000000"/>
          <w:sz w:val="20"/>
          <w:szCs w:val="20"/>
        </w:rPr>
        <w:t xml:space="preserve"> </w:t>
      </w:r>
      <w:r w:rsidRPr="00D53FD8">
        <w:rPr>
          <w:rFonts w:asciiTheme="minorHAnsi" w:hAnsiTheme="minorHAnsi" w:cstheme="minorHAnsi"/>
          <w:sz w:val="20"/>
          <w:szCs w:val="20"/>
        </w:rPr>
        <w:t xml:space="preserve">Na powyższe adresy należy także przesyłać informacje o zmianie adresu e-mail, z którego będą  przesyłane faktury w formie elektronicznej, bądź wycofanie akceptacji na przesyłanie faktur w formie elektronicznej. </w:t>
      </w:r>
    </w:p>
    <w:p w14:paraId="064F659A" w14:textId="77777777" w:rsidR="00900397" w:rsidRPr="00D53FD8" w:rsidRDefault="00900397" w:rsidP="00900397">
      <w:pPr>
        <w:pStyle w:val="Tekstpodstawowy"/>
        <w:numPr>
          <w:ilvl w:val="0"/>
          <w:numId w:val="47"/>
        </w:numPr>
        <w:spacing w:before="120" w:after="0" w:line="240" w:lineRule="atLeast"/>
        <w:jc w:val="both"/>
        <w:rPr>
          <w:rFonts w:asciiTheme="minorHAnsi" w:hAnsiTheme="minorHAnsi" w:cstheme="minorHAnsi"/>
          <w:sz w:val="20"/>
          <w:szCs w:val="20"/>
        </w:rPr>
      </w:pPr>
      <w:r w:rsidRPr="00D53FD8">
        <w:rPr>
          <w:rFonts w:asciiTheme="minorHAnsi" w:hAnsiTheme="minorHAnsi" w:cstheme="minorHAnsi"/>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2EF96DEF" w14:textId="77777777" w:rsidR="00900397" w:rsidRPr="00D53FD8" w:rsidRDefault="00900397" w:rsidP="00900397">
      <w:pPr>
        <w:pStyle w:val="Tekstpodstawowy"/>
        <w:numPr>
          <w:ilvl w:val="0"/>
          <w:numId w:val="47"/>
        </w:numPr>
        <w:spacing w:before="120" w:after="0" w:line="240" w:lineRule="atLeast"/>
        <w:jc w:val="both"/>
        <w:rPr>
          <w:rFonts w:asciiTheme="minorHAnsi" w:hAnsiTheme="minorHAnsi" w:cstheme="minorHAnsi"/>
          <w:sz w:val="20"/>
          <w:szCs w:val="20"/>
        </w:rPr>
      </w:pPr>
      <w:r w:rsidRPr="00D53FD8">
        <w:rPr>
          <w:rFonts w:asciiTheme="minorHAnsi" w:hAnsiTheme="minorHAnsi" w:cstheme="minorHAnsi"/>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1FB2B03" w14:textId="232ED94A" w:rsidR="00900397" w:rsidRDefault="00900397" w:rsidP="00900397">
      <w:pPr>
        <w:pStyle w:val="Tekstpodstawowy"/>
        <w:numPr>
          <w:ilvl w:val="0"/>
          <w:numId w:val="47"/>
        </w:numPr>
        <w:spacing w:before="120" w:after="0" w:line="240" w:lineRule="atLeast"/>
        <w:jc w:val="both"/>
        <w:rPr>
          <w:rFonts w:asciiTheme="minorHAnsi" w:hAnsiTheme="minorHAnsi" w:cstheme="minorHAnsi"/>
          <w:sz w:val="20"/>
          <w:szCs w:val="20"/>
        </w:rPr>
      </w:pPr>
      <w:r w:rsidRPr="00D53FD8">
        <w:rPr>
          <w:rFonts w:asciiTheme="minorHAnsi" w:hAnsiTheme="minorHAnsi" w:cstheme="minorHAnsi"/>
          <w:sz w:val="20"/>
          <w:szCs w:val="20"/>
        </w:rPr>
        <w:t xml:space="preserve">Potwierdzeniem z otrzymania </w:t>
      </w:r>
      <w:r w:rsidRPr="00D53FD8">
        <w:rPr>
          <w:rFonts w:asciiTheme="minorHAnsi" w:hAnsiTheme="minorHAnsi" w:cstheme="minorHAnsi"/>
          <w:b/>
          <w:sz w:val="20"/>
          <w:szCs w:val="20"/>
        </w:rPr>
        <w:t>korekty do faktury</w:t>
      </w:r>
      <w:r w:rsidRPr="00D53FD8">
        <w:rPr>
          <w:rFonts w:asciiTheme="minorHAnsi" w:hAnsiTheme="minorHAnsi" w:cstheme="minorHAnsi"/>
          <w:sz w:val="20"/>
          <w:szCs w:val="20"/>
        </w:rPr>
        <w:t xml:space="preserve"> wystawionej przez Wystawcę faktury w formie elektronicznej, będzie potwierdzenie otrzymania wiadomości elektronicznej </w:t>
      </w:r>
      <w:r w:rsidRPr="00D53FD8">
        <w:rPr>
          <w:rFonts w:asciiTheme="minorHAnsi" w:hAnsiTheme="minorHAnsi" w:cstheme="minorHAnsi"/>
          <w:b/>
          <w:sz w:val="20"/>
          <w:szCs w:val="20"/>
        </w:rPr>
        <w:t>za pomocą komunikatu wysłanego z adresu e-mail, na który przesłano korektę do faktury</w:t>
      </w:r>
      <w:r w:rsidRPr="00D53FD8">
        <w:rPr>
          <w:rFonts w:asciiTheme="minorHAnsi" w:hAnsiTheme="minorHAnsi" w:cstheme="minorHAnsi"/>
          <w:sz w:val="20"/>
          <w:szCs w:val="20"/>
        </w:rPr>
        <w:t>.</w:t>
      </w:r>
    </w:p>
    <w:p w14:paraId="437D8325" w14:textId="77777777" w:rsidR="00D53FD8" w:rsidRDefault="00D53FD8" w:rsidP="00D53FD8">
      <w:pPr>
        <w:ind w:left="360"/>
        <w:rPr>
          <w:rFonts w:asciiTheme="minorHAnsi" w:hAnsiTheme="minorHAnsi" w:cstheme="minorHAnsi"/>
          <w:sz w:val="20"/>
          <w:szCs w:val="20"/>
        </w:rPr>
      </w:pPr>
    </w:p>
    <w:p w14:paraId="0DF63FA1" w14:textId="77777777" w:rsidR="00D53FD8" w:rsidRDefault="00D53FD8" w:rsidP="00D53FD8">
      <w:pPr>
        <w:ind w:left="360"/>
        <w:rPr>
          <w:rFonts w:asciiTheme="minorHAnsi" w:hAnsiTheme="minorHAnsi" w:cstheme="minorHAnsi"/>
          <w:sz w:val="20"/>
          <w:szCs w:val="20"/>
        </w:rPr>
      </w:pPr>
    </w:p>
    <w:p w14:paraId="3154C3B3" w14:textId="77777777" w:rsidR="00D53FD8" w:rsidRDefault="00D53FD8" w:rsidP="00D53FD8">
      <w:pPr>
        <w:ind w:left="360"/>
        <w:rPr>
          <w:rFonts w:asciiTheme="minorHAnsi" w:hAnsiTheme="minorHAnsi" w:cstheme="minorHAnsi"/>
          <w:sz w:val="20"/>
          <w:szCs w:val="20"/>
        </w:rPr>
      </w:pPr>
    </w:p>
    <w:p w14:paraId="25E64CE1" w14:textId="77777777" w:rsidR="00D53FD8" w:rsidRDefault="00D53FD8" w:rsidP="00D53FD8">
      <w:pPr>
        <w:ind w:left="360"/>
        <w:rPr>
          <w:rFonts w:asciiTheme="minorHAnsi" w:hAnsiTheme="minorHAnsi" w:cstheme="minorHAnsi"/>
          <w:sz w:val="20"/>
          <w:szCs w:val="20"/>
        </w:rPr>
      </w:pPr>
    </w:p>
    <w:p w14:paraId="1CC30407" w14:textId="1BE47196" w:rsidR="00D53FD8" w:rsidRPr="00D53FD8" w:rsidRDefault="00D53FD8" w:rsidP="00D53FD8">
      <w:pPr>
        <w:ind w:left="360"/>
        <w:jc w:val="center"/>
        <w:rPr>
          <w:rFonts w:asciiTheme="minorHAnsi" w:hAnsiTheme="minorHAnsi" w:cstheme="minorHAnsi"/>
          <w:sz w:val="20"/>
          <w:szCs w:val="20"/>
        </w:rPr>
      </w:pPr>
      <w:r w:rsidRPr="00D53FD8">
        <w:rPr>
          <w:rFonts w:asciiTheme="minorHAnsi" w:hAnsiTheme="minorHAnsi" w:cstheme="minorHAnsi"/>
          <w:sz w:val="20"/>
          <w:szCs w:val="20"/>
        </w:rPr>
        <w:t xml:space="preserve">DOSTAWCA </w:t>
      </w:r>
      <w:r w:rsidRPr="00D53FD8">
        <w:rPr>
          <w:rFonts w:asciiTheme="minorHAnsi" w:hAnsiTheme="minorHAnsi" w:cstheme="minorHAnsi"/>
          <w:sz w:val="20"/>
          <w:szCs w:val="20"/>
        </w:rPr>
        <w:tab/>
      </w:r>
      <w:r w:rsidRPr="00D53FD8">
        <w:rPr>
          <w:rFonts w:asciiTheme="minorHAnsi" w:hAnsiTheme="minorHAnsi" w:cstheme="minorHAnsi"/>
          <w:sz w:val="20"/>
          <w:szCs w:val="20"/>
        </w:rPr>
        <w:tab/>
      </w:r>
      <w:r w:rsidRPr="00D53FD8">
        <w:rPr>
          <w:rFonts w:asciiTheme="minorHAnsi" w:hAnsiTheme="minorHAnsi" w:cstheme="minorHAnsi"/>
          <w:sz w:val="20"/>
          <w:szCs w:val="20"/>
        </w:rPr>
        <w:tab/>
      </w:r>
      <w:r w:rsidRPr="00D53FD8">
        <w:rPr>
          <w:rFonts w:asciiTheme="minorHAnsi" w:hAnsiTheme="minorHAnsi" w:cstheme="minorHAnsi"/>
          <w:sz w:val="20"/>
          <w:szCs w:val="20"/>
        </w:rPr>
        <w:tab/>
      </w:r>
      <w:r w:rsidRPr="00D53FD8">
        <w:rPr>
          <w:rFonts w:asciiTheme="minorHAnsi" w:hAnsiTheme="minorHAnsi" w:cstheme="minorHAnsi"/>
          <w:sz w:val="20"/>
          <w:szCs w:val="20"/>
        </w:rPr>
        <w:tab/>
      </w:r>
      <w:r w:rsidRPr="00D53FD8">
        <w:rPr>
          <w:rFonts w:asciiTheme="minorHAnsi" w:hAnsiTheme="minorHAnsi" w:cstheme="minorHAnsi"/>
          <w:sz w:val="20"/>
          <w:szCs w:val="20"/>
        </w:rPr>
        <w:tab/>
      </w:r>
      <w:r w:rsidRPr="00D53FD8">
        <w:rPr>
          <w:rFonts w:asciiTheme="minorHAnsi" w:hAnsiTheme="minorHAnsi" w:cstheme="minorHAnsi"/>
          <w:sz w:val="20"/>
          <w:szCs w:val="20"/>
        </w:rPr>
        <w:tab/>
        <w:t>ODBIORCA</w:t>
      </w:r>
    </w:p>
    <w:p w14:paraId="5752C100" w14:textId="77777777" w:rsidR="00D53FD8" w:rsidRPr="00D53FD8" w:rsidRDefault="00D53FD8" w:rsidP="00D53FD8">
      <w:pPr>
        <w:pStyle w:val="Tekstpodstawowy"/>
        <w:spacing w:before="120" w:after="0" w:line="240" w:lineRule="atLeast"/>
        <w:jc w:val="both"/>
        <w:rPr>
          <w:rFonts w:asciiTheme="minorHAnsi" w:hAnsiTheme="minorHAnsi" w:cstheme="minorHAnsi"/>
          <w:sz w:val="20"/>
          <w:szCs w:val="20"/>
        </w:rPr>
      </w:pPr>
    </w:p>
    <w:p w14:paraId="0BADECFB" w14:textId="77777777" w:rsidR="00900397" w:rsidRPr="00D53FD8" w:rsidRDefault="00900397" w:rsidP="00900397">
      <w:pPr>
        <w:pStyle w:val="Nagwek2"/>
        <w:pageBreakBefore/>
        <w:numPr>
          <w:ilvl w:val="1"/>
          <w:numId w:val="35"/>
        </w:numPr>
        <w:spacing w:before="0" w:line="100" w:lineRule="atLeast"/>
        <w:ind w:left="1080" w:hanging="360"/>
        <w:jc w:val="right"/>
        <w:rPr>
          <w:rFonts w:asciiTheme="minorHAnsi" w:hAnsiTheme="minorHAnsi" w:cstheme="minorHAnsi"/>
          <w:color w:val="000000" w:themeColor="text1"/>
          <w:sz w:val="20"/>
          <w:szCs w:val="20"/>
        </w:rPr>
      </w:pPr>
      <w:bookmarkStart w:id="8" w:name="_Hlk25065247"/>
      <w:r w:rsidRPr="00D53FD8">
        <w:rPr>
          <w:rFonts w:asciiTheme="minorHAnsi" w:hAnsiTheme="minorHAnsi" w:cstheme="minorHAnsi"/>
          <w:color w:val="000000" w:themeColor="text1"/>
          <w:sz w:val="20"/>
          <w:szCs w:val="20"/>
        </w:rPr>
        <w:lastRenderedPageBreak/>
        <w:t>Załącznik Nr 2A</w:t>
      </w:r>
    </w:p>
    <w:p w14:paraId="2A691953" w14:textId="77777777" w:rsidR="00900397" w:rsidRPr="00D53FD8" w:rsidRDefault="00900397" w:rsidP="00900397">
      <w:pPr>
        <w:pStyle w:val="Nagwek3"/>
        <w:numPr>
          <w:ilvl w:val="2"/>
          <w:numId w:val="35"/>
        </w:numPr>
        <w:spacing w:before="0"/>
        <w:ind w:left="1800" w:hanging="360"/>
        <w:jc w:val="center"/>
        <w:rPr>
          <w:rFonts w:asciiTheme="minorHAnsi" w:hAnsiTheme="minorHAnsi" w:cstheme="minorHAnsi"/>
          <w:bCs/>
          <w:color w:val="000000" w:themeColor="text1"/>
          <w:sz w:val="20"/>
          <w:szCs w:val="20"/>
        </w:rPr>
      </w:pPr>
      <w:r w:rsidRPr="00D53FD8">
        <w:rPr>
          <w:rFonts w:asciiTheme="minorHAnsi" w:hAnsiTheme="minorHAnsi" w:cstheme="minorHAnsi"/>
          <w:bCs/>
          <w:color w:val="000000" w:themeColor="text1"/>
          <w:sz w:val="20"/>
          <w:szCs w:val="20"/>
        </w:rPr>
        <w:t>Umowa powierzenia przetwarzania danych osobowych</w:t>
      </w:r>
    </w:p>
    <w:p w14:paraId="1CFD4B36" w14:textId="77777777" w:rsidR="00900397" w:rsidRPr="00D53FD8" w:rsidRDefault="00900397" w:rsidP="00900397">
      <w:pPr>
        <w:jc w:val="center"/>
        <w:rPr>
          <w:rFonts w:asciiTheme="minorHAnsi" w:hAnsiTheme="minorHAnsi" w:cstheme="minorHAnsi"/>
          <w:b/>
          <w:sz w:val="20"/>
          <w:szCs w:val="20"/>
        </w:rPr>
      </w:pPr>
      <w:r w:rsidRPr="00D53FD8">
        <w:rPr>
          <w:rFonts w:asciiTheme="minorHAnsi" w:hAnsiTheme="minorHAnsi" w:cstheme="minorHAnsi"/>
          <w:b/>
          <w:sz w:val="20"/>
          <w:szCs w:val="20"/>
        </w:rPr>
        <w:t>NR SSM.DZP.200.167.2022/2</w:t>
      </w:r>
    </w:p>
    <w:p w14:paraId="3C3B2A16"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Zawarta w dniu ……………. roku (dalej: Umowa)</w:t>
      </w:r>
    </w:p>
    <w:p w14:paraId="44CA752B"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pomiędzy</w:t>
      </w:r>
    </w:p>
    <w:p w14:paraId="25FDD108"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 xml:space="preserve">Specjalistycznym Szpitalem Miejskim im. Mikołaja Kopernika w Toruniu, ul. Batorego 17/19 wpisanym do Krajowego Rejestru Sądowego w Sądzie Rejonowym w Toruniu, VII Wydział Gospodarczy Krajowego Rejestru Sądowego pod nr KRS 2564 reprezentowanym przez: </w:t>
      </w:r>
    </w:p>
    <w:p w14:paraId="1548F4A7" w14:textId="77777777" w:rsidR="00900397" w:rsidRPr="00D53FD8" w:rsidRDefault="00900397" w:rsidP="00900397">
      <w:pPr>
        <w:rPr>
          <w:rFonts w:asciiTheme="minorHAnsi" w:hAnsiTheme="minorHAnsi" w:cstheme="minorHAnsi"/>
          <w:sz w:val="20"/>
          <w:szCs w:val="20"/>
        </w:rPr>
      </w:pPr>
      <w:r w:rsidRPr="00D53FD8">
        <w:rPr>
          <w:rFonts w:asciiTheme="minorHAnsi" w:hAnsiTheme="minorHAnsi" w:cstheme="minorHAnsi"/>
          <w:sz w:val="20"/>
          <w:szCs w:val="20"/>
        </w:rPr>
        <w:t>Justynę Wileńską – Dyrektora, zwanym dalej „ADMINISTRATOREM” .</w:t>
      </w:r>
    </w:p>
    <w:p w14:paraId="2ADE6EDB"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a</w:t>
      </w:r>
    </w:p>
    <w:p w14:paraId="324F8646" w14:textId="77777777" w:rsidR="00900397" w:rsidRPr="00D53FD8" w:rsidRDefault="00900397" w:rsidP="00900397">
      <w:pPr>
        <w:numPr>
          <w:ilvl w:val="0"/>
          <w:numId w:val="35"/>
        </w:numPr>
        <w:suppressAutoHyphens/>
        <w:ind w:left="0" w:firstLine="0"/>
        <w:jc w:val="both"/>
        <w:rPr>
          <w:rFonts w:asciiTheme="minorHAnsi" w:hAnsiTheme="minorHAnsi" w:cstheme="minorHAnsi"/>
          <w:sz w:val="20"/>
          <w:szCs w:val="20"/>
        </w:rPr>
      </w:pPr>
      <w:r w:rsidRPr="00D53FD8">
        <w:rPr>
          <w:rFonts w:asciiTheme="minorHAnsi" w:hAnsiTheme="minorHAnsi" w:cstheme="minorHAnsi"/>
          <w:sz w:val="20"/>
          <w:szCs w:val="20"/>
        </w:rPr>
        <w:t>…………..z siedzibą w …….. (kod pocztowy), ul. …. wpisaną do Rejestru Przedsiębiorców Krajowego Rejestru Sądowego przez Sąd Rejonowy w …., …. Wydział Gospodarczy Krajowego Rejestru Sądowego pod nr KRS …, NIP: …., REGON: ….,</w:t>
      </w:r>
    </w:p>
    <w:p w14:paraId="2FDF068B" w14:textId="77777777" w:rsidR="00900397" w:rsidRPr="00D53FD8" w:rsidRDefault="00900397" w:rsidP="00900397">
      <w:pPr>
        <w:numPr>
          <w:ilvl w:val="0"/>
          <w:numId w:val="35"/>
        </w:numPr>
        <w:suppressAutoHyphens/>
        <w:jc w:val="both"/>
        <w:rPr>
          <w:rFonts w:asciiTheme="minorHAnsi" w:hAnsiTheme="minorHAnsi" w:cstheme="minorHAnsi"/>
          <w:sz w:val="20"/>
          <w:szCs w:val="20"/>
        </w:rPr>
      </w:pPr>
      <w:r w:rsidRPr="00D53FD8">
        <w:rPr>
          <w:rFonts w:asciiTheme="minorHAnsi" w:hAnsiTheme="minorHAnsi" w:cstheme="minorHAnsi"/>
          <w:sz w:val="20"/>
          <w:szCs w:val="20"/>
        </w:rPr>
        <w:t>reprezentowaną przez :</w:t>
      </w:r>
    </w:p>
    <w:p w14:paraId="1A0AD78B" w14:textId="77777777" w:rsidR="00900397" w:rsidRPr="00D53FD8" w:rsidRDefault="00900397" w:rsidP="00900397">
      <w:pPr>
        <w:rPr>
          <w:rFonts w:asciiTheme="minorHAnsi" w:hAnsiTheme="minorHAnsi" w:cstheme="minorHAnsi"/>
          <w:bCs/>
          <w:sz w:val="20"/>
          <w:szCs w:val="20"/>
        </w:rPr>
      </w:pPr>
      <w:r w:rsidRPr="00D53FD8">
        <w:rPr>
          <w:rFonts w:asciiTheme="minorHAnsi" w:hAnsiTheme="minorHAnsi" w:cstheme="minorHAnsi"/>
          <w:bCs/>
          <w:sz w:val="20"/>
          <w:szCs w:val="20"/>
        </w:rPr>
        <w:t>.......................................</w:t>
      </w:r>
    </w:p>
    <w:p w14:paraId="2CFBA931" w14:textId="77777777" w:rsidR="00900397" w:rsidRPr="00D53FD8" w:rsidRDefault="00900397" w:rsidP="00900397">
      <w:pPr>
        <w:pStyle w:val="Nagwek2"/>
        <w:numPr>
          <w:ilvl w:val="1"/>
          <w:numId w:val="35"/>
        </w:numPr>
        <w:spacing w:before="0"/>
        <w:ind w:left="1080" w:hanging="360"/>
        <w:rPr>
          <w:rFonts w:asciiTheme="minorHAnsi" w:hAnsiTheme="minorHAnsi" w:cstheme="minorHAnsi"/>
          <w:b/>
          <w:sz w:val="20"/>
          <w:szCs w:val="20"/>
        </w:rPr>
      </w:pPr>
      <w:r w:rsidRPr="00D53FD8">
        <w:rPr>
          <w:rFonts w:asciiTheme="minorHAnsi" w:hAnsiTheme="minorHAnsi" w:cstheme="minorHAnsi"/>
          <w:b/>
          <w:sz w:val="20"/>
          <w:szCs w:val="20"/>
        </w:rPr>
        <w:t>.......................................</w:t>
      </w:r>
    </w:p>
    <w:p w14:paraId="4D969165" w14:textId="77777777" w:rsidR="00900397" w:rsidRPr="00D53FD8" w:rsidRDefault="00900397" w:rsidP="00900397">
      <w:pPr>
        <w:jc w:val="both"/>
        <w:rPr>
          <w:rFonts w:asciiTheme="minorHAnsi" w:hAnsiTheme="minorHAnsi" w:cstheme="minorHAnsi"/>
          <w:sz w:val="20"/>
          <w:szCs w:val="20"/>
        </w:rPr>
      </w:pPr>
      <w:r w:rsidRPr="00D53FD8">
        <w:rPr>
          <w:rFonts w:asciiTheme="minorHAnsi" w:hAnsiTheme="minorHAnsi" w:cstheme="minorHAnsi"/>
          <w:sz w:val="20"/>
          <w:szCs w:val="20"/>
        </w:rPr>
        <w:t>zwaną dalej Procesorem,</w:t>
      </w:r>
    </w:p>
    <w:p w14:paraId="2454AC4E" w14:textId="77777777" w:rsidR="00900397" w:rsidRPr="00D53FD8" w:rsidRDefault="00900397" w:rsidP="00900397">
      <w:pPr>
        <w:rPr>
          <w:rFonts w:asciiTheme="minorHAnsi" w:hAnsiTheme="minorHAnsi" w:cstheme="minorHAnsi"/>
          <w:sz w:val="20"/>
          <w:szCs w:val="20"/>
        </w:rPr>
      </w:pPr>
    </w:p>
    <w:p w14:paraId="5F62F34B" w14:textId="77777777" w:rsidR="00900397" w:rsidRPr="00D53FD8" w:rsidRDefault="00900397" w:rsidP="00900397">
      <w:pPr>
        <w:rPr>
          <w:rFonts w:asciiTheme="minorHAnsi" w:hAnsiTheme="minorHAnsi" w:cstheme="minorHAnsi"/>
          <w:sz w:val="20"/>
          <w:szCs w:val="20"/>
        </w:rPr>
      </w:pPr>
      <w:r w:rsidRPr="00D53FD8">
        <w:rPr>
          <w:rFonts w:asciiTheme="minorHAnsi" w:hAnsiTheme="minorHAnsi" w:cstheme="minorHAnsi"/>
          <w:sz w:val="20"/>
          <w:szCs w:val="20"/>
        </w:rPr>
        <w:t>Łącznie zwanych „Stronami”</w:t>
      </w:r>
    </w:p>
    <w:p w14:paraId="721C5E9B" w14:textId="77777777" w:rsidR="00900397" w:rsidRPr="00D53FD8" w:rsidRDefault="00900397" w:rsidP="00900397">
      <w:pPr>
        <w:rPr>
          <w:rFonts w:asciiTheme="minorHAnsi" w:hAnsiTheme="minorHAnsi" w:cstheme="minorHAnsi"/>
          <w:sz w:val="20"/>
          <w:szCs w:val="20"/>
        </w:rPr>
      </w:pPr>
      <w:r w:rsidRPr="00D53FD8">
        <w:rPr>
          <w:rFonts w:asciiTheme="minorHAnsi" w:hAnsiTheme="minorHAnsi" w:cstheme="minorHAnsi"/>
          <w:sz w:val="20"/>
          <w:szCs w:val="20"/>
        </w:rPr>
        <w:t>Mając na uwadze, że:</w:t>
      </w:r>
    </w:p>
    <w:p w14:paraId="456662C2" w14:textId="77777777" w:rsidR="00900397" w:rsidRPr="00D53FD8" w:rsidRDefault="00900397" w:rsidP="00900397">
      <w:pPr>
        <w:pStyle w:val="Akapitzlist"/>
        <w:numPr>
          <w:ilvl w:val="0"/>
          <w:numId w:val="37"/>
        </w:numPr>
        <w:spacing w:line="276" w:lineRule="auto"/>
        <w:contextualSpacing/>
        <w:jc w:val="both"/>
        <w:rPr>
          <w:rFonts w:asciiTheme="minorHAnsi" w:hAnsiTheme="minorHAnsi" w:cstheme="minorHAnsi"/>
          <w:sz w:val="20"/>
          <w:szCs w:val="20"/>
        </w:rPr>
      </w:pPr>
      <w:r w:rsidRPr="00D53FD8">
        <w:rPr>
          <w:rFonts w:asciiTheme="minorHAnsi" w:hAnsiTheme="minorHAnsi" w:cstheme="minorHAnsi"/>
          <w:sz w:val="20"/>
          <w:szCs w:val="20"/>
        </w:rPr>
        <w:t>w dniu …….. r. Strony zawarły umowę dostawy odczynników do autoimmunologii z dzierżawą analizatora dla Specjalistycznego Szpitala Miejskiego w Toruniu (zwaną dalej „Umową główną”),</w:t>
      </w:r>
    </w:p>
    <w:p w14:paraId="03E78F76" w14:textId="77777777" w:rsidR="00900397" w:rsidRPr="00D53FD8" w:rsidRDefault="00900397" w:rsidP="00900397">
      <w:pPr>
        <w:pStyle w:val="Akapitzlist"/>
        <w:numPr>
          <w:ilvl w:val="0"/>
          <w:numId w:val="37"/>
        </w:numPr>
        <w:spacing w:line="276" w:lineRule="auto"/>
        <w:contextualSpacing/>
        <w:jc w:val="both"/>
        <w:rPr>
          <w:rFonts w:asciiTheme="minorHAnsi" w:hAnsiTheme="minorHAnsi" w:cstheme="minorHAnsi"/>
          <w:sz w:val="20"/>
          <w:szCs w:val="20"/>
        </w:rPr>
      </w:pPr>
      <w:r w:rsidRPr="00D53FD8">
        <w:rPr>
          <w:rFonts w:asciiTheme="minorHAnsi" w:hAnsiTheme="minorHAnsi" w:cstheme="minorHAnsi"/>
          <w:sz w:val="20"/>
          <w:szCs w:val="20"/>
        </w:rPr>
        <w:t>usługi świadczone przez Procesora w ramach Umowy głównej są związane z wykonywaniem przez Procesora operacji na danych osobowych w imieniu Administratora,</w:t>
      </w:r>
    </w:p>
    <w:p w14:paraId="65775351" w14:textId="77777777" w:rsidR="00900397" w:rsidRPr="00D53FD8" w:rsidRDefault="00900397" w:rsidP="00900397">
      <w:pPr>
        <w:pStyle w:val="Akapitzlist"/>
        <w:numPr>
          <w:ilvl w:val="0"/>
          <w:numId w:val="37"/>
        </w:numPr>
        <w:spacing w:line="276" w:lineRule="auto"/>
        <w:contextualSpacing/>
        <w:jc w:val="both"/>
        <w:rPr>
          <w:rFonts w:asciiTheme="minorHAnsi" w:hAnsiTheme="minorHAnsi" w:cstheme="minorHAnsi"/>
          <w:sz w:val="20"/>
          <w:szCs w:val="20"/>
        </w:rPr>
      </w:pPr>
      <w:r w:rsidRPr="00D53FD8">
        <w:rPr>
          <w:rFonts w:asciiTheme="minorHAnsi" w:hAnsiTheme="minorHAnsi" w:cstheme="minorHAnsi"/>
          <w:sz w:val="20"/>
          <w:szCs w:val="20"/>
        </w:rPr>
        <w:t>Administrator, jako administrator danych osobowych jest obowiązany zapewnić, iż przetwarzanie przez Procesora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DC44622" w14:textId="77777777" w:rsidR="00900397" w:rsidRPr="00D53FD8" w:rsidRDefault="00900397" w:rsidP="00900397">
      <w:pPr>
        <w:rPr>
          <w:rFonts w:asciiTheme="minorHAnsi" w:hAnsiTheme="minorHAnsi" w:cstheme="minorHAnsi"/>
          <w:sz w:val="20"/>
          <w:szCs w:val="20"/>
        </w:rPr>
      </w:pPr>
      <w:r w:rsidRPr="00D53FD8">
        <w:rPr>
          <w:rFonts w:asciiTheme="minorHAnsi" w:hAnsiTheme="minorHAnsi" w:cstheme="minorHAnsi"/>
          <w:sz w:val="20"/>
          <w:szCs w:val="20"/>
        </w:rPr>
        <w:t>Strony postanowiły zawrzeć umowę o następującej treści:</w:t>
      </w:r>
    </w:p>
    <w:p w14:paraId="5DC35BEB" w14:textId="77777777" w:rsidR="00900397" w:rsidRPr="00D53FD8" w:rsidRDefault="00900397" w:rsidP="00900397">
      <w:pPr>
        <w:jc w:val="center"/>
        <w:rPr>
          <w:rFonts w:asciiTheme="minorHAnsi" w:hAnsiTheme="minorHAnsi" w:cstheme="minorHAnsi"/>
          <w:sz w:val="20"/>
          <w:szCs w:val="20"/>
        </w:rPr>
      </w:pPr>
    </w:p>
    <w:p w14:paraId="2AAA30D9"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 xml:space="preserve">§1 </w:t>
      </w:r>
    </w:p>
    <w:p w14:paraId="5E20AC94"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Definicje</w:t>
      </w:r>
    </w:p>
    <w:p w14:paraId="26898900" w14:textId="77777777" w:rsidR="00900397" w:rsidRPr="00D53FD8" w:rsidRDefault="00900397" w:rsidP="00900397">
      <w:pPr>
        <w:rPr>
          <w:rFonts w:asciiTheme="minorHAnsi" w:hAnsiTheme="minorHAnsi" w:cstheme="minorHAnsi"/>
          <w:sz w:val="20"/>
          <w:szCs w:val="20"/>
        </w:rPr>
      </w:pPr>
      <w:r w:rsidRPr="00D53FD8">
        <w:rPr>
          <w:rFonts w:asciiTheme="minorHAnsi" w:hAnsiTheme="minorHAnsi" w:cstheme="minorHAnsi"/>
          <w:sz w:val="20"/>
          <w:szCs w:val="20"/>
        </w:rPr>
        <w:t>Użyte w umowie określenia będą miały następujące znaczenie:</w:t>
      </w:r>
    </w:p>
    <w:p w14:paraId="055999AC" w14:textId="77777777" w:rsidR="00900397" w:rsidRPr="00D53FD8" w:rsidRDefault="00900397" w:rsidP="00900397">
      <w:pPr>
        <w:pStyle w:val="Akapitzlist"/>
        <w:numPr>
          <w:ilvl w:val="0"/>
          <w:numId w:val="36"/>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Rozporządzenie (UE) 2016/679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6918B3" w14:textId="77777777" w:rsidR="00900397" w:rsidRPr="00D53FD8" w:rsidRDefault="00900397" w:rsidP="00900397">
      <w:pPr>
        <w:pStyle w:val="Akapitzlist"/>
        <w:numPr>
          <w:ilvl w:val="0"/>
          <w:numId w:val="36"/>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 xml:space="preserve">Umowa główna – oznacza zawartą przez Strony umowę nr SSM.DZP.200.167.2022/1.  </w:t>
      </w:r>
    </w:p>
    <w:p w14:paraId="2FE5743A" w14:textId="77777777" w:rsidR="00900397" w:rsidRPr="00D53FD8" w:rsidRDefault="00900397" w:rsidP="00900397">
      <w:pPr>
        <w:pStyle w:val="Akapitzlist"/>
        <w:numPr>
          <w:ilvl w:val="0"/>
          <w:numId w:val="36"/>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Usługi – oznaczają usługi serwisowe wyrobów medycznych używanych przez Administratora, wykonywane w zakresie koniecznym do wykonania Umowy głównej;</w:t>
      </w:r>
    </w:p>
    <w:p w14:paraId="10A8AFD0" w14:textId="77777777" w:rsidR="00900397" w:rsidRPr="00D53FD8" w:rsidRDefault="00900397" w:rsidP="00900397">
      <w:pPr>
        <w:pStyle w:val="Akapitzlist"/>
        <w:numPr>
          <w:ilvl w:val="0"/>
          <w:numId w:val="36"/>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 xml:space="preserve">administrator – oznacza osobę fizyczną lub prawną, organ publiczny, jednostkę lub inny podmiot, który samodzielnie lub wspólnie z innymi ustala cele i sposoby przetwarzania danych osobowych; </w:t>
      </w:r>
    </w:p>
    <w:p w14:paraId="326D70C4" w14:textId="77777777" w:rsidR="00900397" w:rsidRPr="00D53FD8" w:rsidRDefault="00900397" w:rsidP="00900397">
      <w:pPr>
        <w:pStyle w:val="Akapitzlist"/>
        <w:numPr>
          <w:ilvl w:val="0"/>
          <w:numId w:val="36"/>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dane osobowe – oznacza dane w rozumieniu art. 4 pkt 1) Rozporządzenia (UE) 2016/679, tj. wszelkie informacje dotyczące zidentyfikowanej lub możliwej do zidentyfikowania osoby fizycznej;</w:t>
      </w:r>
    </w:p>
    <w:p w14:paraId="2B8BDD81" w14:textId="77777777" w:rsidR="00900397" w:rsidRPr="00D53FD8" w:rsidRDefault="00900397" w:rsidP="00900397">
      <w:pPr>
        <w:pStyle w:val="Akapitzlist"/>
        <w:numPr>
          <w:ilvl w:val="0"/>
          <w:numId w:val="36"/>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naruszenie ochrony Danych Osobowych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2FBD7096" w14:textId="77777777" w:rsidR="00900397" w:rsidRPr="00D53FD8" w:rsidRDefault="00900397" w:rsidP="00900397">
      <w:pPr>
        <w:pStyle w:val="Akapitzlist"/>
        <w:numPr>
          <w:ilvl w:val="0"/>
          <w:numId w:val="36"/>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organ nadzorczy – oznacza niezależny organ publiczny ustanowiony przez państwo członkowskie zgodnie z art. 51 Rozporządzenia (UE) 2016/679;</w:t>
      </w:r>
    </w:p>
    <w:p w14:paraId="1194F25A" w14:textId="77777777" w:rsidR="00900397" w:rsidRPr="00D53FD8" w:rsidRDefault="00900397" w:rsidP="00900397">
      <w:pPr>
        <w:pStyle w:val="Akapitzlist"/>
        <w:numPr>
          <w:ilvl w:val="0"/>
          <w:numId w:val="36"/>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A222197" w14:textId="77777777" w:rsidR="00900397" w:rsidRPr="00D53FD8" w:rsidRDefault="00900397" w:rsidP="00900397">
      <w:pPr>
        <w:pStyle w:val="Akapitzlist"/>
        <w:numPr>
          <w:ilvl w:val="0"/>
          <w:numId w:val="36"/>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lastRenderedPageBreak/>
        <w:t>podmiot przetwarzający – oznacza osobę fizyczną lub prawną, organ publiczny, jednostkę lub inny podmiot, który przetwarza dane osobowe w imieniu administratora;</w:t>
      </w:r>
    </w:p>
    <w:p w14:paraId="2A6F6EDB" w14:textId="77777777" w:rsidR="00900397" w:rsidRPr="00D53FD8" w:rsidRDefault="00900397" w:rsidP="00900397">
      <w:pPr>
        <w:pStyle w:val="Akapitzlist"/>
        <w:numPr>
          <w:ilvl w:val="0"/>
          <w:numId w:val="36"/>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państwo trzecie – oznacza państwo nienależące do Europejskiego Obszaru Gospodarczego.</w:t>
      </w:r>
    </w:p>
    <w:p w14:paraId="0FFC889A" w14:textId="77777777" w:rsidR="00900397" w:rsidRPr="00D53FD8" w:rsidRDefault="00900397" w:rsidP="00900397">
      <w:pPr>
        <w:jc w:val="center"/>
        <w:rPr>
          <w:rFonts w:asciiTheme="minorHAnsi" w:hAnsiTheme="minorHAnsi" w:cstheme="minorHAnsi"/>
          <w:sz w:val="20"/>
          <w:szCs w:val="20"/>
        </w:rPr>
      </w:pPr>
    </w:p>
    <w:p w14:paraId="66112288"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 2</w:t>
      </w:r>
    </w:p>
    <w:p w14:paraId="3A66AA27"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Przedmiot umowy</w:t>
      </w:r>
    </w:p>
    <w:p w14:paraId="0F9A5F7B" w14:textId="77777777" w:rsidR="00900397" w:rsidRPr="00D53FD8" w:rsidRDefault="00900397" w:rsidP="00900397">
      <w:pPr>
        <w:rPr>
          <w:rFonts w:asciiTheme="minorHAnsi" w:hAnsiTheme="minorHAnsi" w:cstheme="minorHAnsi"/>
          <w:sz w:val="20"/>
          <w:szCs w:val="20"/>
        </w:rPr>
      </w:pPr>
      <w:r w:rsidRPr="00D53FD8">
        <w:rPr>
          <w:rFonts w:asciiTheme="minorHAnsi" w:hAnsiTheme="minorHAnsi" w:cstheme="minorHAnsi"/>
          <w:sz w:val="20"/>
          <w:szCs w:val="20"/>
        </w:rPr>
        <w:t>Przedmiotem niniejszej umowy jest określenie zasad przetwarzania oraz zabezpieczania danych osobowych, które Procesor przetwarza w imieniu Administratora.</w:t>
      </w:r>
    </w:p>
    <w:p w14:paraId="304DA5D6" w14:textId="77777777" w:rsidR="00900397" w:rsidRPr="00D53FD8" w:rsidRDefault="00900397" w:rsidP="00900397">
      <w:pPr>
        <w:jc w:val="center"/>
        <w:rPr>
          <w:rFonts w:asciiTheme="minorHAnsi" w:hAnsiTheme="minorHAnsi" w:cstheme="minorHAnsi"/>
          <w:sz w:val="20"/>
          <w:szCs w:val="20"/>
        </w:rPr>
      </w:pPr>
    </w:p>
    <w:p w14:paraId="2DDFC667"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 3</w:t>
      </w:r>
    </w:p>
    <w:p w14:paraId="7CCB3814"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Dane osobowe przetwarzane przez Procesora w imieniu Administratora</w:t>
      </w:r>
    </w:p>
    <w:p w14:paraId="1B334F3A" w14:textId="77777777" w:rsidR="00900397" w:rsidRPr="00D53FD8" w:rsidRDefault="00900397" w:rsidP="00900397">
      <w:pPr>
        <w:numPr>
          <w:ilvl w:val="0"/>
          <w:numId w:val="41"/>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14:paraId="1A733692" w14:textId="77777777" w:rsidR="00900397" w:rsidRPr="00D53FD8" w:rsidRDefault="00900397" w:rsidP="00900397">
      <w:pPr>
        <w:numPr>
          <w:ilvl w:val="0"/>
          <w:numId w:val="41"/>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Procesor, jako podmiot przetwarzający przyjmuje Dane Osobowe do przetwarzania i zobowiązuje się je przetwarzać w imieniu Administratora na zasadach określonych w niniejszej umowie.</w:t>
      </w:r>
    </w:p>
    <w:p w14:paraId="510131FD" w14:textId="77777777" w:rsidR="00900397" w:rsidRPr="00D53FD8" w:rsidRDefault="00900397" w:rsidP="00900397">
      <w:pPr>
        <w:numPr>
          <w:ilvl w:val="0"/>
          <w:numId w:val="41"/>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Na powierzone Zleceniobiorcy Dane Osobowe składają się następujące typy danych w szczególności</w:t>
      </w:r>
    </w:p>
    <w:p w14:paraId="35E7A488" w14:textId="77777777" w:rsidR="00900397" w:rsidRPr="00D53FD8" w:rsidRDefault="00900397" w:rsidP="00900397">
      <w:pPr>
        <w:numPr>
          <w:ilvl w:val="1"/>
          <w:numId w:val="41"/>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Dane o stanie zdrowia</w:t>
      </w:r>
    </w:p>
    <w:p w14:paraId="129FC548" w14:textId="77777777" w:rsidR="00900397" w:rsidRPr="00D53FD8" w:rsidRDefault="00900397" w:rsidP="00900397">
      <w:pPr>
        <w:numPr>
          <w:ilvl w:val="1"/>
          <w:numId w:val="41"/>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Dane kontaktowe</w:t>
      </w:r>
    </w:p>
    <w:p w14:paraId="166026C3" w14:textId="77777777" w:rsidR="00900397" w:rsidRPr="00D53FD8" w:rsidRDefault="00900397" w:rsidP="00900397">
      <w:pPr>
        <w:numPr>
          <w:ilvl w:val="0"/>
          <w:numId w:val="43"/>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14:paraId="01BBC4E2" w14:textId="77777777" w:rsidR="00900397" w:rsidRPr="00D53FD8" w:rsidRDefault="00900397" w:rsidP="00900397">
      <w:pPr>
        <w:numPr>
          <w:ilvl w:val="0"/>
          <w:numId w:val="41"/>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Procesor jest uprawniony do przetwarzania Danych Osobowych wyłącznie w celach związanych z realizacją Usług świadczonych Administratora na podstawie Umowy głównej.</w:t>
      </w:r>
    </w:p>
    <w:p w14:paraId="1B7CD4DD" w14:textId="77777777" w:rsidR="00900397" w:rsidRPr="00D53FD8" w:rsidRDefault="00900397" w:rsidP="00900397">
      <w:pPr>
        <w:numPr>
          <w:ilvl w:val="0"/>
          <w:numId w:val="41"/>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 xml:space="preserve">Administrator oświadcza, że spełnił wszelkie warunki legalności przetwarzania Danych Osobowych. </w:t>
      </w:r>
    </w:p>
    <w:p w14:paraId="1EFEF60F" w14:textId="77777777" w:rsidR="00900397" w:rsidRPr="00D53FD8" w:rsidRDefault="00900397" w:rsidP="00900397">
      <w:pPr>
        <w:numPr>
          <w:ilvl w:val="0"/>
          <w:numId w:val="41"/>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 xml:space="preserve">Administrator powierza Zleceniobiorcy przetwarzanie Danych Osobowych w jego imieniu przez okres obowiązywania niniejszej umowy. </w:t>
      </w:r>
    </w:p>
    <w:p w14:paraId="36326AC7" w14:textId="77777777" w:rsidR="00900397" w:rsidRPr="00D53FD8" w:rsidRDefault="00900397" w:rsidP="00900397">
      <w:pPr>
        <w:numPr>
          <w:ilvl w:val="0"/>
          <w:numId w:val="41"/>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 xml:space="preserve">W celu zapewnienia prawidłowej realizacji niniejszej umowy Strony poniżej wyznaczają osoby właściwe do kontaktu w sprawach związanych z wykonaniem tej umowy, po jednej osobie z każdej ze Stron oraz ich zastępców w przypadku nieobecności </w:t>
      </w:r>
      <w:r w:rsidRPr="00D53FD8">
        <w:rPr>
          <w:rFonts w:asciiTheme="minorHAnsi" w:hAnsiTheme="minorHAnsi" w:cstheme="minorHAnsi"/>
          <w:i/>
          <w:sz w:val="20"/>
          <w:szCs w:val="20"/>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sidRPr="00D53FD8">
        <w:rPr>
          <w:rFonts w:asciiTheme="minorHAnsi" w:hAnsiTheme="minorHAnsi" w:cstheme="minorHAnsi"/>
          <w:sz w:val="20"/>
          <w:szCs w:val="20"/>
        </w:rPr>
        <w:t xml:space="preserve">: </w:t>
      </w:r>
    </w:p>
    <w:p w14:paraId="47371927" w14:textId="77777777" w:rsidR="00900397" w:rsidRPr="00D53FD8" w:rsidRDefault="00900397" w:rsidP="00900397">
      <w:pPr>
        <w:numPr>
          <w:ilvl w:val="1"/>
          <w:numId w:val="41"/>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Osoby kontaktowe po stronie Administratora</w:t>
      </w:r>
    </w:p>
    <w:p w14:paraId="27CCC43D" w14:textId="77777777" w:rsidR="00900397" w:rsidRPr="00D53FD8" w:rsidRDefault="00900397" w:rsidP="00900397">
      <w:pPr>
        <w:ind w:left="284" w:hanging="284"/>
        <w:rPr>
          <w:rFonts w:asciiTheme="minorHAnsi" w:hAnsiTheme="minorHAnsi" w:cstheme="minorHAnsi"/>
          <w:sz w:val="20"/>
          <w:szCs w:val="20"/>
        </w:rPr>
      </w:pPr>
      <w:r w:rsidRPr="00D53FD8">
        <w:rPr>
          <w:rFonts w:asciiTheme="minorHAnsi" w:hAnsiTheme="minorHAnsi" w:cstheme="minorHAnsi"/>
          <w:sz w:val="20"/>
          <w:szCs w:val="20"/>
        </w:rPr>
        <w:t>1. Aleksandra Urban – jako główna osoba kontaktowa</w:t>
      </w:r>
    </w:p>
    <w:p w14:paraId="75910E2E" w14:textId="77777777" w:rsidR="00900397" w:rsidRPr="00D53FD8" w:rsidRDefault="00900397" w:rsidP="00900397">
      <w:pPr>
        <w:ind w:left="284" w:hanging="284"/>
        <w:rPr>
          <w:rFonts w:asciiTheme="minorHAnsi" w:hAnsiTheme="minorHAnsi" w:cstheme="minorHAnsi"/>
          <w:sz w:val="20"/>
          <w:szCs w:val="20"/>
        </w:rPr>
      </w:pPr>
      <w:r w:rsidRPr="00D53FD8">
        <w:rPr>
          <w:rFonts w:asciiTheme="minorHAnsi" w:hAnsiTheme="minorHAnsi" w:cstheme="minorHAnsi"/>
          <w:sz w:val="20"/>
          <w:szCs w:val="20"/>
        </w:rPr>
        <w:t>2. Ewa Kacprzak – jako osoba zastępująca</w:t>
      </w:r>
    </w:p>
    <w:p w14:paraId="58D9F97D" w14:textId="77777777" w:rsidR="00900397" w:rsidRPr="00D53FD8" w:rsidRDefault="00900397" w:rsidP="00900397">
      <w:pPr>
        <w:numPr>
          <w:ilvl w:val="1"/>
          <w:numId w:val="41"/>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Osoby kontaktowe po stronie Procesora</w:t>
      </w:r>
    </w:p>
    <w:p w14:paraId="3D451723" w14:textId="77777777" w:rsidR="00900397" w:rsidRPr="00D53FD8" w:rsidRDefault="00900397" w:rsidP="00900397">
      <w:pPr>
        <w:ind w:left="284" w:hanging="284"/>
        <w:rPr>
          <w:rFonts w:asciiTheme="minorHAnsi" w:hAnsiTheme="minorHAnsi" w:cstheme="minorHAnsi"/>
          <w:sz w:val="20"/>
          <w:szCs w:val="20"/>
        </w:rPr>
      </w:pPr>
      <w:r w:rsidRPr="00D53FD8">
        <w:rPr>
          <w:rFonts w:asciiTheme="minorHAnsi" w:hAnsiTheme="minorHAnsi" w:cstheme="minorHAnsi"/>
          <w:sz w:val="20"/>
          <w:szCs w:val="20"/>
        </w:rPr>
        <w:t xml:space="preserve">1. …………………………………– jako główne osoby kontaktowe </w:t>
      </w:r>
    </w:p>
    <w:p w14:paraId="1E9574AE" w14:textId="77777777" w:rsidR="00900397" w:rsidRPr="00D53FD8" w:rsidRDefault="00900397" w:rsidP="00900397">
      <w:pPr>
        <w:ind w:left="284" w:hanging="284"/>
        <w:rPr>
          <w:rFonts w:asciiTheme="minorHAnsi" w:hAnsiTheme="minorHAnsi" w:cstheme="minorHAnsi"/>
          <w:sz w:val="20"/>
          <w:szCs w:val="20"/>
        </w:rPr>
      </w:pPr>
      <w:r w:rsidRPr="00D53FD8">
        <w:rPr>
          <w:rFonts w:asciiTheme="minorHAnsi" w:hAnsiTheme="minorHAnsi" w:cstheme="minorHAnsi"/>
          <w:sz w:val="20"/>
          <w:szCs w:val="20"/>
        </w:rPr>
        <w:t>2. ………………………………… – jako osoba zastępująca</w:t>
      </w:r>
    </w:p>
    <w:p w14:paraId="66A9FE51" w14:textId="77777777" w:rsidR="00900397" w:rsidRPr="00D53FD8" w:rsidRDefault="00900397" w:rsidP="00900397">
      <w:pPr>
        <w:jc w:val="center"/>
        <w:rPr>
          <w:rFonts w:asciiTheme="minorHAnsi" w:hAnsiTheme="minorHAnsi" w:cstheme="minorHAnsi"/>
          <w:sz w:val="20"/>
          <w:szCs w:val="20"/>
        </w:rPr>
      </w:pPr>
    </w:p>
    <w:p w14:paraId="228E51BA"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 4</w:t>
      </w:r>
    </w:p>
    <w:p w14:paraId="48E2206A"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Dalsze powierzenie przetwarzania danych</w:t>
      </w:r>
    </w:p>
    <w:p w14:paraId="2602662A" w14:textId="77777777" w:rsidR="00900397" w:rsidRPr="00D53FD8" w:rsidRDefault="00900397" w:rsidP="00900397">
      <w:pPr>
        <w:pStyle w:val="Akapitzlist"/>
        <w:numPr>
          <w:ilvl w:val="0"/>
          <w:numId w:val="40"/>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14:paraId="45162310" w14:textId="77777777" w:rsidR="00900397" w:rsidRPr="00D53FD8" w:rsidRDefault="00900397" w:rsidP="00900397">
      <w:pPr>
        <w:pStyle w:val="Akapitzlist"/>
        <w:numPr>
          <w:ilvl w:val="0"/>
          <w:numId w:val="40"/>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Administrator jest uprawniony do wyrażenia sprzeciwu wobec dalszego powierzenia przetwarzania Danych Osobowych usługodawcy wskazanemu przez Procesora w terminie 7 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w:t>
      </w:r>
    </w:p>
    <w:p w14:paraId="7D4BF36D" w14:textId="77777777" w:rsidR="00900397" w:rsidRPr="00D53FD8" w:rsidRDefault="00900397" w:rsidP="00900397">
      <w:pPr>
        <w:pStyle w:val="Akapitzlist"/>
        <w:numPr>
          <w:ilvl w:val="0"/>
          <w:numId w:val="40"/>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lastRenderedPageBreak/>
        <w:t>Procesor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14:paraId="65C69BE6" w14:textId="77777777" w:rsidR="00900397" w:rsidRPr="00D53FD8" w:rsidRDefault="00900397" w:rsidP="00900397">
      <w:pPr>
        <w:pStyle w:val="Akapitzlist"/>
        <w:numPr>
          <w:ilvl w:val="0"/>
          <w:numId w:val="40"/>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 xml:space="preserve">Dalsze powierzenie czynności przetwarzania innemu podmiotowi przetwarzającemu, o którym mowa w § 4 ust. 1, jest możliwe jedynie pod warunkiem nałożenia przez Procesora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14:paraId="0F57B7C6" w14:textId="77777777" w:rsidR="00900397" w:rsidRPr="00D53FD8" w:rsidRDefault="00900397" w:rsidP="00900397">
      <w:pPr>
        <w:pStyle w:val="Akapitzlist"/>
        <w:numPr>
          <w:ilvl w:val="0"/>
          <w:numId w:val="40"/>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W przypadku, gdy powierzenie przetwarzania Danych Osobowych innemu podmiotowi przetwarzającemu przez Procesora wiąże się z transferem tych danych do państwa trzeciego, które nie zapewnia odpowiedniego poziomu ochrony danych osobowych na swoim terytorium i jednocześnie brak jest innych podstaw umożlwiających transfer Danych Osobowych do tego państwa trzeciego, Administrator podpisze z podmiotem przetwarzającym zlokalizowanym w takim państwie trzecim umowę zawierającą:</w:t>
      </w:r>
    </w:p>
    <w:p w14:paraId="3331EC04" w14:textId="77777777" w:rsidR="00900397" w:rsidRPr="00D53FD8" w:rsidRDefault="00900397" w:rsidP="00900397">
      <w:pPr>
        <w:pStyle w:val="Akapitzlist"/>
        <w:numPr>
          <w:ilvl w:val="1"/>
          <w:numId w:val="45"/>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„Standardowe Klauzule Umowne” przyjęte na mocy Decyzji Komisji 2010/87/EU z dnia 5 lutego 2010 r.  w sprawie przekazywania danych osobowych z krajów Unii Europejskiej do procesorów z państw trzecich, bądź</w:t>
      </w:r>
    </w:p>
    <w:p w14:paraId="1D381B10" w14:textId="77777777" w:rsidR="00900397" w:rsidRPr="00D53FD8" w:rsidRDefault="00900397" w:rsidP="00900397">
      <w:pPr>
        <w:pStyle w:val="Akapitzlist"/>
        <w:numPr>
          <w:ilvl w:val="1"/>
          <w:numId w:val="45"/>
        </w:numPr>
        <w:tabs>
          <w:tab w:val="left" w:pos="709"/>
        </w:tabs>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„Standardowe Klauzule Ochrony Danych” przyjęte zgodnie z art. 46 ust. 2 lit c i d Rozporządzenia (UE) 2016/679,</w:t>
      </w:r>
    </w:p>
    <w:p w14:paraId="0C7304D7" w14:textId="77777777" w:rsidR="00900397" w:rsidRPr="00D53FD8" w:rsidRDefault="00900397" w:rsidP="00900397">
      <w:pPr>
        <w:ind w:left="284" w:hanging="284"/>
        <w:rPr>
          <w:rFonts w:asciiTheme="minorHAnsi" w:hAnsiTheme="minorHAnsi" w:cstheme="minorHAnsi"/>
          <w:sz w:val="20"/>
          <w:szCs w:val="20"/>
        </w:rPr>
      </w:pPr>
      <w:r w:rsidRPr="00D53FD8">
        <w:rPr>
          <w:rFonts w:asciiTheme="minorHAnsi" w:hAnsiTheme="minorHAnsi" w:cstheme="minorHAnsi"/>
          <w:sz w:val="20"/>
          <w:szCs w:val="20"/>
        </w:rPr>
        <w:t>lub upoważni na piśmie Procesora do podpisania wyżej wskazanej umowy w jego imieniu.   Zawarcie takiej umowy z podmiotem przetwarzającym zlokalizowanym w państwie trzecim uprawnia Procesora do korzystania z usług tego podmiotu przetwarzającego przy przetwarzaniu Danych Osobowych.</w:t>
      </w:r>
    </w:p>
    <w:p w14:paraId="338D5F48" w14:textId="77777777" w:rsidR="00900397" w:rsidRPr="00D53FD8" w:rsidRDefault="00900397" w:rsidP="00900397">
      <w:pPr>
        <w:pStyle w:val="Akapitzlist"/>
        <w:numPr>
          <w:ilvl w:val="0"/>
          <w:numId w:val="45"/>
        </w:numPr>
        <w:spacing w:line="276" w:lineRule="auto"/>
        <w:ind w:left="284" w:hanging="284"/>
        <w:contextualSpacing/>
        <w:rPr>
          <w:rFonts w:asciiTheme="minorHAnsi" w:hAnsiTheme="minorHAnsi" w:cstheme="minorHAnsi"/>
          <w:sz w:val="20"/>
          <w:szCs w:val="20"/>
        </w:rPr>
      </w:pPr>
      <w:r w:rsidRPr="00D53FD8">
        <w:rPr>
          <w:rFonts w:asciiTheme="minorHAnsi" w:hAnsiTheme="minorHAnsi" w:cstheme="minorHAnsi"/>
          <w:sz w:val="20"/>
          <w:szCs w:val="20"/>
        </w:rPr>
        <w:t>Umowa, wskazana w ust. 6 i ust. 7 powyżej zawierana jest w formie pisemnej. Wymóg pisemności umowy spełnia umowa zawarta w formie elektronicznej.</w:t>
      </w:r>
    </w:p>
    <w:p w14:paraId="518D2951" w14:textId="77777777" w:rsidR="00900397" w:rsidRPr="00D53FD8" w:rsidRDefault="00900397" w:rsidP="00900397">
      <w:pPr>
        <w:pStyle w:val="Akapitzlist"/>
        <w:numPr>
          <w:ilvl w:val="0"/>
          <w:numId w:val="45"/>
        </w:numPr>
        <w:spacing w:line="276" w:lineRule="auto"/>
        <w:ind w:left="284" w:hanging="284"/>
        <w:contextualSpacing/>
        <w:rPr>
          <w:rFonts w:asciiTheme="minorHAnsi" w:hAnsiTheme="minorHAnsi" w:cstheme="minorHAnsi"/>
          <w:sz w:val="20"/>
          <w:szCs w:val="20"/>
        </w:rPr>
      </w:pPr>
      <w:r w:rsidRPr="00D53FD8">
        <w:rPr>
          <w:rFonts w:asciiTheme="minorHAnsi" w:hAnsiTheme="minorHAnsi" w:cstheme="minorHAnsi"/>
          <w:sz w:val="20"/>
          <w:szCs w:val="20"/>
        </w:rPr>
        <w:t>Procesor ponosi wobec Administratora pełną odpowiedzialność za niewywiązanie się innego podmiotu przetwarzającego, któremu powierzył przetwarzanie Danych Osobowych, ze spoczywających na nim obowiązków ochrony danych. W takim przypadku Administrator ma prawo żądać zaprzestania korzystania przez Procesora z usług tego podmiotu w procesie przetwarzania Danych Osobowych.</w:t>
      </w:r>
    </w:p>
    <w:p w14:paraId="2F76F24D" w14:textId="77777777" w:rsidR="00900397" w:rsidRPr="00D53FD8" w:rsidRDefault="00900397" w:rsidP="00900397">
      <w:pPr>
        <w:jc w:val="center"/>
        <w:rPr>
          <w:rFonts w:asciiTheme="minorHAnsi" w:hAnsiTheme="minorHAnsi" w:cstheme="minorHAnsi"/>
          <w:sz w:val="20"/>
          <w:szCs w:val="20"/>
        </w:rPr>
      </w:pPr>
    </w:p>
    <w:p w14:paraId="013A40B4"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 5</w:t>
      </w:r>
    </w:p>
    <w:p w14:paraId="32D0ECDE"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Obowiązki Zleceniobiorcy</w:t>
      </w:r>
    </w:p>
    <w:p w14:paraId="141BD253" w14:textId="77777777" w:rsidR="00900397" w:rsidRPr="00D53FD8" w:rsidRDefault="00900397" w:rsidP="00900397">
      <w:pPr>
        <w:numPr>
          <w:ilvl w:val="0"/>
          <w:numId w:val="46"/>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Procesor jest obowiązany przetwarzać Dane Osobowe wyłącznie na udokumentowane polecenie Administratora, co dotyczy też przekazywania danych osobowych do państwa trzeciego lub organizacji międzynarodowej, przy czym za udokumentowane polecenie Administratora uważa się polecenia przekazywane drogą elektroniczną lub na piśmie. Powyższy obowiązek nie dotyczy sytuacji, gdy wymóg przetwarzania Danych Osobowych nakłada na Procesora prawo Unii Europejskiej lub prawo lub prawo kraju jego siedziby.  W takim przypadku przed rozpoczęciem przetwarzania Procesor poinformuje Zleceniodawcę o tym obowiązku prawnym, o ile prawo to nie zabrania udzielania takiej informacji z uwagi na ważny interes publiczny.</w:t>
      </w:r>
    </w:p>
    <w:p w14:paraId="0A6078AF" w14:textId="77777777" w:rsidR="00900397" w:rsidRPr="00D53FD8" w:rsidRDefault="00900397" w:rsidP="00900397">
      <w:pPr>
        <w:numPr>
          <w:ilvl w:val="0"/>
          <w:numId w:val="46"/>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 xml:space="preserve">Procesor jest odpowiedzialny za ochronę powierzonych mu do przetwarzania Danych Osobowych. </w:t>
      </w:r>
    </w:p>
    <w:p w14:paraId="32028816" w14:textId="77777777" w:rsidR="00900397" w:rsidRPr="00D53FD8" w:rsidRDefault="00900397" w:rsidP="00900397">
      <w:pPr>
        <w:numPr>
          <w:ilvl w:val="0"/>
          <w:numId w:val="46"/>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Procesor podejmuje wszelkie środki wymagane na mocy art. 32 Rozporządzenia (UE) 2016/679 w celu zapewnienia bezpieczeństwa Danych Osobowych.</w:t>
      </w:r>
    </w:p>
    <w:p w14:paraId="262B8029" w14:textId="77777777" w:rsidR="00900397" w:rsidRPr="00D53FD8" w:rsidRDefault="00900397" w:rsidP="00900397">
      <w:pPr>
        <w:numPr>
          <w:ilvl w:val="0"/>
          <w:numId w:val="46"/>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Procesor zapewnia, by osoby upoważnione przez niego do przetwarzania danych osobowych zobowiązały się do zachowania tajemnicy Danych Osobowych i środków ich zabezpieczenia zarówno w okresie obowiązywania niniejszej umowy, jaki i po jej rozwiązaniu.</w:t>
      </w:r>
    </w:p>
    <w:p w14:paraId="6DE05DA6" w14:textId="77777777" w:rsidR="00900397" w:rsidRPr="00D53FD8" w:rsidRDefault="00900397" w:rsidP="00900397">
      <w:pPr>
        <w:numPr>
          <w:ilvl w:val="0"/>
          <w:numId w:val="46"/>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Procesor przestrzega warunków korzystania z usług innego podmiotu przetwarzającego, o których mowa w § 4 niniejszej umowy.</w:t>
      </w:r>
    </w:p>
    <w:p w14:paraId="5375AD11" w14:textId="77777777" w:rsidR="00900397" w:rsidRPr="00D53FD8" w:rsidRDefault="00900397" w:rsidP="00900397">
      <w:pPr>
        <w:numPr>
          <w:ilvl w:val="0"/>
          <w:numId w:val="46"/>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Na żądanie Administratora, Procesor poinformuje Zleceniodawcę o lokalizacji przetwarzania Danych Osobowych przez Procesora oraz inne podmioty przetwarzające, o których mowa w § 4 niniejszej umowy.</w:t>
      </w:r>
    </w:p>
    <w:p w14:paraId="647D3BDE" w14:textId="77777777" w:rsidR="00900397" w:rsidRPr="00D53FD8" w:rsidRDefault="00900397" w:rsidP="00900397">
      <w:pPr>
        <w:numPr>
          <w:ilvl w:val="0"/>
          <w:numId w:val="46"/>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 xml:space="preserve">Procesor, biorąc pod uwagę charakter przetwarzania, jest obowiązany w miarę możliwości pomagać Administratora poprzez odpowiednie środki techniczne i organizacyjne wywiązać się z obowiązku odpowiadania na żądania osoby, której dane dotyczą, w zakresie wykonywania jej praw określonych w rozdziale III Rozporządzenia (UE) 2016/679, w szczególności Procesor jest zobowiązany poinformować Zleceniodawcę o wszelkich otrzymanych pytaniach lub żądaniach osób, których dotyczą Dane Osobowe (podmiotów danych). Przekazanie przez Procesora wyżej wskazanych informacji następuje niezwłocznie, ale nie później niż w terminie 3 dni od otrzymania pytania lub żądania od podmiotu danych. Procesor nie jest </w:t>
      </w:r>
      <w:r w:rsidRPr="00D53FD8">
        <w:rPr>
          <w:rFonts w:asciiTheme="minorHAnsi" w:hAnsiTheme="minorHAnsi" w:cstheme="minorHAnsi"/>
          <w:sz w:val="20"/>
          <w:szCs w:val="20"/>
        </w:rPr>
        <w:lastRenderedPageBreak/>
        <w:t>uprawniony do samodzielnego – w szczególności bez konsultacji ze Zleceniodawcą – udzielania odpowiedzi na pytania i podejmowania działań w związku z żądaniami podmiotów danych.</w:t>
      </w:r>
    </w:p>
    <w:p w14:paraId="336E938F" w14:textId="77777777" w:rsidR="00900397" w:rsidRPr="00D53FD8" w:rsidRDefault="00900397" w:rsidP="00900397">
      <w:pPr>
        <w:numPr>
          <w:ilvl w:val="0"/>
          <w:numId w:val="46"/>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 xml:space="preserve">Procesor, uwzględniając charakter przetwarzania oraz dostępne mu informacje, pomaga Administratora wywiązać się z obowiązków określonych w art. 32–36 Rozporządzenia (UE) 2016/679. </w:t>
      </w:r>
    </w:p>
    <w:p w14:paraId="341F9B9C" w14:textId="77777777" w:rsidR="00900397" w:rsidRPr="00D53FD8" w:rsidRDefault="00900397" w:rsidP="00900397">
      <w:pPr>
        <w:numPr>
          <w:ilvl w:val="0"/>
          <w:numId w:val="46"/>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Procesor jest obowiązany udostępnić Administratora wszelkie informacje niezbędne do wykazania, iż spełnia obowiązki określone w niniejszym paragrafie umowy oraz umożliwia Administratora lub upoważnionemu przez niego audytorowi przeprowadzanie audytów, o których mowa w § 6 niniejszej umowy i przyczynia się do nich.</w:t>
      </w:r>
    </w:p>
    <w:p w14:paraId="3BA16E2A" w14:textId="77777777" w:rsidR="00900397" w:rsidRPr="00D53FD8" w:rsidRDefault="00900397" w:rsidP="00900397">
      <w:pPr>
        <w:numPr>
          <w:ilvl w:val="0"/>
          <w:numId w:val="46"/>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W związku z obowiązkiem określonym w ust. 9 powyżej Procesor niezwłocznie poinformuje Zleceniodawcę, jeżeli jego zdaniem wydane mu polecenie stanowi naruszenie Rozporządzenia (UE) 2016/679 lub innych przepisów Unii Europejskiej lub kraju jego siedziby w zakresie ochrony danych osobowych.</w:t>
      </w:r>
    </w:p>
    <w:p w14:paraId="3B0C0777" w14:textId="77777777" w:rsidR="00900397" w:rsidRPr="00D53FD8" w:rsidRDefault="00900397" w:rsidP="00900397">
      <w:pPr>
        <w:numPr>
          <w:ilvl w:val="0"/>
          <w:numId w:val="46"/>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Procesor niezwłocznie poinformuje Zleceniodawcę o jakimkolwiek postępowaniu, w szczególności administracyjnym lub sądowym, dotyczącym przetwarzania Danych Osobowych przez Procesora,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14:paraId="578741A3" w14:textId="77777777" w:rsidR="00900397" w:rsidRPr="00D53FD8" w:rsidRDefault="00900397" w:rsidP="00900397">
      <w:pPr>
        <w:numPr>
          <w:ilvl w:val="0"/>
          <w:numId w:val="46"/>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Procesor po stwierdzeniu naruszenia ochrony Danych Osobowych jest zobowiązany bez zbędnej zwłoki zgłosić je Administratora wskazując w zgłoszeniu:</w:t>
      </w:r>
    </w:p>
    <w:p w14:paraId="7AEDE925" w14:textId="77777777" w:rsidR="00900397" w:rsidRPr="00D53FD8" w:rsidRDefault="00900397" w:rsidP="00900397">
      <w:pPr>
        <w:numPr>
          <w:ilvl w:val="1"/>
          <w:numId w:val="46"/>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 xml:space="preserve">charakter naruszenia ochrony Danych Osobowych, w tym w miarę możliwości wskazywać kategorie i przybliżoną liczbę osób, których dane dotyczą, oraz kategorie i przybliżoną liczbę wpisów Danych Osobowych, których dotyczy naruszenie; </w:t>
      </w:r>
    </w:p>
    <w:p w14:paraId="141635F7" w14:textId="77777777" w:rsidR="00900397" w:rsidRPr="00D53FD8" w:rsidRDefault="00900397" w:rsidP="00900397">
      <w:pPr>
        <w:numPr>
          <w:ilvl w:val="1"/>
          <w:numId w:val="46"/>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 xml:space="preserve">opis możliwych konsekwencji naruszenia ochrony Danych Osobowych; </w:t>
      </w:r>
    </w:p>
    <w:p w14:paraId="33211295" w14:textId="77777777" w:rsidR="00900397" w:rsidRPr="00D53FD8" w:rsidRDefault="00900397" w:rsidP="00900397">
      <w:pPr>
        <w:numPr>
          <w:ilvl w:val="1"/>
          <w:numId w:val="46"/>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opis środków zastosowanych lub proponowanych przez Procesora w celu zaradzenia naruszeniu ochrony Danych Osobowych, w tym opis działań podjętych w celu zminimalizowania ewentualnych negatywnych skutków naruszenia.</w:t>
      </w:r>
    </w:p>
    <w:p w14:paraId="16D2AD68" w14:textId="77777777" w:rsidR="00900397" w:rsidRPr="00D53FD8" w:rsidRDefault="00900397" w:rsidP="00900397">
      <w:pPr>
        <w:jc w:val="center"/>
        <w:rPr>
          <w:rFonts w:asciiTheme="minorHAnsi" w:hAnsiTheme="minorHAnsi" w:cstheme="minorHAnsi"/>
          <w:sz w:val="20"/>
          <w:szCs w:val="20"/>
        </w:rPr>
      </w:pPr>
    </w:p>
    <w:p w14:paraId="2B532901"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 6</w:t>
      </w:r>
    </w:p>
    <w:p w14:paraId="3058C403"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Prawo audytu</w:t>
      </w:r>
    </w:p>
    <w:p w14:paraId="586466DA" w14:textId="77777777" w:rsidR="00900397" w:rsidRPr="00D53FD8" w:rsidRDefault="00900397" w:rsidP="00900397">
      <w:pPr>
        <w:numPr>
          <w:ilvl w:val="0"/>
          <w:numId w:val="42"/>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Administrator jest uprawniony do przeprowadzenia audytu przetwarzania Danych Osobowych w zakresie niniejszej Umowy w celu zweryfikowania, czy Procesor spełnia obowiązki określone w § 5 niniejszej umowy.</w:t>
      </w:r>
    </w:p>
    <w:p w14:paraId="1ECAA924" w14:textId="77777777" w:rsidR="00900397" w:rsidRPr="00D53FD8" w:rsidRDefault="00900397" w:rsidP="00900397">
      <w:pPr>
        <w:numPr>
          <w:ilvl w:val="0"/>
          <w:numId w:val="42"/>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Strony ustalają następujące zasady prowadzenia audytu, o którym mowa w ust. 1 powyżej:</w:t>
      </w:r>
    </w:p>
    <w:p w14:paraId="5FC78BCA" w14:textId="77777777" w:rsidR="00900397" w:rsidRPr="00D53FD8" w:rsidRDefault="00900397" w:rsidP="00900397">
      <w:pPr>
        <w:numPr>
          <w:ilvl w:val="1"/>
          <w:numId w:val="38"/>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 …………… o terminie audytu i jego zakresie, co najmniej na 14 dni przed rozpoczęciem audytu.</w:t>
      </w:r>
    </w:p>
    <w:p w14:paraId="054AA9B1" w14:textId="77777777" w:rsidR="00900397" w:rsidRPr="00D53FD8" w:rsidRDefault="00900397" w:rsidP="00900397">
      <w:pPr>
        <w:numPr>
          <w:ilvl w:val="1"/>
          <w:numId w:val="42"/>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 xml:space="preserve">Administrator prowadzi audyt osobiście lub za pośrednictwem niezależnych audytorów zewnętrznych, którzy zostali upoważnieniu przez Administratora do przeprowadzenia audytu w jego imieniu. </w:t>
      </w:r>
    </w:p>
    <w:p w14:paraId="1C5C8E98" w14:textId="77777777" w:rsidR="00900397" w:rsidRPr="00D53FD8" w:rsidRDefault="00900397" w:rsidP="00900397">
      <w:pPr>
        <w:pStyle w:val="Akapitzlist"/>
        <w:numPr>
          <w:ilvl w:val="0"/>
          <w:numId w:val="42"/>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Czynności kontrolne prowadzone w toku audytu, o których mowa w § 6 ust. 2 lit. a, mogą polegać w szczególności na sporządzaniu:</w:t>
      </w:r>
    </w:p>
    <w:p w14:paraId="25D725E7" w14:textId="77777777" w:rsidR="00900397" w:rsidRPr="00D53FD8" w:rsidRDefault="00900397" w:rsidP="00900397">
      <w:pPr>
        <w:pStyle w:val="Akapitzlist"/>
        <w:numPr>
          <w:ilvl w:val="1"/>
          <w:numId w:val="42"/>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notatek z przeprowadzonych czynności (w szczególności notatek z odebranych wyjaśnień i przeprowadzonych oględzin),</w:t>
      </w:r>
    </w:p>
    <w:p w14:paraId="49D5C9BD" w14:textId="77777777" w:rsidR="00900397" w:rsidRPr="00D53FD8" w:rsidRDefault="00900397" w:rsidP="00900397">
      <w:pPr>
        <w:pStyle w:val="Akapitzlist"/>
        <w:numPr>
          <w:ilvl w:val="1"/>
          <w:numId w:val="42"/>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kopii dokumentów dotyczących przetwarzania Danych Osobowych,</w:t>
      </w:r>
    </w:p>
    <w:p w14:paraId="29A921B1" w14:textId="77777777" w:rsidR="00900397" w:rsidRPr="00D53FD8" w:rsidRDefault="00900397" w:rsidP="00900397">
      <w:pPr>
        <w:pStyle w:val="Akapitzlist"/>
        <w:numPr>
          <w:ilvl w:val="1"/>
          <w:numId w:val="42"/>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wydruków Danych Osobowych z systemów informatycznych,</w:t>
      </w:r>
    </w:p>
    <w:p w14:paraId="587E4875" w14:textId="77777777" w:rsidR="00900397" w:rsidRPr="00D53FD8" w:rsidRDefault="00900397" w:rsidP="00900397">
      <w:pPr>
        <w:pStyle w:val="Akapitzlist"/>
        <w:numPr>
          <w:ilvl w:val="1"/>
          <w:numId w:val="42"/>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wydruków kopii obrazów wyświetlanych na ekranach urządzeń wchodzących w skład systemów informatycznych wykorzystywanych do przetwarzania Danych Osobowych,</w:t>
      </w:r>
    </w:p>
    <w:p w14:paraId="7FAEA371" w14:textId="77777777" w:rsidR="00900397" w:rsidRPr="00D53FD8" w:rsidRDefault="00900397" w:rsidP="00900397">
      <w:pPr>
        <w:pStyle w:val="Akapitzlist"/>
        <w:numPr>
          <w:ilvl w:val="1"/>
          <w:numId w:val="42"/>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kopii zapisów rejestrów systemów informatycznych,</w:t>
      </w:r>
    </w:p>
    <w:p w14:paraId="69C11850" w14:textId="77777777" w:rsidR="00900397" w:rsidRPr="00D53FD8" w:rsidRDefault="00900397" w:rsidP="00900397">
      <w:pPr>
        <w:pStyle w:val="Akapitzlist"/>
        <w:numPr>
          <w:ilvl w:val="1"/>
          <w:numId w:val="42"/>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 xml:space="preserve">zapisów konfiguracji technicznych środków zabezpieczeń systemów informatycznych, w których odbywa się przetwarzanie Danych Osobowych.                                                                                                                                                                                                                                               </w:t>
      </w:r>
    </w:p>
    <w:p w14:paraId="2FCEB56A" w14:textId="77777777" w:rsidR="00900397" w:rsidRPr="00D53FD8" w:rsidRDefault="00900397" w:rsidP="00900397">
      <w:pPr>
        <w:pStyle w:val="Akapitzlist"/>
        <w:numPr>
          <w:ilvl w:val="0"/>
          <w:numId w:val="42"/>
        </w:numPr>
        <w:spacing w:line="276" w:lineRule="auto"/>
        <w:ind w:left="284" w:hanging="284"/>
        <w:contextualSpacing/>
        <w:jc w:val="both"/>
        <w:rPr>
          <w:rFonts w:asciiTheme="minorHAnsi" w:hAnsiTheme="minorHAnsi" w:cstheme="minorHAnsi"/>
          <w:sz w:val="20"/>
          <w:szCs w:val="20"/>
        </w:rPr>
      </w:pPr>
      <w:r w:rsidRPr="00D53FD8">
        <w:rPr>
          <w:rFonts w:asciiTheme="minorHAnsi" w:hAnsiTheme="minorHAnsi" w:cstheme="minorHAnsi"/>
          <w:sz w:val="20"/>
          <w:szCs w:val="20"/>
        </w:rPr>
        <w:t xml:space="preserve">Administrator dostarcza Zleceniobiorcy kopię raportu z przeprowadzonego audytu. W przypadku stwierdzenia w toku audytu niezgodności działań Zleceniobiorcy z niniejszą umową lub przepisami o ochronie danych osobowych, do których stosowania Procesor jest obowiązany, Procesor niezwłocznie zapewni </w:t>
      </w:r>
      <w:r w:rsidRPr="00D53FD8">
        <w:rPr>
          <w:rFonts w:asciiTheme="minorHAnsi" w:hAnsiTheme="minorHAnsi" w:cstheme="minorHAnsi"/>
          <w:sz w:val="20"/>
          <w:szCs w:val="20"/>
        </w:rPr>
        <w:lastRenderedPageBreak/>
        <w:t xml:space="preserve">zgodność przetwarzania Danych Osobowych z postanowieniami umowy lub przepisami, których naruszenie stwierdzono w raporcie z audytu.                                                                                                                                                                                                                                        </w:t>
      </w:r>
    </w:p>
    <w:p w14:paraId="2812831E" w14:textId="77777777" w:rsidR="00900397" w:rsidRPr="00D53FD8" w:rsidRDefault="00900397" w:rsidP="00900397">
      <w:pPr>
        <w:jc w:val="center"/>
        <w:rPr>
          <w:rFonts w:asciiTheme="minorHAnsi" w:hAnsiTheme="minorHAnsi" w:cstheme="minorHAnsi"/>
          <w:sz w:val="20"/>
          <w:szCs w:val="20"/>
        </w:rPr>
      </w:pPr>
    </w:p>
    <w:p w14:paraId="693CE70B"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 7</w:t>
      </w:r>
    </w:p>
    <w:p w14:paraId="60788655"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Odpowiedzialność Stron</w:t>
      </w:r>
    </w:p>
    <w:p w14:paraId="0AC655F4" w14:textId="77777777" w:rsidR="00900397" w:rsidRPr="00D53FD8" w:rsidRDefault="00900397" w:rsidP="00900397">
      <w:pPr>
        <w:numPr>
          <w:ilvl w:val="0"/>
          <w:numId w:val="44"/>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Procesor odpowiada za szkody, jakie powstaną u Administratora lub osób trzecich w wyniku niezgodnego z niniejszą umową przetwarzania przez Procesora Danych Osobowych.</w:t>
      </w:r>
    </w:p>
    <w:p w14:paraId="75DC3AC5" w14:textId="77777777" w:rsidR="00900397" w:rsidRPr="00D53FD8" w:rsidRDefault="00900397" w:rsidP="00900397">
      <w:pPr>
        <w:numPr>
          <w:ilvl w:val="0"/>
          <w:numId w:val="44"/>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W przypadku niewykonania lub nienależytego wykonania przez Procesora niniejszej umowy, Procesor zobowiązuje się do zapłaty odszkodowania na zasadach ogólnych.</w:t>
      </w:r>
    </w:p>
    <w:p w14:paraId="1CC77C33" w14:textId="77777777" w:rsidR="00900397" w:rsidRPr="00D53FD8" w:rsidRDefault="00900397" w:rsidP="00900397">
      <w:pPr>
        <w:jc w:val="center"/>
        <w:rPr>
          <w:rFonts w:asciiTheme="minorHAnsi" w:hAnsiTheme="minorHAnsi" w:cstheme="minorHAnsi"/>
          <w:sz w:val="20"/>
          <w:szCs w:val="20"/>
        </w:rPr>
      </w:pPr>
    </w:p>
    <w:p w14:paraId="2BF461E8"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 8</w:t>
      </w:r>
    </w:p>
    <w:p w14:paraId="595CCFA8" w14:textId="77777777" w:rsidR="00900397" w:rsidRPr="00D53FD8" w:rsidRDefault="00900397" w:rsidP="00900397">
      <w:pPr>
        <w:jc w:val="center"/>
        <w:rPr>
          <w:rFonts w:asciiTheme="minorHAnsi" w:hAnsiTheme="minorHAnsi" w:cstheme="minorHAnsi"/>
          <w:sz w:val="20"/>
          <w:szCs w:val="20"/>
        </w:rPr>
      </w:pPr>
      <w:r w:rsidRPr="00D53FD8">
        <w:rPr>
          <w:rFonts w:asciiTheme="minorHAnsi" w:hAnsiTheme="minorHAnsi" w:cstheme="minorHAnsi"/>
          <w:sz w:val="20"/>
          <w:szCs w:val="20"/>
        </w:rPr>
        <w:t>Postanowienia końcowe</w:t>
      </w:r>
    </w:p>
    <w:p w14:paraId="589739B8" w14:textId="77777777" w:rsidR="00900397" w:rsidRPr="00D53FD8" w:rsidRDefault="00900397" w:rsidP="00900397">
      <w:pPr>
        <w:numPr>
          <w:ilvl w:val="0"/>
          <w:numId w:val="39"/>
        </w:numPr>
        <w:tabs>
          <w:tab w:val="left" w:pos="426"/>
        </w:tabs>
        <w:spacing w:line="276" w:lineRule="auto"/>
        <w:ind w:left="426" w:hanging="426"/>
        <w:jc w:val="both"/>
        <w:rPr>
          <w:rFonts w:asciiTheme="minorHAnsi" w:hAnsiTheme="minorHAnsi" w:cstheme="minorHAnsi"/>
          <w:sz w:val="20"/>
          <w:szCs w:val="20"/>
        </w:rPr>
      </w:pPr>
      <w:r w:rsidRPr="00D53FD8">
        <w:rPr>
          <w:rFonts w:asciiTheme="minorHAnsi" w:hAnsiTheme="minorHAnsi" w:cstheme="minorHAnsi"/>
          <w:sz w:val="20"/>
          <w:szCs w:val="20"/>
        </w:rPr>
        <w:t>Niniejsza umowa zostaje zawarta na czas obowiązywania Umowy głównej.</w:t>
      </w:r>
    </w:p>
    <w:p w14:paraId="3C8E31F1" w14:textId="77777777" w:rsidR="00900397" w:rsidRPr="00D53FD8" w:rsidRDefault="00900397" w:rsidP="00900397">
      <w:pPr>
        <w:numPr>
          <w:ilvl w:val="0"/>
          <w:numId w:val="39"/>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Wypowiedzenie Umowy głównej skutkuje równoczesnym wypowiedzeniem niniejszej umowy.</w:t>
      </w:r>
    </w:p>
    <w:p w14:paraId="361ECC2F" w14:textId="77777777" w:rsidR="00900397" w:rsidRPr="00D53FD8" w:rsidRDefault="00900397" w:rsidP="00900397">
      <w:pPr>
        <w:numPr>
          <w:ilvl w:val="0"/>
          <w:numId w:val="39"/>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W przypadku, gdy wyniki audytu, o którym mowa w § 6 niniejszej umowy lub kontroli przeprowadzonej przez organ nadzoru u Zleceniobiorcy lub innego podmiotu przetwarzającego, któremu Procesor powierzył przetwarzanie Danych Osobowych wykażą, iż Procesor w sposób zawiniony naruszył postanowienia niniejszej umowy, lub w przypadku nieuwzględnienia przez Procesora żądania, o którym mowa w § 4 ust. 7 niniejszej umowy, Administrator jest uprawniony do rozwiązania tej umowy ze skutkiem natychmiastowym.</w:t>
      </w:r>
    </w:p>
    <w:p w14:paraId="568BF48D" w14:textId="77777777" w:rsidR="00900397" w:rsidRPr="00D53FD8" w:rsidRDefault="00900397" w:rsidP="00900397">
      <w:pPr>
        <w:numPr>
          <w:ilvl w:val="0"/>
          <w:numId w:val="39"/>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W przypadku rozwiązania niniejszej umowy, Procesor zależnie od decyzji Administratora usuwa lub zwraca Administratora powierzone Dane Osobowe, w tym wszelkie nośniki zawierające Dane Osobowe oraz niezwłocznie i nieodwracalnie niszczy wszelkie kopie dokumentów i zapisów na wszelkich nośnikach, zawierających Dane Osobowe – jeśli nośniki te nie podlegają zwrotowi do Administratora, chyba że prawo Unii Europejskiej lub prawo kraju siedziby Zleceniobiorcy nakazują Zleceniobiorcy dalsze przechowywanie Danych Osobowych. W takim przypadku za przetwarzanie w/w danych po rozwiązaniu niniejszej umowy Procesor odpowiada jak administrator.</w:t>
      </w:r>
    </w:p>
    <w:p w14:paraId="52319805" w14:textId="77777777" w:rsidR="00900397" w:rsidRPr="00D53FD8" w:rsidRDefault="00900397" w:rsidP="00900397">
      <w:pPr>
        <w:numPr>
          <w:ilvl w:val="0"/>
          <w:numId w:val="39"/>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Procesor jest obowiązany niezwłocznie wykonać obowiązek, o którym mowa w ust. 4 powyżej, nie później jednak niż w terminie 14 dni od rozwiązania niniejszej umowy, jak również poinformować o tym Zleceniodawcę na piśmie w terminie 3 dni od jego wykonania.</w:t>
      </w:r>
    </w:p>
    <w:p w14:paraId="53A1C6A4" w14:textId="77777777" w:rsidR="00900397" w:rsidRPr="00D53FD8" w:rsidRDefault="00900397" w:rsidP="00900397">
      <w:pPr>
        <w:numPr>
          <w:ilvl w:val="0"/>
          <w:numId w:val="39"/>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Wszelkie zmiany lub uzupełnienia w niniejszej umowie wymagają zachowania formy pisemnej pod rygorem nieważności.</w:t>
      </w:r>
    </w:p>
    <w:p w14:paraId="004E5EB8" w14:textId="77777777" w:rsidR="00900397" w:rsidRPr="00D53FD8" w:rsidRDefault="00900397" w:rsidP="00900397">
      <w:pPr>
        <w:numPr>
          <w:ilvl w:val="0"/>
          <w:numId w:val="39"/>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W kwestiach nieuregulowanych niniejszą umową mają zastosowanie przepisy Kodeksu Cywilnego oraz Rozporządzenia (UE) 2016/679.</w:t>
      </w:r>
    </w:p>
    <w:p w14:paraId="599463DA" w14:textId="77777777" w:rsidR="00900397" w:rsidRPr="00D53FD8" w:rsidRDefault="00900397" w:rsidP="00900397">
      <w:pPr>
        <w:numPr>
          <w:ilvl w:val="0"/>
          <w:numId w:val="39"/>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Wszelkie spory wynikłe ze stosunku prawnego objętego niniejszą umową rozpatrywane będą przez sąd właściwy dla siedziby Administratora.</w:t>
      </w:r>
    </w:p>
    <w:p w14:paraId="2CC78614" w14:textId="77777777" w:rsidR="00900397" w:rsidRPr="00D53FD8" w:rsidRDefault="00900397" w:rsidP="00900397">
      <w:pPr>
        <w:numPr>
          <w:ilvl w:val="0"/>
          <w:numId w:val="39"/>
        </w:numPr>
        <w:spacing w:line="276" w:lineRule="auto"/>
        <w:ind w:left="284" w:hanging="284"/>
        <w:jc w:val="both"/>
        <w:rPr>
          <w:rFonts w:asciiTheme="minorHAnsi" w:hAnsiTheme="minorHAnsi" w:cstheme="minorHAnsi"/>
          <w:sz w:val="20"/>
          <w:szCs w:val="20"/>
        </w:rPr>
      </w:pPr>
      <w:r w:rsidRPr="00D53FD8">
        <w:rPr>
          <w:rFonts w:asciiTheme="minorHAnsi" w:hAnsiTheme="minorHAnsi" w:cstheme="minorHAnsi"/>
          <w:sz w:val="20"/>
          <w:szCs w:val="20"/>
        </w:rPr>
        <w:t>Umowę sporządzono w dwóch jednobrzmiących egzemplarzach, po jednym dla każdej ze Stron.</w:t>
      </w:r>
    </w:p>
    <w:p w14:paraId="7D6F73FF" w14:textId="77777777" w:rsidR="00900397" w:rsidRPr="00D53FD8" w:rsidRDefault="00900397" w:rsidP="00900397">
      <w:pPr>
        <w:rPr>
          <w:rFonts w:asciiTheme="minorHAnsi" w:hAnsiTheme="minorHAnsi" w:cstheme="minorHAnsi"/>
          <w:bCs/>
          <w:sz w:val="20"/>
          <w:szCs w:val="20"/>
        </w:rPr>
      </w:pPr>
    </w:p>
    <w:p w14:paraId="37C1E976" w14:textId="77777777" w:rsidR="00900397" w:rsidRPr="00D53FD8" w:rsidRDefault="00900397" w:rsidP="00900397">
      <w:pPr>
        <w:ind w:firstLine="720"/>
        <w:rPr>
          <w:rFonts w:asciiTheme="minorHAnsi" w:hAnsiTheme="minorHAnsi" w:cstheme="minorHAnsi"/>
          <w:color w:val="000000"/>
          <w:sz w:val="20"/>
          <w:szCs w:val="20"/>
        </w:rPr>
      </w:pPr>
      <w:r w:rsidRPr="00D53FD8">
        <w:rPr>
          <w:rFonts w:asciiTheme="minorHAnsi" w:hAnsiTheme="minorHAnsi" w:cstheme="minorHAnsi"/>
          <w:bCs/>
          <w:sz w:val="20"/>
          <w:szCs w:val="20"/>
        </w:rPr>
        <w:t>Administrator</w:t>
      </w:r>
      <w:r w:rsidRPr="00D53FD8">
        <w:rPr>
          <w:rFonts w:asciiTheme="minorHAnsi" w:hAnsiTheme="minorHAnsi" w:cstheme="minorHAnsi"/>
          <w:bCs/>
          <w:sz w:val="20"/>
          <w:szCs w:val="20"/>
        </w:rPr>
        <w:tab/>
      </w:r>
      <w:r w:rsidRPr="00D53FD8">
        <w:rPr>
          <w:rFonts w:asciiTheme="minorHAnsi" w:hAnsiTheme="minorHAnsi" w:cstheme="minorHAnsi"/>
          <w:bCs/>
          <w:sz w:val="20"/>
          <w:szCs w:val="20"/>
        </w:rPr>
        <w:tab/>
      </w:r>
      <w:r w:rsidRPr="00D53FD8">
        <w:rPr>
          <w:rFonts w:asciiTheme="minorHAnsi" w:hAnsiTheme="minorHAnsi" w:cstheme="minorHAnsi"/>
          <w:bCs/>
          <w:sz w:val="20"/>
          <w:szCs w:val="20"/>
        </w:rPr>
        <w:tab/>
      </w:r>
      <w:r w:rsidRPr="00D53FD8">
        <w:rPr>
          <w:rFonts w:asciiTheme="minorHAnsi" w:hAnsiTheme="minorHAnsi" w:cstheme="minorHAnsi"/>
          <w:bCs/>
          <w:sz w:val="20"/>
          <w:szCs w:val="20"/>
        </w:rPr>
        <w:tab/>
      </w:r>
      <w:r w:rsidRPr="00D53FD8">
        <w:rPr>
          <w:rFonts w:asciiTheme="minorHAnsi" w:hAnsiTheme="minorHAnsi" w:cstheme="minorHAnsi"/>
          <w:bCs/>
          <w:sz w:val="20"/>
          <w:szCs w:val="20"/>
        </w:rPr>
        <w:tab/>
      </w:r>
      <w:r w:rsidRPr="00D53FD8">
        <w:rPr>
          <w:rFonts w:asciiTheme="minorHAnsi" w:hAnsiTheme="minorHAnsi" w:cstheme="minorHAnsi"/>
          <w:bCs/>
          <w:sz w:val="20"/>
          <w:szCs w:val="20"/>
        </w:rPr>
        <w:tab/>
      </w:r>
      <w:r w:rsidRPr="00D53FD8">
        <w:rPr>
          <w:rFonts w:asciiTheme="minorHAnsi" w:hAnsiTheme="minorHAnsi" w:cstheme="minorHAnsi"/>
          <w:bCs/>
          <w:sz w:val="20"/>
          <w:szCs w:val="20"/>
        </w:rPr>
        <w:tab/>
      </w:r>
      <w:r w:rsidRPr="00D53FD8">
        <w:rPr>
          <w:rFonts w:asciiTheme="minorHAnsi" w:hAnsiTheme="minorHAnsi" w:cstheme="minorHAnsi"/>
          <w:bCs/>
          <w:sz w:val="20"/>
          <w:szCs w:val="20"/>
        </w:rPr>
        <w:tab/>
      </w:r>
      <w:r w:rsidRPr="00D53FD8">
        <w:rPr>
          <w:rFonts w:asciiTheme="minorHAnsi" w:hAnsiTheme="minorHAnsi" w:cstheme="minorHAnsi"/>
          <w:bCs/>
          <w:sz w:val="20"/>
          <w:szCs w:val="20"/>
        </w:rPr>
        <w:tab/>
        <w:t>Procesor</w:t>
      </w:r>
      <w:bookmarkEnd w:id="8"/>
    </w:p>
    <w:p w14:paraId="25261608" w14:textId="77777777" w:rsidR="00900397" w:rsidRDefault="00900397" w:rsidP="00900397">
      <w:pPr>
        <w:pStyle w:val="Standard"/>
        <w:jc w:val="both"/>
        <w:rPr>
          <w:color w:val="000000"/>
          <w:sz w:val="16"/>
          <w:szCs w:val="16"/>
        </w:rPr>
      </w:pPr>
    </w:p>
    <w:p w14:paraId="4127F34B" w14:textId="77777777" w:rsidR="00900397" w:rsidRDefault="00900397" w:rsidP="00900397">
      <w:pPr>
        <w:pStyle w:val="Standard"/>
        <w:jc w:val="both"/>
        <w:rPr>
          <w:color w:val="000000"/>
          <w:sz w:val="16"/>
          <w:szCs w:val="16"/>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56D4D66C"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0EA74F07" w14:textId="77777777" w:rsidR="00F00548"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
    <w:p w14:paraId="50063EE5" w14:textId="438F6FCC"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F00548">
        <w:rPr>
          <w:rFonts w:ascii="Sylfaen" w:eastAsia="TTE17FFBD0t00" w:hAnsi="Sylfaen" w:cs="Arial"/>
          <w:b/>
          <w:bCs/>
          <w:sz w:val="22"/>
          <w:szCs w:val="22"/>
        </w:rPr>
        <w:t xml:space="preserve"> </w:t>
      </w:r>
      <w:r>
        <w:rPr>
          <w:rFonts w:ascii="Sylfaen" w:eastAsia="TTE17FFBD0t00" w:hAnsi="Sylfaen" w:cs="Arial"/>
          <w:b/>
          <w:bCs/>
          <w:sz w:val="22"/>
          <w:szCs w:val="22"/>
        </w:rPr>
        <w:t>M.</w:t>
      </w:r>
      <w:r w:rsidR="00F00548">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27E01550"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406EDD">
        <w:rPr>
          <w:rFonts w:ascii="Sylfaen" w:hAnsi="Sylfaen"/>
          <w:b/>
          <w:sz w:val="22"/>
          <w:szCs w:val="22"/>
        </w:rPr>
        <w:t>SSM.DZP.200.167.2022</w:t>
      </w:r>
      <w:r>
        <w:rPr>
          <w:rFonts w:ascii="Sylfaen" w:hAnsi="Sylfaen"/>
          <w:b/>
          <w:sz w:val="22"/>
          <w:szCs w:val="22"/>
        </w:rPr>
        <w:t>:</w:t>
      </w:r>
    </w:p>
    <w:p w14:paraId="39F673EF" w14:textId="483D9555"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406EDD">
        <w:rPr>
          <w:rFonts w:ascii="Sylfaen" w:hAnsi="Sylfaen"/>
          <w:b/>
          <w:sz w:val="22"/>
          <w:szCs w:val="22"/>
        </w:rPr>
        <w:t>odczynników do autoimmunologii wraz z dzierżawą analizatora</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1D3A228"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08B33566"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406EDD">
        <w:rPr>
          <w:rFonts w:ascii="Sylfaen" w:hAnsi="Sylfaen"/>
          <w:b/>
          <w:sz w:val="22"/>
          <w:szCs w:val="22"/>
        </w:rPr>
        <w:t>SSM.DZP.200.167.2022</w:t>
      </w:r>
      <w:r>
        <w:rPr>
          <w:rFonts w:ascii="Sylfaen" w:hAnsi="Sylfaen"/>
          <w:b/>
          <w:sz w:val="22"/>
          <w:szCs w:val="22"/>
        </w:rPr>
        <w:t>:</w:t>
      </w:r>
    </w:p>
    <w:p w14:paraId="78F1FBCA" w14:textId="70C0BE0C"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406EDD">
        <w:rPr>
          <w:rFonts w:ascii="Sylfaen" w:hAnsi="Sylfaen"/>
          <w:b/>
          <w:iCs/>
          <w:sz w:val="22"/>
          <w:szCs w:val="22"/>
        </w:rPr>
        <w:t>odczynników do autoimmunologii wraz z dzierżawą analizatora</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8D0B" w14:textId="77777777" w:rsidR="00914CED" w:rsidRDefault="00914CED" w:rsidP="00AC6C48">
      <w:r>
        <w:separator/>
      </w:r>
    </w:p>
  </w:endnote>
  <w:endnote w:type="continuationSeparator" w:id="0">
    <w:p w14:paraId="590218A4" w14:textId="77777777" w:rsidR="00914CED" w:rsidRDefault="00914CED"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MS">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02D7" w14:textId="77777777" w:rsidR="00914CED" w:rsidRDefault="00914CED" w:rsidP="00AC6C48">
      <w:r>
        <w:separator/>
      </w:r>
    </w:p>
  </w:footnote>
  <w:footnote w:type="continuationSeparator" w:id="0">
    <w:p w14:paraId="321E7C88" w14:textId="77777777" w:rsidR="00914CED" w:rsidRDefault="00914CED"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6" w15:restartNumberingAfterBreak="0">
    <w:nsid w:val="0C136767"/>
    <w:multiLevelType w:val="multilevel"/>
    <w:tmpl w:val="EBC8E432"/>
    <w:lvl w:ilvl="0">
      <w:start w:val="1"/>
      <w:numFmt w:val="decimal"/>
      <w:lvlText w:val="%1."/>
      <w:lvlJc w:val="left"/>
      <w:pPr>
        <w:tabs>
          <w:tab w:val="num" w:pos="600"/>
        </w:tabs>
        <w:ind w:left="600" w:hanging="360"/>
      </w:pPr>
      <w:rPr>
        <w:rFonts w:asciiTheme="minorHAnsi" w:eastAsia="Times New Roman" w:hAnsiTheme="minorHAnsi"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545EEE"/>
    <w:multiLevelType w:val="multilevel"/>
    <w:tmpl w:val="5C3CBD68"/>
    <w:lvl w:ilvl="0">
      <w:start w:val="1"/>
      <w:numFmt w:val="decimal"/>
      <w:lvlText w:val="%1."/>
      <w:lvlJc w:val="left"/>
      <w:rPr>
        <w:rFonts w:ascii="Calibri" w:hAnsi="Calibri" w:cs="Calibri" w:hint="default"/>
        <w:b w:val="0"/>
        <w:bCs w:val="0"/>
        <w:sz w:val="20"/>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4"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31"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32"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E37725"/>
    <w:multiLevelType w:val="hybridMultilevel"/>
    <w:tmpl w:val="5E7671F4"/>
    <w:lvl w:ilvl="0" w:tplc="0415000F">
      <w:start w:val="1"/>
      <w:numFmt w:val="decimal"/>
      <w:lvlText w:val="%1."/>
      <w:lvlJc w:val="left"/>
      <w:pPr>
        <w:tabs>
          <w:tab w:val="num" w:pos="720"/>
        </w:tabs>
        <w:ind w:left="720" w:hanging="360"/>
      </w:pPr>
    </w:lvl>
    <w:lvl w:ilvl="1" w:tplc="004A8008">
      <w:start w:val="1"/>
      <w:numFmt w:val="lowerLetter"/>
      <w:lvlText w:val="%2)"/>
      <w:lvlJc w:val="left"/>
      <w:pPr>
        <w:tabs>
          <w:tab w:val="num" w:pos="1455"/>
        </w:tabs>
        <w:ind w:left="1455" w:hanging="375"/>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E174B5"/>
    <w:multiLevelType w:val="multilevel"/>
    <w:tmpl w:val="4D367CFC"/>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F9A6AB0"/>
    <w:multiLevelType w:val="multilevel"/>
    <w:tmpl w:val="157CAC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Sylfaen" w:eastAsia="Times New Roman" w:hAnsi="Sylfaen" w:cs="Arial" w:hint="default"/>
        <w:b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960EF3"/>
    <w:multiLevelType w:val="hybridMultilevel"/>
    <w:tmpl w:val="6DB8CB92"/>
    <w:lvl w:ilvl="0" w:tplc="03449382">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114034">
    <w:abstractNumId w:val="14"/>
  </w:num>
  <w:num w:numId="2" w16cid:durableId="1182357628">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8"/>
  </w:num>
  <w:num w:numId="4" w16cid:durableId="1312908597">
    <w:abstractNumId w:val="19"/>
  </w:num>
  <w:num w:numId="5" w16cid:durableId="1939287834">
    <w:abstractNumId w:val="36"/>
  </w:num>
  <w:num w:numId="6" w16cid:durableId="1523547564">
    <w:abstractNumId w:val="20"/>
  </w:num>
  <w:num w:numId="7" w16cid:durableId="735010989">
    <w:abstractNumId w:val="27"/>
  </w:num>
  <w:num w:numId="8" w16cid:durableId="1749234271">
    <w:abstractNumId w:val="39"/>
  </w:num>
  <w:num w:numId="9" w16cid:durableId="1027878029">
    <w:abstractNumId w:val="24"/>
  </w:num>
  <w:num w:numId="10" w16cid:durableId="572786077">
    <w:abstractNumId w:val="22"/>
  </w:num>
  <w:num w:numId="11" w16cid:durableId="374431260">
    <w:abstractNumId w:val="1"/>
  </w:num>
  <w:num w:numId="12" w16cid:durableId="1042897621">
    <w:abstractNumId w:val="43"/>
  </w:num>
  <w:num w:numId="13" w16cid:durableId="1730808650">
    <w:abstractNumId w:val="18"/>
  </w:num>
  <w:num w:numId="14" w16cid:durableId="858277484">
    <w:abstractNumId w:val="12"/>
  </w:num>
  <w:num w:numId="15" w16cid:durableId="196435602">
    <w:abstractNumId w:val="32"/>
  </w:num>
  <w:num w:numId="16" w16cid:durableId="314339005">
    <w:abstractNumId w:val="15"/>
  </w:num>
  <w:num w:numId="17" w16cid:durableId="716516979">
    <w:abstractNumId w:val="25"/>
  </w:num>
  <w:num w:numId="18" w16cid:durableId="145247864">
    <w:abstractNumId w:val="46"/>
  </w:num>
  <w:num w:numId="19" w16cid:durableId="732856308">
    <w:abstractNumId w:val="17"/>
  </w:num>
  <w:num w:numId="20" w16cid:durableId="940145242">
    <w:abstractNumId w:val="34"/>
  </w:num>
  <w:num w:numId="21" w16cid:durableId="435104229">
    <w:abstractNumId w:val="38"/>
  </w:num>
  <w:num w:numId="22" w16cid:durableId="804158784">
    <w:abstractNumId w:val="7"/>
  </w:num>
  <w:num w:numId="23" w16cid:durableId="142546445">
    <w:abstractNumId w:val="45"/>
  </w:num>
  <w:num w:numId="24" w16cid:durableId="674844621">
    <w:abstractNumId w:val="30"/>
  </w:num>
  <w:num w:numId="25" w16cid:durableId="1103459335">
    <w:abstractNumId w:val="11"/>
  </w:num>
  <w:num w:numId="26" w16cid:durableId="4328187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23"/>
  </w:num>
  <w:num w:numId="30" w16cid:durableId="1057436556">
    <w:abstractNumId w:val="42"/>
  </w:num>
  <w:num w:numId="31" w16cid:durableId="462114979">
    <w:abstractNumId w:val="2"/>
  </w:num>
  <w:num w:numId="32" w16cid:durableId="1156724027">
    <w:abstractNumId w:val="4"/>
  </w:num>
  <w:num w:numId="33" w16cid:durableId="1273515180">
    <w:abstractNumId w:val="3"/>
  </w:num>
  <w:num w:numId="34" w16cid:durableId="509026039">
    <w:abstractNumId w:val="21"/>
  </w:num>
  <w:num w:numId="35" w16cid:durableId="588924866">
    <w:abstractNumId w:val="0"/>
  </w:num>
  <w:num w:numId="36" w16cid:durableId="811293314">
    <w:abstractNumId w:val="9"/>
  </w:num>
  <w:num w:numId="37" w16cid:durableId="1978559917">
    <w:abstractNumId w:val="40"/>
  </w:num>
  <w:num w:numId="38" w16cid:durableId="16139750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78831368">
    <w:abstractNumId w:val="13"/>
  </w:num>
  <w:num w:numId="40" w16cid:durableId="1577351365">
    <w:abstractNumId w:val="29"/>
  </w:num>
  <w:num w:numId="41" w16cid:durableId="1819224597">
    <w:abstractNumId w:val="28"/>
  </w:num>
  <w:num w:numId="42" w16cid:durableId="507789950">
    <w:abstractNumId w:val="26"/>
  </w:num>
  <w:num w:numId="43" w16cid:durableId="412898170">
    <w:abstractNumId w:val="44"/>
  </w:num>
  <w:num w:numId="44" w16cid:durableId="689261481">
    <w:abstractNumId w:val="37"/>
  </w:num>
  <w:num w:numId="45" w16cid:durableId="1167132011">
    <w:abstractNumId w:val="47"/>
  </w:num>
  <w:num w:numId="46" w16cid:durableId="110785019">
    <w:abstractNumId w:val="10"/>
  </w:num>
  <w:num w:numId="47" w16cid:durableId="181365487">
    <w:abstractNumId w:val="33"/>
  </w:num>
  <w:num w:numId="48" w16cid:durableId="61568408">
    <w:abstractNumId w:val="35"/>
  </w:num>
  <w:num w:numId="49" w16cid:durableId="589119866">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47ACE"/>
    <w:rsid w:val="00050E39"/>
    <w:rsid w:val="000544D2"/>
    <w:rsid w:val="00085D79"/>
    <w:rsid w:val="0008716F"/>
    <w:rsid w:val="00092A3A"/>
    <w:rsid w:val="000A37F8"/>
    <w:rsid w:val="000A5543"/>
    <w:rsid w:val="000B0D17"/>
    <w:rsid w:val="000B2D6D"/>
    <w:rsid w:val="000B7516"/>
    <w:rsid w:val="000B7F6F"/>
    <w:rsid w:val="000C01FE"/>
    <w:rsid w:val="000D5475"/>
    <w:rsid w:val="000E57D3"/>
    <w:rsid w:val="000F07A9"/>
    <w:rsid w:val="000F0D74"/>
    <w:rsid w:val="000F1792"/>
    <w:rsid w:val="000F73F3"/>
    <w:rsid w:val="001110AD"/>
    <w:rsid w:val="00116A19"/>
    <w:rsid w:val="001212AB"/>
    <w:rsid w:val="00132C25"/>
    <w:rsid w:val="00140212"/>
    <w:rsid w:val="0014251F"/>
    <w:rsid w:val="00145427"/>
    <w:rsid w:val="00150011"/>
    <w:rsid w:val="00167134"/>
    <w:rsid w:val="0017285E"/>
    <w:rsid w:val="00182C83"/>
    <w:rsid w:val="00183956"/>
    <w:rsid w:val="0018772C"/>
    <w:rsid w:val="00196311"/>
    <w:rsid w:val="001A36AE"/>
    <w:rsid w:val="001B58E8"/>
    <w:rsid w:val="001D3AA2"/>
    <w:rsid w:val="001E66E4"/>
    <w:rsid w:val="001E674C"/>
    <w:rsid w:val="00210853"/>
    <w:rsid w:val="002118E6"/>
    <w:rsid w:val="0021423F"/>
    <w:rsid w:val="00215CAB"/>
    <w:rsid w:val="00220C9F"/>
    <w:rsid w:val="00235C27"/>
    <w:rsid w:val="00236BB9"/>
    <w:rsid w:val="00275373"/>
    <w:rsid w:val="002807BD"/>
    <w:rsid w:val="00280E99"/>
    <w:rsid w:val="00283516"/>
    <w:rsid w:val="002B59EB"/>
    <w:rsid w:val="002E006E"/>
    <w:rsid w:val="002E6DA6"/>
    <w:rsid w:val="003035FB"/>
    <w:rsid w:val="0030373A"/>
    <w:rsid w:val="0030725A"/>
    <w:rsid w:val="0031232A"/>
    <w:rsid w:val="0031372D"/>
    <w:rsid w:val="00323F0F"/>
    <w:rsid w:val="00332358"/>
    <w:rsid w:val="00332D2F"/>
    <w:rsid w:val="003377B8"/>
    <w:rsid w:val="00344DC0"/>
    <w:rsid w:val="003451C3"/>
    <w:rsid w:val="00357C09"/>
    <w:rsid w:val="0036315E"/>
    <w:rsid w:val="003673A7"/>
    <w:rsid w:val="0038222C"/>
    <w:rsid w:val="003A6911"/>
    <w:rsid w:val="003B1E92"/>
    <w:rsid w:val="003B68E2"/>
    <w:rsid w:val="003C13B1"/>
    <w:rsid w:val="003C5D71"/>
    <w:rsid w:val="003C5F45"/>
    <w:rsid w:val="003D5CBD"/>
    <w:rsid w:val="003D6A5F"/>
    <w:rsid w:val="00404BC0"/>
    <w:rsid w:val="00406EDD"/>
    <w:rsid w:val="00425746"/>
    <w:rsid w:val="00425D2B"/>
    <w:rsid w:val="00451187"/>
    <w:rsid w:val="00481F92"/>
    <w:rsid w:val="00493CA8"/>
    <w:rsid w:val="004A0464"/>
    <w:rsid w:val="004B5CAE"/>
    <w:rsid w:val="004B7FD1"/>
    <w:rsid w:val="004C01ED"/>
    <w:rsid w:val="004E43F3"/>
    <w:rsid w:val="004F4E2A"/>
    <w:rsid w:val="00521C3D"/>
    <w:rsid w:val="00534552"/>
    <w:rsid w:val="005655A3"/>
    <w:rsid w:val="00575608"/>
    <w:rsid w:val="00576AC3"/>
    <w:rsid w:val="00580282"/>
    <w:rsid w:val="0058095F"/>
    <w:rsid w:val="00586A8F"/>
    <w:rsid w:val="00593121"/>
    <w:rsid w:val="005A5A7E"/>
    <w:rsid w:val="005B2D79"/>
    <w:rsid w:val="005C3DA2"/>
    <w:rsid w:val="005D7300"/>
    <w:rsid w:val="005E29A6"/>
    <w:rsid w:val="005F0CB9"/>
    <w:rsid w:val="005F59D1"/>
    <w:rsid w:val="0060556E"/>
    <w:rsid w:val="00605FEC"/>
    <w:rsid w:val="00615CED"/>
    <w:rsid w:val="00641A8F"/>
    <w:rsid w:val="006445A3"/>
    <w:rsid w:val="00661A66"/>
    <w:rsid w:val="00661C1A"/>
    <w:rsid w:val="0066534C"/>
    <w:rsid w:val="0067249A"/>
    <w:rsid w:val="00675B20"/>
    <w:rsid w:val="006761E2"/>
    <w:rsid w:val="006A73B1"/>
    <w:rsid w:val="006B0C8F"/>
    <w:rsid w:val="006B2A2D"/>
    <w:rsid w:val="006C3827"/>
    <w:rsid w:val="006F2291"/>
    <w:rsid w:val="006F298F"/>
    <w:rsid w:val="006F6C69"/>
    <w:rsid w:val="00701F97"/>
    <w:rsid w:val="00702F53"/>
    <w:rsid w:val="00731BED"/>
    <w:rsid w:val="00736082"/>
    <w:rsid w:val="00785119"/>
    <w:rsid w:val="007A5AFC"/>
    <w:rsid w:val="007B062A"/>
    <w:rsid w:val="007B6AEF"/>
    <w:rsid w:val="007C07F9"/>
    <w:rsid w:val="007C30AB"/>
    <w:rsid w:val="007C32AD"/>
    <w:rsid w:val="0080497C"/>
    <w:rsid w:val="00820402"/>
    <w:rsid w:val="00822C99"/>
    <w:rsid w:val="00824E99"/>
    <w:rsid w:val="008633AD"/>
    <w:rsid w:val="008776CB"/>
    <w:rsid w:val="008830CE"/>
    <w:rsid w:val="00884E77"/>
    <w:rsid w:val="00885DEB"/>
    <w:rsid w:val="00886DC6"/>
    <w:rsid w:val="008B3374"/>
    <w:rsid w:val="008B75B1"/>
    <w:rsid w:val="008C3253"/>
    <w:rsid w:val="008C39A4"/>
    <w:rsid w:val="008E6029"/>
    <w:rsid w:val="008E62FB"/>
    <w:rsid w:val="008E6501"/>
    <w:rsid w:val="008F0AEC"/>
    <w:rsid w:val="008F58C4"/>
    <w:rsid w:val="00900397"/>
    <w:rsid w:val="0090708B"/>
    <w:rsid w:val="00912B06"/>
    <w:rsid w:val="00914CED"/>
    <w:rsid w:val="00933366"/>
    <w:rsid w:val="009470ED"/>
    <w:rsid w:val="00952450"/>
    <w:rsid w:val="00963BC1"/>
    <w:rsid w:val="00981DC8"/>
    <w:rsid w:val="00984910"/>
    <w:rsid w:val="00991134"/>
    <w:rsid w:val="009C01BF"/>
    <w:rsid w:val="009C05C8"/>
    <w:rsid w:val="009C18B4"/>
    <w:rsid w:val="009E5223"/>
    <w:rsid w:val="00A304EE"/>
    <w:rsid w:val="00A349E4"/>
    <w:rsid w:val="00A35BE9"/>
    <w:rsid w:val="00A47D49"/>
    <w:rsid w:val="00A7377A"/>
    <w:rsid w:val="00A7468D"/>
    <w:rsid w:val="00A94BD2"/>
    <w:rsid w:val="00A9712D"/>
    <w:rsid w:val="00AB65EC"/>
    <w:rsid w:val="00AC093B"/>
    <w:rsid w:val="00AC5CB1"/>
    <w:rsid w:val="00AC6C48"/>
    <w:rsid w:val="00AD3A15"/>
    <w:rsid w:val="00AE347A"/>
    <w:rsid w:val="00AE3497"/>
    <w:rsid w:val="00AE5E14"/>
    <w:rsid w:val="00AF287D"/>
    <w:rsid w:val="00B1611D"/>
    <w:rsid w:val="00B16BAD"/>
    <w:rsid w:val="00B42103"/>
    <w:rsid w:val="00B520F4"/>
    <w:rsid w:val="00B521D9"/>
    <w:rsid w:val="00B5594A"/>
    <w:rsid w:val="00B71664"/>
    <w:rsid w:val="00B72222"/>
    <w:rsid w:val="00B776DA"/>
    <w:rsid w:val="00B862B9"/>
    <w:rsid w:val="00BE4C94"/>
    <w:rsid w:val="00BE51C4"/>
    <w:rsid w:val="00BF2808"/>
    <w:rsid w:val="00C22BF5"/>
    <w:rsid w:val="00C2468C"/>
    <w:rsid w:val="00C36913"/>
    <w:rsid w:val="00C46DF7"/>
    <w:rsid w:val="00C61226"/>
    <w:rsid w:val="00C7184C"/>
    <w:rsid w:val="00C839C6"/>
    <w:rsid w:val="00C85F27"/>
    <w:rsid w:val="00C8778E"/>
    <w:rsid w:val="00C93A12"/>
    <w:rsid w:val="00C953A9"/>
    <w:rsid w:val="00CB2FD9"/>
    <w:rsid w:val="00CB431F"/>
    <w:rsid w:val="00CE5C84"/>
    <w:rsid w:val="00D00852"/>
    <w:rsid w:val="00D06A09"/>
    <w:rsid w:val="00D10256"/>
    <w:rsid w:val="00D253FD"/>
    <w:rsid w:val="00D345A7"/>
    <w:rsid w:val="00D4089F"/>
    <w:rsid w:val="00D41978"/>
    <w:rsid w:val="00D51E3F"/>
    <w:rsid w:val="00D53FD8"/>
    <w:rsid w:val="00D6650C"/>
    <w:rsid w:val="00D733EC"/>
    <w:rsid w:val="00D8274E"/>
    <w:rsid w:val="00D85A9B"/>
    <w:rsid w:val="00D94433"/>
    <w:rsid w:val="00D97948"/>
    <w:rsid w:val="00DB536A"/>
    <w:rsid w:val="00DC524B"/>
    <w:rsid w:val="00DC68E1"/>
    <w:rsid w:val="00DE21F7"/>
    <w:rsid w:val="00DE3387"/>
    <w:rsid w:val="00DF3D32"/>
    <w:rsid w:val="00E0149E"/>
    <w:rsid w:val="00E13BB9"/>
    <w:rsid w:val="00E21825"/>
    <w:rsid w:val="00E36C9C"/>
    <w:rsid w:val="00E53EE6"/>
    <w:rsid w:val="00E55F82"/>
    <w:rsid w:val="00E76915"/>
    <w:rsid w:val="00E91986"/>
    <w:rsid w:val="00E94AE6"/>
    <w:rsid w:val="00E9766C"/>
    <w:rsid w:val="00EA3E22"/>
    <w:rsid w:val="00EB18EA"/>
    <w:rsid w:val="00EC57C2"/>
    <w:rsid w:val="00ED1824"/>
    <w:rsid w:val="00EF151C"/>
    <w:rsid w:val="00F00548"/>
    <w:rsid w:val="00F144AF"/>
    <w:rsid w:val="00F5517B"/>
    <w:rsid w:val="00F70709"/>
    <w:rsid w:val="00F81DFC"/>
    <w:rsid w:val="00F84FCD"/>
    <w:rsid w:val="00F94F92"/>
    <w:rsid w:val="00FA495C"/>
    <w:rsid w:val="00FD49CF"/>
    <w:rsid w:val="00FD79F5"/>
    <w:rsid w:val="00FE04AD"/>
    <w:rsid w:val="00FE4051"/>
    <w:rsid w:val="00FE5E2D"/>
    <w:rsid w:val="00FE6955"/>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3FD8"/>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 w:type="numbering" w:customStyle="1" w:styleId="WW8Num16">
    <w:name w:val="WW8Num16"/>
    <w:basedOn w:val="Bezlisty"/>
    <w:rsid w:val="00900397"/>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1946762794">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violetta.piszczek@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rupert@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2c1ee47f-1b77-478b-a193-7dd620051f20"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hyperlink" Target="mailto:violetta.piszczek@med.torun.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edytor/index.php?id=9&amp;m=przetargi"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rupert@med.torun.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16768</Words>
  <Characters>100608</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8</cp:revision>
  <cp:lastPrinted>2022-09-27T09:48:00Z</cp:lastPrinted>
  <dcterms:created xsi:type="dcterms:W3CDTF">2022-09-26T07:47:00Z</dcterms:created>
  <dcterms:modified xsi:type="dcterms:W3CDTF">2022-09-29T11:21:00Z</dcterms:modified>
</cp:coreProperties>
</file>