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F1EC1" w14:textId="389AFCAE" w:rsidR="00B92357" w:rsidRPr="00EB6E85" w:rsidRDefault="00B92357" w:rsidP="00830BBE">
      <w:pPr>
        <w:jc w:val="right"/>
        <w:rPr>
          <w:rFonts w:ascii="Sylfaen" w:hAnsi="Sylfaen" w:cstheme="minorHAnsi"/>
          <w:sz w:val="21"/>
          <w:szCs w:val="21"/>
        </w:rPr>
      </w:pPr>
      <w:r w:rsidRPr="00EB6E85">
        <w:rPr>
          <w:rFonts w:ascii="Sylfaen" w:hAnsi="Sylfaen" w:cstheme="minorHAnsi"/>
          <w:sz w:val="21"/>
          <w:szCs w:val="21"/>
        </w:rPr>
        <w:t xml:space="preserve">Toruń, dn. </w:t>
      </w:r>
      <w:r w:rsidR="006B24CD" w:rsidRPr="00EB6E85">
        <w:rPr>
          <w:rFonts w:ascii="Sylfaen" w:hAnsi="Sylfaen" w:cstheme="minorHAnsi"/>
          <w:sz w:val="21"/>
          <w:szCs w:val="21"/>
        </w:rPr>
        <w:t xml:space="preserve">21 września </w:t>
      </w:r>
      <w:r w:rsidR="00356C1E" w:rsidRPr="00EB6E85">
        <w:rPr>
          <w:rFonts w:ascii="Sylfaen" w:hAnsi="Sylfaen" w:cstheme="minorHAnsi"/>
          <w:sz w:val="21"/>
          <w:szCs w:val="21"/>
        </w:rPr>
        <w:t>2022</w:t>
      </w:r>
      <w:r w:rsidRPr="00EB6E85">
        <w:rPr>
          <w:rFonts w:ascii="Sylfaen" w:hAnsi="Sylfaen" w:cstheme="minorHAnsi"/>
          <w:sz w:val="21"/>
          <w:szCs w:val="21"/>
        </w:rPr>
        <w:t xml:space="preserve"> r.</w:t>
      </w:r>
    </w:p>
    <w:p w14:paraId="795A050A" w14:textId="77777777" w:rsidR="00F115FB" w:rsidRPr="00EB6E85" w:rsidRDefault="00F115FB" w:rsidP="00830BBE">
      <w:pPr>
        <w:jc w:val="both"/>
        <w:rPr>
          <w:rFonts w:ascii="Sylfaen" w:hAnsi="Sylfaen" w:cstheme="minorHAnsi"/>
          <w:iCs/>
          <w:sz w:val="21"/>
          <w:szCs w:val="21"/>
        </w:rPr>
      </w:pPr>
    </w:p>
    <w:p w14:paraId="343D5522" w14:textId="3D2DAFCE" w:rsidR="00B92357" w:rsidRPr="00EB6E85" w:rsidRDefault="00B92357" w:rsidP="00830BBE">
      <w:pPr>
        <w:jc w:val="both"/>
        <w:rPr>
          <w:rFonts w:ascii="Sylfaen" w:hAnsi="Sylfaen" w:cstheme="minorHAnsi"/>
          <w:iCs/>
          <w:sz w:val="21"/>
          <w:szCs w:val="21"/>
        </w:rPr>
      </w:pPr>
      <w:r w:rsidRPr="00EB6E85">
        <w:rPr>
          <w:rFonts w:ascii="Sylfaen" w:hAnsi="Sylfaen" w:cstheme="minorHAnsi"/>
          <w:iCs/>
          <w:sz w:val="21"/>
          <w:szCs w:val="21"/>
        </w:rPr>
        <w:t>L.dz. SSM.DZP.200.</w:t>
      </w:r>
      <w:r w:rsidR="00764E52" w:rsidRPr="00EB6E85">
        <w:rPr>
          <w:rFonts w:ascii="Sylfaen" w:hAnsi="Sylfaen" w:cstheme="minorHAnsi"/>
          <w:iCs/>
          <w:sz w:val="21"/>
          <w:szCs w:val="21"/>
        </w:rPr>
        <w:t>1</w:t>
      </w:r>
      <w:r w:rsidR="006B24CD" w:rsidRPr="00EB6E85">
        <w:rPr>
          <w:rFonts w:ascii="Sylfaen" w:hAnsi="Sylfaen" w:cstheme="minorHAnsi"/>
          <w:iCs/>
          <w:sz w:val="21"/>
          <w:szCs w:val="21"/>
        </w:rPr>
        <w:t>61</w:t>
      </w:r>
      <w:r w:rsidRPr="00EB6E85">
        <w:rPr>
          <w:rFonts w:ascii="Sylfaen" w:hAnsi="Sylfaen" w:cstheme="minorHAnsi"/>
          <w:iCs/>
          <w:sz w:val="21"/>
          <w:szCs w:val="21"/>
        </w:rPr>
        <w:t>.202</w:t>
      </w:r>
      <w:r w:rsidR="00356C1E" w:rsidRPr="00EB6E85">
        <w:rPr>
          <w:rFonts w:ascii="Sylfaen" w:hAnsi="Sylfaen" w:cstheme="minorHAnsi"/>
          <w:iCs/>
          <w:sz w:val="21"/>
          <w:szCs w:val="21"/>
        </w:rPr>
        <w:t>2</w:t>
      </w:r>
    </w:p>
    <w:p w14:paraId="44EF371F" w14:textId="1386A1A4" w:rsidR="00A10C66" w:rsidRPr="00EB6E85" w:rsidRDefault="00A10C66" w:rsidP="00830BBE">
      <w:pPr>
        <w:jc w:val="both"/>
        <w:rPr>
          <w:rFonts w:ascii="Sylfaen" w:hAnsi="Sylfaen" w:cstheme="minorHAnsi"/>
          <w:i/>
          <w:sz w:val="21"/>
          <w:szCs w:val="21"/>
        </w:rPr>
      </w:pPr>
    </w:p>
    <w:p w14:paraId="2EF3CE18" w14:textId="77777777" w:rsidR="00F115FB" w:rsidRPr="00EB6E85" w:rsidRDefault="00F115FB" w:rsidP="00830BBE">
      <w:pPr>
        <w:jc w:val="both"/>
        <w:rPr>
          <w:rFonts w:ascii="Sylfaen" w:hAnsi="Sylfaen" w:cstheme="minorHAnsi"/>
          <w:i/>
          <w:sz w:val="21"/>
          <w:szCs w:val="21"/>
        </w:rPr>
      </w:pPr>
    </w:p>
    <w:p w14:paraId="4F31CA35" w14:textId="4740AE6E" w:rsidR="00B92357" w:rsidRPr="00EB6E85" w:rsidRDefault="00B92357" w:rsidP="00830BBE">
      <w:pPr>
        <w:pStyle w:val="Nagwek4"/>
        <w:jc w:val="both"/>
        <w:rPr>
          <w:rFonts w:ascii="Sylfaen" w:hAnsi="Sylfaen" w:cstheme="minorHAnsi"/>
          <w:b w:val="0"/>
          <w:i w:val="0"/>
          <w:sz w:val="21"/>
          <w:szCs w:val="21"/>
          <w:u w:val="single"/>
        </w:rPr>
      </w:pPr>
      <w:r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>dotyczy: postępowania o udzielenie zamówienia publiczne w trybie</w:t>
      </w:r>
      <w:r w:rsidR="00B84E00"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 xml:space="preserve"> podstawowym </w:t>
      </w:r>
      <w:r w:rsidR="00D63FBA"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>na dostawę</w:t>
      </w:r>
      <w:r w:rsidR="00751D10"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 xml:space="preserve"> </w:t>
      </w:r>
      <w:r w:rsidR="006B24CD"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>podkładów chłonnych</w:t>
      </w:r>
      <w:r w:rsidR="00751D10" w:rsidRPr="00EB6E85">
        <w:rPr>
          <w:rFonts w:ascii="Sylfaen" w:hAnsi="Sylfaen" w:cstheme="minorHAnsi"/>
          <w:b w:val="0"/>
          <w:i w:val="0"/>
          <w:sz w:val="21"/>
          <w:szCs w:val="21"/>
          <w:u w:val="single"/>
        </w:rPr>
        <w:t xml:space="preserve">. </w:t>
      </w:r>
    </w:p>
    <w:p w14:paraId="4F913ED5" w14:textId="0D8046A6" w:rsidR="00B84E00" w:rsidRPr="00EB6E85" w:rsidRDefault="00B84E00" w:rsidP="00830BBE">
      <w:pPr>
        <w:jc w:val="both"/>
        <w:rPr>
          <w:rFonts w:ascii="Sylfaen" w:hAnsi="Sylfaen" w:cstheme="minorHAnsi"/>
          <w:sz w:val="21"/>
          <w:szCs w:val="21"/>
        </w:rPr>
      </w:pPr>
    </w:p>
    <w:p w14:paraId="6E5B5E14" w14:textId="01B18420" w:rsidR="00CE6C7F" w:rsidRPr="00EB6E85" w:rsidRDefault="00CE6C7F" w:rsidP="00830BBE">
      <w:pPr>
        <w:ind w:firstLine="708"/>
        <w:jc w:val="both"/>
        <w:rPr>
          <w:rFonts w:ascii="Sylfaen" w:hAnsi="Sylfaen" w:cstheme="minorHAnsi"/>
          <w:sz w:val="21"/>
          <w:szCs w:val="21"/>
        </w:rPr>
      </w:pPr>
      <w:r w:rsidRPr="00EB6E85">
        <w:rPr>
          <w:rFonts w:ascii="Sylfaen" w:hAnsi="Sylfaen" w:cstheme="minorHAnsi"/>
          <w:sz w:val="21"/>
          <w:szCs w:val="21"/>
        </w:rPr>
        <w:t>W związku ze skierowanym</w:t>
      </w:r>
      <w:r w:rsidR="00127083" w:rsidRPr="00EB6E85">
        <w:rPr>
          <w:rFonts w:ascii="Sylfaen" w:hAnsi="Sylfaen" w:cstheme="minorHAnsi"/>
          <w:sz w:val="21"/>
          <w:szCs w:val="21"/>
        </w:rPr>
        <w:t>i</w:t>
      </w:r>
      <w:r w:rsidRPr="00EB6E85">
        <w:rPr>
          <w:rFonts w:ascii="Sylfaen" w:hAnsi="Sylfaen" w:cstheme="minorHAnsi"/>
          <w:sz w:val="21"/>
          <w:szCs w:val="21"/>
        </w:rPr>
        <w:t xml:space="preserve"> przez Wykonaw</w:t>
      </w:r>
      <w:r w:rsidR="00094610" w:rsidRPr="00EB6E85">
        <w:rPr>
          <w:rFonts w:ascii="Sylfaen" w:hAnsi="Sylfaen" w:cstheme="minorHAnsi"/>
          <w:sz w:val="21"/>
          <w:szCs w:val="21"/>
        </w:rPr>
        <w:t>c</w:t>
      </w:r>
      <w:r w:rsidR="00127083" w:rsidRPr="00EB6E85">
        <w:rPr>
          <w:rFonts w:ascii="Sylfaen" w:hAnsi="Sylfaen" w:cstheme="minorHAnsi"/>
          <w:sz w:val="21"/>
          <w:szCs w:val="21"/>
        </w:rPr>
        <w:t>ę</w:t>
      </w:r>
      <w:r w:rsidR="00094610" w:rsidRPr="00EB6E85">
        <w:rPr>
          <w:rFonts w:ascii="Sylfaen" w:hAnsi="Sylfaen" w:cstheme="minorHAnsi"/>
          <w:sz w:val="21"/>
          <w:szCs w:val="21"/>
        </w:rPr>
        <w:t xml:space="preserve"> w dniu </w:t>
      </w:r>
      <w:r w:rsidR="00764E52" w:rsidRPr="00EB6E85">
        <w:rPr>
          <w:rFonts w:ascii="Sylfaen" w:hAnsi="Sylfaen" w:cstheme="minorHAnsi"/>
          <w:sz w:val="21"/>
          <w:szCs w:val="21"/>
        </w:rPr>
        <w:t>2</w:t>
      </w:r>
      <w:r w:rsidR="006B24CD" w:rsidRPr="00EB6E85">
        <w:rPr>
          <w:rFonts w:ascii="Sylfaen" w:hAnsi="Sylfaen" w:cstheme="minorHAnsi"/>
          <w:sz w:val="21"/>
          <w:szCs w:val="21"/>
        </w:rPr>
        <w:t>0</w:t>
      </w:r>
      <w:r w:rsidR="00764E52" w:rsidRPr="00EB6E85">
        <w:rPr>
          <w:rFonts w:ascii="Sylfaen" w:hAnsi="Sylfaen" w:cstheme="minorHAnsi"/>
          <w:sz w:val="21"/>
          <w:szCs w:val="21"/>
        </w:rPr>
        <w:t>.08</w:t>
      </w:r>
      <w:r w:rsidR="00766377" w:rsidRPr="00EB6E85">
        <w:rPr>
          <w:rFonts w:ascii="Sylfaen" w:hAnsi="Sylfaen" w:cstheme="minorHAnsi"/>
          <w:sz w:val="21"/>
          <w:szCs w:val="21"/>
        </w:rPr>
        <w:t>.</w:t>
      </w:r>
      <w:r w:rsidR="00A47AD7" w:rsidRPr="00EB6E85">
        <w:rPr>
          <w:rFonts w:ascii="Sylfaen" w:hAnsi="Sylfaen" w:cstheme="minorHAnsi"/>
          <w:sz w:val="21"/>
          <w:szCs w:val="21"/>
        </w:rPr>
        <w:t>2022</w:t>
      </w:r>
      <w:r w:rsidR="00094610" w:rsidRPr="00EB6E85">
        <w:rPr>
          <w:rFonts w:ascii="Sylfaen" w:hAnsi="Sylfaen" w:cstheme="minorHAnsi"/>
          <w:sz w:val="21"/>
          <w:szCs w:val="21"/>
        </w:rPr>
        <w:t xml:space="preserve"> r. pytani</w:t>
      </w:r>
      <w:r w:rsidR="006B24CD" w:rsidRPr="00EB6E85">
        <w:rPr>
          <w:rFonts w:ascii="Sylfaen" w:hAnsi="Sylfaen" w:cstheme="minorHAnsi"/>
          <w:sz w:val="21"/>
          <w:szCs w:val="21"/>
        </w:rPr>
        <w:t>ami</w:t>
      </w:r>
      <w:r w:rsidR="00764E52" w:rsidRPr="00EB6E85">
        <w:rPr>
          <w:rFonts w:ascii="Sylfaen" w:hAnsi="Sylfaen" w:cstheme="minorHAnsi"/>
          <w:sz w:val="21"/>
          <w:szCs w:val="21"/>
        </w:rPr>
        <w:t xml:space="preserve"> </w:t>
      </w:r>
      <w:r w:rsidRPr="00EB6E85">
        <w:rPr>
          <w:rFonts w:ascii="Sylfaen" w:hAnsi="Sylfaen" w:cstheme="minorHAnsi"/>
          <w:sz w:val="21"/>
          <w:szCs w:val="21"/>
        </w:rPr>
        <w:t>do SWZ Specjalistyczny Szpital Miejski im. M. Kopernika w Toruniu informuje o</w:t>
      </w:r>
      <w:r w:rsidR="00766377" w:rsidRPr="00EB6E85">
        <w:rPr>
          <w:rFonts w:ascii="Sylfaen" w:hAnsi="Sylfaen" w:cstheme="minorHAnsi"/>
          <w:sz w:val="21"/>
          <w:szCs w:val="21"/>
        </w:rPr>
        <w:t xml:space="preserve"> </w:t>
      </w:r>
      <w:r w:rsidR="006B24CD" w:rsidRPr="00EB6E85">
        <w:rPr>
          <w:rFonts w:ascii="Sylfaen" w:hAnsi="Sylfaen" w:cstheme="minorHAnsi"/>
          <w:sz w:val="21"/>
          <w:szCs w:val="21"/>
        </w:rPr>
        <w:t xml:space="preserve">ich </w:t>
      </w:r>
      <w:r w:rsidRPr="00EB6E85">
        <w:rPr>
          <w:rFonts w:ascii="Sylfaen" w:hAnsi="Sylfaen" w:cstheme="minorHAnsi"/>
          <w:sz w:val="21"/>
          <w:szCs w:val="21"/>
        </w:rPr>
        <w:t>treści i udzielonej na nie odpowiedzi.</w:t>
      </w:r>
    </w:p>
    <w:p w14:paraId="42351103" w14:textId="1FF5CF95" w:rsidR="00CE6C7F" w:rsidRPr="00EB6E85" w:rsidRDefault="00CE6C7F" w:rsidP="00830BBE">
      <w:pPr>
        <w:autoSpaceDE w:val="0"/>
        <w:autoSpaceDN w:val="0"/>
        <w:adjustRightInd w:val="0"/>
        <w:jc w:val="both"/>
        <w:rPr>
          <w:rFonts w:ascii="Sylfaen" w:hAnsi="Sylfaen" w:cstheme="minorHAnsi"/>
          <w:sz w:val="21"/>
          <w:szCs w:val="21"/>
        </w:rPr>
      </w:pPr>
    </w:p>
    <w:p w14:paraId="541DEDBD" w14:textId="77777777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>Pytanie nr 1</w:t>
      </w:r>
    </w:p>
    <w:p w14:paraId="46C20DA2" w14:textId="77777777" w:rsidR="006B24CD" w:rsidRPr="00EB6E85" w:rsidRDefault="006B24CD" w:rsidP="00830BBE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Poz.1</w:t>
      </w:r>
    </w:p>
    <w:p w14:paraId="7E031C5C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 xml:space="preserve">Prosimy Zamawiającego o dopuszczenie serwety ochronnej na stół operacyjny, przeciwodleżynowej, 5-cio warstwowej, zintegrowanej </w:t>
      </w:r>
      <w:proofErr w:type="spellStart"/>
      <w:r w:rsidRPr="00EB6E85">
        <w:rPr>
          <w:rFonts w:ascii="Sylfaen" w:hAnsi="Sylfaen"/>
          <w:color w:val="000000" w:themeColor="text1"/>
          <w:sz w:val="21"/>
          <w:szCs w:val="21"/>
        </w:rPr>
        <w:t>wielopunktowo</w:t>
      </w:r>
      <w:proofErr w:type="spellEnd"/>
      <w:r w:rsidRPr="00EB6E85">
        <w:rPr>
          <w:rFonts w:ascii="Sylfaen" w:hAnsi="Sylfaen"/>
          <w:color w:val="000000" w:themeColor="text1"/>
          <w:sz w:val="21"/>
          <w:szCs w:val="21"/>
        </w:rPr>
        <w:t xml:space="preserve"> – brak możliwości tworzenia zagięć i pofałdowań pod pacjentem, </w:t>
      </w:r>
      <w:proofErr w:type="spellStart"/>
      <w:r w:rsidRPr="00EB6E85">
        <w:rPr>
          <w:rFonts w:ascii="Sylfaen" w:hAnsi="Sylfaen"/>
          <w:color w:val="000000" w:themeColor="text1"/>
          <w:sz w:val="21"/>
          <w:szCs w:val="21"/>
        </w:rPr>
        <w:t>samowygładzająca</w:t>
      </w:r>
      <w:proofErr w:type="spellEnd"/>
      <w:r w:rsidRPr="00EB6E85">
        <w:rPr>
          <w:rFonts w:ascii="Sylfaen" w:hAnsi="Sylfaen"/>
          <w:color w:val="000000" w:themeColor="text1"/>
          <w:sz w:val="21"/>
          <w:szCs w:val="21"/>
        </w:rPr>
        <w:t xml:space="preserve"> się. Rdzeń chłonny z wyraźnym pikowanym wzorem ułatwiającym rozprowadzanie wilgoci. Wykonana z włókniny polipropylenowej, </w:t>
      </w:r>
      <w:proofErr w:type="spellStart"/>
      <w:r w:rsidRPr="00EB6E85">
        <w:rPr>
          <w:rFonts w:ascii="Sylfaen" w:hAnsi="Sylfaen"/>
          <w:color w:val="000000" w:themeColor="text1"/>
          <w:sz w:val="21"/>
          <w:szCs w:val="21"/>
        </w:rPr>
        <w:t>wysokochłonnej</w:t>
      </w:r>
      <w:proofErr w:type="spellEnd"/>
      <w:r w:rsidRPr="00EB6E85">
        <w:rPr>
          <w:rFonts w:ascii="Sylfaen" w:hAnsi="Sylfaen"/>
          <w:color w:val="000000" w:themeColor="text1"/>
          <w:sz w:val="21"/>
          <w:szCs w:val="21"/>
        </w:rPr>
        <w:t xml:space="preserve"> warstwy środkowej z SAP i spodniej </w:t>
      </w:r>
      <w:proofErr w:type="spellStart"/>
      <w:r w:rsidRPr="00EB6E85">
        <w:rPr>
          <w:rFonts w:ascii="Sylfaen" w:hAnsi="Sylfaen"/>
          <w:color w:val="000000" w:themeColor="text1"/>
          <w:sz w:val="21"/>
          <w:szCs w:val="21"/>
        </w:rPr>
        <w:t>pełnobarierowej</w:t>
      </w:r>
      <w:proofErr w:type="spellEnd"/>
      <w:r w:rsidRPr="00EB6E85">
        <w:rPr>
          <w:rFonts w:ascii="Sylfaen" w:hAnsi="Sylfaen"/>
          <w:color w:val="000000" w:themeColor="text1"/>
          <w:sz w:val="21"/>
          <w:szCs w:val="21"/>
        </w:rPr>
        <w:t xml:space="preserve"> foli polietylenowej, zabezpieczającej przed przesuwaniem się i ślizganiem podkładu po powierzchni. Wszystkie krawędzie uszczelnione. Certyfikaty jakościowe dla miejsca produkcji: ISO 13485, ISO 9001 i ISO 14001, wystawione przez jednostki notyfikowane.</w:t>
      </w:r>
    </w:p>
    <w:p w14:paraId="5863ECDB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Parametry:</w:t>
      </w:r>
    </w:p>
    <w:p w14:paraId="0C827C15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 xml:space="preserve">- chłonność 3750 – 4000 ml/m2, (test potwierdzony badaniami wykonanymi w laboratorium akredytowanym </w:t>
      </w:r>
      <w:proofErr w:type="spellStart"/>
      <w:r w:rsidRPr="00EB6E85">
        <w:rPr>
          <w:rFonts w:ascii="Sylfaen" w:hAnsi="Sylfaen"/>
          <w:color w:val="000000" w:themeColor="text1"/>
          <w:sz w:val="21"/>
          <w:szCs w:val="21"/>
        </w:rPr>
        <w:t>zg</w:t>
      </w:r>
      <w:proofErr w:type="spellEnd"/>
      <w:r w:rsidRPr="00EB6E85">
        <w:rPr>
          <w:rFonts w:ascii="Sylfaen" w:hAnsi="Sylfaen"/>
          <w:color w:val="000000" w:themeColor="text1"/>
          <w:sz w:val="21"/>
          <w:szCs w:val="21"/>
        </w:rPr>
        <w:t>. ISO 9073-6), wskaźnik chłonności min. 2490 %</w:t>
      </w:r>
    </w:p>
    <w:p w14:paraId="04DEE209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 xml:space="preserve">- gramatura podstawowa: 150 g/m2 (+/- 10%), </w:t>
      </w:r>
    </w:p>
    <w:p w14:paraId="759233C8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- wymiary: 102 x 230cm, rdzeń chłonny otoczony z każdej strony dodatkowymi marginesami nieprzeziernego laminatu na całej szerokości podkładu.</w:t>
      </w:r>
    </w:p>
    <w:p w14:paraId="04D9688F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 xml:space="preserve">- pakowana po 20 sztuk/karton </w:t>
      </w:r>
    </w:p>
    <w:p w14:paraId="49D3DD14" w14:textId="17ECA5FA" w:rsidR="006B24CD" w:rsidRPr="00EB6E85" w:rsidRDefault="006B24CD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="00830BBE" w:rsidRPr="00EB6E85">
        <w:rPr>
          <w:rFonts w:ascii="Sylfaen" w:hAnsi="Sylfaen"/>
          <w:sz w:val="21"/>
          <w:szCs w:val="21"/>
        </w:rPr>
        <w:t>1</w:t>
      </w:r>
    </w:p>
    <w:p w14:paraId="35E5E08A" w14:textId="3A65CC18" w:rsidR="006B24CD" w:rsidRPr="00EB6E85" w:rsidRDefault="00830BBE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>Zgodnie z SWZ.</w:t>
      </w:r>
    </w:p>
    <w:p w14:paraId="6E53979F" w14:textId="77777777" w:rsidR="00830BBE" w:rsidRPr="00EB6E85" w:rsidRDefault="00830BBE" w:rsidP="00830BBE">
      <w:pPr>
        <w:rPr>
          <w:rFonts w:ascii="Sylfaen" w:hAnsi="Sylfaen"/>
          <w:color w:val="000000"/>
          <w:sz w:val="21"/>
          <w:szCs w:val="21"/>
        </w:rPr>
      </w:pPr>
    </w:p>
    <w:p w14:paraId="5ED1919B" w14:textId="5E3BC448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2</w:t>
      </w:r>
    </w:p>
    <w:p w14:paraId="238CF4D1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Poz.1</w:t>
      </w:r>
    </w:p>
    <w:p w14:paraId="7198B89C" w14:textId="6CA81AFE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Prosimy Zamawiającego o doprecyzowanie, czy w celu zachowania komfortu i bezpieczeństwa pacjenta podczas zabiegów operacyjnych, jednocześnie chroniąc skórę pacjenta i stół operacyjny przed wyciekaniem płynów oczekuje aby rdzeń chłonny posiadał wyraźny pikowany wzór otoczony z każdej strony dodatkowymi marginesami z nieprzeziernego laminatu na całej szerokości podkładu, zapobiegający gromadzeniu się płynów w jednym miejscu, pomagający rozprowadzać je po dużej powierzchni zapobiegając wyciekaniu płynów ?</w:t>
      </w:r>
    </w:p>
    <w:p w14:paraId="62937022" w14:textId="4E7552DC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2</w:t>
      </w:r>
    </w:p>
    <w:p w14:paraId="082084CD" w14:textId="0348C37E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Minimalne warunki określono w SWZ.</w:t>
      </w:r>
    </w:p>
    <w:p w14:paraId="19806E80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</w:p>
    <w:p w14:paraId="4EE3D491" w14:textId="554B0016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3</w:t>
      </w:r>
    </w:p>
    <w:p w14:paraId="0AEF2BD7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Poz.1</w:t>
      </w:r>
    </w:p>
    <w:p w14:paraId="147191A1" w14:textId="49653761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Prosimy Zamawiającego o doprecyzowanie, czy wymagana chłonność ma być potwierdzona badaniami wykonanymi w laboratorium akredytowanym zgodnie z aktualnie obowiązującą normą ISO 9073-6?</w:t>
      </w:r>
    </w:p>
    <w:p w14:paraId="694C057A" w14:textId="7A008DA0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3</w:t>
      </w:r>
    </w:p>
    <w:p w14:paraId="247B05D2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Minimalne warunki określono w SWZ.</w:t>
      </w:r>
    </w:p>
    <w:p w14:paraId="4B0A6831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</w:p>
    <w:p w14:paraId="394F412E" w14:textId="0E61DFE7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4</w:t>
      </w:r>
    </w:p>
    <w:p w14:paraId="63EC7BA4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lastRenderedPageBreak/>
        <w:t>Poz.1</w:t>
      </w:r>
    </w:p>
    <w:p w14:paraId="02503E97" w14:textId="02461DC1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Prosimy Zamawiającego o doprecyzowanie, czy oferowane produkty powinny być wytwarzane przez producentów posiadających wdrożone i certyfikowane systemy jakości ISO 13485, ISO 9001 i ISO 14001 w zakresie oferowanych produktów oraz czy wyżej wymienione certyfikaty powinny być dołączone do oferty?</w:t>
      </w:r>
    </w:p>
    <w:p w14:paraId="534F9D30" w14:textId="0FFC3CD2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4</w:t>
      </w:r>
    </w:p>
    <w:p w14:paraId="304E22BD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Minimalne warunki określono w SWZ.</w:t>
      </w:r>
    </w:p>
    <w:p w14:paraId="56F01482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</w:p>
    <w:p w14:paraId="5BD748A1" w14:textId="3B8D88B6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5</w:t>
      </w:r>
    </w:p>
    <w:p w14:paraId="5B7DCB92" w14:textId="77777777" w:rsidR="006B24CD" w:rsidRPr="00EB6E85" w:rsidRDefault="006B24CD" w:rsidP="00830BBE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Poz.2</w:t>
      </w:r>
    </w:p>
    <w:p w14:paraId="48115527" w14:textId="3FC27261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Prosimy Zamawiającego o dopuszczenie przenośnej maty na podłogę o większej chłonności płynów (3 l/m²) w rozmiarze 71x101 cm /±1. Pakowana indywidualnie w folię i w opakowanie zbiorcze po 13 szt.</w:t>
      </w:r>
    </w:p>
    <w:p w14:paraId="0C59C5C5" w14:textId="5AB5EF5F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5</w:t>
      </w:r>
    </w:p>
    <w:p w14:paraId="6B04E0BE" w14:textId="77777777" w:rsidR="00830BBE" w:rsidRPr="00EB6E85" w:rsidRDefault="00830BBE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>Zgodnie z SWZ.</w:t>
      </w:r>
    </w:p>
    <w:p w14:paraId="53A27D2C" w14:textId="77777777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</w:p>
    <w:p w14:paraId="2D850CBA" w14:textId="3A10291B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6</w:t>
      </w:r>
    </w:p>
    <w:p w14:paraId="5BFCA79C" w14:textId="77777777" w:rsidR="006B24CD" w:rsidRPr="00EB6E85" w:rsidRDefault="006B24CD" w:rsidP="00830BBE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Poz.2</w:t>
      </w:r>
    </w:p>
    <w:p w14:paraId="06B701D6" w14:textId="3CF9CA6A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Prosimy Zamawiającego o dopuszczenie maty podłogowej antypoślizgowej na całej powierzchni, zapobiegającej ślizganiu się produktu po mokrej podłodze.</w:t>
      </w:r>
    </w:p>
    <w:p w14:paraId="37C8589C" w14:textId="2A41CDC2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6</w:t>
      </w:r>
    </w:p>
    <w:p w14:paraId="1BFC2AB9" w14:textId="77777777" w:rsidR="00830BBE" w:rsidRPr="00EB6E85" w:rsidRDefault="00830BBE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>Zgodnie z SWZ.</w:t>
      </w:r>
    </w:p>
    <w:p w14:paraId="55D71834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</w:p>
    <w:p w14:paraId="1905CC39" w14:textId="2E8A1D74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7</w:t>
      </w:r>
    </w:p>
    <w:p w14:paraId="35CE3361" w14:textId="77777777" w:rsidR="006B24CD" w:rsidRPr="00EB6E85" w:rsidRDefault="006B24CD" w:rsidP="00830BBE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Poz.2</w:t>
      </w:r>
    </w:p>
    <w:p w14:paraId="4295D266" w14:textId="77777777" w:rsidR="006B24CD" w:rsidRPr="00EB6E85" w:rsidRDefault="006B24CD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Prosimy o wyjaśnienie, czy Zamawiający oczkuje zaoferowania przenośnych </w:t>
      </w:r>
      <w:proofErr w:type="spellStart"/>
      <w:r w:rsidRPr="00EB6E85">
        <w:rPr>
          <w:rFonts w:ascii="Sylfaen" w:hAnsi="Sylfaen"/>
          <w:sz w:val="21"/>
          <w:szCs w:val="21"/>
        </w:rPr>
        <w:t>absorbcyjnych</w:t>
      </w:r>
      <w:proofErr w:type="spellEnd"/>
      <w:r w:rsidRPr="00EB6E85">
        <w:rPr>
          <w:rFonts w:ascii="Sylfaen" w:hAnsi="Sylfaen"/>
          <w:sz w:val="21"/>
          <w:szCs w:val="21"/>
        </w:rPr>
        <w:t xml:space="preserve"> mat, które posiadają antypoślizgowy spód na całej powierzchni i </w:t>
      </w:r>
      <w:proofErr w:type="spellStart"/>
      <w:r w:rsidRPr="00EB6E85">
        <w:rPr>
          <w:rFonts w:ascii="Sylfaen" w:hAnsi="Sylfaen"/>
          <w:sz w:val="21"/>
          <w:szCs w:val="21"/>
        </w:rPr>
        <w:t>wysokochłonny</w:t>
      </w:r>
      <w:proofErr w:type="spellEnd"/>
      <w:r w:rsidRPr="00EB6E85">
        <w:rPr>
          <w:rFonts w:ascii="Sylfaen" w:hAnsi="Sylfaen"/>
          <w:sz w:val="21"/>
          <w:szCs w:val="21"/>
        </w:rPr>
        <w:t xml:space="preserve"> środek żelujący zintegrowany z osłoną z włóknistej tkaniny z wierzchu?</w:t>
      </w:r>
    </w:p>
    <w:p w14:paraId="2DB9906E" w14:textId="35DA823E" w:rsidR="00830BBE" w:rsidRPr="00EB6E85" w:rsidRDefault="00830BBE" w:rsidP="00830BBE">
      <w:pPr>
        <w:rPr>
          <w:rFonts w:ascii="Sylfaen" w:hAnsi="Sylfaen"/>
          <w:sz w:val="21"/>
          <w:szCs w:val="21"/>
        </w:rPr>
      </w:pPr>
      <w:bookmarkStart w:id="0" w:name="_Hlk114650470"/>
      <w:r w:rsidRPr="00EB6E85">
        <w:rPr>
          <w:rFonts w:ascii="Sylfaen" w:hAnsi="Sylfaen"/>
          <w:sz w:val="21"/>
          <w:szCs w:val="21"/>
        </w:rPr>
        <w:t xml:space="preserve">Odpowiedź na pytanie nr </w:t>
      </w:r>
      <w:bookmarkEnd w:id="0"/>
      <w:r w:rsidRPr="00EB6E85">
        <w:rPr>
          <w:rFonts w:ascii="Sylfaen" w:hAnsi="Sylfaen"/>
          <w:sz w:val="21"/>
          <w:szCs w:val="21"/>
        </w:rPr>
        <w:t>7</w:t>
      </w:r>
    </w:p>
    <w:p w14:paraId="42E6A6A0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Minimalne warunki określono w SWZ.</w:t>
      </w:r>
    </w:p>
    <w:p w14:paraId="2F5E45E5" w14:textId="77777777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</w:p>
    <w:p w14:paraId="0398A7B0" w14:textId="068ECD15" w:rsidR="006B24CD" w:rsidRPr="00EB6E85" w:rsidRDefault="006B24CD" w:rsidP="00830BBE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 xml:space="preserve">Pytanie nr </w:t>
      </w:r>
      <w:r w:rsidRPr="00EB6E85">
        <w:rPr>
          <w:rFonts w:ascii="Sylfaen" w:hAnsi="Sylfaen"/>
          <w:color w:val="000000"/>
          <w:sz w:val="21"/>
          <w:szCs w:val="21"/>
        </w:rPr>
        <w:t>8</w:t>
      </w:r>
    </w:p>
    <w:p w14:paraId="08B57BCF" w14:textId="77777777" w:rsidR="006B24CD" w:rsidRPr="00EB6E85" w:rsidRDefault="006B24CD" w:rsidP="00830BBE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Poz.2</w:t>
      </w:r>
    </w:p>
    <w:p w14:paraId="355B6521" w14:textId="77777777" w:rsidR="006B24CD" w:rsidRPr="00EB6E85" w:rsidRDefault="006B24CD" w:rsidP="00830BBE">
      <w:pPr>
        <w:jc w:val="both"/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Prosimy o wyjaśnienie, czy Zamawiający oczkuje zaoferowania przenośnych absorpcyjnych, mat </w:t>
      </w:r>
      <w:proofErr w:type="spellStart"/>
      <w:r w:rsidRPr="00EB6E85">
        <w:rPr>
          <w:rFonts w:ascii="Sylfaen" w:hAnsi="Sylfaen"/>
          <w:sz w:val="21"/>
          <w:szCs w:val="21"/>
        </w:rPr>
        <w:t>wysokochłonnych</w:t>
      </w:r>
      <w:proofErr w:type="spellEnd"/>
      <w:r w:rsidRPr="00EB6E85">
        <w:rPr>
          <w:rFonts w:ascii="Sylfaen" w:hAnsi="Sylfaen"/>
          <w:sz w:val="21"/>
          <w:szCs w:val="21"/>
        </w:rPr>
        <w:t>, które można przycinać stosownie do potrzeb bez uszkodzenia maty?</w:t>
      </w:r>
    </w:p>
    <w:p w14:paraId="1AC362DC" w14:textId="32DA5890" w:rsidR="00830BBE" w:rsidRPr="00EB6E85" w:rsidRDefault="00830BBE" w:rsidP="00830BBE">
      <w:pPr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Odpowiedź na pytanie nr </w:t>
      </w:r>
      <w:r w:rsidRPr="00EB6E85">
        <w:rPr>
          <w:rFonts w:ascii="Sylfaen" w:hAnsi="Sylfaen"/>
          <w:sz w:val="21"/>
          <w:szCs w:val="21"/>
        </w:rPr>
        <w:t>8</w:t>
      </w:r>
    </w:p>
    <w:p w14:paraId="54B45FB2" w14:textId="77777777" w:rsidR="00830BBE" w:rsidRPr="00EB6E85" w:rsidRDefault="00830BBE" w:rsidP="00830BBE">
      <w:pPr>
        <w:jc w:val="both"/>
        <w:rPr>
          <w:rFonts w:ascii="Sylfaen" w:hAnsi="Sylfaen"/>
          <w:color w:val="000000" w:themeColor="text1"/>
          <w:sz w:val="21"/>
          <w:szCs w:val="21"/>
        </w:rPr>
      </w:pPr>
      <w:r w:rsidRPr="00EB6E85">
        <w:rPr>
          <w:rFonts w:ascii="Sylfaen" w:hAnsi="Sylfaen"/>
          <w:color w:val="000000" w:themeColor="text1"/>
          <w:sz w:val="21"/>
          <w:szCs w:val="21"/>
        </w:rPr>
        <w:t>Minimalne warunki określono w SWZ.</w:t>
      </w:r>
    </w:p>
    <w:p w14:paraId="0E436DEC" w14:textId="3D5AD841" w:rsidR="006B24CD" w:rsidRPr="00EB6E85" w:rsidRDefault="006B24CD" w:rsidP="006B24CD">
      <w:pPr>
        <w:pStyle w:val="Default0"/>
        <w:spacing w:line="360" w:lineRule="auto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02D583C7" w14:textId="77777777" w:rsidR="00127083" w:rsidRPr="00EB6E85" w:rsidRDefault="00127083" w:rsidP="006F41F9">
      <w:pPr>
        <w:ind w:firstLine="708"/>
        <w:jc w:val="both"/>
        <w:rPr>
          <w:rFonts w:ascii="Sylfaen" w:hAnsi="Sylfaen" w:cstheme="minorHAnsi"/>
          <w:sz w:val="21"/>
          <w:szCs w:val="21"/>
        </w:rPr>
      </w:pPr>
      <w:r w:rsidRPr="00EB6E85">
        <w:rPr>
          <w:rFonts w:ascii="Sylfaen" w:hAnsi="Sylfaen" w:cstheme="minorHAnsi"/>
          <w:sz w:val="21"/>
          <w:szCs w:val="21"/>
        </w:rPr>
        <w:t>W związku ze skierowanymi przez Wykonawcę w dniu 20.08.2022 r. pytaniami do SWZ Specjalistyczny Szpital Miejski im. M. Kopernika w Toruniu informuje o ich treści i udzielonej na nie odpowiedzi.</w:t>
      </w:r>
    </w:p>
    <w:p w14:paraId="683AA272" w14:textId="77777777" w:rsidR="00EB6E85" w:rsidRDefault="00EB6E85" w:rsidP="006F41F9">
      <w:pPr>
        <w:rPr>
          <w:rFonts w:ascii="Sylfaen" w:hAnsi="Sylfaen"/>
          <w:color w:val="000000"/>
          <w:sz w:val="21"/>
          <w:szCs w:val="21"/>
        </w:rPr>
      </w:pPr>
    </w:p>
    <w:p w14:paraId="60C40E1A" w14:textId="0BB98BF3" w:rsidR="00127083" w:rsidRPr="00EB6E85" w:rsidRDefault="00127083" w:rsidP="006F41F9">
      <w:pPr>
        <w:rPr>
          <w:rFonts w:ascii="Sylfaen" w:hAnsi="Sylfaen"/>
          <w:color w:val="000000"/>
          <w:sz w:val="21"/>
          <w:szCs w:val="21"/>
        </w:rPr>
      </w:pPr>
      <w:r w:rsidRPr="00EB6E85">
        <w:rPr>
          <w:rFonts w:ascii="Sylfaen" w:hAnsi="Sylfaen"/>
          <w:color w:val="000000"/>
          <w:sz w:val="21"/>
          <w:szCs w:val="21"/>
        </w:rPr>
        <w:t>Pytanie nr 1</w:t>
      </w:r>
    </w:p>
    <w:p w14:paraId="145B1BA9" w14:textId="481F4178" w:rsidR="000339C1" w:rsidRPr="00EB6E85" w:rsidRDefault="00127083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>Pytanie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="000339C1" w:rsidRPr="00EB6E85">
        <w:rPr>
          <w:rFonts w:ascii="Sylfaen" w:eastAsia="Times New Roman" w:hAnsi="Sylfaen" w:cs="Times New Roman"/>
          <w:color w:val="auto"/>
          <w:sz w:val="21"/>
          <w:szCs w:val="21"/>
        </w:rPr>
        <w:t>Dotyczy zał. 1, poz. 1</w:t>
      </w:r>
    </w:p>
    <w:p w14:paraId="0640E5E9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Prosimy Zamawiającego o dopuszczenie podkładu chłonnego zgodnego z poniższym opisem:</w:t>
      </w:r>
    </w:p>
    <w:p w14:paraId="02C0C203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pikowań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czy przeszyć) – nie powodującej uszkodzeń skóry pacjenta.  Wchłanialność min.3200 g/m2 potwierdzona badaniem akredytowanego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lastRenderedPageBreak/>
        <w:t>laboratorium. Produkt łatwy do identyfikacji po rozpakowaniu, oznaczenie nazwą produktu lub producenta. Gramatura produktu 125g/m2 (+/- 10%). Podkład nie zawiera lateksu. Opak. A’20 szt.</w:t>
      </w:r>
    </w:p>
    <w:p w14:paraId="37DFA091" w14:textId="74965603" w:rsidR="000339C1" w:rsidRPr="00EB6E85" w:rsidRDefault="00127083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Odpowiedź na pytanie nr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1</w:t>
      </w:r>
    </w:p>
    <w:p w14:paraId="3863D051" w14:textId="096A41D0" w:rsidR="006F41F9" w:rsidRPr="00EB6E85" w:rsidRDefault="006F41F9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Patrz </w:t>
      </w:r>
      <w:r w:rsidR="00CD4077" w:rsidRPr="00EB6E85">
        <w:rPr>
          <w:rFonts w:ascii="Sylfaen" w:eastAsia="Times New Roman" w:hAnsi="Sylfaen" w:cs="Times New Roman"/>
          <w:color w:val="auto"/>
          <w:sz w:val="21"/>
          <w:szCs w:val="21"/>
        </w:rPr>
        <w:t>modyfikacja SWZ.</w:t>
      </w:r>
    </w:p>
    <w:p w14:paraId="4BF865CB" w14:textId="77777777" w:rsidR="006F41F9" w:rsidRPr="00EB6E85" w:rsidRDefault="006F41F9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78F25A0E" w14:textId="77777777" w:rsidR="00B53670" w:rsidRPr="00EB6E85" w:rsidRDefault="00B53670" w:rsidP="006F41F9">
      <w:pPr>
        <w:pStyle w:val="Default0"/>
        <w:jc w:val="both"/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Pytanie nr </w:t>
      </w:r>
      <w:r w:rsidRPr="00EB6E85">
        <w:rPr>
          <w:rFonts w:ascii="Sylfaen" w:hAnsi="Sylfaen"/>
          <w:sz w:val="21"/>
          <w:szCs w:val="21"/>
        </w:rPr>
        <w:t>2</w:t>
      </w:r>
    </w:p>
    <w:p w14:paraId="191FAC5A" w14:textId="00EF573C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Dotyczy zał. 1, poz. 1</w:t>
      </w:r>
    </w:p>
    <w:p w14:paraId="6F23C2B9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Prosimy Zamawiającego o dopuszczenie podkładu chłonnego zgodnego z poniższym opisem:</w:t>
      </w:r>
    </w:p>
    <w:p w14:paraId="49F21EBB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Prześcieradło ochronne na stół operacyjny, 5-cio warstwowe, wykonane z dwóch scalonych powłok,  powierzchnia chłonna lekko pikowana, absorpcyjna warstwa środkowa. Warstwa spodnia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pełnobarierowa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, antypoślizgowa wykonana z folii polietylenowej. Wymiar całkowity 225 cm x 101cm  (tolerancja +/- 2 cm). Rdzeń chłonny 200 cm x 50 cm (tolerancja +/- 2 cm). Absorbcja: min. 9000 ml/m2.  potwierdzona badaniem akredytowanego laboratorium. Gramatura produktu min. 125g/m2 . Podkład nie zawiera lateksu. Opak. A’20 szt.</w:t>
      </w:r>
    </w:p>
    <w:p w14:paraId="198F496B" w14:textId="1A16BE2A" w:rsidR="00CD4077" w:rsidRPr="00EB6E85" w:rsidRDefault="00CD4077" w:rsidP="00CD4077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Odpowiedź na pytanie nr </w:t>
      </w:r>
      <w:r w:rsidR="00EB6E85" w:rsidRPr="00EB6E85">
        <w:rPr>
          <w:rFonts w:ascii="Sylfaen" w:eastAsia="Times New Roman" w:hAnsi="Sylfaen" w:cs="Times New Roman"/>
          <w:color w:val="auto"/>
          <w:sz w:val="21"/>
          <w:szCs w:val="21"/>
        </w:rPr>
        <w:t>2</w:t>
      </w:r>
    </w:p>
    <w:p w14:paraId="29003A3B" w14:textId="77777777" w:rsidR="00CD4077" w:rsidRPr="00EB6E85" w:rsidRDefault="00CD4077" w:rsidP="00CD4077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Patrz modyfikacja SWZ.</w:t>
      </w:r>
    </w:p>
    <w:p w14:paraId="6891B895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68AC4FD1" w14:textId="042FEE61" w:rsidR="00B53670" w:rsidRPr="00EB6E85" w:rsidRDefault="00B53670" w:rsidP="00B53670">
      <w:pPr>
        <w:pStyle w:val="Default0"/>
        <w:jc w:val="both"/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Pytanie nr </w:t>
      </w:r>
      <w:r w:rsidRPr="00EB6E85">
        <w:rPr>
          <w:rFonts w:ascii="Sylfaen" w:hAnsi="Sylfaen"/>
          <w:sz w:val="21"/>
          <w:szCs w:val="21"/>
        </w:rPr>
        <w:t>3</w:t>
      </w:r>
    </w:p>
    <w:p w14:paraId="3963255D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Dotyczy zał. 1, poz. 1</w:t>
      </w:r>
    </w:p>
    <w:p w14:paraId="2B9D3694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Mając na uwadze, iż metoda badawcza (norma) CPSC 16 CFR Part 1610 „Standard for</w:t>
      </w:r>
    </w:p>
    <w:p w14:paraId="06ED8AA4" w14:textId="11F7AAA8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the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Flammability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of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Clothing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Textiles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” - jest metodą badawczą wprowadzoną przez „United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States</w:t>
      </w:r>
      <w:proofErr w:type="spellEnd"/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Consumer Product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Safety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Commission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” (Amerykańską Komisję ds. bezpieczeństwa produktów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Konsumenckich) dla oceny palności tekstyliów i wyrobów włókienniczych do wyrobu odzieży. Celem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normy jest ograniczenie niebezpieczeństwa obrażeń i utraty życia poprzez zapewnienie, na szczeblu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krajowym (czyli Stanów Zjednoczonych), standardowych metod testowania i oceny palności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tekstyliów i wyrobów włókienniczych do użytku odzieżowego, tym samym zabraniając stosowania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niebezpiecznie łatwopalnych tekstyliów odzieżowych.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Istotnym pozostaje również fakt, że wyżej opisane metody badawcze (normy) nie są zharmonizowane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z Dyrektywą Medyczną EEC 93/42, a co za tym idzie, wymaganie wykonania badania wyrobu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medycznego na podstawie nie zharmonizowanej z Dyrektywą normy lub norm, jest wymaganiem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bezzasadnym.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Nadmienić należy również, iż stawianie wymogu dotyczącego I klasy palności uniemożliwia złożenie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konkurencyjnej jakościowo i cenowo oferty wielu Wykonawcom, co jest niezgodne z zapisami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obowiązującej ustawy </w:t>
      </w:r>
      <w:proofErr w:type="spellStart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pzp</w:t>
      </w:r>
      <w:proofErr w:type="spellEnd"/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, a w szczególności dotyczącymi zachowania zasady uczciwej konkurencji i</w:t>
      </w:r>
      <w:r w:rsidR="00B53670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równego traktowania.</w:t>
      </w:r>
      <w:r w:rsidR="00EB6E85"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W przypadku negatywnej odpowiedzi prosimy o uzasadnienie</w:t>
      </w:r>
    </w:p>
    <w:p w14:paraId="5E72555A" w14:textId="6080CDC0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Odpowiedź na pytanie nr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3</w:t>
      </w:r>
    </w:p>
    <w:p w14:paraId="63414EE9" w14:textId="77777777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Patrz modyfikacja SWZ.</w:t>
      </w:r>
    </w:p>
    <w:p w14:paraId="61EC7963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758A1058" w14:textId="06009FDE" w:rsidR="00EB6E85" w:rsidRPr="00EB6E85" w:rsidRDefault="00EB6E85" w:rsidP="00EB6E85">
      <w:pPr>
        <w:pStyle w:val="Default0"/>
        <w:jc w:val="both"/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Pytanie nr </w:t>
      </w:r>
      <w:r w:rsidRPr="00EB6E85">
        <w:rPr>
          <w:rFonts w:ascii="Sylfaen" w:hAnsi="Sylfaen"/>
          <w:sz w:val="21"/>
          <w:szCs w:val="21"/>
        </w:rPr>
        <w:t>4</w:t>
      </w:r>
    </w:p>
    <w:p w14:paraId="47F9B391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Dotyczy zał. 1, poz. 1</w:t>
      </w:r>
    </w:p>
    <w:p w14:paraId="516A8B08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Prosimy Zamawiającego o dopuszczenie przedstawienia badania akredytowanego laboratorium potwierdzającego absorbcje wykonanego dla materiału, z którego został wykonany podkład.</w:t>
      </w:r>
    </w:p>
    <w:p w14:paraId="486232BD" w14:textId="47D9F6AA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 xml:space="preserve">Odpowiedź na pytanie nr </w:t>
      </w: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4</w:t>
      </w:r>
    </w:p>
    <w:p w14:paraId="7A415D64" w14:textId="7FD95E0B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Zamawiający dopuszcza.</w:t>
      </w:r>
    </w:p>
    <w:p w14:paraId="4E521B91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2ED1B4B0" w14:textId="181349C3" w:rsidR="00EB6E85" w:rsidRPr="00EB6E85" w:rsidRDefault="00EB6E85" w:rsidP="00EB6E85">
      <w:pPr>
        <w:pStyle w:val="Default0"/>
        <w:jc w:val="both"/>
        <w:rPr>
          <w:rFonts w:ascii="Sylfaen" w:hAnsi="Sylfaen"/>
          <w:sz w:val="21"/>
          <w:szCs w:val="21"/>
        </w:rPr>
      </w:pPr>
      <w:r w:rsidRPr="00EB6E85">
        <w:rPr>
          <w:rFonts w:ascii="Sylfaen" w:hAnsi="Sylfaen"/>
          <w:sz w:val="21"/>
          <w:szCs w:val="21"/>
        </w:rPr>
        <w:t xml:space="preserve">Pytanie nr </w:t>
      </w:r>
      <w:r w:rsidRPr="00EB6E85">
        <w:rPr>
          <w:rFonts w:ascii="Sylfaen" w:hAnsi="Sylfaen"/>
          <w:sz w:val="21"/>
          <w:szCs w:val="21"/>
        </w:rPr>
        <w:t>5</w:t>
      </w:r>
    </w:p>
    <w:p w14:paraId="3EF878A5" w14:textId="77777777" w:rsidR="000339C1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Dotyczy zał. 1, poz. 2</w:t>
      </w:r>
    </w:p>
    <w:p w14:paraId="612717C5" w14:textId="7C2CE3F3" w:rsidR="00830BBE" w:rsidRPr="00EB6E85" w:rsidRDefault="000339C1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Prosimy Zamawiającego o dopuszczenie maty w opakowaniu a’40 sztuk z przeliczeniem wymaganej ilości.</w:t>
      </w:r>
    </w:p>
    <w:p w14:paraId="4FC11328" w14:textId="77777777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Odpowiedź na pytanie nr 3</w:t>
      </w:r>
    </w:p>
    <w:p w14:paraId="3D08C7B0" w14:textId="77777777" w:rsidR="00EB6E85" w:rsidRPr="00EB6E85" w:rsidRDefault="00EB6E85" w:rsidP="00EB6E85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 w:rsidRPr="00EB6E85">
        <w:rPr>
          <w:rFonts w:ascii="Sylfaen" w:eastAsia="Times New Roman" w:hAnsi="Sylfaen" w:cs="Times New Roman"/>
          <w:color w:val="auto"/>
          <w:sz w:val="21"/>
          <w:szCs w:val="21"/>
        </w:rPr>
        <w:t>Patrz modyfikacja SWZ.</w:t>
      </w:r>
    </w:p>
    <w:p w14:paraId="6131D4E4" w14:textId="410CCB11" w:rsidR="00EB6E85" w:rsidRPr="00EB6E85" w:rsidRDefault="00EB6E85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081797E2" w14:textId="07FDE17A" w:rsidR="00EB6E85" w:rsidRDefault="008E2C32" w:rsidP="00A06B04">
      <w:pPr>
        <w:pStyle w:val="Default0"/>
        <w:ind w:firstLine="708"/>
        <w:jc w:val="both"/>
        <w:rPr>
          <w:rFonts w:ascii="Sylfaen" w:hAnsi="Sylfaen" w:cstheme="minorHAnsi"/>
          <w:sz w:val="22"/>
          <w:szCs w:val="22"/>
        </w:rPr>
      </w:pPr>
      <w:r w:rsidRPr="00BB7D80">
        <w:rPr>
          <w:rFonts w:ascii="Sylfaen" w:hAnsi="Sylfaen" w:cstheme="minorHAnsi"/>
          <w:sz w:val="22"/>
          <w:szCs w:val="22"/>
        </w:rPr>
        <w:t>Na podstawie art. 286 ust. 1 prawo zamówień publicznych Zamawiający modyfikuje treść swz w taki sposób, że</w:t>
      </w:r>
      <w:r>
        <w:rPr>
          <w:rFonts w:ascii="Sylfaen" w:hAnsi="Sylfaen" w:cstheme="minorHAnsi"/>
          <w:sz w:val="22"/>
          <w:szCs w:val="22"/>
        </w:rPr>
        <w:t xml:space="preserve"> w załączniku nr 1 do SWZ wykreśla dotychczasowy zapis o następującej treści: „</w:t>
      </w: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4B13C2" w:rsidRPr="006C6E64" w14:paraId="6248BC23" w14:textId="77777777" w:rsidTr="00416E6E">
        <w:tc>
          <w:tcPr>
            <w:tcW w:w="492" w:type="dxa"/>
            <w:shd w:val="clear" w:color="auto" w:fill="auto"/>
            <w:vAlign w:val="center"/>
          </w:tcPr>
          <w:p w14:paraId="4213DB5B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0ED30562" w14:textId="77777777" w:rsidR="004B13C2" w:rsidRPr="00F04C70" w:rsidRDefault="004B13C2" w:rsidP="00416E6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2337A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DFDB5F9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3AE573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63815E5E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750E2412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3A8AC445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78985D1C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0838F768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0C780A8E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74399EC8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618D5D82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07493200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E0FE173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4B13C2" w:rsidRPr="006C6E64" w14:paraId="4A6E9090" w14:textId="77777777" w:rsidTr="00416E6E">
        <w:tc>
          <w:tcPr>
            <w:tcW w:w="492" w:type="dxa"/>
            <w:shd w:val="clear" w:color="auto" w:fill="auto"/>
            <w:vAlign w:val="center"/>
          </w:tcPr>
          <w:p w14:paraId="1B666FDF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43DE79BB" w14:textId="77777777" w:rsidR="004B13C2" w:rsidRPr="008007FE" w:rsidRDefault="004B13C2" w:rsidP="00416E6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E1F6F">
              <w:rPr>
                <w:rFonts w:asciiTheme="minorHAnsi" w:hAnsiTheme="minorHAnsi" w:cstheme="minorHAnsi"/>
                <w:sz w:val="18"/>
                <w:szCs w:val="18"/>
              </w:rPr>
      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      </w:r>
            <w:proofErr w:type="spellStart"/>
            <w:r w:rsidRPr="00FE1F6F">
              <w:rPr>
                <w:rFonts w:asciiTheme="minorHAnsi" w:hAnsiTheme="minorHAnsi" w:cstheme="minorHAnsi"/>
                <w:sz w:val="18"/>
                <w:szCs w:val="18"/>
              </w:rPr>
              <w:t>pikowań</w:t>
            </w:r>
            <w:proofErr w:type="spellEnd"/>
            <w:r w:rsidRPr="00FE1F6F">
              <w:rPr>
                <w:rFonts w:asciiTheme="minorHAnsi" w:hAnsiTheme="minorHAnsi" w:cstheme="minorHAnsi"/>
                <w:sz w:val="18"/>
                <w:szCs w:val="18"/>
              </w:rPr>
              <w:t xml:space="preserve"> czy przeszyć) – nie powodującej uszkodzeń skóry pacjenta Wchłanialność min.3200 g/m2 potwierdzona badaniem akredytowanego laboratorium. Produkt łatwy do identyfikacji po rozpakowaniu, oznaczenie nazwą produktu lub producenta. Gramatura produktu 125g/m2 (+/- 1%). Produkt o przeciętnym czasie spalania nie krótszym niż 9s wg 16 CFR1610 klasa I. Podkład nie zawiera lateksu. Opak. A’50 szt. - </w:t>
            </w:r>
            <w:r w:rsidRPr="00713B9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F0CBDB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8C970FD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09159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7D4CB58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09899170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7D9D3E70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14715D34" w14:textId="77777777" w:rsidR="004B13C2" w:rsidRPr="008007FE" w:rsidRDefault="004B13C2" w:rsidP="00416E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5C1159F2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20B492C0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B13C2" w:rsidRPr="006C6E64" w14:paraId="0696647F" w14:textId="77777777" w:rsidTr="00416E6E">
        <w:tc>
          <w:tcPr>
            <w:tcW w:w="492" w:type="dxa"/>
            <w:shd w:val="clear" w:color="auto" w:fill="auto"/>
            <w:vAlign w:val="center"/>
          </w:tcPr>
          <w:p w14:paraId="0EACC2BA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007FE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  <w:vAlign w:val="bottom"/>
          </w:tcPr>
          <w:p w14:paraId="14B707F4" w14:textId="77777777" w:rsidR="004B13C2" w:rsidRPr="008007FE" w:rsidRDefault="004B13C2" w:rsidP="00416E6E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Mata na podłogę 81x121 cm . Mata na podłogę, o dużej </w:t>
            </w:r>
            <w:proofErr w:type="spellStart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>wchłanialności</w:t>
            </w:r>
            <w:proofErr w:type="spellEnd"/>
            <w:r w:rsidRPr="00713B9A">
              <w:rPr>
                <w:rFonts w:asciiTheme="minorHAnsi" w:hAnsiTheme="minorHAnsi" w:cstheme="minorHAnsi"/>
                <w:sz w:val="18"/>
                <w:szCs w:val="18"/>
              </w:rPr>
              <w:t xml:space="preserve"> (minimum 1,5l) płynów, z możliwością przytwierdzania do podłogi w 4 miejscach. Wymiary maty 81cm (+/- 1 cm) x 122cm (+/- 1 cm) Opak. A’ 25 szt. - próbka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B8DFD3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B6F86BA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08F0C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34CC9467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2766137A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120603EB" w14:textId="77777777" w:rsidR="004B13C2" w:rsidRPr="008007FE" w:rsidRDefault="004B13C2" w:rsidP="00416E6E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BD1049F" w14:textId="77777777" w:rsidR="004B13C2" w:rsidRPr="008007FE" w:rsidRDefault="004B13C2" w:rsidP="00416E6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6CAB0EB7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9608334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4B13C2" w:rsidRPr="006C6E64" w14:paraId="3EE5051E" w14:textId="77777777" w:rsidTr="00416E6E">
        <w:tc>
          <w:tcPr>
            <w:tcW w:w="492" w:type="dxa"/>
            <w:shd w:val="clear" w:color="auto" w:fill="auto"/>
            <w:vAlign w:val="center"/>
          </w:tcPr>
          <w:p w14:paraId="529A0054" w14:textId="77777777" w:rsidR="004B13C2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790B6616" w14:textId="77777777" w:rsidR="004B13C2" w:rsidRPr="008007FE" w:rsidRDefault="004B13C2" w:rsidP="00416E6E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 w:rsidRPr="008007FE"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585673" w14:textId="77777777" w:rsidR="004B13C2" w:rsidRPr="006C6E64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8F94860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E5A7978" w14:textId="77777777" w:rsidR="004B13C2" w:rsidRPr="006C6E64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2FF2CE55" w14:textId="77777777" w:rsidR="004B13C2" w:rsidRPr="006C6E64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10E24F46" w14:textId="77777777" w:rsidR="004B13C2" w:rsidRPr="006C6E64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507F357" w14:textId="77777777" w:rsidR="004B13C2" w:rsidRPr="006C6E64" w:rsidRDefault="004B13C2" w:rsidP="00416E6E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2D0F3250" w14:textId="77777777" w:rsidR="004B13C2" w:rsidRPr="006C6E64" w:rsidRDefault="004B13C2" w:rsidP="00416E6E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3B09FB82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090278E8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31BFA757" w14:textId="5295A7BE" w:rsidR="008E2C32" w:rsidRDefault="008E2C32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</w:p>
    <w:p w14:paraId="52510DF9" w14:textId="77777777" w:rsidR="008443AD" w:rsidRDefault="008443AD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</w:p>
    <w:p w14:paraId="43A17588" w14:textId="77777777" w:rsidR="008E2C32" w:rsidRDefault="008E2C32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</w:p>
    <w:p w14:paraId="6EE8E085" w14:textId="37229ABE" w:rsidR="008E2C32" w:rsidRDefault="008E2C32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lastRenderedPageBreak/>
        <w:t>, a w miejsce wykreślonego zapisu wprowadza nowy zapis o następującej treści: „</w:t>
      </w:r>
    </w:p>
    <w:p w14:paraId="45974BFB" w14:textId="584AB7AB" w:rsidR="008E2C32" w:rsidRDefault="008E2C32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</w:p>
    <w:tbl>
      <w:tblPr>
        <w:tblW w:w="10483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2"/>
        <w:gridCol w:w="2694"/>
        <w:gridCol w:w="709"/>
        <w:gridCol w:w="567"/>
        <w:gridCol w:w="709"/>
        <w:gridCol w:w="829"/>
        <w:gridCol w:w="305"/>
        <w:gridCol w:w="922"/>
        <w:gridCol w:w="1098"/>
        <w:gridCol w:w="1179"/>
        <w:gridCol w:w="979"/>
      </w:tblGrid>
      <w:tr w:rsidR="004B13C2" w:rsidRPr="006C6E64" w14:paraId="735AEB37" w14:textId="77777777" w:rsidTr="00416E6E">
        <w:tc>
          <w:tcPr>
            <w:tcW w:w="492" w:type="dxa"/>
            <w:shd w:val="clear" w:color="auto" w:fill="auto"/>
            <w:vAlign w:val="center"/>
          </w:tcPr>
          <w:p w14:paraId="73F1DAAD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05F14F0" w14:textId="77777777" w:rsidR="004B13C2" w:rsidRPr="00F04C70" w:rsidRDefault="004B13C2" w:rsidP="00416E6E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04C70">
              <w:rPr>
                <w:rFonts w:ascii="Calibri" w:hAnsi="Calibri" w:cs="Calibri"/>
                <w:sz w:val="18"/>
                <w:szCs w:val="18"/>
              </w:rPr>
              <w:t>Nazwa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B2F8DA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j.m.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F01AFD7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C3B3A1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Cena jedn. netto</w:t>
            </w:r>
          </w:p>
        </w:tc>
        <w:tc>
          <w:tcPr>
            <w:tcW w:w="829" w:type="dxa"/>
            <w:shd w:val="clear" w:color="auto" w:fill="auto"/>
            <w:vAlign w:val="center"/>
          </w:tcPr>
          <w:p w14:paraId="74CF103C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netto</w:t>
            </w:r>
          </w:p>
        </w:tc>
        <w:tc>
          <w:tcPr>
            <w:tcW w:w="305" w:type="dxa"/>
            <w:shd w:val="clear" w:color="auto" w:fill="auto"/>
            <w:vAlign w:val="center"/>
          </w:tcPr>
          <w:p w14:paraId="46AECB74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proofErr w:type="spellStart"/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Va</w:t>
            </w:r>
            <w:proofErr w:type="spellEnd"/>
          </w:p>
          <w:p w14:paraId="3ABFEC25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t %</w:t>
            </w:r>
          </w:p>
        </w:tc>
        <w:tc>
          <w:tcPr>
            <w:tcW w:w="922" w:type="dxa"/>
            <w:shd w:val="clear" w:color="auto" w:fill="auto"/>
            <w:vAlign w:val="center"/>
          </w:tcPr>
          <w:p w14:paraId="6FD31A76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6C6E64">
              <w:rPr>
                <w:rFonts w:ascii="Calibri" w:hAnsi="Calibri" w:cs="Calibri"/>
                <w:color w:val="000000"/>
                <w:sz w:val="18"/>
                <w:szCs w:val="18"/>
              </w:rPr>
              <w:t>Wartość brutto</w:t>
            </w:r>
          </w:p>
        </w:tc>
        <w:tc>
          <w:tcPr>
            <w:tcW w:w="1098" w:type="dxa"/>
            <w:shd w:val="clear" w:color="auto" w:fill="auto"/>
            <w:vAlign w:val="center"/>
          </w:tcPr>
          <w:p w14:paraId="10AB049A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PODAĆ:</w:t>
            </w:r>
          </w:p>
          <w:p w14:paraId="0BDC326F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1.NAZWĘ PRODUCENTA</w:t>
            </w:r>
          </w:p>
          <w:p w14:paraId="19877F6E" w14:textId="77777777" w:rsidR="004B13C2" w:rsidRPr="00D8274E" w:rsidRDefault="004B13C2" w:rsidP="00416E6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2. NAZWA HANDLOWA</w:t>
            </w:r>
          </w:p>
          <w:p w14:paraId="7E304DCA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274E">
              <w:rPr>
                <w:rFonts w:ascii="Calibri" w:hAnsi="Calibri" w:cs="Arial"/>
                <w:sz w:val="16"/>
                <w:szCs w:val="16"/>
              </w:rPr>
              <w:t>3. WSZYSTKIE NUMERY KATALOGOWE</w:t>
            </w:r>
          </w:p>
        </w:tc>
        <w:tc>
          <w:tcPr>
            <w:tcW w:w="1179" w:type="dxa"/>
            <w:vAlign w:val="center"/>
          </w:tcPr>
          <w:p w14:paraId="1E252C61" w14:textId="77777777" w:rsidR="004B13C2" w:rsidRPr="00D8274E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D8274E">
              <w:rPr>
                <w:rFonts w:ascii="Calibri" w:hAnsi="Calibri" w:cs="Calibri"/>
                <w:sz w:val="16"/>
                <w:szCs w:val="16"/>
              </w:rPr>
              <w:t>KLASA OFEROWANEGO WYROBU ZGODNIE  Z REGUŁAMI KLASYFIKACJI WYROBÓW ZAWARTYMI W ROZPORZĄDZENIU PARLAMENTU EUROPEJSKIEGO I RADY (UE) 2017/745 – PROSZĘ WPISAĆ JEŚLI DOTYCZY</w:t>
            </w:r>
          </w:p>
        </w:tc>
        <w:tc>
          <w:tcPr>
            <w:tcW w:w="979" w:type="dxa"/>
            <w:shd w:val="clear" w:color="auto" w:fill="auto"/>
            <w:vAlign w:val="center"/>
          </w:tcPr>
          <w:p w14:paraId="13245198" w14:textId="77777777" w:rsidR="004B13C2" w:rsidRPr="006C6E64" w:rsidRDefault="004B13C2" w:rsidP="00416E6E">
            <w:pPr>
              <w:snapToGri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C6E64">
              <w:rPr>
                <w:rFonts w:ascii="Calibri" w:hAnsi="Calibri" w:cs="Calibri"/>
                <w:color w:val="000000"/>
                <w:sz w:val="16"/>
                <w:szCs w:val="16"/>
              </w:rPr>
              <w:t>Podać wielkość najmniejszego opakowania zbiorcze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go</w:t>
            </w:r>
          </w:p>
        </w:tc>
      </w:tr>
      <w:tr w:rsidR="004B13C2" w:rsidRPr="006C6E64" w14:paraId="24F19D4F" w14:textId="77777777" w:rsidTr="00FE5353">
        <w:tc>
          <w:tcPr>
            <w:tcW w:w="492" w:type="dxa"/>
            <w:shd w:val="clear" w:color="auto" w:fill="auto"/>
            <w:vAlign w:val="center"/>
          </w:tcPr>
          <w:p w14:paraId="01FE8343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14:paraId="5D0DB1FE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8443AD">
              <w:rPr>
                <w:rFonts w:ascii="Calibri" w:hAnsi="Calibri" w:cs="Calibri"/>
                <w:sz w:val="18"/>
                <w:szCs w:val="18"/>
              </w:rPr>
              <w:t xml:space="preserve">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gładkiej, jednorodnej powierzchni (bez zagięć, </w:t>
            </w:r>
            <w:proofErr w:type="spellStart"/>
            <w:r w:rsidRPr="008443AD">
              <w:rPr>
                <w:rFonts w:ascii="Calibri" w:hAnsi="Calibri" w:cs="Calibri"/>
                <w:sz w:val="18"/>
                <w:szCs w:val="18"/>
              </w:rPr>
              <w:t>pikowań</w:t>
            </w:r>
            <w:proofErr w:type="spellEnd"/>
            <w:r w:rsidRPr="008443AD">
              <w:rPr>
                <w:rFonts w:ascii="Calibri" w:hAnsi="Calibri" w:cs="Calibri"/>
                <w:sz w:val="18"/>
                <w:szCs w:val="18"/>
              </w:rPr>
              <w:t xml:space="preserve"> czy przeszyć) – nie powodującej uszkodzeń skóry pacjenta Wchłanialność min.3200 g/m2 potwierdzona badaniem akredytowanego laboratorium. Produkt łatwy do identyfikacji po rozpakowaniu, oznaczenie nazwą produktu lub producenta. Gramatura produktu 125g/m2 (+/- 1%). Produkt o przeciętnym czasie spalania nie krótszym niż 9s wg 16 CFR1610 klasa I. Podkład nie zawiera lateksu. Opak. A’50 szt. –</w:t>
            </w:r>
            <w:r w:rsidRPr="008443AD">
              <w:rPr>
                <w:rFonts w:ascii="Calibri" w:hAnsi="Calibri" w:cs="Calibri"/>
                <w:b/>
                <w:bCs/>
                <w:sz w:val="18"/>
                <w:szCs w:val="18"/>
              </w:rPr>
              <w:t>próbka 1 opak.</w:t>
            </w:r>
          </w:p>
          <w:p w14:paraId="71723862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sz w:val="18"/>
                <w:szCs w:val="18"/>
              </w:rPr>
            </w:pPr>
            <w:r w:rsidRPr="008443AD">
              <w:rPr>
                <w:rFonts w:ascii="Calibri" w:hAnsi="Calibri" w:cs="Calibri"/>
                <w:b/>
                <w:bCs/>
                <w:sz w:val="18"/>
                <w:szCs w:val="18"/>
              </w:rPr>
              <w:t>Lub</w:t>
            </w:r>
          </w:p>
          <w:p w14:paraId="1BFE5292" w14:textId="45EA0302" w:rsidR="004B13C2" w:rsidRPr="008443AD" w:rsidRDefault="004B13C2" w:rsidP="004B13C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43AD">
              <w:rPr>
                <w:rFonts w:ascii="Calibri" w:hAnsi="Calibri" w:cs="Calibri"/>
                <w:sz w:val="18"/>
                <w:szCs w:val="18"/>
              </w:rPr>
              <w:t xml:space="preserve">2.Podkład chłonny 100x225. Jednorazowy, wysoko chłonny, nieuczulający podkład higieniczny na stół operacyjny wykonany polipropylenu, poliestru oraz SAF. Zbudowany z mocnego, nieprzemakalnego laminatu o grubości minimum 0,14mm (pozytywny wynik EN 20811) i chłonnego rdzenia o grubości co najmniej 0,7mm na całej długości prześcieradła. Wymiary prześcieradła 100 cm (+/- 1cm) x 225cm (+/- 4cm) Produkt o </w:t>
            </w:r>
            <w:r w:rsidRPr="008443AD">
              <w:rPr>
                <w:rFonts w:ascii="Calibri" w:hAnsi="Calibri" w:cs="Calibri"/>
                <w:sz w:val="18"/>
                <w:szCs w:val="18"/>
              </w:rPr>
              <w:lastRenderedPageBreak/>
              <w:t xml:space="preserve">gładkiej, jednorodnej powierzchni (bez zagięć, </w:t>
            </w:r>
            <w:proofErr w:type="spellStart"/>
            <w:r w:rsidRPr="008443AD">
              <w:rPr>
                <w:rFonts w:ascii="Calibri" w:hAnsi="Calibri" w:cs="Calibri"/>
                <w:sz w:val="18"/>
                <w:szCs w:val="18"/>
              </w:rPr>
              <w:t>pikowań</w:t>
            </w:r>
            <w:proofErr w:type="spellEnd"/>
            <w:r w:rsidRPr="008443AD">
              <w:rPr>
                <w:rFonts w:ascii="Calibri" w:hAnsi="Calibri" w:cs="Calibri"/>
                <w:sz w:val="18"/>
                <w:szCs w:val="18"/>
              </w:rPr>
              <w:t xml:space="preserve"> czy przeszyć) – nie powodującej uszkodzeń skóry pacjenta. Wchłanialność min.3200 g/m2 potwierdzona badaniem akredytowanego laboratorium. Produkt łatwy do identyfikacji po rozpakowaniu, oznaczenie nazwą produktu lub producenta. Gramatura produktu 125g/m2 (+/- 10%). Podkład nie zawiera lateksu. Opak. A’20 szt. – </w:t>
            </w:r>
            <w:r w:rsidRPr="008443AD">
              <w:rPr>
                <w:rFonts w:ascii="Calibri" w:hAnsi="Calibri" w:cs="Calibri"/>
                <w:b/>
                <w:bCs/>
                <w:sz w:val="18"/>
                <w:szCs w:val="18"/>
              </w:rPr>
              <w:t>próbka 1 opak.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B26B7C" w14:textId="3D8243DC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="Calibri" w:hAnsi="Calibri" w:cs="Calibri"/>
                <w:sz w:val="18"/>
                <w:szCs w:val="18"/>
              </w:rPr>
              <w:lastRenderedPageBreak/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722A7C" w14:textId="77777777" w:rsidR="004B13C2" w:rsidRPr="008443AD" w:rsidRDefault="004B13C2" w:rsidP="004B13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>2*</w:t>
            </w:r>
          </w:p>
          <w:p w14:paraId="3BD4AF8A" w14:textId="77777777" w:rsidR="004B13C2" w:rsidRPr="008443AD" w:rsidRDefault="004B13C2" w:rsidP="004B13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>(dla A’50 szt.) lub</w:t>
            </w:r>
          </w:p>
          <w:p w14:paraId="695F0876" w14:textId="77777777" w:rsidR="004B13C2" w:rsidRPr="008443AD" w:rsidRDefault="004B13C2" w:rsidP="004B13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>5*</w:t>
            </w:r>
          </w:p>
          <w:p w14:paraId="05D22042" w14:textId="7DD49412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 xml:space="preserve">(dla A’20 szt.) 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2C3DE5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614F63B0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3DB04D8D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2F9BE24E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A459A23" w14:textId="77777777" w:rsidR="004B13C2" w:rsidRPr="008443AD" w:rsidRDefault="004B13C2" w:rsidP="004B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2B36F55A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66F3FDB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3C2" w:rsidRPr="006C6E64" w14:paraId="732C9DF4" w14:textId="77777777" w:rsidTr="00FE5353">
        <w:tc>
          <w:tcPr>
            <w:tcW w:w="492" w:type="dxa"/>
            <w:shd w:val="clear" w:color="auto" w:fill="auto"/>
            <w:vAlign w:val="center"/>
          </w:tcPr>
          <w:p w14:paraId="642CB723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227AB8F2" w14:textId="5F416462" w:rsidR="004B13C2" w:rsidRPr="008443AD" w:rsidRDefault="004B13C2" w:rsidP="004B13C2">
            <w:pPr>
              <w:snapToGri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8443AD">
              <w:rPr>
                <w:rFonts w:ascii="Calibri" w:hAnsi="Calibri" w:cs="Calibri"/>
                <w:sz w:val="18"/>
                <w:szCs w:val="18"/>
              </w:rPr>
              <w:t xml:space="preserve">Mata na podłogę 81x121 cm . Mata na podłogę, o dużej </w:t>
            </w:r>
            <w:proofErr w:type="spellStart"/>
            <w:r w:rsidRPr="008443AD">
              <w:rPr>
                <w:rFonts w:ascii="Calibri" w:hAnsi="Calibri" w:cs="Calibri"/>
                <w:sz w:val="18"/>
                <w:szCs w:val="18"/>
              </w:rPr>
              <w:t>wchłanialności</w:t>
            </w:r>
            <w:proofErr w:type="spellEnd"/>
            <w:r w:rsidRPr="008443AD">
              <w:rPr>
                <w:rFonts w:ascii="Calibri" w:hAnsi="Calibri" w:cs="Calibri"/>
                <w:sz w:val="18"/>
                <w:szCs w:val="18"/>
              </w:rPr>
              <w:t xml:space="preserve"> (minimum 1,5l) płynów, z możliwością przytwierdzania do podłogi w 4 miejscach. Wymiary maty 81cm (+/- 1 cm) x 122cm (+/- 1 cm) Opak. A’ 25 szt. lub A’40 szt.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5DFB9" w14:textId="6AB4E88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="Calibri" w:hAnsi="Calibri" w:cs="Calibri"/>
                <w:sz w:val="18"/>
                <w:szCs w:val="18"/>
              </w:rPr>
              <w:t>Opak.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9497695" w14:textId="77777777" w:rsidR="004B13C2" w:rsidRPr="008443AD" w:rsidRDefault="004B13C2" w:rsidP="004B13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>242 * (dla A’25 szt.)</w:t>
            </w:r>
          </w:p>
          <w:p w14:paraId="52570F6A" w14:textId="77777777" w:rsidR="004B13C2" w:rsidRPr="008443AD" w:rsidRDefault="004B13C2" w:rsidP="004B13C2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>Lub</w:t>
            </w:r>
          </w:p>
          <w:p w14:paraId="3734A4CF" w14:textId="70F734D0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443AD">
              <w:rPr>
                <w:rFonts w:ascii="Calibri" w:hAnsi="Calibri" w:cs="Arial"/>
                <w:sz w:val="18"/>
                <w:szCs w:val="18"/>
              </w:rPr>
              <w:t xml:space="preserve">152 * (dla A’ 40 szt. )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3628D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0C08B4C3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450B41EE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5BED1DED" w14:textId="77777777" w:rsidR="004B13C2" w:rsidRPr="008443AD" w:rsidRDefault="004B13C2" w:rsidP="004B13C2">
            <w:pPr>
              <w:snapToGrid w:val="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32A1FE77" w14:textId="77777777" w:rsidR="004B13C2" w:rsidRPr="008443AD" w:rsidRDefault="004B13C2" w:rsidP="004B13C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BABEE41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5DDFF0FA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4B13C2" w:rsidRPr="006C6E64" w14:paraId="4EF44F7C" w14:textId="77777777" w:rsidTr="00416E6E">
        <w:tc>
          <w:tcPr>
            <w:tcW w:w="492" w:type="dxa"/>
            <w:shd w:val="clear" w:color="auto" w:fill="auto"/>
            <w:vAlign w:val="center"/>
          </w:tcPr>
          <w:p w14:paraId="11B49281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6511E3" w14:textId="77777777" w:rsidR="004B13C2" w:rsidRPr="008443AD" w:rsidRDefault="004B13C2" w:rsidP="004B13C2">
            <w:pPr>
              <w:pStyle w:val="Bezodstpw"/>
              <w:jc w:val="center"/>
              <w:rPr>
                <w:sz w:val="18"/>
                <w:szCs w:val="18"/>
                <w:u w:val="single"/>
              </w:rPr>
            </w:pPr>
            <w:r w:rsidRPr="008443AD">
              <w:rPr>
                <w:sz w:val="18"/>
                <w:szCs w:val="18"/>
                <w:u w:val="single"/>
              </w:rPr>
              <w:t>OGÓŁEM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C260D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EFCB2D6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F65AE16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14:paraId="1AD43C84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shd w:val="clear" w:color="auto" w:fill="auto"/>
            <w:vAlign w:val="center"/>
          </w:tcPr>
          <w:p w14:paraId="5B22421C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22" w:type="dxa"/>
            <w:shd w:val="clear" w:color="auto" w:fill="auto"/>
            <w:vAlign w:val="center"/>
          </w:tcPr>
          <w:p w14:paraId="4C4F01D1" w14:textId="77777777" w:rsidR="004B13C2" w:rsidRPr="008443AD" w:rsidRDefault="004B13C2" w:rsidP="004B13C2">
            <w:pPr>
              <w:snapToGrid w:val="0"/>
              <w:jc w:val="right"/>
              <w:rPr>
                <w:rFonts w:ascii="Calibri" w:hAnsi="Calibri" w:cs="Calibri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14:paraId="0E057A02" w14:textId="77777777" w:rsidR="004B13C2" w:rsidRPr="008443AD" w:rsidRDefault="004B13C2" w:rsidP="004B13C2">
            <w:pPr>
              <w:snapToGrid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79" w:type="dxa"/>
            <w:vAlign w:val="center"/>
          </w:tcPr>
          <w:p w14:paraId="0326525B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79" w:type="dxa"/>
            <w:shd w:val="clear" w:color="auto" w:fill="auto"/>
            <w:vAlign w:val="center"/>
          </w:tcPr>
          <w:p w14:paraId="7032264D" w14:textId="77777777" w:rsidR="004B13C2" w:rsidRPr="008443AD" w:rsidRDefault="004B13C2" w:rsidP="004B13C2">
            <w:pPr>
              <w:snapToGrid w:val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</w:tbl>
    <w:p w14:paraId="45751302" w14:textId="3BE31792" w:rsidR="008E2C32" w:rsidRDefault="004B13C2" w:rsidP="006F41F9">
      <w:pPr>
        <w:pStyle w:val="Default0"/>
        <w:jc w:val="both"/>
        <w:rPr>
          <w:rFonts w:ascii="Sylfaen" w:hAnsi="Sylfaen" w:cstheme="minorHAnsi"/>
          <w:sz w:val="22"/>
          <w:szCs w:val="22"/>
        </w:rPr>
      </w:pPr>
      <w:r>
        <w:rPr>
          <w:rFonts w:ascii="Sylfaen" w:hAnsi="Sylfaen" w:cstheme="minorHAnsi"/>
          <w:sz w:val="22"/>
          <w:szCs w:val="22"/>
        </w:rPr>
        <w:t xml:space="preserve">* - </w:t>
      </w:r>
      <w:r>
        <w:rPr>
          <w:rFonts w:ascii="Calibri" w:hAnsi="Calibri"/>
          <w:sz w:val="22"/>
          <w:szCs w:val="22"/>
        </w:rPr>
        <w:t>zaznaczyć właściwe</w:t>
      </w:r>
    </w:p>
    <w:p w14:paraId="05585E2F" w14:textId="0564D769" w:rsidR="008E2C32" w:rsidRDefault="008E2C32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  <w:r>
        <w:rPr>
          <w:rFonts w:ascii="Sylfaen" w:hAnsi="Sylfaen" w:cstheme="minorHAnsi"/>
          <w:sz w:val="22"/>
          <w:szCs w:val="22"/>
        </w:rPr>
        <w:t>.”.</w:t>
      </w:r>
    </w:p>
    <w:p w14:paraId="677A8D19" w14:textId="6383E2C7" w:rsidR="00EB6E85" w:rsidRDefault="00EB6E85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559FDF4F" w14:textId="77777777" w:rsidR="00EB6E85" w:rsidRPr="00EB6E85" w:rsidRDefault="00EB6E85" w:rsidP="006F41F9">
      <w:pPr>
        <w:pStyle w:val="Default0"/>
        <w:jc w:val="both"/>
        <w:rPr>
          <w:rFonts w:ascii="Sylfaen" w:eastAsia="Times New Roman" w:hAnsi="Sylfaen" w:cs="Times New Roman"/>
          <w:color w:val="auto"/>
          <w:sz w:val="21"/>
          <w:szCs w:val="21"/>
        </w:rPr>
      </w:pPr>
    </w:p>
    <w:p w14:paraId="12895065" w14:textId="77777777" w:rsidR="00F115FB" w:rsidRPr="00EB6E85" w:rsidRDefault="00F115FB" w:rsidP="00F115FB">
      <w:pPr>
        <w:rPr>
          <w:rFonts w:ascii="Sylfaen" w:eastAsiaTheme="minorHAnsi" w:hAnsi="Sylfaen"/>
          <w:sz w:val="21"/>
          <w:szCs w:val="21"/>
        </w:rPr>
      </w:pPr>
    </w:p>
    <w:p w14:paraId="74852E7D" w14:textId="77777777" w:rsidR="005C27A0" w:rsidRPr="00EB6E85" w:rsidRDefault="005C27A0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1"/>
          <w:szCs w:val="21"/>
        </w:rPr>
      </w:pPr>
    </w:p>
    <w:p w14:paraId="52A31092" w14:textId="6F8C4D7A" w:rsidR="00B92357" w:rsidRPr="00EB6E85" w:rsidRDefault="00B92357" w:rsidP="005D105C">
      <w:pPr>
        <w:autoSpaceDE w:val="0"/>
        <w:autoSpaceDN w:val="0"/>
        <w:adjustRightInd w:val="0"/>
        <w:jc w:val="both"/>
        <w:rPr>
          <w:rFonts w:ascii="Sylfaen" w:hAnsi="Sylfaen" w:cstheme="minorHAnsi"/>
          <w:sz w:val="21"/>
          <w:szCs w:val="21"/>
        </w:rPr>
      </w:pPr>
      <w:r w:rsidRPr="00EB6E85">
        <w:rPr>
          <w:rFonts w:ascii="Sylfaen" w:hAnsi="Sylfaen" w:cstheme="minorHAnsi"/>
          <w:sz w:val="21"/>
          <w:szCs w:val="21"/>
        </w:rPr>
        <w:t>Pozostałe warunki SWZ nie ulegają zmianie.</w:t>
      </w:r>
    </w:p>
    <w:p w14:paraId="139490DA" w14:textId="670A19D6" w:rsidR="00766377" w:rsidRPr="00830BBE" w:rsidRDefault="00766377" w:rsidP="005D105C">
      <w:pPr>
        <w:rPr>
          <w:rFonts w:ascii="Sylfaen" w:hAnsi="Sylfaen" w:cstheme="minorHAnsi"/>
          <w:sz w:val="22"/>
          <w:szCs w:val="22"/>
        </w:rPr>
      </w:pPr>
    </w:p>
    <w:p w14:paraId="098E1ACF" w14:textId="2BA7388A" w:rsidR="005C27A0" w:rsidRPr="00830BBE" w:rsidRDefault="005C27A0" w:rsidP="005D105C">
      <w:pPr>
        <w:rPr>
          <w:rFonts w:ascii="Sylfaen" w:hAnsi="Sylfaen" w:cstheme="minorHAnsi"/>
          <w:sz w:val="22"/>
          <w:szCs w:val="22"/>
        </w:rPr>
      </w:pPr>
    </w:p>
    <w:p w14:paraId="421A70B5" w14:textId="485399BD" w:rsidR="00F115FB" w:rsidRDefault="00F115FB" w:rsidP="005D105C">
      <w:pPr>
        <w:rPr>
          <w:rFonts w:ascii="Sylfaen" w:hAnsi="Sylfaen" w:cstheme="minorHAnsi"/>
          <w:sz w:val="20"/>
          <w:szCs w:val="20"/>
        </w:rPr>
      </w:pPr>
    </w:p>
    <w:p w14:paraId="4A3DCB17" w14:textId="3FA50C9E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39E1EC61" w14:textId="2B361D0E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5605776E" w14:textId="2AC38C88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2AF30185" w14:textId="478E0310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2E185C0C" w14:textId="77900D06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6C50A91F" w14:textId="6D74F389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3AAFB08D" w14:textId="0114ECB7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1AC9D3A4" w14:textId="4BC90608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79F942DF" w14:textId="0274E2B0" w:rsidR="00A06B04" w:rsidRDefault="00A06B04" w:rsidP="005D105C">
      <w:pPr>
        <w:rPr>
          <w:rFonts w:ascii="Sylfaen" w:hAnsi="Sylfaen" w:cstheme="minorHAnsi"/>
          <w:sz w:val="20"/>
          <w:szCs w:val="20"/>
        </w:rPr>
      </w:pPr>
    </w:p>
    <w:p w14:paraId="59293342" w14:textId="1CA04319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4B3AD193" w14:textId="2A86D6C9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11EAA375" w14:textId="718D6916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590569ED" w14:textId="3FBD8988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6551F77A" w14:textId="148FF1B1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7137DC21" w14:textId="0704CD1C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5E3D6D08" w14:textId="758CBF25" w:rsidR="008443AD" w:rsidRDefault="008443AD" w:rsidP="005D105C">
      <w:pPr>
        <w:rPr>
          <w:rFonts w:ascii="Sylfaen" w:hAnsi="Sylfaen" w:cstheme="minorHAnsi"/>
          <w:sz w:val="20"/>
          <w:szCs w:val="20"/>
        </w:rPr>
      </w:pPr>
    </w:p>
    <w:p w14:paraId="59392FFB" w14:textId="63DD2653" w:rsidR="00B92357" w:rsidRPr="00830BBE" w:rsidRDefault="00B92357" w:rsidP="005D105C">
      <w:pPr>
        <w:rPr>
          <w:rFonts w:ascii="Sylfaen" w:hAnsi="Sylfaen" w:cstheme="minorHAnsi"/>
          <w:sz w:val="20"/>
          <w:szCs w:val="20"/>
        </w:rPr>
      </w:pPr>
      <w:r w:rsidRPr="00830BBE">
        <w:rPr>
          <w:rFonts w:ascii="Sylfaen" w:hAnsi="Sylfaen" w:cstheme="minorHAnsi"/>
          <w:sz w:val="20"/>
          <w:szCs w:val="20"/>
        </w:rPr>
        <w:t>Dnia</w:t>
      </w:r>
      <w:r w:rsidR="00830BBE">
        <w:rPr>
          <w:rFonts w:ascii="Sylfaen" w:hAnsi="Sylfaen" w:cstheme="minorHAnsi"/>
          <w:sz w:val="20"/>
          <w:szCs w:val="20"/>
        </w:rPr>
        <w:t xml:space="preserve"> 21/09</w:t>
      </w:r>
      <w:r w:rsidR="00764E52" w:rsidRPr="00830BBE">
        <w:rPr>
          <w:rFonts w:ascii="Sylfaen" w:hAnsi="Sylfaen" w:cstheme="minorHAnsi"/>
          <w:sz w:val="20"/>
          <w:szCs w:val="20"/>
        </w:rPr>
        <w:t>/2022</w:t>
      </w:r>
      <w:r w:rsidRPr="00830BBE">
        <w:rPr>
          <w:rFonts w:ascii="Sylfaen" w:hAnsi="Sylfaen" w:cstheme="minorHAnsi"/>
          <w:sz w:val="20"/>
          <w:szCs w:val="20"/>
        </w:rPr>
        <w:t xml:space="preserve"> r.</w:t>
      </w:r>
      <w:r w:rsidR="00545106" w:rsidRPr="00830BBE">
        <w:rPr>
          <w:rFonts w:ascii="Sylfaen" w:hAnsi="Sylfaen" w:cstheme="minorHAnsi"/>
          <w:sz w:val="20"/>
          <w:szCs w:val="20"/>
        </w:rPr>
        <w:t xml:space="preserve"> odpowied</w:t>
      </w:r>
      <w:r w:rsidR="00830BBE">
        <w:rPr>
          <w:rFonts w:ascii="Sylfaen" w:hAnsi="Sylfaen" w:cstheme="minorHAnsi"/>
          <w:sz w:val="20"/>
          <w:szCs w:val="20"/>
        </w:rPr>
        <w:t>zi na pytania</w:t>
      </w:r>
      <w:r w:rsidR="00EB6E85">
        <w:rPr>
          <w:rFonts w:ascii="Sylfaen" w:hAnsi="Sylfaen" w:cstheme="minorHAnsi"/>
          <w:sz w:val="20"/>
          <w:szCs w:val="20"/>
        </w:rPr>
        <w:t xml:space="preserve"> i modyfikację SWZ</w:t>
      </w:r>
      <w:r w:rsidR="00830BBE">
        <w:rPr>
          <w:rFonts w:ascii="Sylfaen" w:hAnsi="Sylfaen" w:cstheme="minorHAnsi"/>
          <w:sz w:val="20"/>
          <w:szCs w:val="20"/>
        </w:rPr>
        <w:t xml:space="preserve"> </w:t>
      </w:r>
      <w:r w:rsidRPr="00830BBE">
        <w:rPr>
          <w:rFonts w:ascii="Sylfaen" w:hAnsi="Sylfaen" w:cstheme="minorHAnsi"/>
          <w:sz w:val="20"/>
          <w:szCs w:val="20"/>
        </w:rPr>
        <w:t xml:space="preserve">zamieszczono na stronie prowadzonego postępowania  </w:t>
      </w:r>
    </w:p>
    <w:sectPr w:rsidR="00B92357" w:rsidRPr="00830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80FFB"/>
    <w:multiLevelType w:val="multilevel"/>
    <w:tmpl w:val="349E0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alibri" w:eastAsia="Arial" w:hAnsi="Calibri" w:cs="Symbol" w:hint="default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1" w15:restartNumberingAfterBreak="0">
    <w:nsid w:val="32EF3663"/>
    <w:multiLevelType w:val="hybridMultilevel"/>
    <w:tmpl w:val="CE2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C59A2"/>
    <w:multiLevelType w:val="hybridMultilevel"/>
    <w:tmpl w:val="F618B2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DE3026"/>
    <w:multiLevelType w:val="hybridMultilevel"/>
    <w:tmpl w:val="08621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C63190"/>
    <w:multiLevelType w:val="hybridMultilevel"/>
    <w:tmpl w:val="75000432"/>
    <w:lvl w:ilvl="0" w:tplc="36C2FCD2">
      <w:start w:val="1"/>
      <w:numFmt w:val="decimal"/>
      <w:lvlText w:val="%1)"/>
      <w:lvlJc w:val="left"/>
      <w:pPr>
        <w:ind w:left="616" w:hanging="360"/>
      </w:pPr>
      <w:rPr>
        <w:rFonts w:cs="Calibri" w:hint="default"/>
        <w:b w:val="0"/>
        <w:i w:val="0"/>
        <w:iCs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36" w:hanging="360"/>
      </w:pPr>
    </w:lvl>
    <w:lvl w:ilvl="2" w:tplc="0415001B" w:tentative="1">
      <w:start w:val="1"/>
      <w:numFmt w:val="lowerRoman"/>
      <w:lvlText w:val="%3."/>
      <w:lvlJc w:val="right"/>
      <w:pPr>
        <w:ind w:left="2056" w:hanging="180"/>
      </w:pPr>
    </w:lvl>
    <w:lvl w:ilvl="3" w:tplc="0415000F" w:tentative="1">
      <w:start w:val="1"/>
      <w:numFmt w:val="decimal"/>
      <w:lvlText w:val="%4."/>
      <w:lvlJc w:val="left"/>
      <w:pPr>
        <w:ind w:left="2776" w:hanging="360"/>
      </w:pPr>
    </w:lvl>
    <w:lvl w:ilvl="4" w:tplc="04150019" w:tentative="1">
      <w:start w:val="1"/>
      <w:numFmt w:val="lowerLetter"/>
      <w:lvlText w:val="%5."/>
      <w:lvlJc w:val="left"/>
      <w:pPr>
        <w:ind w:left="3496" w:hanging="360"/>
      </w:pPr>
    </w:lvl>
    <w:lvl w:ilvl="5" w:tplc="0415001B" w:tentative="1">
      <w:start w:val="1"/>
      <w:numFmt w:val="lowerRoman"/>
      <w:lvlText w:val="%6."/>
      <w:lvlJc w:val="right"/>
      <w:pPr>
        <w:ind w:left="4216" w:hanging="180"/>
      </w:pPr>
    </w:lvl>
    <w:lvl w:ilvl="6" w:tplc="0415000F" w:tentative="1">
      <w:start w:val="1"/>
      <w:numFmt w:val="decimal"/>
      <w:lvlText w:val="%7."/>
      <w:lvlJc w:val="left"/>
      <w:pPr>
        <w:ind w:left="4936" w:hanging="360"/>
      </w:pPr>
    </w:lvl>
    <w:lvl w:ilvl="7" w:tplc="04150019" w:tentative="1">
      <w:start w:val="1"/>
      <w:numFmt w:val="lowerLetter"/>
      <w:lvlText w:val="%8."/>
      <w:lvlJc w:val="left"/>
      <w:pPr>
        <w:ind w:left="5656" w:hanging="360"/>
      </w:pPr>
    </w:lvl>
    <w:lvl w:ilvl="8" w:tplc="0415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5" w15:restartNumberingAfterBreak="0">
    <w:nsid w:val="3E5915D2"/>
    <w:multiLevelType w:val="multilevel"/>
    <w:tmpl w:val="969C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5C0C8A"/>
    <w:multiLevelType w:val="multilevel"/>
    <w:tmpl w:val="26946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Symbol"/>
        <w:b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Calibri" w:eastAsia="Arial" w:hAnsi="Calibri" w:cs="Symbol" w:hint="default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Symbol"/>
        <w:b w:val="0"/>
        <w:bCs w:val="0"/>
        <w:strike w:val="0"/>
        <w:dstrike w:val="0"/>
        <w:color w:val="000000"/>
        <w:sz w:val="20"/>
        <w:szCs w:val="20"/>
        <w:em w:val="none"/>
        <w:lang w:val="en-US"/>
      </w:rPr>
    </w:lvl>
  </w:abstractNum>
  <w:abstractNum w:abstractNumId="7" w15:restartNumberingAfterBreak="0">
    <w:nsid w:val="523049F4"/>
    <w:multiLevelType w:val="hybridMultilevel"/>
    <w:tmpl w:val="895895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319055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64888522">
    <w:abstractNumId w:val="6"/>
  </w:num>
  <w:num w:numId="3" w16cid:durableId="199587220">
    <w:abstractNumId w:val="2"/>
  </w:num>
  <w:num w:numId="4" w16cid:durableId="1532956612">
    <w:abstractNumId w:val="0"/>
  </w:num>
  <w:num w:numId="5" w16cid:durableId="1574001569">
    <w:abstractNumId w:val="4"/>
  </w:num>
  <w:num w:numId="6" w16cid:durableId="1438328077">
    <w:abstractNumId w:val="3"/>
  </w:num>
  <w:num w:numId="7" w16cid:durableId="1755858054">
    <w:abstractNumId w:val="7"/>
  </w:num>
  <w:num w:numId="8" w16cid:durableId="4229905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357"/>
    <w:rsid w:val="00015E8A"/>
    <w:rsid w:val="000339C1"/>
    <w:rsid w:val="00094610"/>
    <w:rsid w:val="000E7427"/>
    <w:rsid w:val="00101933"/>
    <w:rsid w:val="00127083"/>
    <w:rsid w:val="001344BF"/>
    <w:rsid w:val="00191416"/>
    <w:rsid w:val="001A15C8"/>
    <w:rsid w:val="001C4281"/>
    <w:rsid w:val="001E2D0C"/>
    <w:rsid w:val="00243C55"/>
    <w:rsid w:val="002448AA"/>
    <w:rsid w:val="00246566"/>
    <w:rsid w:val="002A7844"/>
    <w:rsid w:val="002B2E18"/>
    <w:rsid w:val="002F59B1"/>
    <w:rsid w:val="00302DAB"/>
    <w:rsid w:val="00307248"/>
    <w:rsid w:val="0032246D"/>
    <w:rsid w:val="00327223"/>
    <w:rsid w:val="00334706"/>
    <w:rsid w:val="00356C1E"/>
    <w:rsid w:val="00363DD8"/>
    <w:rsid w:val="0039300E"/>
    <w:rsid w:val="003A5A6B"/>
    <w:rsid w:val="003C33BB"/>
    <w:rsid w:val="003C37F5"/>
    <w:rsid w:val="003F6839"/>
    <w:rsid w:val="00415864"/>
    <w:rsid w:val="004406D5"/>
    <w:rsid w:val="004612AA"/>
    <w:rsid w:val="004B13C2"/>
    <w:rsid w:val="005168BB"/>
    <w:rsid w:val="00545106"/>
    <w:rsid w:val="00590F59"/>
    <w:rsid w:val="005A145D"/>
    <w:rsid w:val="005C27A0"/>
    <w:rsid w:val="005D105C"/>
    <w:rsid w:val="006363E6"/>
    <w:rsid w:val="00637F66"/>
    <w:rsid w:val="006B24CD"/>
    <w:rsid w:val="006D0787"/>
    <w:rsid w:val="006E7443"/>
    <w:rsid w:val="006F41F9"/>
    <w:rsid w:val="00705206"/>
    <w:rsid w:val="00711D36"/>
    <w:rsid w:val="00716609"/>
    <w:rsid w:val="00751D10"/>
    <w:rsid w:val="00764E52"/>
    <w:rsid w:val="00766377"/>
    <w:rsid w:val="007A06CE"/>
    <w:rsid w:val="007A74AE"/>
    <w:rsid w:val="007C044A"/>
    <w:rsid w:val="007D0706"/>
    <w:rsid w:val="007E0DA4"/>
    <w:rsid w:val="007E199D"/>
    <w:rsid w:val="00821BD5"/>
    <w:rsid w:val="00830BBE"/>
    <w:rsid w:val="00834043"/>
    <w:rsid w:val="00841143"/>
    <w:rsid w:val="008443AD"/>
    <w:rsid w:val="00867CDD"/>
    <w:rsid w:val="008955A2"/>
    <w:rsid w:val="008B1C64"/>
    <w:rsid w:val="008E2C32"/>
    <w:rsid w:val="00900D2F"/>
    <w:rsid w:val="00911322"/>
    <w:rsid w:val="00943317"/>
    <w:rsid w:val="00963929"/>
    <w:rsid w:val="0099175A"/>
    <w:rsid w:val="00A00CE4"/>
    <w:rsid w:val="00A06B04"/>
    <w:rsid w:val="00A10C66"/>
    <w:rsid w:val="00A46238"/>
    <w:rsid w:val="00A47AD7"/>
    <w:rsid w:val="00A76D17"/>
    <w:rsid w:val="00A958B4"/>
    <w:rsid w:val="00AA6AF8"/>
    <w:rsid w:val="00B1067D"/>
    <w:rsid w:val="00B24B3A"/>
    <w:rsid w:val="00B32436"/>
    <w:rsid w:val="00B37A23"/>
    <w:rsid w:val="00B46BA1"/>
    <w:rsid w:val="00B53670"/>
    <w:rsid w:val="00B75DBB"/>
    <w:rsid w:val="00B84E00"/>
    <w:rsid w:val="00B91072"/>
    <w:rsid w:val="00B92357"/>
    <w:rsid w:val="00BC6B80"/>
    <w:rsid w:val="00BF3B6B"/>
    <w:rsid w:val="00C02858"/>
    <w:rsid w:val="00C24AE8"/>
    <w:rsid w:val="00CA2E88"/>
    <w:rsid w:val="00CD4077"/>
    <w:rsid w:val="00CE49B6"/>
    <w:rsid w:val="00CE6C7F"/>
    <w:rsid w:val="00D02733"/>
    <w:rsid w:val="00D63FBA"/>
    <w:rsid w:val="00D8395B"/>
    <w:rsid w:val="00D94D23"/>
    <w:rsid w:val="00DA533B"/>
    <w:rsid w:val="00DC5115"/>
    <w:rsid w:val="00E433FB"/>
    <w:rsid w:val="00E956D0"/>
    <w:rsid w:val="00EA4180"/>
    <w:rsid w:val="00EB6E85"/>
    <w:rsid w:val="00EC44E8"/>
    <w:rsid w:val="00F115FB"/>
    <w:rsid w:val="00F9140F"/>
    <w:rsid w:val="00FC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91C0"/>
  <w15:chartTrackingRefBased/>
  <w15:docId w15:val="{B7EDFF61-9A84-47FD-B92B-E34822C5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70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B92357"/>
    <w:pPr>
      <w:keepNext/>
      <w:jc w:val="center"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B92357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DA533B"/>
    <w:pPr>
      <w:spacing w:after="200" w:line="360" w:lineRule="auto"/>
      <w:ind w:left="720"/>
      <w:contextualSpacing/>
    </w:pPr>
    <w:rPr>
      <w:szCs w:val="22"/>
      <w:lang w:val="x-none" w:eastAsia="en-US"/>
    </w:rPr>
  </w:style>
  <w:style w:type="character" w:customStyle="1" w:styleId="AkapitzlistZnak">
    <w:name w:val="Akapit z listą Znak"/>
    <w:aliases w:val="sw tekst Znak"/>
    <w:link w:val="Akapitzlist"/>
    <w:rsid w:val="00DA533B"/>
    <w:rPr>
      <w:rFonts w:ascii="Times New Roman" w:eastAsia="Times New Roman" w:hAnsi="Times New Roman" w:cs="Times New Roman"/>
      <w:sz w:val="24"/>
      <w:lang w:val="x-none"/>
    </w:rPr>
  </w:style>
  <w:style w:type="character" w:styleId="Hipercze">
    <w:name w:val="Hyperlink"/>
    <w:basedOn w:val="Domylnaczcionkaakapitu"/>
    <w:uiPriority w:val="99"/>
    <w:unhideWhenUsed/>
    <w:rsid w:val="00B24B3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24B3A"/>
    <w:rPr>
      <w:color w:val="605E5C"/>
      <w:shd w:val="clear" w:color="auto" w:fill="E1DFDD"/>
    </w:rPr>
  </w:style>
  <w:style w:type="paragraph" w:customStyle="1" w:styleId="awciety">
    <w:name w:val="a) wciety"/>
    <w:basedOn w:val="Normalny"/>
    <w:uiPriority w:val="99"/>
    <w:rsid w:val="006E7443"/>
    <w:pPr>
      <w:tabs>
        <w:tab w:val="left" w:pos="4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</w:rPr>
  </w:style>
  <w:style w:type="paragraph" w:styleId="NormalnyWeb">
    <w:name w:val="Normal (Web)"/>
    <w:basedOn w:val="Normalny"/>
    <w:uiPriority w:val="99"/>
    <w:rsid w:val="006E7443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Pogrubienie">
    <w:name w:val="Strong"/>
    <w:qFormat/>
    <w:rsid w:val="00F9140F"/>
    <w:rPr>
      <w:b/>
      <w:bCs/>
    </w:rPr>
  </w:style>
  <w:style w:type="paragraph" w:customStyle="1" w:styleId="default">
    <w:name w:val="default"/>
    <w:basedOn w:val="Normalny"/>
    <w:rsid w:val="00900D2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0">
    <w:name w:val="Default"/>
    <w:rsid w:val="006B24C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qFormat/>
    <w:rsid w:val="004B13C2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1683</Words>
  <Characters>10098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Wiczanowska</dc:creator>
  <cp:keywords/>
  <dc:description/>
  <cp:lastModifiedBy>Anna Wiczanowska</cp:lastModifiedBy>
  <cp:revision>3</cp:revision>
  <cp:lastPrinted>2022-09-21T09:37:00Z</cp:lastPrinted>
  <dcterms:created xsi:type="dcterms:W3CDTF">2022-09-21T08:51:00Z</dcterms:created>
  <dcterms:modified xsi:type="dcterms:W3CDTF">2022-09-21T09:38:00Z</dcterms:modified>
</cp:coreProperties>
</file>